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5B40E" w14:textId="7AFAAD1F" w:rsidR="00F87D4C" w:rsidRDefault="00F87D4C" w:rsidP="00F87D4C">
      <w:pPr>
        <w:ind w:left="426"/>
        <w:jc w:val="center"/>
        <w:rPr>
          <w:rFonts w:ascii="Times New Roman" w:hAnsi="Times New Roman" w:cs="Times New Roman"/>
          <w:b/>
          <w:bCs/>
        </w:rPr>
      </w:pPr>
      <w:bookmarkStart w:id="0" w:name="_GoBack"/>
      <w:r>
        <w:rPr>
          <w:rFonts w:ascii="Times New Roman" w:hAnsi="Times New Roman" w:cs="Times New Roman"/>
          <w:b/>
          <w:bCs/>
          <w:noProof/>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pt;margin-top:0;width:455.45pt;height:91.55pt;z-index:251658240;mso-position-horizontal-relative:text;mso-position-vertical-relative:text">
            <v:imagedata r:id="rId7" o:title=""/>
            <w10:wrap type="square" side="left"/>
          </v:shape>
          <o:OLEObject Type="Embed" ProgID="Visio.Drawing.15" ShapeID="_x0000_s1026" DrawAspect="Content" ObjectID="_1776148569" r:id="rId8"/>
        </w:object>
      </w:r>
      <w:bookmarkEnd w:id="0"/>
    </w:p>
    <w:p w14:paraId="0CDF64EB" w14:textId="1E7323EB" w:rsidR="002F6087" w:rsidRPr="002A65A6" w:rsidRDefault="002F6087" w:rsidP="002F6087">
      <w:pPr>
        <w:ind w:left="426"/>
        <w:jc w:val="center"/>
        <w:rPr>
          <w:rFonts w:ascii="Times New Roman" w:hAnsi="Times New Roman" w:cs="Times New Roman"/>
          <w:b/>
          <w:bCs/>
        </w:rPr>
      </w:pPr>
      <w:r w:rsidRPr="002A65A6">
        <w:rPr>
          <w:rFonts w:ascii="Times New Roman" w:hAnsi="Times New Roman" w:cs="Times New Roman"/>
          <w:b/>
          <w:bCs/>
        </w:rPr>
        <w:t>ANTALYA BİLİM ÜNİVERSİTESİ</w:t>
      </w:r>
    </w:p>
    <w:p w14:paraId="0557948F" w14:textId="344D3157" w:rsidR="002F6087" w:rsidRPr="002A65A6" w:rsidRDefault="002F6087" w:rsidP="002F6087">
      <w:pPr>
        <w:ind w:left="426"/>
        <w:jc w:val="center"/>
        <w:rPr>
          <w:rFonts w:ascii="Times New Roman" w:hAnsi="Times New Roman" w:cs="Times New Roman"/>
          <w:b/>
          <w:bCs/>
        </w:rPr>
      </w:pPr>
      <w:r w:rsidRPr="002A65A6">
        <w:rPr>
          <w:rFonts w:ascii="Times New Roman" w:hAnsi="Times New Roman" w:cs="Times New Roman"/>
          <w:b/>
          <w:bCs/>
        </w:rPr>
        <w:t>DEMİRBAŞ YÖNERGESİ</w:t>
      </w:r>
    </w:p>
    <w:p w14:paraId="0BEAE833"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AMAÇ</w:t>
      </w:r>
    </w:p>
    <w:p w14:paraId="4D47DB56" w14:textId="77777777" w:rsidR="00F37F5E" w:rsidRDefault="002F6087" w:rsidP="002F6087">
      <w:pPr>
        <w:jc w:val="both"/>
        <w:rPr>
          <w:rFonts w:ascii="Times New Roman" w:hAnsi="Times New Roman" w:cs="Times New Roman"/>
        </w:rPr>
      </w:pPr>
      <w:r w:rsidRPr="0090158A">
        <w:rPr>
          <w:rFonts w:ascii="Times New Roman" w:hAnsi="Times New Roman" w:cs="Times New Roman"/>
          <w:b/>
          <w:bCs/>
        </w:rPr>
        <w:t>Madde 1-</w:t>
      </w:r>
      <w:r w:rsidRPr="002A65A6">
        <w:rPr>
          <w:rFonts w:ascii="Times New Roman" w:hAnsi="Times New Roman" w:cs="Times New Roman"/>
        </w:rPr>
        <w:t xml:space="preserve"> </w:t>
      </w:r>
    </w:p>
    <w:p w14:paraId="4DDAB37C" w14:textId="64F3BF25" w:rsidR="002F6087" w:rsidRPr="002A65A6" w:rsidRDefault="002E5757" w:rsidP="002F6087">
      <w:pPr>
        <w:jc w:val="both"/>
        <w:rPr>
          <w:rFonts w:ascii="Times New Roman" w:hAnsi="Times New Roman" w:cs="Times New Roman"/>
        </w:rPr>
      </w:pPr>
      <w:r w:rsidRPr="006C5CCA">
        <w:rPr>
          <w:rFonts w:ascii="Times New Roman" w:hAnsi="Times New Roman" w:cs="Times New Roman"/>
        </w:rPr>
        <w:t xml:space="preserve">(1) </w:t>
      </w:r>
      <w:r w:rsidR="002F6087" w:rsidRPr="002A65A6">
        <w:rPr>
          <w:rFonts w:ascii="Times New Roman" w:hAnsi="Times New Roman" w:cs="Times New Roman"/>
        </w:rPr>
        <w:t xml:space="preserve">Bu Yönergenin amacı, Antalya Bilim Üniversitesi’nin satın alma, kendi bünyesinde üretme, hibe veya herhangi bir hukuki sebebe dayalı olarak iktisap yoluyla temin ettiği mallardan, demirbaş nitelikli olanların envantere kayıt, </w:t>
      </w:r>
      <w:proofErr w:type="gramStart"/>
      <w:r w:rsidR="002F6087" w:rsidRPr="002A65A6">
        <w:rPr>
          <w:rFonts w:ascii="Times New Roman" w:hAnsi="Times New Roman" w:cs="Times New Roman"/>
        </w:rPr>
        <w:t>amortisman</w:t>
      </w:r>
      <w:proofErr w:type="gramEnd"/>
      <w:r w:rsidR="002F6087" w:rsidRPr="002A65A6">
        <w:rPr>
          <w:rFonts w:ascii="Times New Roman" w:hAnsi="Times New Roman" w:cs="Times New Roman"/>
        </w:rPr>
        <w:t>, zimmet, aktarma, kullanım, kontrol ve kayıttan silme kuralları ile demirbaş malzemenin teknolojik ömrünün sona ermesi halinde uygulanacak esasları belirlemektir.</w:t>
      </w:r>
    </w:p>
    <w:p w14:paraId="5A247669"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KAPSAM</w:t>
      </w:r>
    </w:p>
    <w:p w14:paraId="3AAFEF90" w14:textId="77777777" w:rsidR="00F37F5E" w:rsidRDefault="002F6087" w:rsidP="002F6087">
      <w:pPr>
        <w:jc w:val="both"/>
        <w:rPr>
          <w:rFonts w:ascii="Times New Roman" w:hAnsi="Times New Roman" w:cs="Times New Roman"/>
        </w:rPr>
      </w:pPr>
      <w:r w:rsidRPr="0090158A">
        <w:rPr>
          <w:rFonts w:ascii="Times New Roman" w:hAnsi="Times New Roman" w:cs="Times New Roman"/>
          <w:b/>
          <w:bCs/>
        </w:rPr>
        <w:t>Madde 2-</w:t>
      </w:r>
      <w:r w:rsidRPr="002A65A6">
        <w:rPr>
          <w:rFonts w:ascii="Times New Roman" w:hAnsi="Times New Roman" w:cs="Times New Roman"/>
        </w:rPr>
        <w:t xml:space="preserve"> </w:t>
      </w:r>
    </w:p>
    <w:p w14:paraId="43DF763B" w14:textId="75F8CC53" w:rsidR="002F6087" w:rsidRPr="002A65A6" w:rsidRDefault="002E5757" w:rsidP="002F6087">
      <w:pPr>
        <w:jc w:val="both"/>
        <w:rPr>
          <w:rFonts w:ascii="Times New Roman" w:hAnsi="Times New Roman" w:cs="Times New Roman"/>
        </w:rPr>
      </w:pPr>
      <w:r w:rsidRPr="002A65A6">
        <w:rPr>
          <w:rFonts w:ascii="Times New Roman" w:hAnsi="Times New Roman" w:cs="Times New Roman"/>
        </w:rPr>
        <w:t xml:space="preserve">(1) </w:t>
      </w:r>
      <w:r w:rsidR="002F6087" w:rsidRPr="002A65A6">
        <w:rPr>
          <w:rFonts w:ascii="Times New Roman" w:hAnsi="Times New Roman" w:cs="Times New Roman"/>
        </w:rPr>
        <w:t>Bu Yönerge, Antalya Bilim Üniversitesi adına satın alınan ve/veya hibe yoluyla edinilen demirbaşlar ile tüketilen eşya ile kayıt altına alınan arşiv, kütüphane vb</w:t>
      </w:r>
      <w:r w:rsidR="003D5409">
        <w:rPr>
          <w:rFonts w:ascii="Times New Roman" w:hAnsi="Times New Roman" w:cs="Times New Roman"/>
        </w:rPr>
        <w:t>.</w:t>
      </w:r>
      <w:r w:rsidR="002F6087" w:rsidRPr="002A65A6">
        <w:rPr>
          <w:rFonts w:ascii="Times New Roman" w:hAnsi="Times New Roman" w:cs="Times New Roman"/>
        </w:rPr>
        <w:t xml:space="preserve"> dokümanları ve </w:t>
      </w:r>
      <w:proofErr w:type="gramStart"/>
      <w:r w:rsidR="002F6087" w:rsidRPr="004D6554">
        <w:rPr>
          <w:rFonts w:ascii="Times New Roman" w:hAnsi="Times New Roman" w:cs="Times New Roman"/>
        </w:rPr>
        <w:t>yazılımı</w:t>
      </w:r>
      <w:r w:rsidR="00206AB7" w:rsidRPr="004D6554">
        <w:rPr>
          <w:rFonts w:ascii="Times New Roman" w:hAnsi="Times New Roman" w:cs="Times New Roman"/>
        </w:rPr>
        <w:t>nı</w:t>
      </w:r>
      <w:proofErr w:type="gramEnd"/>
      <w:r w:rsidR="00206AB7" w:rsidRPr="004D6554">
        <w:rPr>
          <w:rFonts w:ascii="Times New Roman" w:hAnsi="Times New Roman" w:cs="Times New Roman"/>
        </w:rPr>
        <w:t xml:space="preserve"> </w:t>
      </w:r>
      <w:r w:rsidR="002F6087" w:rsidRPr="004D6554">
        <w:rPr>
          <w:rFonts w:ascii="Times New Roman" w:hAnsi="Times New Roman" w:cs="Times New Roman"/>
        </w:rPr>
        <w:t>k</w:t>
      </w:r>
      <w:r w:rsidR="002F6087" w:rsidRPr="002A65A6">
        <w:rPr>
          <w:rFonts w:ascii="Times New Roman" w:hAnsi="Times New Roman" w:cs="Times New Roman"/>
        </w:rPr>
        <w:t>apsar.</w:t>
      </w:r>
    </w:p>
    <w:p w14:paraId="6EC79856"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TANIMLAR VE KISALTMALAR</w:t>
      </w:r>
    </w:p>
    <w:p w14:paraId="557D7344" w14:textId="77777777" w:rsidR="00F37F5E" w:rsidRDefault="002F6087" w:rsidP="002F6087">
      <w:pPr>
        <w:jc w:val="both"/>
        <w:rPr>
          <w:rFonts w:ascii="Times New Roman" w:hAnsi="Times New Roman" w:cs="Times New Roman"/>
        </w:rPr>
      </w:pPr>
      <w:r w:rsidRPr="0090158A">
        <w:rPr>
          <w:rFonts w:ascii="Times New Roman" w:hAnsi="Times New Roman" w:cs="Times New Roman"/>
          <w:b/>
          <w:bCs/>
        </w:rPr>
        <w:t>Madde 3-</w:t>
      </w:r>
      <w:r w:rsidRPr="002A65A6">
        <w:rPr>
          <w:rFonts w:ascii="Times New Roman" w:hAnsi="Times New Roman" w:cs="Times New Roman"/>
        </w:rPr>
        <w:t xml:space="preserve"> </w:t>
      </w:r>
    </w:p>
    <w:p w14:paraId="7A2C1273" w14:textId="3A994B80" w:rsidR="002F6087" w:rsidRPr="002A65A6" w:rsidRDefault="002E5757" w:rsidP="002F6087">
      <w:pPr>
        <w:jc w:val="both"/>
        <w:rPr>
          <w:rFonts w:ascii="Times New Roman" w:hAnsi="Times New Roman" w:cs="Times New Roman"/>
        </w:rPr>
      </w:pPr>
      <w:r w:rsidRPr="002A65A6">
        <w:rPr>
          <w:rFonts w:ascii="Times New Roman" w:hAnsi="Times New Roman" w:cs="Times New Roman"/>
        </w:rPr>
        <w:t xml:space="preserve">(1) </w:t>
      </w:r>
      <w:r w:rsidR="002F6087" w:rsidRPr="002A65A6">
        <w:rPr>
          <w:rFonts w:ascii="Times New Roman" w:hAnsi="Times New Roman" w:cs="Times New Roman"/>
        </w:rPr>
        <w:t>Bu Yönergede geçen;</w:t>
      </w:r>
    </w:p>
    <w:p w14:paraId="33A8CEBF" w14:textId="10CC63AB"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Amortisman: Aşınma, yıpranma payını ifade eder. Demirbaşa yatırılan sermayenin, azar azar sermayeden eksilmesi</w:t>
      </w:r>
      <w:r w:rsidR="001962C0">
        <w:rPr>
          <w:rFonts w:ascii="Times New Roman" w:hAnsi="Times New Roman" w:cs="Times New Roman"/>
        </w:rPr>
        <w:t>ni,</w:t>
      </w:r>
    </w:p>
    <w:p w14:paraId="63743CDF" w14:textId="0C185C5C" w:rsidR="002F6087" w:rsidRPr="0090158A" w:rsidRDefault="002F6087" w:rsidP="0090158A">
      <w:pPr>
        <w:pStyle w:val="ListeParagraf"/>
        <w:numPr>
          <w:ilvl w:val="0"/>
          <w:numId w:val="1"/>
        </w:numPr>
        <w:jc w:val="both"/>
        <w:rPr>
          <w:rFonts w:ascii="Times New Roman" w:hAnsi="Times New Roman" w:cs="Times New Roman"/>
        </w:rPr>
      </w:pPr>
      <w:proofErr w:type="spellStart"/>
      <w:r w:rsidRPr="0090158A">
        <w:rPr>
          <w:rFonts w:ascii="Times New Roman" w:hAnsi="Times New Roman" w:cs="Times New Roman"/>
        </w:rPr>
        <w:t>Amortismanlı</w:t>
      </w:r>
      <w:proofErr w:type="spellEnd"/>
      <w:r w:rsidRPr="0090158A">
        <w:rPr>
          <w:rFonts w:ascii="Times New Roman" w:hAnsi="Times New Roman" w:cs="Times New Roman"/>
        </w:rPr>
        <w:t xml:space="preserve"> Kıymet: Demirbaşın kayıt kıymetinden yıpranma nedeniyle oluşan değer kaybının (</w:t>
      </w:r>
      <w:proofErr w:type="gramStart"/>
      <w:r w:rsidRPr="0090158A">
        <w:rPr>
          <w:rFonts w:ascii="Times New Roman" w:hAnsi="Times New Roman" w:cs="Times New Roman"/>
        </w:rPr>
        <w:t>amortisman</w:t>
      </w:r>
      <w:proofErr w:type="gramEnd"/>
      <w:r w:rsidRPr="0090158A">
        <w:rPr>
          <w:rFonts w:ascii="Times New Roman" w:hAnsi="Times New Roman" w:cs="Times New Roman"/>
        </w:rPr>
        <w:t>) çıkarılması</w:t>
      </w:r>
      <w:r w:rsidR="001962C0">
        <w:rPr>
          <w:rFonts w:ascii="Times New Roman" w:hAnsi="Times New Roman" w:cs="Times New Roman"/>
        </w:rPr>
        <w:t>nı,</w:t>
      </w:r>
    </w:p>
    <w:p w14:paraId="5A4EF135" w14:textId="1D9BE29B"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Demirbaş: Hizmetlerin yürütülmesi amacıyla, belli bir zamana bağlı kalmaksızın devamlı ve uzun süre bir yerde kullanılan, kullanıldığı sürece tükenmeyip özelliklerini muhafaza eden, bir kişiden diğerine teslim edilip zimmete alınan ve sabit kıymetler kayıtlarına alınmasında yarar görülecek düzeyde kıymet taşıyan malları</w:t>
      </w:r>
      <w:r w:rsidR="00B4382A">
        <w:rPr>
          <w:rFonts w:ascii="Times New Roman" w:hAnsi="Times New Roman" w:cs="Times New Roman"/>
        </w:rPr>
        <w:t>,</w:t>
      </w:r>
    </w:p>
    <w:p w14:paraId="67DDD51A" w14:textId="42AF78A5"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 xml:space="preserve">Demirbaş </w:t>
      </w:r>
      <w:r w:rsidRPr="002A65A6">
        <w:rPr>
          <w:rFonts w:ascii="Times New Roman" w:hAnsi="Times New Roman" w:cs="Times New Roman"/>
        </w:rPr>
        <w:t>Sorumlusu:</w:t>
      </w:r>
      <w:r w:rsidRPr="0090158A">
        <w:rPr>
          <w:rFonts w:ascii="Times New Roman" w:hAnsi="Times New Roman" w:cs="Times New Roman"/>
        </w:rPr>
        <w:t xml:space="preserve"> Üniversite</w:t>
      </w:r>
      <w:r w:rsidR="000C572C">
        <w:rPr>
          <w:rFonts w:ascii="Times New Roman" w:hAnsi="Times New Roman" w:cs="Times New Roman"/>
        </w:rPr>
        <w:t>’</w:t>
      </w:r>
      <w:r w:rsidRPr="0090158A">
        <w:rPr>
          <w:rFonts w:ascii="Times New Roman" w:hAnsi="Times New Roman" w:cs="Times New Roman"/>
        </w:rPr>
        <w:t>nin demirbaşları ile ilgili süreçlerin kontrol edilerek raporlanmasından, sayılmasından ve zimmetlenmesinden sorumlu kişi</w:t>
      </w:r>
      <w:r w:rsidR="00B4382A">
        <w:rPr>
          <w:rFonts w:ascii="Times New Roman" w:hAnsi="Times New Roman" w:cs="Times New Roman"/>
        </w:rPr>
        <w:t>yi,</w:t>
      </w:r>
    </w:p>
    <w:p w14:paraId="1587BC8B" w14:textId="069B1509" w:rsidR="001962C0" w:rsidRDefault="001962C0" w:rsidP="001962C0">
      <w:pPr>
        <w:pStyle w:val="ListeParagraf"/>
        <w:numPr>
          <w:ilvl w:val="0"/>
          <w:numId w:val="1"/>
        </w:numPr>
        <w:jc w:val="both"/>
        <w:rPr>
          <w:rFonts w:ascii="Times New Roman" w:hAnsi="Times New Roman" w:cs="Times New Roman"/>
        </w:rPr>
      </w:pPr>
      <w:r w:rsidRPr="001962C0">
        <w:rPr>
          <w:rFonts w:ascii="Times New Roman" w:hAnsi="Times New Roman" w:cs="Times New Roman"/>
        </w:rPr>
        <w:t xml:space="preserve">Demirbaş Kullanıcısı: Kullanması için kendisine </w:t>
      </w:r>
      <w:r>
        <w:rPr>
          <w:rFonts w:ascii="Times New Roman" w:hAnsi="Times New Roman" w:cs="Times New Roman"/>
        </w:rPr>
        <w:t>demirbaş teslim edilen kişiyi,</w:t>
      </w:r>
    </w:p>
    <w:p w14:paraId="3F0928BD" w14:textId="60B4270F"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 xml:space="preserve">Laboratuvar </w:t>
      </w:r>
      <w:r w:rsidRPr="002A65A6">
        <w:rPr>
          <w:rFonts w:ascii="Times New Roman" w:hAnsi="Times New Roman" w:cs="Times New Roman"/>
        </w:rPr>
        <w:t>Sorumlusu:</w:t>
      </w:r>
      <w:r w:rsidRPr="0090158A">
        <w:rPr>
          <w:rFonts w:ascii="Times New Roman" w:hAnsi="Times New Roman" w:cs="Times New Roman"/>
        </w:rPr>
        <w:t xml:space="preserve"> Üniversite</w:t>
      </w:r>
      <w:r w:rsidR="000C572C">
        <w:rPr>
          <w:rFonts w:ascii="Times New Roman" w:hAnsi="Times New Roman" w:cs="Times New Roman"/>
        </w:rPr>
        <w:t>’</w:t>
      </w:r>
      <w:r w:rsidRPr="0090158A">
        <w:rPr>
          <w:rFonts w:ascii="Times New Roman" w:hAnsi="Times New Roman" w:cs="Times New Roman"/>
        </w:rPr>
        <w:t>nin laboratuvarlarındaki demirbaşlardan sorumlu kişi</w:t>
      </w:r>
      <w:r w:rsidR="00B4382A">
        <w:rPr>
          <w:rFonts w:ascii="Times New Roman" w:hAnsi="Times New Roman" w:cs="Times New Roman"/>
        </w:rPr>
        <w:t>yi,</w:t>
      </w:r>
    </w:p>
    <w:p w14:paraId="2EE015CE" w14:textId="7A4B5FDC"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 xml:space="preserve">Demirbaş </w:t>
      </w:r>
      <w:r w:rsidRPr="002A65A6">
        <w:rPr>
          <w:rFonts w:ascii="Times New Roman" w:hAnsi="Times New Roman" w:cs="Times New Roman"/>
        </w:rPr>
        <w:t>Numarası:</w:t>
      </w:r>
      <w:r w:rsidRPr="0090158A">
        <w:rPr>
          <w:rFonts w:ascii="Times New Roman" w:hAnsi="Times New Roman" w:cs="Times New Roman"/>
        </w:rPr>
        <w:t xml:space="preserve"> </w:t>
      </w:r>
      <w:r w:rsidRPr="002A65A6">
        <w:rPr>
          <w:rFonts w:ascii="Times New Roman" w:hAnsi="Times New Roman" w:cs="Times New Roman"/>
        </w:rPr>
        <w:t>K</w:t>
      </w:r>
      <w:r w:rsidRPr="0090158A">
        <w:rPr>
          <w:rFonts w:ascii="Times New Roman" w:hAnsi="Times New Roman" w:cs="Times New Roman"/>
        </w:rPr>
        <w:t xml:space="preserve">ayıt yapılırken </w:t>
      </w:r>
      <w:r w:rsidRPr="002A65A6">
        <w:rPr>
          <w:rFonts w:ascii="Times New Roman" w:hAnsi="Times New Roman" w:cs="Times New Roman"/>
        </w:rPr>
        <w:t xml:space="preserve">demirbaşa </w:t>
      </w:r>
      <w:r w:rsidRPr="0090158A">
        <w:rPr>
          <w:rFonts w:ascii="Times New Roman" w:hAnsi="Times New Roman" w:cs="Times New Roman"/>
        </w:rPr>
        <w:t>Demirbaş Sorumlusu tarafından verilen numara</w:t>
      </w:r>
      <w:r w:rsidR="00B4382A">
        <w:rPr>
          <w:rFonts w:ascii="Times New Roman" w:hAnsi="Times New Roman" w:cs="Times New Roman"/>
        </w:rPr>
        <w:t>yı,</w:t>
      </w:r>
    </w:p>
    <w:p w14:paraId="0B732837" w14:textId="38A96CF7" w:rsidR="002F6087" w:rsidRPr="0090158A"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 xml:space="preserve">Envanter: </w:t>
      </w:r>
      <w:r w:rsidRPr="002A65A6">
        <w:rPr>
          <w:rFonts w:ascii="Times New Roman" w:hAnsi="Times New Roman" w:cs="Times New Roman"/>
        </w:rPr>
        <w:t>H</w:t>
      </w:r>
      <w:r w:rsidRPr="0090158A">
        <w:rPr>
          <w:rFonts w:ascii="Times New Roman" w:hAnsi="Times New Roman" w:cs="Times New Roman"/>
        </w:rPr>
        <w:t>esap dönemi sonunda Antalya Bilim Üniversitesi mevcutlarının sayımını ve dökümünü</w:t>
      </w:r>
      <w:r w:rsidR="00B4382A">
        <w:rPr>
          <w:rFonts w:ascii="Times New Roman" w:hAnsi="Times New Roman" w:cs="Times New Roman"/>
        </w:rPr>
        <w:t>,</w:t>
      </w:r>
    </w:p>
    <w:p w14:paraId="47B4B823" w14:textId="3230BB0D" w:rsidR="002F6087" w:rsidRPr="0090158A" w:rsidRDefault="001962C0" w:rsidP="0090158A">
      <w:pPr>
        <w:pStyle w:val="ListeParagraf"/>
        <w:numPr>
          <w:ilvl w:val="0"/>
          <w:numId w:val="1"/>
        </w:numPr>
        <w:jc w:val="both"/>
        <w:rPr>
          <w:rFonts w:ascii="Times New Roman" w:hAnsi="Times New Roman" w:cs="Times New Roman"/>
        </w:rPr>
      </w:pPr>
      <w:r w:rsidRPr="002A65A6">
        <w:rPr>
          <w:rFonts w:ascii="Times New Roman" w:hAnsi="Times New Roman" w:cs="Times New Roman"/>
        </w:rPr>
        <w:t>Hurda Eski Kaybolan</w:t>
      </w:r>
      <w:r w:rsidRPr="0090158A" w:rsidDel="001962C0">
        <w:rPr>
          <w:rFonts w:ascii="Times New Roman" w:hAnsi="Times New Roman" w:cs="Times New Roman"/>
        </w:rPr>
        <w:t xml:space="preserve"> </w:t>
      </w:r>
      <w:r>
        <w:rPr>
          <w:rFonts w:ascii="Times New Roman" w:hAnsi="Times New Roman" w:cs="Times New Roman"/>
        </w:rPr>
        <w:t xml:space="preserve">Komisyonu </w:t>
      </w:r>
      <w:r w:rsidR="002F6087" w:rsidRPr="002A65A6">
        <w:rPr>
          <w:rFonts w:ascii="Times New Roman" w:hAnsi="Times New Roman" w:cs="Times New Roman"/>
        </w:rPr>
        <w:t>(</w:t>
      </w:r>
      <w:r>
        <w:rPr>
          <w:rFonts w:ascii="Times New Roman" w:hAnsi="Times New Roman" w:cs="Times New Roman"/>
        </w:rPr>
        <w:t>HEK Komisyon</w:t>
      </w:r>
      <w:r w:rsidR="002F6087" w:rsidRPr="002A65A6">
        <w:rPr>
          <w:rFonts w:ascii="Times New Roman" w:hAnsi="Times New Roman" w:cs="Times New Roman"/>
        </w:rPr>
        <w:t>)</w:t>
      </w:r>
      <w:r w:rsidR="002F6087" w:rsidRPr="0090158A">
        <w:rPr>
          <w:rFonts w:ascii="Times New Roman" w:hAnsi="Times New Roman" w:cs="Times New Roman"/>
        </w:rPr>
        <w:t xml:space="preserve">: Hurdaya ayrılması ve/veya teknolojik olarak yenilenmesi gereken (Hurda- Eskimiş-Kullanılamayacak durumda) demirbaşın </w:t>
      </w:r>
      <w:r w:rsidR="002F6087" w:rsidRPr="002A65A6">
        <w:rPr>
          <w:rFonts w:ascii="Times New Roman" w:hAnsi="Times New Roman" w:cs="Times New Roman"/>
        </w:rPr>
        <w:t>tespiti</w:t>
      </w:r>
      <w:r w:rsidR="002F6087" w:rsidRPr="0090158A">
        <w:rPr>
          <w:rFonts w:ascii="Times New Roman" w:hAnsi="Times New Roman" w:cs="Times New Roman"/>
        </w:rPr>
        <w:t xml:space="preserve"> için kurulan Komisyonu</w:t>
      </w:r>
      <w:r>
        <w:rPr>
          <w:rFonts w:ascii="Times New Roman" w:hAnsi="Times New Roman" w:cs="Times New Roman"/>
        </w:rPr>
        <w:t>nu,</w:t>
      </w:r>
    </w:p>
    <w:p w14:paraId="44DD167C" w14:textId="086CFCE0" w:rsidR="0093414C" w:rsidRDefault="002F6087">
      <w:pPr>
        <w:pStyle w:val="ListeParagraf"/>
        <w:numPr>
          <w:ilvl w:val="0"/>
          <w:numId w:val="1"/>
        </w:numPr>
        <w:jc w:val="both"/>
        <w:rPr>
          <w:rFonts w:ascii="Times New Roman" w:hAnsi="Times New Roman" w:cs="Times New Roman"/>
        </w:rPr>
      </w:pPr>
      <w:r w:rsidRPr="0090158A">
        <w:rPr>
          <w:rFonts w:ascii="Times New Roman" w:hAnsi="Times New Roman" w:cs="Times New Roman"/>
        </w:rPr>
        <w:lastRenderedPageBreak/>
        <w:t xml:space="preserve">Kayıt Kıymeti: Kayda alınan demirbaşa biçilen Türk Lirası (TL) cinsinden kıymeti </w:t>
      </w:r>
      <w:r w:rsidRPr="002A65A6">
        <w:rPr>
          <w:rFonts w:ascii="Times New Roman" w:hAnsi="Times New Roman" w:cs="Times New Roman"/>
        </w:rPr>
        <w:t>i</w:t>
      </w:r>
      <w:r w:rsidR="00F103A0" w:rsidRPr="002A65A6">
        <w:rPr>
          <w:rFonts w:ascii="Times New Roman" w:hAnsi="Times New Roman" w:cs="Times New Roman"/>
        </w:rPr>
        <w:t>f</w:t>
      </w:r>
      <w:r w:rsidRPr="002A65A6">
        <w:rPr>
          <w:rFonts w:ascii="Times New Roman" w:hAnsi="Times New Roman" w:cs="Times New Roman"/>
        </w:rPr>
        <w:t>ade eder</w:t>
      </w:r>
      <w:r w:rsidRPr="0090158A">
        <w:rPr>
          <w:rFonts w:ascii="Times New Roman" w:hAnsi="Times New Roman" w:cs="Times New Roman"/>
        </w:rPr>
        <w:t xml:space="preserve">. Diğer para birimleri ödenerek satın alınan demirbaşların döviz cinsinden kıymetleri, TL ödenerek satın alınan demirbaşların ödeme tarihindeki resmi kurdan belirlenen döviz cinsi kıymetleri de kayıt altına alınır. Döviz olarak Amerikan Doları </w:t>
      </w:r>
      <w:proofErr w:type="spellStart"/>
      <w:r w:rsidRPr="0090158A">
        <w:rPr>
          <w:rFonts w:ascii="Times New Roman" w:hAnsi="Times New Roman" w:cs="Times New Roman"/>
        </w:rPr>
        <w:t>kullanı</w:t>
      </w:r>
      <w:proofErr w:type="spellEnd"/>
      <w:r w:rsidR="00B4382A">
        <w:rPr>
          <w:rFonts w:ascii="Times New Roman" w:hAnsi="Times New Roman" w:cs="Times New Roman"/>
        </w:rPr>
        <w:t>,</w:t>
      </w:r>
    </w:p>
    <w:p w14:paraId="078F7D7C" w14:textId="582DE59B" w:rsidR="002F6087" w:rsidRPr="0090158A" w:rsidRDefault="0093414C" w:rsidP="0090158A">
      <w:pPr>
        <w:pStyle w:val="ListeParagraf"/>
        <w:numPr>
          <w:ilvl w:val="0"/>
          <w:numId w:val="1"/>
        </w:numPr>
        <w:jc w:val="both"/>
        <w:rPr>
          <w:rFonts w:ascii="Times New Roman" w:hAnsi="Times New Roman" w:cs="Times New Roman"/>
        </w:rPr>
      </w:pPr>
      <w:r>
        <w:rPr>
          <w:rFonts w:ascii="Times New Roman" w:hAnsi="Times New Roman" w:cs="Times New Roman"/>
        </w:rPr>
        <w:t>Mütevelli Heyeti: Antalya Bilim Üniversitesi Mütevelli Heyeti’ni</w:t>
      </w:r>
      <w:r w:rsidR="00B4382A">
        <w:rPr>
          <w:rFonts w:ascii="Times New Roman" w:hAnsi="Times New Roman" w:cs="Times New Roman"/>
        </w:rPr>
        <w:t>,</w:t>
      </w:r>
    </w:p>
    <w:p w14:paraId="6C35E60A" w14:textId="4BD50DC0" w:rsidR="0093414C" w:rsidRPr="002A65A6" w:rsidRDefault="002F6087" w:rsidP="002F6087">
      <w:pPr>
        <w:pStyle w:val="ListeParagraf"/>
        <w:numPr>
          <w:ilvl w:val="0"/>
          <w:numId w:val="1"/>
        </w:numPr>
        <w:jc w:val="both"/>
        <w:rPr>
          <w:rFonts w:ascii="Times New Roman" w:hAnsi="Times New Roman" w:cs="Times New Roman"/>
        </w:rPr>
      </w:pPr>
      <w:r w:rsidRPr="0090158A">
        <w:rPr>
          <w:rFonts w:ascii="Times New Roman" w:hAnsi="Times New Roman" w:cs="Times New Roman"/>
        </w:rPr>
        <w:t xml:space="preserve">Rayiç Bedel: Günün koşullarına göre, </w:t>
      </w:r>
      <w:r w:rsidR="00F103A0" w:rsidRPr="002A65A6">
        <w:rPr>
          <w:rFonts w:ascii="Times New Roman" w:hAnsi="Times New Roman" w:cs="Times New Roman"/>
        </w:rPr>
        <w:t>p</w:t>
      </w:r>
      <w:r w:rsidRPr="0090158A">
        <w:rPr>
          <w:rFonts w:ascii="Times New Roman" w:hAnsi="Times New Roman" w:cs="Times New Roman"/>
        </w:rPr>
        <w:t>azar fiya</w:t>
      </w:r>
      <w:r w:rsidR="00F103A0" w:rsidRPr="002A65A6">
        <w:rPr>
          <w:rFonts w:ascii="Times New Roman" w:hAnsi="Times New Roman" w:cs="Times New Roman"/>
        </w:rPr>
        <w:t>t</w:t>
      </w:r>
      <w:r w:rsidRPr="0090158A">
        <w:rPr>
          <w:rFonts w:ascii="Times New Roman" w:hAnsi="Times New Roman" w:cs="Times New Roman"/>
        </w:rPr>
        <w:t>larına endeksli olarak ve “HEK Komisyonu” tarafından belirlenen kıymet/bedeli</w:t>
      </w:r>
      <w:r w:rsidR="00B4382A">
        <w:rPr>
          <w:rFonts w:ascii="Times New Roman" w:hAnsi="Times New Roman" w:cs="Times New Roman"/>
        </w:rPr>
        <w:t>ni,</w:t>
      </w:r>
    </w:p>
    <w:p w14:paraId="6F4F0388" w14:textId="477D682D" w:rsidR="00206AB7" w:rsidRPr="002A65A6" w:rsidRDefault="0093414C" w:rsidP="002F6087">
      <w:pPr>
        <w:pStyle w:val="ListeParagraf"/>
        <w:numPr>
          <w:ilvl w:val="0"/>
          <w:numId w:val="1"/>
        </w:numPr>
        <w:jc w:val="both"/>
        <w:rPr>
          <w:rFonts w:ascii="Times New Roman" w:hAnsi="Times New Roman" w:cs="Times New Roman"/>
        </w:rPr>
      </w:pPr>
      <w:r>
        <w:rPr>
          <w:rFonts w:ascii="Times New Roman" w:hAnsi="Times New Roman" w:cs="Times New Roman"/>
        </w:rPr>
        <w:t>Rektörlük: Antalya Bilim Üniversitesi Rektörlüğü’nü</w:t>
      </w:r>
      <w:r w:rsidR="00B4382A">
        <w:rPr>
          <w:rFonts w:ascii="Times New Roman" w:hAnsi="Times New Roman" w:cs="Times New Roman"/>
        </w:rPr>
        <w:t>,</w:t>
      </w:r>
    </w:p>
    <w:p w14:paraId="68EE5E6F" w14:textId="31124FA1" w:rsidR="002F6087" w:rsidRPr="0090158A" w:rsidRDefault="00206AB7" w:rsidP="0090158A">
      <w:pPr>
        <w:pStyle w:val="ListeParagraf"/>
        <w:numPr>
          <w:ilvl w:val="0"/>
          <w:numId w:val="1"/>
        </w:numPr>
        <w:jc w:val="both"/>
        <w:rPr>
          <w:rFonts w:ascii="Times New Roman" w:hAnsi="Times New Roman" w:cs="Times New Roman"/>
        </w:rPr>
      </w:pPr>
      <w:r w:rsidRPr="002A65A6">
        <w:rPr>
          <w:rFonts w:ascii="Times New Roman" w:hAnsi="Times New Roman" w:cs="Times New Roman"/>
        </w:rPr>
        <w:t>Üniversite: Antalya Bilim Üniversite</w:t>
      </w:r>
      <w:r w:rsidR="000C572C">
        <w:rPr>
          <w:rFonts w:ascii="Times New Roman" w:hAnsi="Times New Roman" w:cs="Times New Roman"/>
        </w:rPr>
        <w:t>si</w:t>
      </w:r>
      <w:r w:rsidRPr="002A65A6">
        <w:rPr>
          <w:rFonts w:ascii="Times New Roman" w:hAnsi="Times New Roman" w:cs="Times New Roman"/>
        </w:rPr>
        <w:t>’ni</w:t>
      </w:r>
      <w:r w:rsidR="00B4382A">
        <w:rPr>
          <w:rFonts w:ascii="Times New Roman" w:hAnsi="Times New Roman" w:cs="Times New Roman"/>
        </w:rPr>
        <w:t>,</w:t>
      </w:r>
    </w:p>
    <w:p w14:paraId="372C0298" w14:textId="77777777" w:rsidR="001962C0" w:rsidRDefault="002F6087" w:rsidP="0090158A">
      <w:pPr>
        <w:pStyle w:val="ListeParagraf"/>
        <w:numPr>
          <w:ilvl w:val="0"/>
          <w:numId w:val="1"/>
        </w:numPr>
        <w:jc w:val="both"/>
        <w:rPr>
          <w:rFonts w:ascii="Times New Roman" w:hAnsi="Times New Roman" w:cs="Times New Roman"/>
        </w:rPr>
      </w:pPr>
      <w:r w:rsidRPr="0090158A">
        <w:rPr>
          <w:rFonts w:ascii="Times New Roman" w:hAnsi="Times New Roman" w:cs="Times New Roman"/>
        </w:rPr>
        <w:t>Zimmet: Bir çalışanın görevi dolayısıyla; idare, muhafaza ve yetkisi altında bulunan malları</w:t>
      </w:r>
      <w:r w:rsidR="001962C0">
        <w:rPr>
          <w:rFonts w:ascii="Times New Roman" w:hAnsi="Times New Roman" w:cs="Times New Roman"/>
        </w:rPr>
        <w:t>,</w:t>
      </w:r>
    </w:p>
    <w:p w14:paraId="70A4283C" w14:textId="3613F85E" w:rsidR="002F6087" w:rsidRPr="004D6554" w:rsidRDefault="002F6087" w:rsidP="004D6554">
      <w:pPr>
        <w:ind w:left="360"/>
        <w:jc w:val="both"/>
        <w:rPr>
          <w:rFonts w:ascii="Times New Roman" w:hAnsi="Times New Roman" w:cs="Times New Roman"/>
        </w:rPr>
      </w:pPr>
      <w:r w:rsidRPr="004D6554">
        <w:rPr>
          <w:rFonts w:ascii="Times New Roman" w:hAnsi="Times New Roman" w:cs="Times New Roman"/>
        </w:rPr>
        <w:t xml:space="preserve"> </w:t>
      </w:r>
      <w:proofErr w:type="gramStart"/>
      <w:r w:rsidRPr="004D6554">
        <w:rPr>
          <w:rFonts w:ascii="Times New Roman" w:hAnsi="Times New Roman" w:cs="Times New Roman"/>
        </w:rPr>
        <w:t>ifade</w:t>
      </w:r>
      <w:proofErr w:type="gramEnd"/>
      <w:r w:rsidRPr="004D6554">
        <w:rPr>
          <w:rFonts w:ascii="Times New Roman" w:hAnsi="Times New Roman" w:cs="Times New Roman"/>
        </w:rPr>
        <w:t xml:space="preserve"> eder.</w:t>
      </w:r>
    </w:p>
    <w:p w14:paraId="6256BDCE" w14:textId="14A9308A"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DEMİRBAŞLARIN ANA BÖLÜM ADLARI</w:t>
      </w:r>
      <w:r w:rsidRPr="002A65A6">
        <w:rPr>
          <w:rFonts w:ascii="Times New Roman" w:hAnsi="Times New Roman" w:cs="Times New Roman"/>
          <w:b/>
          <w:bCs/>
        </w:rPr>
        <w:t xml:space="preserve"> </w:t>
      </w:r>
    </w:p>
    <w:p w14:paraId="2123D53F" w14:textId="77777777" w:rsidR="00F103A0" w:rsidRPr="002A65A6" w:rsidRDefault="002F6087" w:rsidP="002F6087">
      <w:pPr>
        <w:jc w:val="both"/>
        <w:rPr>
          <w:rFonts w:ascii="Times New Roman" w:hAnsi="Times New Roman" w:cs="Times New Roman"/>
        </w:rPr>
      </w:pPr>
      <w:r w:rsidRPr="0090158A">
        <w:rPr>
          <w:rFonts w:ascii="Times New Roman" w:hAnsi="Times New Roman" w:cs="Times New Roman"/>
          <w:b/>
          <w:bCs/>
        </w:rPr>
        <w:t>Madde 4-</w:t>
      </w:r>
      <w:r w:rsidRPr="002A65A6">
        <w:rPr>
          <w:rFonts w:ascii="Times New Roman" w:hAnsi="Times New Roman" w:cs="Times New Roman"/>
        </w:rPr>
        <w:t xml:space="preserve"> </w:t>
      </w:r>
    </w:p>
    <w:p w14:paraId="64A87583" w14:textId="39B7CB2A" w:rsidR="002F6087" w:rsidRPr="002A65A6" w:rsidRDefault="00F103A0" w:rsidP="002F6087">
      <w:pPr>
        <w:jc w:val="both"/>
        <w:rPr>
          <w:rFonts w:ascii="Times New Roman" w:hAnsi="Times New Roman" w:cs="Times New Roman"/>
        </w:rPr>
      </w:pPr>
      <w:r w:rsidRPr="002A65A6">
        <w:rPr>
          <w:rFonts w:ascii="Times New Roman" w:hAnsi="Times New Roman" w:cs="Times New Roman"/>
        </w:rPr>
        <w:t xml:space="preserve">(1) </w:t>
      </w:r>
      <w:r w:rsidR="002F6087" w:rsidRPr="002A65A6">
        <w:rPr>
          <w:rFonts w:ascii="Times New Roman" w:hAnsi="Times New Roman" w:cs="Times New Roman"/>
        </w:rPr>
        <w:t>Demirbaşların ana bölüm adları aşağıda gösterilmiştir.</w:t>
      </w:r>
    </w:p>
    <w:p w14:paraId="6DB86D74" w14:textId="40A4B9C3" w:rsidR="00F103A0" w:rsidRPr="002A65A6" w:rsidRDefault="002F6087" w:rsidP="00F103A0">
      <w:pPr>
        <w:pStyle w:val="ListeParagraf"/>
        <w:numPr>
          <w:ilvl w:val="0"/>
          <w:numId w:val="4"/>
        </w:numPr>
        <w:rPr>
          <w:rFonts w:ascii="Times New Roman" w:hAnsi="Times New Roman" w:cs="Times New Roman"/>
        </w:rPr>
      </w:pPr>
      <w:r w:rsidRPr="0090158A">
        <w:rPr>
          <w:rFonts w:ascii="Times New Roman" w:hAnsi="Times New Roman" w:cs="Times New Roman"/>
        </w:rPr>
        <w:t>Tesis, Makine ve Cihaz</w:t>
      </w:r>
    </w:p>
    <w:p w14:paraId="7CD763A0" w14:textId="0C25187A" w:rsidR="00F103A0" w:rsidRPr="0090158A"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Büro Demirbaşları (</w:t>
      </w:r>
      <w:r w:rsidR="005A0563">
        <w:rPr>
          <w:rFonts w:ascii="Times New Roman" w:hAnsi="Times New Roman" w:cs="Times New Roman"/>
        </w:rPr>
        <w:t>M</w:t>
      </w:r>
      <w:r w:rsidRPr="0090158A">
        <w:rPr>
          <w:rFonts w:ascii="Times New Roman" w:hAnsi="Times New Roman" w:cs="Times New Roman"/>
        </w:rPr>
        <w:t xml:space="preserve">efruşat, </w:t>
      </w:r>
      <w:proofErr w:type="spellStart"/>
      <w:r w:rsidRPr="0090158A">
        <w:rPr>
          <w:rFonts w:ascii="Times New Roman" w:hAnsi="Times New Roman" w:cs="Times New Roman"/>
        </w:rPr>
        <w:t>v.b</w:t>
      </w:r>
      <w:proofErr w:type="spellEnd"/>
      <w:r w:rsidRPr="0090158A">
        <w:rPr>
          <w:rFonts w:ascii="Times New Roman" w:hAnsi="Times New Roman" w:cs="Times New Roman"/>
        </w:rPr>
        <w:t>.)</w:t>
      </w:r>
    </w:p>
    <w:p w14:paraId="555B11D6" w14:textId="68319CF6" w:rsidR="00F103A0" w:rsidRPr="0090158A"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Büro Makinaları (</w:t>
      </w:r>
      <w:r w:rsidR="005A0563">
        <w:rPr>
          <w:rFonts w:ascii="Times New Roman" w:hAnsi="Times New Roman" w:cs="Times New Roman"/>
        </w:rPr>
        <w:t>Televizyon</w:t>
      </w:r>
      <w:r w:rsidRPr="0090158A">
        <w:rPr>
          <w:rFonts w:ascii="Times New Roman" w:hAnsi="Times New Roman" w:cs="Times New Roman"/>
        </w:rPr>
        <w:t>, bilgisayar, fotokopi makinesi vb.)</w:t>
      </w:r>
    </w:p>
    <w:p w14:paraId="7F2F123D" w14:textId="328A219D" w:rsidR="00F103A0" w:rsidRPr="0090158A"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Laboratuvar, Stüdyo ve Atölye Demirbaşları</w:t>
      </w:r>
    </w:p>
    <w:p w14:paraId="108229EA" w14:textId="244579C2" w:rsidR="00F103A0" w:rsidRPr="0090158A"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Taşıtlar</w:t>
      </w:r>
    </w:p>
    <w:p w14:paraId="43339135" w14:textId="3AA4DB7C" w:rsidR="00F103A0" w:rsidRPr="0090158A"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 xml:space="preserve">Kütüphane Demirbaşları (Kitap, dergi, bülten </w:t>
      </w:r>
      <w:proofErr w:type="spellStart"/>
      <w:r w:rsidRPr="0090158A">
        <w:rPr>
          <w:rFonts w:ascii="Times New Roman" w:hAnsi="Times New Roman" w:cs="Times New Roman"/>
        </w:rPr>
        <w:t>v.b</w:t>
      </w:r>
      <w:proofErr w:type="spellEnd"/>
      <w:r w:rsidRPr="0090158A">
        <w:rPr>
          <w:rFonts w:ascii="Times New Roman" w:hAnsi="Times New Roman" w:cs="Times New Roman"/>
        </w:rPr>
        <w:t>.)</w:t>
      </w:r>
    </w:p>
    <w:p w14:paraId="042A9174" w14:textId="7A3854D4" w:rsidR="002F6087" w:rsidRDefault="002F6087" w:rsidP="0090158A">
      <w:pPr>
        <w:pStyle w:val="ListeParagraf"/>
        <w:numPr>
          <w:ilvl w:val="0"/>
          <w:numId w:val="4"/>
        </w:numPr>
        <w:rPr>
          <w:rFonts w:ascii="Times New Roman" w:hAnsi="Times New Roman" w:cs="Times New Roman"/>
        </w:rPr>
      </w:pPr>
      <w:r w:rsidRPr="0090158A">
        <w:rPr>
          <w:rFonts w:ascii="Times New Roman" w:hAnsi="Times New Roman" w:cs="Times New Roman"/>
        </w:rPr>
        <w:t>Taşınmaz mal</w:t>
      </w:r>
    </w:p>
    <w:p w14:paraId="5E1B45B2" w14:textId="2B272385" w:rsidR="001962C0" w:rsidRPr="0090158A" w:rsidRDefault="001962C0" w:rsidP="0090158A">
      <w:pPr>
        <w:pStyle w:val="ListeParagraf"/>
        <w:numPr>
          <w:ilvl w:val="0"/>
          <w:numId w:val="4"/>
        </w:numPr>
        <w:rPr>
          <w:rFonts w:ascii="Times New Roman" w:hAnsi="Times New Roman" w:cs="Times New Roman"/>
        </w:rPr>
      </w:pPr>
      <w:r>
        <w:rPr>
          <w:rFonts w:ascii="Times New Roman" w:hAnsi="Times New Roman" w:cs="Times New Roman"/>
        </w:rPr>
        <w:t>Yazılımlar</w:t>
      </w:r>
    </w:p>
    <w:p w14:paraId="4C58A833" w14:textId="77777777" w:rsidR="002F6087" w:rsidRPr="002A65A6" w:rsidRDefault="002F6087" w:rsidP="002F6087">
      <w:pPr>
        <w:jc w:val="both"/>
        <w:rPr>
          <w:rFonts w:ascii="Times New Roman" w:hAnsi="Times New Roman" w:cs="Times New Roman"/>
        </w:rPr>
      </w:pPr>
    </w:p>
    <w:p w14:paraId="00399BCD"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DEMİRBAŞLARIN KAYIT İŞLEMLERİ</w:t>
      </w:r>
    </w:p>
    <w:p w14:paraId="20A9A2B2" w14:textId="77777777" w:rsidR="00DD1311" w:rsidRDefault="002F6087" w:rsidP="002F6087">
      <w:pPr>
        <w:jc w:val="both"/>
        <w:rPr>
          <w:rFonts w:ascii="Times New Roman" w:hAnsi="Times New Roman" w:cs="Times New Roman"/>
          <w:b/>
          <w:bCs/>
        </w:rPr>
      </w:pPr>
      <w:r w:rsidRPr="0090158A">
        <w:rPr>
          <w:rFonts w:ascii="Times New Roman" w:hAnsi="Times New Roman" w:cs="Times New Roman"/>
          <w:b/>
          <w:bCs/>
        </w:rPr>
        <w:t>Madde 5-</w:t>
      </w:r>
    </w:p>
    <w:p w14:paraId="3D1AB0D5" w14:textId="1ABBD919" w:rsidR="002F6087" w:rsidRPr="002A65A6" w:rsidRDefault="002F6087" w:rsidP="002F6087">
      <w:pPr>
        <w:jc w:val="both"/>
        <w:rPr>
          <w:rFonts w:ascii="Times New Roman" w:hAnsi="Times New Roman" w:cs="Times New Roman"/>
        </w:rPr>
      </w:pPr>
      <w:r w:rsidRPr="002A65A6">
        <w:rPr>
          <w:rFonts w:ascii="Times New Roman" w:hAnsi="Times New Roman" w:cs="Times New Roman"/>
        </w:rPr>
        <w:t xml:space="preserve"> </w:t>
      </w:r>
      <w:r w:rsidR="002E5757" w:rsidRPr="002A65A6">
        <w:rPr>
          <w:rFonts w:ascii="Times New Roman" w:hAnsi="Times New Roman" w:cs="Times New Roman"/>
        </w:rPr>
        <w:t xml:space="preserve">(1) </w:t>
      </w:r>
      <w:r w:rsidRPr="002A65A6">
        <w:rPr>
          <w:rFonts w:ascii="Times New Roman" w:hAnsi="Times New Roman" w:cs="Times New Roman"/>
        </w:rPr>
        <w:t>Üniversiteye; satın</w:t>
      </w:r>
      <w:r w:rsidR="00206AB7" w:rsidRPr="002A65A6">
        <w:rPr>
          <w:rFonts w:ascii="Times New Roman" w:hAnsi="Times New Roman" w:cs="Times New Roman"/>
        </w:rPr>
        <w:t xml:space="preserve"> </w:t>
      </w:r>
      <w:r w:rsidRPr="002A65A6">
        <w:rPr>
          <w:rFonts w:ascii="Times New Roman" w:hAnsi="Times New Roman" w:cs="Times New Roman"/>
        </w:rPr>
        <w:t>alma</w:t>
      </w:r>
      <w:r w:rsidR="002E5757" w:rsidRPr="002A65A6">
        <w:rPr>
          <w:rFonts w:ascii="Times New Roman" w:hAnsi="Times New Roman" w:cs="Times New Roman"/>
        </w:rPr>
        <w:t xml:space="preserve">, </w:t>
      </w:r>
      <w:r w:rsidRPr="002A65A6">
        <w:rPr>
          <w:rFonts w:ascii="Times New Roman" w:hAnsi="Times New Roman" w:cs="Times New Roman"/>
        </w:rPr>
        <w:t>kendi bünyesinde üretme</w:t>
      </w:r>
      <w:r w:rsidR="002E5757" w:rsidRPr="002A65A6">
        <w:rPr>
          <w:rFonts w:ascii="Times New Roman" w:hAnsi="Times New Roman" w:cs="Times New Roman"/>
        </w:rPr>
        <w:t xml:space="preserve">, </w:t>
      </w:r>
      <w:r w:rsidRPr="002A65A6">
        <w:rPr>
          <w:rFonts w:ascii="Times New Roman" w:hAnsi="Times New Roman" w:cs="Times New Roman"/>
        </w:rPr>
        <w:t xml:space="preserve">hibe </w:t>
      </w:r>
      <w:r w:rsidR="002E5757" w:rsidRPr="002A65A6">
        <w:rPr>
          <w:rFonts w:ascii="Times New Roman" w:hAnsi="Times New Roman" w:cs="Times New Roman"/>
        </w:rPr>
        <w:t xml:space="preserve">veya herhangi bir hukuki sebebe dayalı olarak iktisap veya </w:t>
      </w:r>
      <w:r w:rsidRPr="002A65A6">
        <w:rPr>
          <w:rFonts w:ascii="Times New Roman" w:hAnsi="Times New Roman" w:cs="Times New Roman"/>
        </w:rPr>
        <w:t>temin edinilen demirbaşa, Üniversite</w:t>
      </w:r>
      <w:r w:rsidR="002E5757" w:rsidRPr="002A65A6">
        <w:rPr>
          <w:rFonts w:ascii="Times New Roman" w:hAnsi="Times New Roman" w:cs="Times New Roman"/>
        </w:rPr>
        <w:t>’</w:t>
      </w:r>
      <w:r w:rsidRPr="002A65A6">
        <w:rPr>
          <w:rFonts w:ascii="Times New Roman" w:hAnsi="Times New Roman" w:cs="Times New Roman"/>
        </w:rPr>
        <w:t>nin demirbaş sorumlusu tarafından demirbaş numarası verilir. Laboratuvar demirbaşları numaralandırma laboratuvar sorumlusu tarafından yapılır.</w:t>
      </w:r>
    </w:p>
    <w:p w14:paraId="43FEBF69" w14:textId="3A2018E0" w:rsidR="002F6087" w:rsidRPr="002A65A6" w:rsidRDefault="002E5757" w:rsidP="002F6087">
      <w:pPr>
        <w:jc w:val="both"/>
        <w:rPr>
          <w:rFonts w:ascii="Times New Roman" w:hAnsi="Times New Roman" w:cs="Times New Roman"/>
        </w:rPr>
      </w:pPr>
      <w:r w:rsidRPr="002A65A6">
        <w:rPr>
          <w:rFonts w:ascii="Times New Roman" w:hAnsi="Times New Roman" w:cs="Times New Roman"/>
        </w:rPr>
        <w:t xml:space="preserve">(2) </w:t>
      </w:r>
      <w:r w:rsidR="002F6087" w:rsidRPr="002A65A6">
        <w:rPr>
          <w:rFonts w:ascii="Times New Roman" w:hAnsi="Times New Roman" w:cs="Times New Roman"/>
        </w:rPr>
        <w:t>Kullanılış biçimleri ve yapıları nedeniyle üzerlerine etiket ve numara konulamayanlar dışında kalan tüm demirbaş malzemelerin üzerine, görünür biçimde ve silinmeyecek tarzda, demirbaşın kurum malı olduğunu belirten, demirbaş numarasını yazılır veya etiket konulur.</w:t>
      </w:r>
    </w:p>
    <w:p w14:paraId="1E6C0E15" w14:textId="31928DF1" w:rsidR="002E5757" w:rsidRPr="002A65A6" w:rsidRDefault="002E5757" w:rsidP="002F6087">
      <w:pPr>
        <w:jc w:val="both"/>
        <w:rPr>
          <w:rFonts w:ascii="Times New Roman" w:hAnsi="Times New Roman" w:cs="Times New Roman"/>
        </w:rPr>
      </w:pPr>
      <w:r w:rsidRPr="002A65A6">
        <w:rPr>
          <w:rFonts w:ascii="Times New Roman" w:hAnsi="Times New Roman" w:cs="Times New Roman"/>
        </w:rPr>
        <w:t>(3) Satın alma</w:t>
      </w:r>
      <w:r w:rsidR="002F6087" w:rsidRPr="002A65A6">
        <w:rPr>
          <w:rFonts w:ascii="Times New Roman" w:hAnsi="Times New Roman" w:cs="Times New Roman"/>
        </w:rPr>
        <w:t>, kendi bünyesinde üretme</w:t>
      </w:r>
      <w:r w:rsidRPr="002A65A6">
        <w:rPr>
          <w:rFonts w:ascii="Times New Roman" w:hAnsi="Times New Roman" w:cs="Times New Roman"/>
        </w:rPr>
        <w:t xml:space="preserve">, </w:t>
      </w:r>
      <w:r w:rsidR="002F6087" w:rsidRPr="002A65A6">
        <w:rPr>
          <w:rFonts w:ascii="Times New Roman" w:hAnsi="Times New Roman" w:cs="Times New Roman"/>
        </w:rPr>
        <w:t>hibe</w:t>
      </w:r>
      <w:r w:rsidRPr="002A65A6">
        <w:rPr>
          <w:rFonts w:ascii="Times New Roman" w:hAnsi="Times New Roman" w:cs="Times New Roman"/>
        </w:rPr>
        <w:t xml:space="preserve"> veya herhangi bir hukuki sebebe dayalı olarak iktisap veya temin edilen</w:t>
      </w:r>
      <w:r w:rsidR="002F6087" w:rsidRPr="002A65A6">
        <w:rPr>
          <w:rFonts w:ascii="Times New Roman" w:hAnsi="Times New Roman" w:cs="Times New Roman"/>
        </w:rPr>
        <w:t xml:space="preserve"> demirbaşın kayıtlarında “Kayıt kıymeti” maliyet miktarı üzerinden yapılır. </w:t>
      </w:r>
    </w:p>
    <w:p w14:paraId="2B581078" w14:textId="0F6358E7" w:rsidR="007206F4" w:rsidRPr="002A65A6" w:rsidRDefault="002E5757" w:rsidP="002F6087">
      <w:pPr>
        <w:jc w:val="both"/>
        <w:rPr>
          <w:rFonts w:ascii="Times New Roman" w:hAnsi="Times New Roman" w:cs="Times New Roman"/>
        </w:rPr>
      </w:pPr>
      <w:r w:rsidRPr="002A65A6">
        <w:rPr>
          <w:rFonts w:ascii="Times New Roman" w:hAnsi="Times New Roman" w:cs="Times New Roman"/>
        </w:rPr>
        <w:lastRenderedPageBreak/>
        <w:t xml:space="preserve">(4) </w:t>
      </w:r>
      <w:r w:rsidR="002F6087" w:rsidRPr="002A65A6">
        <w:rPr>
          <w:rFonts w:ascii="Times New Roman" w:hAnsi="Times New Roman" w:cs="Times New Roman"/>
        </w:rPr>
        <w:t xml:space="preserve">İç piyasadan </w:t>
      </w:r>
      <w:r w:rsidRPr="002A65A6">
        <w:rPr>
          <w:rFonts w:ascii="Times New Roman" w:hAnsi="Times New Roman" w:cs="Times New Roman"/>
        </w:rPr>
        <w:t>satın alma</w:t>
      </w:r>
      <w:r w:rsidR="002F6087" w:rsidRPr="002A65A6">
        <w:rPr>
          <w:rFonts w:ascii="Times New Roman" w:hAnsi="Times New Roman" w:cs="Times New Roman"/>
        </w:rPr>
        <w:t xml:space="preserve"> veya ithalat yoluyla edinilen demirbaşın kayıtlarında esas alınan bedel maliyet miktarı olup, eğer K.D.V. ödenmiş ise maliyet miktarı K.D.V. tutarı indirildikten sonra kalan net miktar esas bedeldir. Bağış yoluyla edinilen demirbaşın kayıtlarında esas alınan bedel ise, satın alınması halinde ödenmesi gereken bedeldir. Kendi bünyemizde üreterek edinilmiş demirbaşlarda ise üretim maliyeti kayıt bedelidir.</w:t>
      </w:r>
    </w:p>
    <w:p w14:paraId="28F35625" w14:textId="30609602" w:rsidR="002F6087" w:rsidRPr="002A65A6" w:rsidRDefault="007206F4" w:rsidP="002F6087">
      <w:pPr>
        <w:jc w:val="both"/>
        <w:rPr>
          <w:rFonts w:ascii="Times New Roman" w:hAnsi="Times New Roman" w:cs="Times New Roman"/>
        </w:rPr>
      </w:pPr>
      <w:r w:rsidRPr="002A65A6">
        <w:rPr>
          <w:rFonts w:ascii="Times New Roman" w:hAnsi="Times New Roman" w:cs="Times New Roman"/>
        </w:rPr>
        <w:t xml:space="preserve">(5) </w:t>
      </w:r>
      <w:r w:rsidR="002F6087" w:rsidRPr="002A65A6">
        <w:rPr>
          <w:rFonts w:ascii="Times New Roman" w:hAnsi="Times New Roman" w:cs="Times New Roman"/>
        </w:rPr>
        <w:t xml:space="preserve">Demirbaş kayıt kıymeti ve </w:t>
      </w:r>
      <w:proofErr w:type="spellStart"/>
      <w:r w:rsidR="002F6087" w:rsidRPr="002A65A6">
        <w:rPr>
          <w:rFonts w:ascii="Times New Roman" w:hAnsi="Times New Roman" w:cs="Times New Roman"/>
        </w:rPr>
        <w:t>amortismalı</w:t>
      </w:r>
      <w:proofErr w:type="spellEnd"/>
      <w:r w:rsidR="002F6087" w:rsidRPr="002A65A6">
        <w:rPr>
          <w:rFonts w:ascii="Times New Roman" w:hAnsi="Times New Roman" w:cs="Times New Roman"/>
        </w:rPr>
        <w:t xml:space="preserve"> kıymeti “Türk Lirası Para Birimi” (TL) esasında ve </w:t>
      </w:r>
      <w:r w:rsidR="002F6087" w:rsidRPr="0093414C">
        <w:rPr>
          <w:rFonts w:ascii="Times New Roman" w:hAnsi="Times New Roman" w:cs="Times New Roman"/>
        </w:rPr>
        <w:t>ayrıca “Döviz” cinsinden gösterilir.</w:t>
      </w:r>
    </w:p>
    <w:p w14:paraId="1A3C8C48" w14:textId="0497DE14"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(6) </w:t>
      </w:r>
      <w:r w:rsidR="002F6087" w:rsidRPr="002A65A6">
        <w:rPr>
          <w:rFonts w:ascii="Times New Roman" w:hAnsi="Times New Roman" w:cs="Times New Roman"/>
        </w:rPr>
        <w:t>Demirbaşın kaydıyla birlikte, talep sahibi ve kullanıcı birime zimmet edildiğine ilişkin kayıtlar Destek Hizmetleri Birimi/Bilgi Teknolojileri Birimi tarafından tutulur. Tüketilen eşyalar yetkililerce kullanıcılara verilir ve demirbaş kaydı yapılmaz.</w:t>
      </w:r>
    </w:p>
    <w:p w14:paraId="3043EBF9" w14:textId="71565621"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(7) </w:t>
      </w:r>
      <w:r w:rsidR="002F6087" w:rsidRPr="002A65A6">
        <w:rPr>
          <w:rFonts w:ascii="Times New Roman" w:hAnsi="Times New Roman" w:cs="Times New Roman"/>
        </w:rPr>
        <w:t>Kullanıcı; demirbaşın korunmasından, kaybolmasından, daimi bakım ve kontrol altında bulundurulmasından, meydana gelecek hasar ve arızanın yetkililere bildirilmesinden sorumludur.</w:t>
      </w:r>
    </w:p>
    <w:p w14:paraId="38C07DC2"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AMORTİSMAN İŞLEMLERİ</w:t>
      </w:r>
    </w:p>
    <w:p w14:paraId="4369A9A7" w14:textId="77777777" w:rsidR="00DD1311" w:rsidRDefault="002F6087" w:rsidP="002F6087">
      <w:pPr>
        <w:jc w:val="both"/>
        <w:rPr>
          <w:rFonts w:ascii="Times New Roman" w:hAnsi="Times New Roman" w:cs="Times New Roman"/>
        </w:rPr>
      </w:pPr>
      <w:r w:rsidRPr="0090158A">
        <w:rPr>
          <w:rFonts w:ascii="Times New Roman" w:hAnsi="Times New Roman" w:cs="Times New Roman"/>
          <w:b/>
          <w:bCs/>
        </w:rPr>
        <w:t>Madde 6-</w:t>
      </w:r>
      <w:r w:rsidRPr="002A65A6">
        <w:rPr>
          <w:rFonts w:ascii="Times New Roman" w:hAnsi="Times New Roman" w:cs="Times New Roman"/>
        </w:rPr>
        <w:t xml:space="preserve"> </w:t>
      </w:r>
    </w:p>
    <w:p w14:paraId="4BA54E32" w14:textId="18332361"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(1) </w:t>
      </w:r>
      <w:r w:rsidR="002F6087" w:rsidRPr="002A65A6">
        <w:rPr>
          <w:rFonts w:ascii="Times New Roman" w:hAnsi="Times New Roman" w:cs="Times New Roman"/>
        </w:rPr>
        <w:t>Üniversite</w:t>
      </w:r>
      <w:r w:rsidR="000C572C">
        <w:rPr>
          <w:rFonts w:ascii="Times New Roman" w:hAnsi="Times New Roman" w:cs="Times New Roman"/>
        </w:rPr>
        <w:t>’</w:t>
      </w:r>
      <w:r w:rsidR="002F6087" w:rsidRPr="002A65A6">
        <w:rPr>
          <w:rFonts w:ascii="Times New Roman" w:hAnsi="Times New Roman" w:cs="Times New Roman"/>
        </w:rPr>
        <w:t xml:space="preserve">ye </w:t>
      </w:r>
      <w:r w:rsidR="00DD1311" w:rsidRPr="002A65A6">
        <w:rPr>
          <w:rFonts w:ascii="Times New Roman" w:hAnsi="Times New Roman" w:cs="Times New Roman"/>
        </w:rPr>
        <w:t>kaydedilmiş</w:t>
      </w:r>
      <w:r w:rsidR="002F6087" w:rsidRPr="002A65A6">
        <w:rPr>
          <w:rFonts w:ascii="Times New Roman" w:hAnsi="Times New Roman" w:cs="Times New Roman"/>
        </w:rPr>
        <w:t xml:space="preserve"> demirbaş malzemelerin yıpranma nedeniyle oluşan kıymet kayıpları hesaba katılmak suretiyle kıymetleri “</w:t>
      </w:r>
      <w:proofErr w:type="spellStart"/>
      <w:proofErr w:type="gramStart"/>
      <w:r w:rsidR="002F6087" w:rsidRPr="002A65A6">
        <w:rPr>
          <w:rFonts w:ascii="Times New Roman" w:hAnsi="Times New Roman" w:cs="Times New Roman"/>
        </w:rPr>
        <w:t>amortismanlı</w:t>
      </w:r>
      <w:proofErr w:type="spellEnd"/>
      <w:proofErr w:type="gramEnd"/>
      <w:r w:rsidR="002F6087" w:rsidRPr="002A65A6">
        <w:rPr>
          <w:rFonts w:ascii="Times New Roman" w:hAnsi="Times New Roman" w:cs="Times New Roman"/>
        </w:rPr>
        <w:t xml:space="preserve"> kıymet” olarak gösterilir. Demirbaşların yıpranma payları, kayıtlara alınan kıymet bedelleri üzerinden ve ilgili demirbaşın faydalı/ekonomik ömrü esas alınarak belirlenir.</w:t>
      </w:r>
    </w:p>
    <w:p w14:paraId="7FDBE3F2" w14:textId="611FD50B" w:rsidR="002A694B" w:rsidRPr="002A65A6" w:rsidRDefault="002A694B" w:rsidP="002F6087">
      <w:pPr>
        <w:jc w:val="both"/>
        <w:rPr>
          <w:rFonts w:ascii="Times New Roman" w:hAnsi="Times New Roman" w:cs="Times New Roman"/>
        </w:rPr>
      </w:pPr>
      <w:r w:rsidRPr="002A65A6">
        <w:rPr>
          <w:rFonts w:ascii="Times New Roman" w:hAnsi="Times New Roman" w:cs="Times New Roman"/>
        </w:rPr>
        <w:t xml:space="preserve">(2) </w:t>
      </w:r>
      <w:proofErr w:type="spellStart"/>
      <w:r w:rsidR="002F6087" w:rsidRPr="002A65A6">
        <w:rPr>
          <w:rFonts w:ascii="Times New Roman" w:hAnsi="Times New Roman" w:cs="Times New Roman"/>
        </w:rPr>
        <w:t>Amortismanlı</w:t>
      </w:r>
      <w:proofErr w:type="spellEnd"/>
      <w:r w:rsidR="002F6087" w:rsidRPr="002A65A6">
        <w:rPr>
          <w:rFonts w:ascii="Times New Roman" w:hAnsi="Times New Roman" w:cs="Times New Roman"/>
        </w:rPr>
        <w:t xml:space="preserve"> kıymeti, “sıfır” olan ve kullanılmaya devam edilen demirbaşların </w:t>
      </w:r>
      <w:proofErr w:type="spellStart"/>
      <w:r w:rsidR="002F6087" w:rsidRPr="002A65A6">
        <w:rPr>
          <w:rFonts w:ascii="Times New Roman" w:hAnsi="Times New Roman" w:cs="Times New Roman"/>
        </w:rPr>
        <w:t>amortismanlı</w:t>
      </w:r>
      <w:proofErr w:type="spellEnd"/>
      <w:r w:rsidR="002F6087" w:rsidRPr="002A65A6">
        <w:rPr>
          <w:rFonts w:ascii="Times New Roman" w:hAnsi="Times New Roman" w:cs="Times New Roman"/>
        </w:rPr>
        <w:t xml:space="preserve"> kıymeti, “sıfır” olarak </w:t>
      </w:r>
      <w:proofErr w:type="gramStart"/>
      <w:r w:rsidR="002F6087" w:rsidRPr="002A65A6">
        <w:rPr>
          <w:rFonts w:ascii="Times New Roman" w:hAnsi="Times New Roman" w:cs="Times New Roman"/>
        </w:rPr>
        <w:t>envanter</w:t>
      </w:r>
      <w:proofErr w:type="gramEnd"/>
      <w:r w:rsidR="002F6087" w:rsidRPr="002A65A6">
        <w:rPr>
          <w:rFonts w:ascii="Times New Roman" w:hAnsi="Times New Roman" w:cs="Times New Roman"/>
        </w:rPr>
        <w:t xml:space="preserve"> kayıtlarında </w:t>
      </w:r>
      <w:r w:rsidR="00DD1311" w:rsidRPr="002A65A6">
        <w:rPr>
          <w:rFonts w:ascii="Times New Roman" w:hAnsi="Times New Roman" w:cs="Times New Roman"/>
        </w:rPr>
        <w:t>yer alır</w:t>
      </w:r>
      <w:r w:rsidR="002F6087" w:rsidRPr="002A65A6">
        <w:rPr>
          <w:rFonts w:ascii="Times New Roman" w:hAnsi="Times New Roman" w:cs="Times New Roman"/>
        </w:rPr>
        <w:t>.</w:t>
      </w:r>
    </w:p>
    <w:p w14:paraId="1AEF0ADC" w14:textId="7D01E26D"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(3) </w:t>
      </w:r>
      <w:r w:rsidR="002F6087" w:rsidRPr="002A65A6">
        <w:rPr>
          <w:rFonts w:ascii="Times New Roman" w:hAnsi="Times New Roman" w:cs="Times New Roman"/>
        </w:rPr>
        <w:t xml:space="preserve">Henüz ömrünü tamamlamamış ancak </w:t>
      </w:r>
      <w:proofErr w:type="gramStart"/>
      <w:r w:rsidR="002F6087" w:rsidRPr="002A65A6">
        <w:rPr>
          <w:rFonts w:ascii="Times New Roman" w:hAnsi="Times New Roman" w:cs="Times New Roman"/>
        </w:rPr>
        <w:t>envanter</w:t>
      </w:r>
      <w:proofErr w:type="gramEnd"/>
      <w:r w:rsidR="002F6087" w:rsidRPr="002A65A6">
        <w:rPr>
          <w:rFonts w:ascii="Times New Roman" w:hAnsi="Times New Roman" w:cs="Times New Roman"/>
        </w:rPr>
        <w:t xml:space="preserve"> kayıtlarından silinmesi gereken demirbaşın net kıymetin tamamına amortisman uygulanır.</w:t>
      </w:r>
    </w:p>
    <w:p w14:paraId="5F806AEB" w14:textId="0EAFB127" w:rsidR="002F6087" w:rsidRPr="002A65A6" w:rsidRDefault="002A694B" w:rsidP="002F6087">
      <w:pPr>
        <w:jc w:val="both"/>
        <w:rPr>
          <w:rFonts w:ascii="Times New Roman" w:hAnsi="Times New Roman" w:cs="Times New Roman"/>
        </w:rPr>
      </w:pPr>
      <w:r w:rsidRPr="002A65A6">
        <w:rPr>
          <w:rFonts w:ascii="Times New Roman" w:hAnsi="Times New Roman" w:cs="Times New Roman"/>
        </w:rPr>
        <w:t>(4)</w:t>
      </w:r>
      <w:r w:rsidR="00016D00">
        <w:rPr>
          <w:rFonts w:ascii="Times New Roman" w:hAnsi="Times New Roman" w:cs="Times New Roman"/>
        </w:rPr>
        <w:t xml:space="preserve"> </w:t>
      </w:r>
      <w:r w:rsidR="00016D00" w:rsidRPr="00016D00">
        <w:rPr>
          <w:rFonts w:ascii="Times New Roman" w:hAnsi="Times New Roman" w:cs="Times New Roman"/>
        </w:rPr>
        <w:t xml:space="preserve">Üniversite </w:t>
      </w:r>
      <w:proofErr w:type="gramStart"/>
      <w:r w:rsidR="00016D00" w:rsidRPr="00016D00">
        <w:rPr>
          <w:rFonts w:ascii="Times New Roman" w:hAnsi="Times New Roman" w:cs="Times New Roman"/>
        </w:rPr>
        <w:t>amortisman</w:t>
      </w:r>
      <w:proofErr w:type="gramEnd"/>
      <w:r w:rsidR="00016D00" w:rsidRPr="00016D00">
        <w:rPr>
          <w:rFonts w:ascii="Times New Roman" w:hAnsi="Times New Roman" w:cs="Times New Roman"/>
        </w:rPr>
        <w:t xml:space="preserve"> ayırmak ya da ayırm</w:t>
      </w:r>
      <w:r w:rsidR="00016D00">
        <w:rPr>
          <w:rFonts w:ascii="Times New Roman" w:hAnsi="Times New Roman" w:cs="Times New Roman"/>
        </w:rPr>
        <w:t>amak konusunda serbesttir</w:t>
      </w:r>
      <w:r w:rsidR="002F6087" w:rsidRPr="002A65A6">
        <w:rPr>
          <w:rFonts w:ascii="Times New Roman" w:hAnsi="Times New Roman" w:cs="Times New Roman"/>
        </w:rPr>
        <w:t>.</w:t>
      </w:r>
    </w:p>
    <w:p w14:paraId="5C92A0C5"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ZİMMET İŞLEMLERİ</w:t>
      </w:r>
    </w:p>
    <w:p w14:paraId="2B0DB576" w14:textId="77777777" w:rsidR="00DD1311" w:rsidRDefault="002F6087" w:rsidP="002F6087">
      <w:pPr>
        <w:jc w:val="both"/>
        <w:rPr>
          <w:rFonts w:ascii="Times New Roman" w:hAnsi="Times New Roman" w:cs="Times New Roman"/>
        </w:rPr>
      </w:pPr>
      <w:r w:rsidRPr="0090158A">
        <w:rPr>
          <w:rFonts w:ascii="Times New Roman" w:hAnsi="Times New Roman" w:cs="Times New Roman"/>
          <w:b/>
          <w:bCs/>
        </w:rPr>
        <w:t>Madde 7-</w:t>
      </w:r>
      <w:r w:rsidRPr="002A65A6">
        <w:rPr>
          <w:rFonts w:ascii="Times New Roman" w:hAnsi="Times New Roman" w:cs="Times New Roman"/>
        </w:rPr>
        <w:t xml:space="preserve"> </w:t>
      </w:r>
    </w:p>
    <w:p w14:paraId="002E98E3" w14:textId="052BD307"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(1) </w:t>
      </w:r>
      <w:r w:rsidR="002F6087" w:rsidRPr="002A65A6">
        <w:rPr>
          <w:rFonts w:ascii="Times New Roman" w:hAnsi="Times New Roman" w:cs="Times New Roman"/>
        </w:rPr>
        <w:t>Üniversite</w:t>
      </w:r>
      <w:r w:rsidR="006E45D7">
        <w:rPr>
          <w:rFonts w:ascii="Times New Roman" w:hAnsi="Times New Roman" w:cs="Times New Roman"/>
        </w:rPr>
        <w:t>’</w:t>
      </w:r>
      <w:r w:rsidR="002F6087" w:rsidRPr="002A65A6">
        <w:rPr>
          <w:rFonts w:ascii="Times New Roman" w:hAnsi="Times New Roman" w:cs="Times New Roman"/>
        </w:rPr>
        <w:t xml:space="preserve">ye </w:t>
      </w:r>
      <w:r w:rsidR="00DD1311" w:rsidRPr="002A65A6">
        <w:rPr>
          <w:rFonts w:ascii="Times New Roman" w:hAnsi="Times New Roman" w:cs="Times New Roman"/>
        </w:rPr>
        <w:t>kaydedilen</w:t>
      </w:r>
      <w:r w:rsidR="002F6087" w:rsidRPr="002A65A6">
        <w:rPr>
          <w:rFonts w:ascii="Times New Roman" w:hAnsi="Times New Roman" w:cs="Times New Roman"/>
        </w:rPr>
        <w:t xml:space="preserve"> demirbaş malzemenin talep sahibi ve kullanıcı birim amirlerine zimmetlenmesi halinde, zimmet işlemi Demirbaş Sorumlusu tarafından yapılır.</w:t>
      </w:r>
    </w:p>
    <w:p w14:paraId="16ABDE7C" w14:textId="490C4D4B" w:rsidR="002F6087" w:rsidRPr="002A65A6" w:rsidRDefault="002A694B" w:rsidP="002F6087">
      <w:pPr>
        <w:jc w:val="both"/>
        <w:rPr>
          <w:rFonts w:ascii="Times New Roman" w:hAnsi="Times New Roman" w:cs="Times New Roman"/>
        </w:rPr>
      </w:pPr>
      <w:r w:rsidRPr="002A65A6">
        <w:rPr>
          <w:rFonts w:ascii="Times New Roman" w:hAnsi="Times New Roman" w:cs="Times New Roman"/>
        </w:rPr>
        <w:t xml:space="preserve">(2) </w:t>
      </w:r>
      <w:r w:rsidR="002F6087" w:rsidRPr="002A65A6">
        <w:rPr>
          <w:rFonts w:ascii="Times New Roman" w:hAnsi="Times New Roman" w:cs="Times New Roman"/>
        </w:rPr>
        <w:t>Talep sahibi ve kullanıcı birim adına zimmeti Birim Amiri alır.</w:t>
      </w:r>
    </w:p>
    <w:p w14:paraId="5A83005B" w14:textId="7D4B6D4F" w:rsidR="002F6087" w:rsidRDefault="002A694B" w:rsidP="002F6087">
      <w:pPr>
        <w:jc w:val="both"/>
        <w:rPr>
          <w:rFonts w:ascii="Times New Roman" w:hAnsi="Times New Roman" w:cs="Times New Roman"/>
        </w:rPr>
      </w:pPr>
      <w:r w:rsidRPr="002A65A6">
        <w:rPr>
          <w:rFonts w:ascii="Times New Roman" w:hAnsi="Times New Roman" w:cs="Times New Roman"/>
        </w:rPr>
        <w:t>(3)</w:t>
      </w:r>
      <w:r w:rsidR="00EC4109">
        <w:rPr>
          <w:rFonts w:ascii="Times New Roman" w:hAnsi="Times New Roman" w:cs="Times New Roman"/>
        </w:rPr>
        <w:t xml:space="preserve"> </w:t>
      </w:r>
      <w:r w:rsidR="002F6087" w:rsidRPr="002A65A6">
        <w:rPr>
          <w:rFonts w:ascii="Times New Roman" w:hAnsi="Times New Roman" w:cs="Times New Roman"/>
        </w:rPr>
        <w:t>Demirbaş, demirbaşı kullanacak ve/veya sorumluğunu alacak personele doğrudan zimmetlendiğinde ise Demirbaş Sorumlusu bu işlemi kayıt altına alacaktır.</w:t>
      </w:r>
    </w:p>
    <w:p w14:paraId="58339C51" w14:textId="5E9BBE8D" w:rsidR="00916DA7" w:rsidRPr="002A65A6" w:rsidRDefault="00916DA7" w:rsidP="002F6087">
      <w:pPr>
        <w:jc w:val="both"/>
        <w:rPr>
          <w:rFonts w:ascii="Times New Roman" w:hAnsi="Times New Roman" w:cs="Times New Roman"/>
        </w:rPr>
      </w:pPr>
      <w:r>
        <w:rPr>
          <w:rFonts w:ascii="Times New Roman" w:hAnsi="Times New Roman" w:cs="Times New Roman"/>
        </w:rPr>
        <w:t xml:space="preserve">(4) </w:t>
      </w:r>
      <w:r w:rsidRPr="00916DA7">
        <w:rPr>
          <w:rFonts w:ascii="Times New Roman" w:hAnsi="Times New Roman" w:cs="Times New Roman"/>
        </w:rPr>
        <w:t xml:space="preserve">Akademik </w:t>
      </w:r>
      <w:r>
        <w:rPr>
          <w:rFonts w:ascii="Times New Roman" w:hAnsi="Times New Roman" w:cs="Times New Roman"/>
        </w:rPr>
        <w:t>b</w:t>
      </w:r>
      <w:r w:rsidRPr="00916DA7">
        <w:rPr>
          <w:rFonts w:ascii="Times New Roman" w:hAnsi="Times New Roman" w:cs="Times New Roman"/>
        </w:rPr>
        <w:t>irimlerde zimmet birim adına Fakülte/Yüksekokul/Enstitü/Uygulama Merkezi İdare Amiri, İdari birimlerde ise Müdür/Koordinatör tarafından alınır.</w:t>
      </w:r>
    </w:p>
    <w:p w14:paraId="6EB18BF0"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DEMİRBAŞ KULLANIM ESASLARI</w:t>
      </w:r>
    </w:p>
    <w:p w14:paraId="2C526349"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Madde 8 –</w:t>
      </w:r>
    </w:p>
    <w:p w14:paraId="7E4F8FA2" w14:textId="05ECDFC5" w:rsidR="002A694B"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Demirbaşlar, amacına ve usulüne uygun olarak kullanılmalıdırlar.</w:t>
      </w:r>
    </w:p>
    <w:p w14:paraId="20D2C22B" w14:textId="4E5E9541" w:rsidR="004F006A"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 xml:space="preserve">Kişilere zimmetli olan </w:t>
      </w:r>
      <w:proofErr w:type="gramStart"/>
      <w:r w:rsidRPr="0090158A">
        <w:rPr>
          <w:rFonts w:ascii="Times New Roman" w:hAnsi="Times New Roman" w:cs="Times New Roman"/>
        </w:rPr>
        <w:t>envantere</w:t>
      </w:r>
      <w:proofErr w:type="gramEnd"/>
      <w:r w:rsidRPr="0090158A">
        <w:rPr>
          <w:rFonts w:ascii="Times New Roman" w:hAnsi="Times New Roman" w:cs="Times New Roman"/>
        </w:rPr>
        <w:t xml:space="preserve"> kayıtlı cihaz, makine, alet, mefruşat, ulaşım veya iş aracı vb. demirbaşlar, belirlenmiş alan ve amacı dışında kişisel maksatlarla kullanılamaz, bir başkasına kullandırılamaz ve yetkili makamın onayı olmadan bir başkasına devredilemezler.</w:t>
      </w:r>
    </w:p>
    <w:p w14:paraId="59258A30" w14:textId="4D971EAA" w:rsidR="002A694B" w:rsidRPr="0090158A" w:rsidRDefault="004F006A" w:rsidP="0090158A">
      <w:pPr>
        <w:pStyle w:val="ListeParagraf"/>
        <w:numPr>
          <w:ilvl w:val="0"/>
          <w:numId w:val="5"/>
        </w:numPr>
        <w:ind w:left="426" w:hanging="426"/>
        <w:jc w:val="both"/>
        <w:rPr>
          <w:rFonts w:ascii="Times New Roman" w:hAnsi="Times New Roman" w:cs="Times New Roman"/>
        </w:rPr>
      </w:pPr>
      <w:r w:rsidRPr="004F006A">
        <w:rPr>
          <w:rFonts w:ascii="Times New Roman" w:hAnsi="Times New Roman" w:cs="Times New Roman"/>
        </w:rPr>
        <w:t>Kendi kusuru ile üzerine zimmet kaydı olan demirbaşın kaybolması, çalınması, tamir edilemeyecek şekilde hasara uğramasına sebebiyet veren kişiler demirbaşın güncel değerini ödemek zorundadır. Tamir edilebilir hasarlarda ise tamir bedelini ödemek zorundadır.</w:t>
      </w:r>
    </w:p>
    <w:p w14:paraId="40560482" w14:textId="55A1D90F" w:rsidR="002A694B"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Üzerine demirbaş zimmet kaydı yapılan kişiler Üniversite</w:t>
      </w:r>
      <w:r w:rsidR="00062D56">
        <w:rPr>
          <w:rFonts w:ascii="Times New Roman" w:hAnsi="Times New Roman" w:cs="Times New Roman"/>
        </w:rPr>
        <w:t>’</w:t>
      </w:r>
      <w:r w:rsidRPr="0090158A">
        <w:rPr>
          <w:rFonts w:ascii="Times New Roman" w:hAnsi="Times New Roman" w:cs="Times New Roman"/>
        </w:rPr>
        <w:t xml:space="preserve">den ayrıldıklarında üzerlerine kayıtlı demirbaşı teslim etmek veya demirbaşın </w:t>
      </w:r>
      <w:proofErr w:type="spellStart"/>
      <w:proofErr w:type="gramStart"/>
      <w:r w:rsidRPr="0090158A">
        <w:rPr>
          <w:rFonts w:ascii="Times New Roman" w:hAnsi="Times New Roman" w:cs="Times New Roman"/>
        </w:rPr>
        <w:t>amortismanlı</w:t>
      </w:r>
      <w:proofErr w:type="spellEnd"/>
      <w:proofErr w:type="gramEnd"/>
      <w:r w:rsidRPr="0090158A">
        <w:rPr>
          <w:rFonts w:ascii="Times New Roman" w:hAnsi="Times New Roman" w:cs="Times New Roman"/>
        </w:rPr>
        <w:t xml:space="preserve"> kıymetini ödemek zorundadırlar.</w:t>
      </w:r>
    </w:p>
    <w:p w14:paraId="71D7B355" w14:textId="674B8DE7" w:rsidR="002A694B"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 xml:space="preserve">Kayıtlı demirbaş malzemeler, Rektörlük onayı olmaksızın kayıtlı bulundukları yerlerden başka yerlere geçici süreler için bile olsa aktarılarak kullanılamazlar. Ancak gerçekleştirilmesi Rektörlükçe onaylanmış sosyal kültürel, bilimsel vb. </w:t>
      </w:r>
      <w:r w:rsidR="00062D56">
        <w:rPr>
          <w:rFonts w:ascii="Times New Roman" w:hAnsi="Times New Roman" w:cs="Times New Roman"/>
        </w:rPr>
        <w:t>e</w:t>
      </w:r>
      <w:r w:rsidRPr="0090158A">
        <w:rPr>
          <w:rFonts w:ascii="Times New Roman" w:hAnsi="Times New Roman" w:cs="Times New Roman"/>
        </w:rPr>
        <w:t xml:space="preserve">tkinlikler için kullanılacak demirbaşlar kayıtlı bulundukları yer dışına </w:t>
      </w:r>
      <w:r w:rsidR="00062D56">
        <w:rPr>
          <w:rFonts w:ascii="Times New Roman" w:hAnsi="Times New Roman" w:cs="Times New Roman"/>
        </w:rPr>
        <w:t xml:space="preserve">Antalya Bilim Üniversitesi </w:t>
      </w:r>
      <w:r w:rsidRPr="0090158A">
        <w:rPr>
          <w:rFonts w:ascii="Times New Roman" w:hAnsi="Times New Roman" w:cs="Times New Roman"/>
        </w:rPr>
        <w:t>Genel Sekreterliği</w:t>
      </w:r>
      <w:r w:rsidR="00062D56">
        <w:rPr>
          <w:rFonts w:ascii="Times New Roman" w:hAnsi="Times New Roman" w:cs="Times New Roman"/>
        </w:rPr>
        <w:t>’ni</w:t>
      </w:r>
      <w:r w:rsidRPr="0090158A">
        <w:rPr>
          <w:rFonts w:ascii="Times New Roman" w:hAnsi="Times New Roman" w:cs="Times New Roman"/>
        </w:rPr>
        <w:t>n onayı ile çıkarılabilirler.</w:t>
      </w:r>
    </w:p>
    <w:p w14:paraId="0FCFC338" w14:textId="419C0CC6" w:rsidR="00062D56"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 xml:space="preserve">Demirbaşlar, kullanım amacı dışında, tamir-bakım, eğitim ve benzeri işleri yapmak amacıyla kayıtlı bulundukları yer dışına </w:t>
      </w:r>
      <w:r w:rsidR="00062D56">
        <w:rPr>
          <w:rFonts w:ascii="Times New Roman" w:hAnsi="Times New Roman" w:cs="Times New Roman"/>
        </w:rPr>
        <w:t xml:space="preserve">Antalya Bilim Üniversitesi </w:t>
      </w:r>
      <w:r w:rsidR="00062D56" w:rsidRPr="004B342B">
        <w:rPr>
          <w:rFonts w:ascii="Times New Roman" w:hAnsi="Times New Roman" w:cs="Times New Roman"/>
        </w:rPr>
        <w:t>Genel Sekreterliği</w:t>
      </w:r>
      <w:r w:rsidR="00062D56">
        <w:rPr>
          <w:rFonts w:ascii="Times New Roman" w:hAnsi="Times New Roman" w:cs="Times New Roman"/>
        </w:rPr>
        <w:t>’ni</w:t>
      </w:r>
      <w:r w:rsidR="00062D56" w:rsidRPr="004B342B">
        <w:rPr>
          <w:rFonts w:ascii="Times New Roman" w:hAnsi="Times New Roman" w:cs="Times New Roman"/>
        </w:rPr>
        <w:t xml:space="preserve">n </w:t>
      </w:r>
      <w:r w:rsidRPr="0090158A">
        <w:rPr>
          <w:rFonts w:ascii="Times New Roman" w:hAnsi="Times New Roman" w:cs="Times New Roman"/>
        </w:rPr>
        <w:t>onayı ile çıkarılabilirler.</w:t>
      </w:r>
    </w:p>
    <w:p w14:paraId="0B7DF43F" w14:textId="72C81640" w:rsidR="00062D56"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Kayıtlı bulundukları yer dışına geçici olarak çıkarılacak demirbaş, teslim tutanağı ile imza karşılığında sorumlusu tarafından demirbaşı alacak olanlara teslim edilir.</w:t>
      </w:r>
    </w:p>
    <w:p w14:paraId="7974100C" w14:textId="09B62746" w:rsidR="002F6087"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Kayıtlı bulundukları yer dışına geçici olarak çıkarılmış demirbaşın iade işlemi, mevcut teslim tutanağı kullanılarak iade edildiğine dair imzalanması şeklinde veya yeni bir teslim tutanağı düzenlenerek gerçekleştirilir.</w:t>
      </w:r>
    </w:p>
    <w:p w14:paraId="1D48173C" w14:textId="1857C746" w:rsidR="002F6087" w:rsidRPr="0090158A" w:rsidRDefault="002F6087" w:rsidP="0090158A">
      <w:pPr>
        <w:pStyle w:val="ListeParagraf"/>
        <w:numPr>
          <w:ilvl w:val="0"/>
          <w:numId w:val="5"/>
        </w:numPr>
        <w:ind w:left="426" w:hanging="426"/>
        <w:jc w:val="both"/>
        <w:rPr>
          <w:rFonts w:ascii="Times New Roman" w:hAnsi="Times New Roman" w:cs="Times New Roman"/>
        </w:rPr>
      </w:pPr>
      <w:r w:rsidRPr="0090158A">
        <w:rPr>
          <w:rFonts w:ascii="Times New Roman" w:hAnsi="Times New Roman" w:cs="Times New Roman"/>
        </w:rPr>
        <w:t>Kayıtlı bulunduğu yerin dışına geçici olarak çıkarılması amacıyla demirbaşı teslim alan kişi/kişiler, teslim aldıkları demirbaşı iade edinceye kadar bu demirbaştan sorumludurlar ve bu demirbaşı teslim aldıkları hal ve durumda iade etmek için gerekli özen ve dikkati gösterirler. Bu kişiler, söz konusu demirbaşı belirlenmiş alan ve amacı dışında kişisel maksatlarla ve/veya çıkar sağlamak amacıyla kullanamaz, bir başkasına kullandıramaz ve yetkili makamın onayı olmadan bir başkasına devredemezler.</w:t>
      </w:r>
    </w:p>
    <w:p w14:paraId="541582ED" w14:textId="26859FB1"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 xml:space="preserve">HEK KOMİSYONU OLUŞUMU </w:t>
      </w:r>
    </w:p>
    <w:p w14:paraId="1F640679" w14:textId="02E05F67" w:rsidR="00DD1311" w:rsidRDefault="002F6087" w:rsidP="002F6087">
      <w:pPr>
        <w:jc w:val="both"/>
        <w:rPr>
          <w:rFonts w:ascii="Times New Roman" w:hAnsi="Times New Roman" w:cs="Times New Roman"/>
        </w:rPr>
      </w:pPr>
      <w:r w:rsidRPr="0090158A">
        <w:rPr>
          <w:rFonts w:ascii="Times New Roman" w:hAnsi="Times New Roman" w:cs="Times New Roman"/>
          <w:b/>
          <w:bCs/>
        </w:rPr>
        <w:t xml:space="preserve">Madde </w:t>
      </w:r>
      <w:r w:rsidR="00F36F62">
        <w:rPr>
          <w:rFonts w:ascii="Times New Roman" w:hAnsi="Times New Roman" w:cs="Times New Roman"/>
          <w:b/>
          <w:bCs/>
        </w:rPr>
        <w:t>9</w:t>
      </w:r>
      <w:r w:rsidRPr="0090158A">
        <w:rPr>
          <w:rFonts w:ascii="Times New Roman" w:hAnsi="Times New Roman" w:cs="Times New Roman"/>
          <w:b/>
          <w:bCs/>
        </w:rPr>
        <w:t>-</w:t>
      </w:r>
      <w:r w:rsidRPr="002A65A6">
        <w:rPr>
          <w:rFonts w:ascii="Times New Roman" w:hAnsi="Times New Roman" w:cs="Times New Roman"/>
        </w:rPr>
        <w:t xml:space="preserve"> </w:t>
      </w:r>
    </w:p>
    <w:p w14:paraId="617BF139" w14:textId="6AE1F7CD" w:rsidR="00CE15C3" w:rsidRPr="0090158A" w:rsidRDefault="002F6087" w:rsidP="0090158A">
      <w:pPr>
        <w:pStyle w:val="ListeParagraf"/>
        <w:numPr>
          <w:ilvl w:val="0"/>
          <w:numId w:val="7"/>
        </w:numPr>
        <w:jc w:val="both"/>
        <w:rPr>
          <w:rFonts w:ascii="Times New Roman" w:hAnsi="Times New Roman" w:cs="Times New Roman"/>
        </w:rPr>
      </w:pPr>
      <w:r w:rsidRPr="0090158A">
        <w:rPr>
          <w:rFonts w:ascii="Times New Roman" w:hAnsi="Times New Roman" w:cs="Times New Roman"/>
        </w:rPr>
        <w:t xml:space="preserve">Demirbaş malzemelerin, tazmine esas kıymetinin belirlenmesinde, </w:t>
      </w:r>
      <w:proofErr w:type="gramStart"/>
      <w:r w:rsidRPr="0090158A">
        <w:rPr>
          <w:rFonts w:ascii="Times New Roman" w:hAnsi="Times New Roman" w:cs="Times New Roman"/>
        </w:rPr>
        <w:t>amortisman</w:t>
      </w:r>
      <w:proofErr w:type="gramEnd"/>
      <w:r w:rsidRPr="0090158A">
        <w:rPr>
          <w:rFonts w:ascii="Times New Roman" w:hAnsi="Times New Roman" w:cs="Times New Roman"/>
        </w:rPr>
        <w:t xml:space="preserve"> yıpranma nispetleri takdirinde ve kayıttan silme/satış ile tasfiye işlemlerinde karar almak üzere HEK Komisyonu kurulur. Bu Komisyon </w:t>
      </w:r>
    </w:p>
    <w:p w14:paraId="584C9A68" w14:textId="7A2E3969" w:rsidR="002F6087" w:rsidRDefault="002F6087" w:rsidP="0090158A">
      <w:pPr>
        <w:pStyle w:val="ListeParagraf"/>
        <w:numPr>
          <w:ilvl w:val="0"/>
          <w:numId w:val="7"/>
        </w:numPr>
        <w:jc w:val="both"/>
        <w:rPr>
          <w:rFonts w:ascii="Times New Roman" w:hAnsi="Times New Roman" w:cs="Times New Roman"/>
        </w:rPr>
      </w:pPr>
      <w:r w:rsidRPr="0090158A">
        <w:rPr>
          <w:rFonts w:ascii="Times New Roman" w:hAnsi="Times New Roman" w:cs="Times New Roman"/>
        </w:rPr>
        <w:t xml:space="preserve">Üniversite Genel Sekreteri’nin Başkanlığında, Rektör tarafından </w:t>
      </w:r>
      <w:r w:rsidR="007C55ED">
        <w:rPr>
          <w:rFonts w:ascii="Times New Roman" w:hAnsi="Times New Roman" w:cs="Times New Roman"/>
        </w:rPr>
        <w:t xml:space="preserve">belirlenen dört üyeden </w:t>
      </w:r>
      <w:r w:rsidRPr="0090158A">
        <w:rPr>
          <w:rFonts w:ascii="Times New Roman" w:hAnsi="Times New Roman" w:cs="Times New Roman"/>
        </w:rPr>
        <w:t>oluşturulur.</w:t>
      </w:r>
      <w:r w:rsidR="0093414C" w:rsidRPr="0090158A">
        <w:rPr>
          <w:rFonts w:ascii="Times New Roman" w:hAnsi="Times New Roman" w:cs="Times New Roman"/>
        </w:rPr>
        <w:t xml:space="preserve"> </w:t>
      </w:r>
      <w:r w:rsidR="005C7C16" w:rsidRPr="0090158A">
        <w:rPr>
          <w:rFonts w:ascii="Times New Roman" w:hAnsi="Times New Roman" w:cs="Times New Roman"/>
        </w:rPr>
        <w:t xml:space="preserve">Komisyon </w:t>
      </w:r>
      <w:r w:rsidR="0093414C" w:rsidRPr="0090158A">
        <w:rPr>
          <w:rFonts w:ascii="Times New Roman" w:hAnsi="Times New Roman" w:cs="Times New Roman"/>
        </w:rPr>
        <w:t>üye sayısının salt çoğunluğu ile toplanır ve</w:t>
      </w:r>
      <w:r w:rsidRPr="0090158A">
        <w:rPr>
          <w:rFonts w:ascii="Times New Roman" w:hAnsi="Times New Roman" w:cs="Times New Roman"/>
        </w:rPr>
        <w:t xml:space="preserve"> </w:t>
      </w:r>
      <w:r w:rsidR="005C7C16" w:rsidRPr="0090158A">
        <w:rPr>
          <w:rFonts w:ascii="Times New Roman" w:hAnsi="Times New Roman" w:cs="Times New Roman"/>
        </w:rPr>
        <w:t>t</w:t>
      </w:r>
      <w:r w:rsidRPr="0090158A">
        <w:rPr>
          <w:rFonts w:ascii="Times New Roman" w:hAnsi="Times New Roman" w:cs="Times New Roman"/>
        </w:rPr>
        <w:t>oplantıda hazır bulunan üyelerin çoğunluk oyu ile karar alır. Komisyon tarafından alınan Kararlar Rektörlük makamının onayının ardından yürürlüğe girer.</w:t>
      </w:r>
    </w:p>
    <w:p w14:paraId="1B551C04" w14:textId="5BF5F828" w:rsidR="001D52E1" w:rsidRDefault="001D52E1" w:rsidP="004D6554">
      <w:pPr>
        <w:jc w:val="both"/>
        <w:rPr>
          <w:rFonts w:ascii="Times New Roman" w:hAnsi="Times New Roman" w:cs="Times New Roman"/>
        </w:rPr>
      </w:pPr>
    </w:p>
    <w:p w14:paraId="184ABD4B" w14:textId="064C94DB" w:rsidR="001D52E1" w:rsidRDefault="001D52E1" w:rsidP="001D52E1">
      <w:pPr>
        <w:jc w:val="both"/>
        <w:rPr>
          <w:rFonts w:ascii="Times New Roman" w:hAnsi="Times New Roman" w:cs="Times New Roman"/>
          <w:b/>
          <w:bCs/>
        </w:rPr>
      </w:pPr>
      <w:r w:rsidRPr="0090158A">
        <w:rPr>
          <w:rFonts w:ascii="Times New Roman" w:hAnsi="Times New Roman" w:cs="Times New Roman"/>
          <w:b/>
          <w:bCs/>
        </w:rPr>
        <w:t>KAYITTAN SİLME İŞLEMİ</w:t>
      </w:r>
    </w:p>
    <w:p w14:paraId="1143DDCC" w14:textId="5A916E8B" w:rsidR="001D52E1" w:rsidRDefault="001D52E1" w:rsidP="001D52E1">
      <w:pPr>
        <w:jc w:val="both"/>
        <w:rPr>
          <w:rFonts w:ascii="Times New Roman" w:hAnsi="Times New Roman" w:cs="Times New Roman"/>
        </w:rPr>
      </w:pPr>
      <w:r w:rsidRPr="0090158A">
        <w:rPr>
          <w:rFonts w:ascii="Times New Roman" w:hAnsi="Times New Roman" w:cs="Times New Roman"/>
          <w:b/>
          <w:bCs/>
        </w:rPr>
        <w:t xml:space="preserve">Madde </w:t>
      </w:r>
      <w:r>
        <w:rPr>
          <w:rFonts w:ascii="Times New Roman" w:hAnsi="Times New Roman" w:cs="Times New Roman"/>
          <w:b/>
          <w:bCs/>
        </w:rPr>
        <w:t>10</w:t>
      </w:r>
      <w:r w:rsidRPr="0090158A">
        <w:rPr>
          <w:rFonts w:ascii="Times New Roman" w:hAnsi="Times New Roman" w:cs="Times New Roman"/>
          <w:b/>
          <w:bCs/>
        </w:rPr>
        <w:t>-</w:t>
      </w:r>
      <w:r w:rsidRPr="002A65A6">
        <w:rPr>
          <w:rFonts w:ascii="Times New Roman" w:hAnsi="Times New Roman" w:cs="Times New Roman"/>
        </w:rPr>
        <w:t xml:space="preserve"> </w:t>
      </w:r>
    </w:p>
    <w:p w14:paraId="063DF099" w14:textId="77777777" w:rsidR="001D52E1" w:rsidRPr="004D6554" w:rsidRDefault="001D52E1" w:rsidP="004D6554">
      <w:pPr>
        <w:jc w:val="both"/>
        <w:rPr>
          <w:rFonts w:ascii="Times New Roman" w:hAnsi="Times New Roman" w:cs="Times New Roman"/>
        </w:rPr>
      </w:pPr>
    </w:p>
    <w:p w14:paraId="7947AEB3" w14:textId="703F6262" w:rsidR="002F6087" w:rsidRPr="0090158A" w:rsidRDefault="002F6087" w:rsidP="0090158A">
      <w:pPr>
        <w:pStyle w:val="ListeParagraf"/>
        <w:numPr>
          <w:ilvl w:val="0"/>
          <w:numId w:val="6"/>
        </w:numPr>
        <w:ind w:left="284"/>
        <w:jc w:val="both"/>
        <w:rPr>
          <w:rFonts w:ascii="Times New Roman" w:hAnsi="Times New Roman" w:cs="Times New Roman"/>
        </w:rPr>
      </w:pPr>
      <w:r w:rsidRPr="0090158A">
        <w:rPr>
          <w:rFonts w:ascii="Times New Roman" w:hAnsi="Times New Roman" w:cs="Times New Roman"/>
        </w:rPr>
        <w:t xml:space="preserve">Teknolojik olarak kullanma </w:t>
      </w:r>
      <w:proofErr w:type="gramStart"/>
      <w:r w:rsidRPr="0090158A">
        <w:rPr>
          <w:rFonts w:ascii="Times New Roman" w:hAnsi="Times New Roman" w:cs="Times New Roman"/>
        </w:rPr>
        <w:t>imkanı</w:t>
      </w:r>
      <w:proofErr w:type="gramEnd"/>
      <w:r w:rsidRPr="0090158A">
        <w:rPr>
          <w:rFonts w:ascii="Times New Roman" w:hAnsi="Times New Roman" w:cs="Times New Roman"/>
        </w:rPr>
        <w:t xml:space="preserve"> kalmayan, ekonomik ömrünü yitirmiş, kullanılmayacak derecede yıpranmış veya tamir edilmeyecek durumda olan, kaybolan veya çalınan demirbaşlar,</w:t>
      </w:r>
    </w:p>
    <w:p w14:paraId="4E0609FA" w14:textId="18B473CB" w:rsidR="002F6087" w:rsidRPr="002A65A6" w:rsidRDefault="002F6087" w:rsidP="0090158A">
      <w:pPr>
        <w:ind w:left="284"/>
        <w:jc w:val="both"/>
        <w:rPr>
          <w:rFonts w:ascii="Times New Roman" w:hAnsi="Times New Roman" w:cs="Times New Roman"/>
        </w:rPr>
      </w:pPr>
      <w:r w:rsidRPr="002A65A6">
        <w:rPr>
          <w:rFonts w:ascii="Times New Roman" w:hAnsi="Times New Roman" w:cs="Times New Roman"/>
        </w:rPr>
        <w:t>(</w:t>
      </w:r>
      <w:r w:rsidR="00FE22E0">
        <w:rPr>
          <w:rFonts w:ascii="Times New Roman" w:hAnsi="Times New Roman" w:cs="Times New Roman"/>
        </w:rPr>
        <w:t xml:space="preserve">a) </w:t>
      </w:r>
      <w:r w:rsidRPr="002A65A6">
        <w:rPr>
          <w:rFonts w:ascii="Times New Roman" w:hAnsi="Times New Roman" w:cs="Times New Roman"/>
        </w:rPr>
        <w:t xml:space="preserve">kayıt bedeli 10 asgari ücret tutarına kadar olanlar HEK Komisyonu kararı ve Rektörlük onayı </w:t>
      </w:r>
      <w:proofErr w:type="gramStart"/>
      <w:r w:rsidRPr="002A65A6">
        <w:rPr>
          <w:rFonts w:ascii="Times New Roman" w:hAnsi="Times New Roman" w:cs="Times New Roman"/>
        </w:rPr>
        <w:t>ile</w:t>
      </w:r>
      <w:r w:rsidR="00EC4109">
        <w:rPr>
          <w:rFonts w:ascii="Times New Roman" w:hAnsi="Times New Roman" w:cs="Times New Roman"/>
        </w:rPr>
        <w:t>,</w:t>
      </w:r>
      <w:proofErr w:type="gramEnd"/>
    </w:p>
    <w:p w14:paraId="58B9ACE3" w14:textId="4E1F7129" w:rsidR="002F6087" w:rsidRPr="002A65A6" w:rsidRDefault="002F6087" w:rsidP="0090158A">
      <w:pPr>
        <w:ind w:left="284"/>
        <w:jc w:val="both"/>
        <w:rPr>
          <w:rFonts w:ascii="Times New Roman" w:hAnsi="Times New Roman" w:cs="Times New Roman"/>
        </w:rPr>
      </w:pPr>
      <w:r w:rsidRPr="002A65A6">
        <w:rPr>
          <w:rFonts w:ascii="Times New Roman" w:hAnsi="Times New Roman" w:cs="Times New Roman"/>
        </w:rPr>
        <w:t>(</w:t>
      </w:r>
      <w:r w:rsidR="00FE22E0">
        <w:rPr>
          <w:rFonts w:ascii="Times New Roman" w:hAnsi="Times New Roman" w:cs="Times New Roman"/>
        </w:rPr>
        <w:t xml:space="preserve">b) </w:t>
      </w:r>
      <w:r w:rsidRPr="002A65A6">
        <w:rPr>
          <w:rFonts w:ascii="Times New Roman" w:hAnsi="Times New Roman" w:cs="Times New Roman"/>
        </w:rPr>
        <w:t>kayıt bedeli 10 asgari ücret tutarından daha çok olan demirbaşlar HEK Komisyonu kararı ve Rektörlük ve Mütevelli Heyet onayı ile</w:t>
      </w:r>
    </w:p>
    <w:p w14:paraId="662A5DF9" w14:textId="5018114F" w:rsidR="002F6087" w:rsidRPr="002A65A6" w:rsidRDefault="002F6087" w:rsidP="002F6087">
      <w:pPr>
        <w:jc w:val="both"/>
        <w:rPr>
          <w:rFonts w:ascii="Times New Roman" w:hAnsi="Times New Roman" w:cs="Times New Roman"/>
        </w:rPr>
      </w:pPr>
      <w:proofErr w:type="gramStart"/>
      <w:r w:rsidRPr="002A65A6">
        <w:rPr>
          <w:rFonts w:ascii="Times New Roman" w:hAnsi="Times New Roman" w:cs="Times New Roman"/>
        </w:rPr>
        <w:t>envanter</w:t>
      </w:r>
      <w:proofErr w:type="gramEnd"/>
      <w:r w:rsidRPr="002A65A6">
        <w:rPr>
          <w:rFonts w:ascii="Times New Roman" w:hAnsi="Times New Roman" w:cs="Times New Roman"/>
        </w:rPr>
        <w:t xml:space="preserve"> kaydından silinir</w:t>
      </w:r>
      <w:r w:rsidR="0093414C">
        <w:rPr>
          <w:rFonts w:ascii="Times New Roman" w:hAnsi="Times New Roman" w:cs="Times New Roman"/>
        </w:rPr>
        <w:t>.</w:t>
      </w:r>
    </w:p>
    <w:p w14:paraId="3D5AA17F" w14:textId="27450D4F" w:rsidR="00FE22E0" w:rsidRPr="0090158A" w:rsidRDefault="002F6087" w:rsidP="0090158A">
      <w:pPr>
        <w:pStyle w:val="ListeParagraf"/>
        <w:numPr>
          <w:ilvl w:val="0"/>
          <w:numId w:val="6"/>
        </w:numPr>
        <w:ind w:left="284" w:hanging="426"/>
        <w:jc w:val="both"/>
        <w:rPr>
          <w:rFonts w:ascii="Times New Roman" w:hAnsi="Times New Roman" w:cs="Times New Roman"/>
        </w:rPr>
      </w:pPr>
      <w:r w:rsidRPr="0090158A">
        <w:rPr>
          <w:rFonts w:ascii="Times New Roman" w:hAnsi="Times New Roman" w:cs="Times New Roman"/>
        </w:rPr>
        <w:t>Demirbaş kaydından silinen demirbaşın herhangi bir aksamı demirbaş üzerinden alınarak Üniversite’de değerlendirilebilir veya demirbaş tümüyle yedek parça olarak veya başka bir amaçla değerlendirilmek üzere Üniversite</w:t>
      </w:r>
      <w:r w:rsidR="0093414C">
        <w:rPr>
          <w:rFonts w:ascii="Times New Roman" w:hAnsi="Times New Roman" w:cs="Times New Roman"/>
        </w:rPr>
        <w:t>’</w:t>
      </w:r>
      <w:r w:rsidRPr="0090158A">
        <w:rPr>
          <w:rFonts w:ascii="Times New Roman" w:hAnsi="Times New Roman" w:cs="Times New Roman"/>
        </w:rPr>
        <w:t>nin herhangi bir birimine teslim edilebilir.</w:t>
      </w:r>
    </w:p>
    <w:p w14:paraId="6A8A95D5" w14:textId="43A6CED1" w:rsidR="00FE22E0" w:rsidRPr="0090158A" w:rsidRDefault="002F6087" w:rsidP="0090158A">
      <w:pPr>
        <w:pStyle w:val="ListeParagraf"/>
        <w:numPr>
          <w:ilvl w:val="0"/>
          <w:numId w:val="6"/>
        </w:numPr>
        <w:ind w:left="284" w:hanging="426"/>
        <w:jc w:val="both"/>
        <w:rPr>
          <w:rFonts w:ascii="Times New Roman" w:hAnsi="Times New Roman" w:cs="Times New Roman"/>
        </w:rPr>
      </w:pPr>
      <w:r w:rsidRPr="0090158A">
        <w:rPr>
          <w:rFonts w:ascii="Times New Roman" w:hAnsi="Times New Roman" w:cs="Times New Roman"/>
        </w:rPr>
        <w:t xml:space="preserve">Demirbaş kaydından silinen herhangi bir demirbaş, teknolojik ömrünü tamamlamış olması nedeniyle Üniversite içinde değerlendirilemediği ve ekonomik kıymetinin bulunduğu hallerde, HEK </w:t>
      </w:r>
      <w:r w:rsidR="0093414C">
        <w:rPr>
          <w:rFonts w:ascii="Times New Roman" w:hAnsi="Times New Roman" w:cs="Times New Roman"/>
        </w:rPr>
        <w:t>K</w:t>
      </w:r>
      <w:r w:rsidRPr="0090158A">
        <w:rPr>
          <w:rFonts w:ascii="Times New Roman" w:hAnsi="Times New Roman" w:cs="Times New Roman"/>
        </w:rPr>
        <w:t>omisyonu</w:t>
      </w:r>
      <w:r w:rsidR="0093414C">
        <w:rPr>
          <w:rFonts w:ascii="Times New Roman" w:hAnsi="Times New Roman" w:cs="Times New Roman"/>
        </w:rPr>
        <w:t>’</w:t>
      </w:r>
      <w:r w:rsidRPr="0090158A">
        <w:rPr>
          <w:rFonts w:ascii="Times New Roman" w:hAnsi="Times New Roman" w:cs="Times New Roman"/>
        </w:rPr>
        <w:t>nun kararı</w:t>
      </w:r>
      <w:r w:rsidR="001D52E1">
        <w:rPr>
          <w:rFonts w:ascii="Times New Roman" w:hAnsi="Times New Roman" w:cs="Times New Roman"/>
        </w:rPr>
        <w:t xml:space="preserve"> ve Rektörlük ve Mütevelli Heyet onayı</w:t>
      </w:r>
      <w:r w:rsidRPr="0090158A">
        <w:rPr>
          <w:rFonts w:ascii="Times New Roman" w:hAnsi="Times New Roman" w:cs="Times New Roman"/>
        </w:rPr>
        <w:t xml:space="preserve"> ile Üniversite çalışanlarına, öğrencilerine ve üçüncü kişilere satı</w:t>
      </w:r>
      <w:r w:rsidR="00EC4109">
        <w:rPr>
          <w:rFonts w:ascii="Times New Roman" w:hAnsi="Times New Roman" w:cs="Times New Roman"/>
        </w:rPr>
        <w:t>labilir</w:t>
      </w:r>
      <w:r w:rsidR="0093414C">
        <w:rPr>
          <w:rFonts w:ascii="Times New Roman" w:hAnsi="Times New Roman" w:cs="Times New Roman"/>
        </w:rPr>
        <w:t xml:space="preserve">. </w:t>
      </w:r>
      <w:r w:rsidR="0093414C" w:rsidRPr="0093414C">
        <w:rPr>
          <w:rFonts w:ascii="Times New Roman" w:hAnsi="Times New Roman" w:cs="Times New Roman"/>
        </w:rPr>
        <w:t xml:space="preserve">Bu tasarruflarda </w:t>
      </w:r>
      <w:r w:rsidR="0093414C">
        <w:rPr>
          <w:rFonts w:ascii="Times New Roman" w:hAnsi="Times New Roman" w:cs="Times New Roman"/>
        </w:rPr>
        <w:t>Antalya Bilim</w:t>
      </w:r>
      <w:r w:rsidR="0093414C" w:rsidRPr="0093414C">
        <w:rPr>
          <w:rFonts w:ascii="Times New Roman" w:hAnsi="Times New Roman" w:cs="Times New Roman"/>
        </w:rPr>
        <w:t xml:space="preserve"> Üniversitesi’nin tabi olduğu yasal mevzuat uygulanır. </w:t>
      </w:r>
    </w:p>
    <w:p w14:paraId="72C0D78C" w14:textId="77777777" w:rsidR="002F6087" w:rsidRPr="002A65A6" w:rsidRDefault="002F6087" w:rsidP="002F6087">
      <w:pPr>
        <w:jc w:val="both"/>
        <w:rPr>
          <w:rFonts w:ascii="Times New Roman" w:hAnsi="Times New Roman" w:cs="Times New Roman"/>
        </w:rPr>
      </w:pPr>
    </w:p>
    <w:p w14:paraId="6B19FA90" w14:textId="77777777" w:rsidR="002F6087" w:rsidRPr="0090158A" w:rsidRDefault="002F6087" w:rsidP="002F6087">
      <w:pPr>
        <w:jc w:val="both"/>
        <w:rPr>
          <w:rFonts w:ascii="Times New Roman" w:hAnsi="Times New Roman" w:cs="Times New Roman"/>
          <w:b/>
          <w:bCs/>
        </w:rPr>
      </w:pPr>
      <w:r w:rsidRPr="0090158A">
        <w:rPr>
          <w:rFonts w:ascii="Times New Roman" w:hAnsi="Times New Roman" w:cs="Times New Roman"/>
          <w:b/>
          <w:bCs/>
        </w:rPr>
        <w:t>YÜRÜRLÜK VE YÜRÜTME</w:t>
      </w:r>
    </w:p>
    <w:p w14:paraId="605F7992" w14:textId="38F40B7C" w:rsidR="00C4178D" w:rsidRDefault="002F6087" w:rsidP="002F6087">
      <w:pPr>
        <w:jc w:val="both"/>
        <w:rPr>
          <w:rFonts w:ascii="Times New Roman" w:hAnsi="Times New Roman" w:cs="Times New Roman"/>
        </w:rPr>
      </w:pPr>
      <w:r w:rsidRPr="0090158A">
        <w:rPr>
          <w:rFonts w:ascii="Times New Roman" w:hAnsi="Times New Roman" w:cs="Times New Roman"/>
          <w:b/>
          <w:bCs/>
        </w:rPr>
        <w:t>Madde 1</w:t>
      </w:r>
      <w:r w:rsidR="00F36F62">
        <w:rPr>
          <w:rFonts w:ascii="Times New Roman" w:hAnsi="Times New Roman" w:cs="Times New Roman"/>
          <w:b/>
          <w:bCs/>
        </w:rPr>
        <w:t>0</w:t>
      </w:r>
      <w:r w:rsidRPr="0090158A">
        <w:rPr>
          <w:rFonts w:ascii="Times New Roman" w:hAnsi="Times New Roman" w:cs="Times New Roman"/>
          <w:b/>
          <w:bCs/>
        </w:rPr>
        <w:t>-</w:t>
      </w:r>
      <w:r w:rsidRPr="002A65A6">
        <w:rPr>
          <w:rFonts w:ascii="Times New Roman" w:hAnsi="Times New Roman" w:cs="Times New Roman"/>
        </w:rPr>
        <w:t xml:space="preserve"> </w:t>
      </w:r>
    </w:p>
    <w:p w14:paraId="5EAE44F2" w14:textId="2E9E2AE2" w:rsidR="002F6087" w:rsidRPr="002A65A6" w:rsidRDefault="002A65A6" w:rsidP="002F6087">
      <w:pPr>
        <w:jc w:val="both"/>
        <w:rPr>
          <w:rFonts w:ascii="Times New Roman" w:hAnsi="Times New Roman" w:cs="Times New Roman"/>
        </w:rPr>
      </w:pPr>
      <w:r w:rsidRPr="00FE22E0">
        <w:rPr>
          <w:rFonts w:ascii="Times New Roman" w:hAnsi="Times New Roman" w:cs="Times New Roman"/>
        </w:rPr>
        <w:t>(1)</w:t>
      </w:r>
      <w:r>
        <w:rPr>
          <w:rFonts w:ascii="Times New Roman" w:hAnsi="Times New Roman" w:cs="Times New Roman"/>
        </w:rPr>
        <w:t xml:space="preserve"> </w:t>
      </w:r>
      <w:r w:rsidR="002F6087" w:rsidRPr="002A65A6">
        <w:rPr>
          <w:rFonts w:ascii="Times New Roman" w:hAnsi="Times New Roman" w:cs="Times New Roman"/>
        </w:rPr>
        <w:t>Bu Yönerge Antalya Bilim Üniversitesi Senatosu</w:t>
      </w:r>
      <w:r w:rsidR="00EB4397">
        <w:rPr>
          <w:rFonts w:ascii="Times New Roman" w:hAnsi="Times New Roman" w:cs="Times New Roman"/>
        </w:rPr>
        <w:t xml:space="preserve"> tarafından onaylandığı tarihten itibaren</w:t>
      </w:r>
      <w:r w:rsidR="002F6087" w:rsidRPr="002A65A6">
        <w:rPr>
          <w:rFonts w:ascii="Times New Roman" w:hAnsi="Times New Roman" w:cs="Times New Roman"/>
        </w:rPr>
        <w:t xml:space="preserve"> yürürlüğe girer.</w:t>
      </w:r>
    </w:p>
    <w:p w14:paraId="1EC39A8A" w14:textId="281FE28B" w:rsidR="002F0581" w:rsidRPr="002A65A6" w:rsidRDefault="002A65A6" w:rsidP="002F6087">
      <w:pPr>
        <w:jc w:val="both"/>
        <w:rPr>
          <w:rFonts w:ascii="Times New Roman" w:hAnsi="Times New Roman" w:cs="Times New Roman"/>
        </w:rPr>
      </w:pPr>
      <w:r>
        <w:rPr>
          <w:rFonts w:ascii="Times New Roman" w:hAnsi="Times New Roman" w:cs="Times New Roman"/>
        </w:rPr>
        <w:t xml:space="preserve">(2) </w:t>
      </w:r>
      <w:r w:rsidR="002F6087" w:rsidRPr="002A65A6">
        <w:rPr>
          <w:rFonts w:ascii="Times New Roman" w:hAnsi="Times New Roman" w:cs="Times New Roman"/>
        </w:rPr>
        <w:t>Bu Yönergeyi Antalya Bilim Üniversitesi Rektörü yürütür.</w:t>
      </w:r>
    </w:p>
    <w:sectPr w:rsidR="002F0581" w:rsidRPr="002A65A6">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B816D" w16cid:durableId="69E855C9"/>
  <w16cid:commentId w16cid:paraId="1D1224A5" w16cid:durableId="4A339F0C"/>
  <w16cid:commentId w16cid:paraId="36805736" w16cid:durableId="698E5EC0"/>
  <w16cid:commentId w16cid:paraId="050103D8" w16cid:durableId="751270EC"/>
  <w16cid:commentId w16cid:paraId="353EB948" w16cid:durableId="3CAD59DD"/>
  <w16cid:commentId w16cid:paraId="52784E5C" w16cid:durableId="00788BA2"/>
  <w16cid:commentId w16cid:paraId="55D04A48" w16cid:durableId="73A935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F7A5" w14:textId="77777777" w:rsidR="00BF3CFD" w:rsidRDefault="00BF3CFD" w:rsidP="002F6087">
      <w:pPr>
        <w:spacing w:after="0" w:line="240" w:lineRule="auto"/>
      </w:pPr>
      <w:r>
        <w:separator/>
      </w:r>
    </w:p>
  </w:endnote>
  <w:endnote w:type="continuationSeparator" w:id="0">
    <w:p w14:paraId="49865BA1" w14:textId="77777777" w:rsidR="00BF3CFD" w:rsidRDefault="00BF3CFD" w:rsidP="002F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F7BE" w14:textId="77777777" w:rsidR="00F87D4C" w:rsidRDefault="00F87D4C" w:rsidP="00F87D4C">
    <w:pPr>
      <w:jc w:val="both"/>
      <w:rPr>
        <w:rFonts w:ascii="Tahoma" w:eastAsia="Times New Roman" w:hAnsi="Tahoma" w:cs="Tahoma"/>
        <w:sz w:val="20"/>
        <w:szCs w:val="20"/>
        <w:lang w:val="en-US"/>
      </w:rPr>
    </w:pPr>
    <w:r>
      <w:rPr>
        <w:rFonts w:ascii="Tahoma" w:eastAsia="Times New Roman" w:hAnsi="Tahoma" w:cs="Tahoma"/>
        <w:sz w:val="20"/>
        <w:szCs w:val="20"/>
        <w:lang w:val="en-US"/>
      </w:rPr>
      <w:t xml:space="preserve">Form No: ÜY-FR-0013 </w:t>
    </w:r>
    <w:proofErr w:type="spellStart"/>
    <w:r>
      <w:rPr>
        <w:rFonts w:ascii="Tahoma" w:eastAsia="Times New Roman" w:hAnsi="Tahoma" w:cs="Tahoma"/>
        <w:sz w:val="20"/>
        <w:szCs w:val="20"/>
        <w:lang w:val="en-US"/>
      </w:rPr>
      <w:t>Yayın</w:t>
    </w:r>
    <w:proofErr w:type="spellEnd"/>
    <w:r>
      <w:rPr>
        <w:rFonts w:ascii="Tahoma" w:eastAsia="Times New Roman" w:hAnsi="Tahoma" w:cs="Tahoma"/>
        <w:sz w:val="20"/>
        <w:szCs w:val="20"/>
        <w:lang w:val="en-US"/>
      </w:rPr>
      <w:t xml:space="preserve"> Tarihi:03.05.2018 </w:t>
    </w:r>
    <w:proofErr w:type="spellStart"/>
    <w:r>
      <w:rPr>
        <w:rFonts w:ascii="Tahoma" w:eastAsia="Times New Roman" w:hAnsi="Tahoma" w:cs="Tahoma"/>
        <w:sz w:val="20"/>
        <w:szCs w:val="20"/>
        <w:lang w:val="en-US"/>
      </w:rPr>
      <w:t>Değ.No</w:t>
    </w:r>
    <w:proofErr w:type="spellEnd"/>
    <w:r>
      <w:rPr>
        <w:rFonts w:ascii="Tahoma" w:eastAsia="Times New Roman" w:hAnsi="Tahoma" w:cs="Tahoma"/>
        <w:sz w:val="20"/>
        <w:szCs w:val="20"/>
        <w:lang w:val="en-US"/>
      </w:rPr>
      <w:t xml:space="preserve">: 0 </w:t>
    </w:r>
    <w:proofErr w:type="spellStart"/>
    <w:r>
      <w:rPr>
        <w:rFonts w:ascii="Tahoma" w:eastAsia="Times New Roman" w:hAnsi="Tahoma" w:cs="Tahoma"/>
        <w:sz w:val="20"/>
        <w:szCs w:val="20"/>
        <w:lang w:val="en-US"/>
      </w:rPr>
      <w:t>Değ</w:t>
    </w:r>
    <w:proofErr w:type="spellEnd"/>
    <w:r>
      <w:rPr>
        <w:rFonts w:ascii="Tahoma" w:eastAsia="Times New Roman" w:hAnsi="Tahoma" w:cs="Tahoma"/>
        <w:sz w:val="20"/>
        <w:szCs w:val="20"/>
        <w:lang w:val="en-US"/>
      </w:rPr>
      <w:t xml:space="preserve">. </w:t>
    </w:r>
    <w:proofErr w:type="spellStart"/>
    <w:r>
      <w:rPr>
        <w:rFonts w:ascii="Tahoma" w:eastAsia="Times New Roman" w:hAnsi="Tahoma" w:cs="Tahoma"/>
        <w:sz w:val="20"/>
        <w:szCs w:val="20"/>
        <w:lang w:val="en-US"/>
      </w:rPr>
      <w:t>Tarihi</w:t>
    </w:r>
    <w:proofErr w:type="spellEnd"/>
    <w:r>
      <w:rPr>
        <w:rFonts w:ascii="Tahoma" w:eastAsia="Times New Roman" w:hAnsi="Tahoma" w:cs="Tahoma"/>
        <w:sz w:val="20"/>
        <w:szCs w:val="20"/>
        <w:lang w:val="en-US"/>
      </w:rPr>
      <w:t>:</w:t>
    </w:r>
  </w:p>
  <w:p w14:paraId="28175B5B" w14:textId="77777777" w:rsidR="00F87D4C" w:rsidRDefault="00F87D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94DE" w14:textId="77777777" w:rsidR="00BF3CFD" w:rsidRDefault="00BF3CFD" w:rsidP="002F6087">
      <w:pPr>
        <w:spacing w:after="0" w:line="240" w:lineRule="auto"/>
      </w:pPr>
      <w:r>
        <w:separator/>
      </w:r>
    </w:p>
  </w:footnote>
  <w:footnote w:type="continuationSeparator" w:id="0">
    <w:p w14:paraId="2577D6FA" w14:textId="77777777" w:rsidR="00BF3CFD" w:rsidRDefault="00BF3CFD" w:rsidP="002F6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8D2"/>
    <w:multiLevelType w:val="hybridMultilevel"/>
    <w:tmpl w:val="A9A6B2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A76791"/>
    <w:multiLevelType w:val="hybridMultilevel"/>
    <w:tmpl w:val="BD62DEAE"/>
    <w:lvl w:ilvl="0" w:tplc="E5C68F6C">
      <w:start w:val="1"/>
      <w:numFmt w:val="decimal"/>
      <w:lvlText w:val="(%1)"/>
      <w:lvlJc w:val="left"/>
      <w:pPr>
        <w:ind w:left="238" w:hanging="38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 w15:restartNumberingAfterBreak="0">
    <w:nsid w:val="34DD48F6"/>
    <w:multiLevelType w:val="hybridMultilevel"/>
    <w:tmpl w:val="41EED314"/>
    <w:lvl w:ilvl="0" w:tplc="34B43150">
      <w:start w:val="1"/>
      <w:numFmt w:val="lowerLetter"/>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1717EE"/>
    <w:multiLevelType w:val="hybridMultilevel"/>
    <w:tmpl w:val="C83678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173965"/>
    <w:multiLevelType w:val="hybridMultilevel"/>
    <w:tmpl w:val="C358B600"/>
    <w:lvl w:ilvl="0" w:tplc="3042E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4D1A51"/>
    <w:multiLevelType w:val="hybridMultilevel"/>
    <w:tmpl w:val="436E57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9E5C1E"/>
    <w:multiLevelType w:val="hybridMultilevel"/>
    <w:tmpl w:val="5E9853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D461E8"/>
    <w:multiLevelType w:val="hybridMultilevel"/>
    <w:tmpl w:val="50844154"/>
    <w:lvl w:ilvl="0" w:tplc="C7908F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34"/>
    <w:rsid w:val="00016D00"/>
    <w:rsid w:val="00062D56"/>
    <w:rsid w:val="000B6334"/>
    <w:rsid w:val="000C572C"/>
    <w:rsid w:val="00145384"/>
    <w:rsid w:val="00192C2A"/>
    <w:rsid w:val="001962C0"/>
    <w:rsid w:val="001A1E4D"/>
    <w:rsid w:val="001D52E1"/>
    <w:rsid w:val="00206AB7"/>
    <w:rsid w:val="00297AEB"/>
    <w:rsid w:val="002A65A6"/>
    <w:rsid w:val="002A694B"/>
    <w:rsid w:val="002E5757"/>
    <w:rsid w:val="002F0581"/>
    <w:rsid w:val="002F6087"/>
    <w:rsid w:val="00331EFC"/>
    <w:rsid w:val="00332174"/>
    <w:rsid w:val="003628FB"/>
    <w:rsid w:val="00387E5F"/>
    <w:rsid w:val="003D5409"/>
    <w:rsid w:val="004A3792"/>
    <w:rsid w:val="004A773A"/>
    <w:rsid w:val="004A77EA"/>
    <w:rsid w:val="004B27EA"/>
    <w:rsid w:val="004D4B13"/>
    <w:rsid w:val="004D6554"/>
    <w:rsid w:val="004E09EB"/>
    <w:rsid w:val="004F006A"/>
    <w:rsid w:val="005701A4"/>
    <w:rsid w:val="005A0563"/>
    <w:rsid w:val="005C7C16"/>
    <w:rsid w:val="005D7B6E"/>
    <w:rsid w:val="00613DA3"/>
    <w:rsid w:val="00684286"/>
    <w:rsid w:val="006E45D7"/>
    <w:rsid w:val="007206F4"/>
    <w:rsid w:val="00721E22"/>
    <w:rsid w:val="007A7624"/>
    <w:rsid w:val="007C55ED"/>
    <w:rsid w:val="00857567"/>
    <w:rsid w:val="00861554"/>
    <w:rsid w:val="00896870"/>
    <w:rsid w:val="008B252A"/>
    <w:rsid w:val="008C0143"/>
    <w:rsid w:val="008F233C"/>
    <w:rsid w:val="0090158A"/>
    <w:rsid w:val="00916DA7"/>
    <w:rsid w:val="0093414C"/>
    <w:rsid w:val="00945EE8"/>
    <w:rsid w:val="00955643"/>
    <w:rsid w:val="00980251"/>
    <w:rsid w:val="009A2203"/>
    <w:rsid w:val="009B3351"/>
    <w:rsid w:val="009B5293"/>
    <w:rsid w:val="009F7B5C"/>
    <w:rsid w:val="00A0785A"/>
    <w:rsid w:val="00A14D4A"/>
    <w:rsid w:val="00A3107F"/>
    <w:rsid w:val="00A33E18"/>
    <w:rsid w:val="00A708EE"/>
    <w:rsid w:val="00AA7165"/>
    <w:rsid w:val="00AD3E3F"/>
    <w:rsid w:val="00B07B19"/>
    <w:rsid w:val="00B4382A"/>
    <w:rsid w:val="00B817A9"/>
    <w:rsid w:val="00BF3CFD"/>
    <w:rsid w:val="00C0510D"/>
    <w:rsid w:val="00C34D7F"/>
    <w:rsid w:val="00C4178D"/>
    <w:rsid w:val="00C54EAB"/>
    <w:rsid w:val="00C9325F"/>
    <w:rsid w:val="00CA098F"/>
    <w:rsid w:val="00CB1A50"/>
    <w:rsid w:val="00CE15C3"/>
    <w:rsid w:val="00D35F8C"/>
    <w:rsid w:val="00D433C7"/>
    <w:rsid w:val="00D46897"/>
    <w:rsid w:val="00D83F4E"/>
    <w:rsid w:val="00DA39B1"/>
    <w:rsid w:val="00DB5B50"/>
    <w:rsid w:val="00DB6F7B"/>
    <w:rsid w:val="00DC1B03"/>
    <w:rsid w:val="00DD1311"/>
    <w:rsid w:val="00E54670"/>
    <w:rsid w:val="00EB4397"/>
    <w:rsid w:val="00EC4109"/>
    <w:rsid w:val="00F103A0"/>
    <w:rsid w:val="00F25C85"/>
    <w:rsid w:val="00F36F62"/>
    <w:rsid w:val="00F37F5E"/>
    <w:rsid w:val="00F85B1A"/>
    <w:rsid w:val="00F87D4C"/>
    <w:rsid w:val="00FB3E16"/>
    <w:rsid w:val="00FC1F38"/>
    <w:rsid w:val="00FE22E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26944"/>
  <w15:chartTrackingRefBased/>
  <w15:docId w15:val="{29CC31A7-38B1-44AA-84EC-6458F643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B6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B6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B633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B633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B633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B63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63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63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63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6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B6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B6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B6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B6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B6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6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6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6334"/>
    <w:rPr>
      <w:rFonts w:eastAsiaTheme="majorEastAsia" w:cstheme="majorBidi"/>
      <w:color w:val="272727" w:themeColor="text1" w:themeTint="D8"/>
    </w:rPr>
  </w:style>
  <w:style w:type="paragraph" w:styleId="KonuBal">
    <w:name w:val="Title"/>
    <w:basedOn w:val="Normal"/>
    <w:next w:val="Normal"/>
    <w:link w:val="KonuBalChar"/>
    <w:uiPriority w:val="10"/>
    <w:qFormat/>
    <w:rsid w:val="000B6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6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63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6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63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6334"/>
    <w:rPr>
      <w:i/>
      <w:iCs/>
      <w:color w:val="404040" w:themeColor="text1" w:themeTint="BF"/>
    </w:rPr>
  </w:style>
  <w:style w:type="paragraph" w:styleId="ListeParagraf">
    <w:name w:val="List Paragraph"/>
    <w:basedOn w:val="Normal"/>
    <w:uiPriority w:val="34"/>
    <w:qFormat/>
    <w:rsid w:val="000B6334"/>
    <w:pPr>
      <w:ind w:left="720"/>
      <w:contextualSpacing/>
    </w:pPr>
  </w:style>
  <w:style w:type="character" w:styleId="GlVurgulama">
    <w:name w:val="Intense Emphasis"/>
    <w:basedOn w:val="VarsaylanParagrafYazTipi"/>
    <w:uiPriority w:val="21"/>
    <w:qFormat/>
    <w:rsid w:val="000B6334"/>
    <w:rPr>
      <w:i/>
      <w:iCs/>
      <w:color w:val="0F4761" w:themeColor="accent1" w:themeShade="BF"/>
    </w:rPr>
  </w:style>
  <w:style w:type="paragraph" w:styleId="GlAlnt">
    <w:name w:val="Intense Quote"/>
    <w:basedOn w:val="Normal"/>
    <w:next w:val="Normal"/>
    <w:link w:val="GlAlntChar"/>
    <w:uiPriority w:val="30"/>
    <w:qFormat/>
    <w:rsid w:val="000B6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B6334"/>
    <w:rPr>
      <w:i/>
      <w:iCs/>
      <w:color w:val="0F4761" w:themeColor="accent1" w:themeShade="BF"/>
    </w:rPr>
  </w:style>
  <w:style w:type="character" w:styleId="GlBavuru">
    <w:name w:val="Intense Reference"/>
    <w:basedOn w:val="VarsaylanParagrafYazTipi"/>
    <w:uiPriority w:val="32"/>
    <w:qFormat/>
    <w:rsid w:val="000B6334"/>
    <w:rPr>
      <w:b/>
      <w:bCs/>
      <w:smallCaps/>
      <w:color w:val="0F4761" w:themeColor="accent1" w:themeShade="BF"/>
      <w:spacing w:val="5"/>
    </w:rPr>
  </w:style>
  <w:style w:type="paragraph" w:styleId="stBilgi">
    <w:name w:val="header"/>
    <w:basedOn w:val="Normal"/>
    <w:link w:val="stBilgiChar"/>
    <w:uiPriority w:val="99"/>
    <w:unhideWhenUsed/>
    <w:rsid w:val="002F60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6087"/>
  </w:style>
  <w:style w:type="paragraph" w:styleId="AltBilgi">
    <w:name w:val="footer"/>
    <w:basedOn w:val="Normal"/>
    <w:link w:val="AltBilgiChar"/>
    <w:uiPriority w:val="99"/>
    <w:unhideWhenUsed/>
    <w:rsid w:val="002F60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6087"/>
  </w:style>
  <w:style w:type="paragraph" w:styleId="Dzeltme">
    <w:name w:val="Revision"/>
    <w:hidden/>
    <w:uiPriority w:val="99"/>
    <w:semiHidden/>
    <w:rsid w:val="002F6087"/>
    <w:pPr>
      <w:spacing w:after="0" w:line="240" w:lineRule="auto"/>
    </w:pPr>
  </w:style>
  <w:style w:type="character" w:styleId="AklamaBavurusu">
    <w:name w:val="annotation reference"/>
    <w:basedOn w:val="VarsaylanParagrafYazTipi"/>
    <w:uiPriority w:val="99"/>
    <w:semiHidden/>
    <w:unhideWhenUsed/>
    <w:rsid w:val="002F6087"/>
    <w:rPr>
      <w:sz w:val="16"/>
      <w:szCs w:val="16"/>
    </w:rPr>
  </w:style>
  <w:style w:type="paragraph" w:styleId="AklamaMetni">
    <w:name w:val="annotation text"/>
    <w:basedOn w:val="Normal"/>
    <w:link w:val="AklamaMetniChar"/>
    <w:uiPriority w:val="99"/>
    <w:unhideWhenUsed/>
    <w:rsid w:val="002F6087"/>
    <w:pPr>
      <w:spacing w:line="240" w:lineRule="auto"/>
    </w:pPr>
    <w:rPr>
      <w:sz w:val="20"/>
      <w:szCs w:val="20"/>
    </w:rPr>
  </w:style>
  <w:style w:type="character" w:customStyle="1" w:styleId="AklamaMetniChar">
    <w:name w:val="Açıklama Metni Char"/>
    <w:basedOn w:val="VarsaylanParagrafYazTipi"/>
    <w:link w:val="AklamaMetni"/>
    <w:uiPriority w:val="99"/>
    <w:rsid w:val="002F6087"/>
    <w:rPr>
      <w:sz w:val="20"/>
      <w:szCs w:val="20"/>
    </w:rPr>
  </w:style>
  <w:style w:type="paragraph" w:styleId="AklamaKonusu">
    <w:name w:val="annotation subject"/>
    <w:basedOn w:val="AklamaMetni"/>
    <w:next w:val="AklamaMetni"/>
    <w:link w:val="AklamaKonusuChar"/>
    <w:uiPriority w:val="99"/>
    <w:semiHidden/>
    <w:unhideWhenUsed/>
    <w:rsid w:val="002F6087"/>
    <w:rPr>
      <w:b/>
      <w:bCs/>
    </w:rPr>
  </w:style>
  <w:style w:type="character" w:customStyle="1" w:styleId="AklamaKonusuChar">
    <w:name w:val="Açıklama Konusu Char"/>
    <w:basedOn w:val="AklamaMetniChar"/>
    <w:link w:val="AklamaKonusu"/>
    <w:uiPriority w:val="99"/>
    <w:semiHidden/>
    <w:rsid w:val="002F6087"/>
    <w:rPr>
      <w:b/>
      <w:bCs/>
      <w:sz w:val="20"/>
      <w:szCs w:val="20"/>
    </w:rPr>
  </w:style>
  <w:style w:type="paragraph" w:styleId="BalonMetni">
    <w:name w:val="Balloon Text"/>
    <w:basedOn w:val="Normal"/>
    <w:link w:val="BalonMetniChar"/>
    <w:uiPriority w:val="99"/>
    <w:semiHidden/>
    <w:unhideWhenUsed/>
    <w:rsid w:val="004A77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1547</Words>
  <Characters>8823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YÜKSEL</dc:creator>
  <cp:keywords/>
  <dc:description/>
  <cp:lastModifiedBy>Gökçe CAN</cp:lastModifiedBy>
  <cp:revision>6</cp:revision>
  <dcterms:created xsi:type="dcterms:W3CDTF">2024-04-19T09:12:00Z</dcterms:created>
  <dcterms:modified xsi:type="dcterms:W3CDTF">2024-05-02T06:50:00Z</dcterms:modified>
</cp:coreProperties>
</file>