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8A0C" w14:textId="271FFA8C" w:rsidR="009474BA" w:rsidRDefault="009474BA" w:rsidP="000B655E">
      <w:pPr>
        <w:spacing w:line="360" w:lineRule="auto"/>
        <w:rPr>
          <w:b/>
        </w:rPr>
      </w:pPr>
      <w:bookmarkStart w:id="0" w:name="_GoBack"/>
      <w:bookmarkEnd w:id="0"/>
    </w:p>
    <w:p w14:paraId="4980AC0D" w14:textId="1FB1B9B6" w:rsidR="00D24DE0" w:rsidRPr="0093775A" w:rsidRDefault="00731A50" w:rsidP="00AE1932">
      <w:pPr>
        <w:spacing w:line="360" w:lineRule="auto"/>
        <w:jc w:val="center"/>
        <w:rPr>
          <w:b/>
        </w:rPr>
      </w:pPr>
      <w:r>
        <w:rPr>
          <w:b/>
        </w:rPr>
        <w:t>ANTALYA BİLİM</w:t>
      </w:r>
      <w:r w:rsidR="003B4F16" w:rsidRPr="0093775A">
        <w:rPr>
          <w:b/>
        </w:rPr>
        <w:t xml:space="preserve"> </w:t>
      </w:r>
      <w:r w:rsidR="00D24DE0" w:rsidRPr="0093775A">
        <w:rPr>
          <w:b/>
        </w:rPr>
        <w:t>ÜNİVERSİTESİ</w:t>
      </w:r>
    </w:p>
    <w:p w14:paraId="4980AC0E" w14:textId="77777777" w:rsidR="00D24DE0" w:rsidRPr="0093775A" w:rsidRDefault="00B134B6" w:rsidP="00AE1932">
      <w:pPr>
        <w:spacing w:line="360" w:lineRule="auto"/>
        <w:jc w:val="center"/>
        <w:rPr>
          <w:b/>
        </w:rPr>
      </w:pPr>
      <w:r w:rsidRPr="0093775A">
        <w:rPr>
          <w:b/>
        </w:rPr>
        <w:t>SAĞLIK BİLİMLERİ</w:t>
      </w:r>
      <w:r w:rsidR="003B4F16" w:rsidRPr="0093775A">
        <w:rPr>
          <w:b/>
        </w:rPr>
        <w:t xml:space="preserve"> </w:t>
      </w:r>
      <w:r w:rsidR="00D24DE0" w:rsidRPr="0093775A">
        <w:rPr>
          <w:b/>
        </w:rPr>
        <w:t>FAKÜLTESİ HEMŞİRELİK BÖLÜMÜ</w:t>
      </w:r>
    </w:p>
    <w:p w14:paraId="4980AC0F" w14:textId="6A57BFA4" w:rsidR="00D24DE0" w:rsidRPr="0093775A" w:rsidRDefault="0086486B" w:rsidP="00AE1932">
      <w:pPr>
        <w:spacing w:line="360" w:lineRule="auto"/>
        <w:jc w:val="center"/>
        <w:rPr>
          <w:b/>
        </w:rPr>
      </w:pPr>
      <w:r>
        <w:rPr>
          <w:b/>
        </w:rPr>
        <w:t>MESLEKİ ALAN</w:t>
      </w:r>
      <w:r w:rsidR="00916033" w:rsidRPr="0093775A">
        <w:rPr>
          <w:b/>
        </w:rPr>
        <w:t xml:space="preserve"> UYGULAMA</w:t>
      </w:r>
      <w:r w:rsidR="00655A23" w:rsidRPr="0093775A">
        <w:rPr>
          <w:b/>
        </w:rPr>
        <w:t xml:space="preserve">SI </w:t>
      </w:r>
      <w:r w:rsidR="00EB21B4" w:rsidRPr="0093775A">
        <w:rPr>
          <w:b/>
        </w:rPr>
        <w:t>USUL VE ESASLAR</w:t>
      </w:r>
      <w:r w:rsidR="00655A23" w:rsidRPr="0093775A">
        <w:rPr>
          <w:b/>
        </w:rPr>
        <w:t>I</w:t>
      </w:r>
    </w:p>
    <w:p w14:paraId="4980AC10" w14:textId="77777777" w:rsidR="00966D56" w:rsidRPr="0093775A" w:rsidRDefault="00966D56" w:rsidP="006534DC">
      <w:pPr>
        <w:spacing w:line="360" w:lineRule="auto"/>
        <w:jc w:val="both"/>
        <w:rPr>
          <w:b/>
        </w:rPr>
      </w:pPr>
    </w:p>
    <w:p w14:paraId="4980AC11" w14:textId="77777777" w:rsidR="00D24DE0" w:rsidRPr="0093775A" w:rsidRDefault="00D24DE0" w:rsidP="006534DC">
      <w:pPr>
        <w:spacing w:line="360" w:lineRule="auto"/>
        <w:jc w:val="both"/>
        <w:rPr>
          <w:b/>
        </w:rPr>
      </w:pPr>
      <w:r w:rsidRPr="0093775A">
        <w:rPr>
          <w:b/>
        </w:rPr>
        <w:t>BİRİNCİ BÖLÜM</w:t>
      </w:r>
    </w:p>
    <w:p w14:paraId="4980AC12" w14:textId="77777777" w:rsidR="00517892" w:rsidRPr="0093775A" w:rsidRDefault="00517892" w:rsidP="006534DC">
      <w:pPr>
        <w:jc w:val="both"/>
        <w:rPr>
          <w:b/>
        </w:rPr>
      </w:pPr>
      <w:r w:rsidRPr="0093775A">
        <w:rPr>
          <w:b/>
        </w:rPr>
        <w:t>Amaç, Kapsam,</w:t>
      </w:r>
      <w:r w:rsidR="00F44CA3" w:rsidRPr="0093775A">
        <w:rPr>
          <w:b/>
        </w:rPr>
        <w:t xml:space="preserve"> Dayanak,</w:t>
      </w:r>
      <w:r w:rsidRPr="0093775A">
        <w:rPr>
          <w:b/>
        </w:rPr>
        <w:t xml:space="preserve"> Tanım ve Kısaltmalar</w:t>
      </w:r>
    </w:p>
    <w:p w14:paraId="4980AC13" w14:textId="77777777" w:rsidR="00A05790" w:rsidRPr="0093775A" w:rsidRDefault="00D251CC" w:rsidP="006534DC">
      <w:pPr>
        <w:spacing w:line="360" w:lineRule="auto"/>
        <w:jc w:val="both"/>
        <w:rPr>
          <w:b/>
        </w:rPr>
      </w:pPr>
      <w:r w:rsidRPr="0093775A">
        <w:rPr>
          <w:b/>
        </w:rPr>
        <w:t>Amaç</w:t>
      </w:r>
    </w:p>
    <w:p w14:paraId="4980AC14" w14:textId="3493C65B" w:rsidR="00655A23" w:rsidRPr="0093775A" w:rsidRDefault="00D251CC" w:rsidP="006534DC">
      <w:pPr>
        <w:spacing w:line="360" w:lineRule="auto"/>
        <w:jc w:val="both"/>
      </w:pPr>
      <w:r w:rsidRPr="0093775A">
        <w:rPr>
          <w:b/>
        </w:rPr>
        <w:t>MADDE 1</w:t>
      </w:r>
      <w:r w:rsidR="00D12CE0" w:rsidRPr="0093775A">
        <w:rPr>
          <w:b/>
        </w:rPr>
        <w:t>:</w:t>
      </w:r>
      <w:r w:rsidR="00424229" w:rsidRPr="0093775A">
        <w:t xml:space="preserve"> (1)</w:t>
      </w:r>
      <w:r w:rsidRPr="0093775A">
        <w:t xml:space="preserve"> </w:t>
      </w:r>
      <w:r w:rsidR="00CF4AA5" w:rsidRPr="0093775A">
        <w:t xml:space="preserve">Bu </w:t>
      </w:r>
      <w:r w:rsidR="00C81C3D" w:rsidRPr="0093775A">
        <w:t>usul ve esasların</w:t>
      </w:r>
      <w:r w:rsidR="00517892" w:rsidRPr="0093775A">
        <w:t xml:space="preserve"> amacı</w:t>
      </w:r>
      <w:r w:rsidR="00AE1932" w:rsidRPr="0093775A">
        <w:t>,</w:t>
      </w:r>
      <w:r w:rsidR="006B753D" w:rsidRPr="0093775A">
        <w:t xml:space="preserve"> </w:t>
      </w:r>
      <w:r w:rsidR="00731A50">
        <w:t>Antalya Bilim</w:t>
      </w:r>
      <w:r w:rsidR="00215278" w:rsidRPr="0093775A">
        <w:t xml:space="preserve"> Üniversitesi </w:t>
      </w:r>
      <w:r w:rsidR="00B134B6" w:rsidRPr="0093775A">
        <w:t xml:space="preserve">Sağlık Bilimleri </w:t>
      </w:r>
      <w:r w:rsidRPr="0093775A">
        <w:t>Fakültesi Hemşirelik Bölümü</w:t>
      </w:r>
      <w:r w:rsidR="00655A23" w:rsidRPr="0093775A">
        <w:t xml:space="preserve"> öğrencilerinin,</w:t>
      </w:r>
      <w:r w:rsidR="0086486B">
        <w:t xml:space="preserve"> müfredatta </w:t>
      </w:r>
      <w:r w:rsidR="006159D3">
        <w:t>8. y</w:t>
      </w:r>
      <w:r w:rsidR="004178E6" w:rsidRPr="0093775A">
        <w:t>arıyılda seçmeli ders grubunda</w:t>
      </w:r>
      <w:r w:rsidR="00655A23" w:rsidRPr="0093775A">
        <w:t xml:space="preserve"> yer alan </w:t>
      </w:r>
      <w:r w:rsidR="00A43D03">
        <w:t xml:space="preserve">mesleki </w:t>
      </w:r>
      <w:proofErr w:type="gramStart"/>
      <w:r w:rsidR="00A43D03">
        <w:t>alan</w:t>
      </w:r>
      <w:proofErr w:type="gramEnd"/>
      <w:r w:rsidR="00A43D03">
        <w:t xml:space="preserve"> uygulaması</w:t>
      </w:r>
      <w:r w:rsidRPr="0093775A">
        <w:t xml:space="preserve"> </w:t>
      </w:r>
      <w:r w:rsidR="00A7391D" w:rsidRPr="0093775A">
        <w:t>dersleri</w:t>
      </w:r>
      <w:r w:rsidR="00F24FC8" w:rsidRPr="0093775A">
        <w:t xml:space="preserve"> kapsamındaki</w:t>
      </w:r>
      <w:r w:rsidR="004178E6" w:rsidRPr="0093775A">
        <w:t xml:space="preserve"> uygulamaların</w:t>
      </w:r>
      <w:r w:rsidR="00F24FC8" w:rsidRPr="0093775A">
        <w:t xml:space="preserve"> </w:t>
      </w:r>
      <w:r w:rsidRPr="0093775A">
        <w:t xml:space="preserve">planlanması, </w:t>
      </w:r>
      <w:r w:rsidR="00425107" w:rsidRPr="0093775A">
        <w:t xml:space="preserve">uygulanması </w:t>
      </w:r>
      <w:r w:rsidRPr="0093775A">
        <w:t>ve değerlendirilmesi</w:t>
      </w:r>
      <w:r w:rsidR="00C81C3D" w:rsidRPr="0093775A">
        <w:t>ni</w:t>
      </w:r>
      <w:r w:rsidR="00517892" w:rsidRPr="0093775A">
        <w:t xml:space="preserve"> belirlemektir.</w:t>
      </w:r>
    </w:p>
    <w:p w14:paraId="4980AC15" w14:textId="77777777" w:rsidR="00966D56" w:rsidRPr="0093775A" w:rsidRDefault="00966D56" w:rsidP="006534DC">
      <w:pPr>
        <w:spacing w:line="360" w:lineRule="auto"/>
        <w:jc w:val="both"/>
        <w:rPr>
          <w:b/>
        </w:rPr>
      </w:pPr>
      <w:r w:rsidRPr="0093775A">
        <w:rPr>
          <w:b/>
        </w:rPr>
        <w:t>Kapsam</w:t>
      </w:r>
    </w:p>
    <w:p w14:paraId="4980AC16" w14:textId="1FBDC344" w:rsidR="00F24FC8" w:rsidRPr="0093775A" w:rsidRDefault="00966D56" w:rsidP="006534DC">
      <w:pPr>
        <w:spacing w:line="360" w:lineRule="auto"/>
        <w:jc w:val="both"/>
      </w:pPr>
      <w:r w:rsidRPr="0093775A">
        <w:rPr>
          <w:b/>
        </w:rPr>
        <w:t>MADDE 2</w:t>
      </w:r>
      <w:r w:rsidR="00D12CE0" w:rsidRPr="0093775A">
        <w:rPr>
          <w:b/>
        </w:rPr>
        <w:t>:</w:t>
      </w:r>
      <w:r w:rsidRPr="0093775A">
        <w:rPr>
          <w:b/>
        </w:rPr>
        <w:t xml:space="preserve"> </w:t>
      </w:r>
      <w:r w:rsidR="00424229" w:rsidRPr="0093775A">
        <w:t>(1)</w:t>
      </w:r>
      <w:r w:rsidR="008B4FEF" w:rsidRPr="0093775A">
        <w:t xml:space="preserve"> Bu </w:t>
      </w:r>
      <w:r w:rsidR="00C81C3D" w:rsidRPr="0093775A">
        <w:t xml:space="preserve">usul ve esaslar </w:t>
      </w:r>
      <w:r w:rsidR="00731A50">
        <w:t>Antalya Bilim</w:t>
      </w:r>
      <w:r w:rsidR="00215278" w:rsidRPr="0093775A">
        <w:t xml:space="preserve"> Üniversitesi</w:t>
      </w:r>
      <w:r w:rsidR="00517892" w:rsidRPr="0093775A">
        <w:t xml:space="preserve"> </w:t>
      </w:r>
      <w:r w:rsidR="0073226D" w:rsidRPr="0093775A">
        <w:t xml:space="preserve">Sağlık Bilimleri </w:t>
      </w:r>
      <w:r w:rsidR="00517892" w:rsidRPr="0093775A">
        <w:t>Fakültesi</w:t>
      </w:r>
      <w:r w:rsidRPr="0093775A">
        <w:t xml:space="preserve"> Hemşirelik Bölümü </w:t>
      </w:r>
      <w:r w:rsidR="00A43D03">
        <w:t>mesleki alan uygulaması</w:t>
      </w:r>
      <w:r w:rsidR="00F24FC8" w:rsidRPr="0093775A">
        <w:t xml:space="preserve"> dersleri kapsamındaki</w:t>
      </w:r>
      <w:r w:rsidR="00A7391D" w:rsidRPr="0093775A">
        <w:t>,</w:t>
      </w:r>
      <w:r w:rsidR="00731A50">
        <w:t xml:space="preserve"> </w:t>
      </w:r>
      <w:r w:rsidR="00CA7B4A">
        <w:t xml:space="preserve">mesleki alan </w:t>
      </w:r>
      <w:r w:rsidR="00F24FC8" w:rsidRPr="0093775A">
        <w:t xml:space="preserve">uygulamalarının planlanması, uygulanması </w:t>
      </w:r>
      <w:r w:rsidR="00C81C3D" w:rsidRPr="0093775A">
        <w:t>ve değerlendirilmesini</w:t>
      </w:r>
      <w:r w:rsidR="00F24FC8" w:rsidRPr="0093775A">
        <w:t xml:space="preserve"> kapsar.</w:t>
      </w:r>
    </w:p>
    <w:p w14:paraId="4980AC17" w14:textId="77777777" w:rsidR="00041B50" w:rsidRPr="0093775A" w:rsidRDefault="00100A9A" w:rsidP="006534DC">
      <w:pPr>
        <w:spacing w:line="360" w:lineRule="auto"/>
        <w:jc w:val="both"/>
        <w:rPr>
          <w:b/>
        </w:rPr>
      </w:pPr>
      <w:r w:rsidRPr="0093775A">
        <w:rPr>
          <w:b/>
        </w:rPr>
        <w:t>Dayanak</w:t>
      </w:r>
    </w:p>
    <w:p w14:paraId="4980AC18" w14:textId="77777777" w:rsidR="00041B50" w:rsidRPr="0093775A" w:rsidRDefault="00041B50" w:rsidP="006534DC">
      <w:pPr>
        <w:spacing w:line="360" w:lineRule="auto"/>
        <w:jc w:val="both"/>
        <w:rPr>
          <w:b/>
        </w:rPr>
      </w:pPr>
      <w:r w:rsidRPr="0093775A">
        <w:t xml:space="preserve">Bu </w:t>
      </w:r>
      <w:r w:rsidR="00C81C3D" w:rsidRPr="0093775A">
        <w:t>usul ve esaslar</w:t>
      </w:r>
      <w:r w:rsidR="00F3756A" w:rsidRPr="0093775A">
        <w:t>;</w:t>
      </w:r>
      <w:r w:rsidRPr="0093775A">
        <w:rPr>
          <w:b/>
        </w:rPr>
        <w:t xml:space="preserve"> </w:t>
      </w:r>
      <w:r w:rsidR="00731A50">
        <w:t>Antalya Bilim</w:t>
      </w:r>
      <w:r w:rsidR="00731A50" w:rsidRPr="0093775A">
        <w:t xml:space="preserve"> Üniversitesi</w:t>
      </w:r>
      <w:r w:rsidRPr="0093775A">
        <w:t xml:space="preserve"> Lisans ve </w:t>
      </w:r>
      <w:r w:rsidR="00731A50">
        <w:t xml:space="preserve">Ön </w:t>
      </w:r>
      <w:r w:rsidRPr="0093775A">
        <w:t>Lisans Eğiti</w:t>
      </w:r>
      <w:r w:rsidR="00731A50">
        <w:t xml:space="preserve">m-Öğretim ve Sınav Yönetmeliği ve Hemşirelik Bölümü Uygulamalı Ders </w:t>
      </w:r>
      <w:proofErr w:type="spellStart"/>
      <w:r w:rsidR="00731A50">
        <w:t>Yönergesi</w:t>
      </w:r>
      <w:r w:rsidRPr="0093775A">
        <w:t>’ne</w:t>
      </w:r>
      <w:proofErr w:type="spellEnd"/>
      <w:r w:rsidRPr="0093775A">
        <w:t xml:space="preserve"> dayanı</w:t>
      </w:r>
      <w:r w:rsidR="00A709EE" w:rsidRPr="0093775A">
        <w:t>r.</w:t>
      </w:r>
    </w:p>
    <w:p w14:paraId="4980AC19" w14:textId="77777777" w:rsidR="003D467C" w:rsidRPr="0093775A" w:rsidRDefault="003D467C" w:rsidP="006534DC">
      <w:pPr>
        <w:spacing w:line="360" w:lineRule="auto"/>
        <w:jc w:val="both"/>
        <w:rPr>
          <w:b/>
        </w:rPr>
      </w:pPr>
      <w:r w:rsidRPr="0093775A">
        <w:rPr>
          <w:b/>
        </w:rPr>
        <w:t>Tanımlar</w:t>
      </w:r>
    </w:p>
    <w:p w14:paraId="4980AC1A" w14:textId="77777777" w:rsidR="00C81C3D" w:rsidRPr="0093775A" w:rsidRDefault="003D467C" w:rsidP="006534DC">
      <w:pPr>
        <w:spacing w:line="360" w:lineRule="auto"/>
        <w:jc w:val="both"/>
      </w:pPr>
      <w:r w:rsidRPr="0093775A">
        <w:rPr>
          <w:b/>
        </w:rPr>
        <w:t xml:space="preserve">MADDE </w:t>
      </w:r>
      <w:r w:rsidR="00A05790" w:rsidRPr="0093775A">
        <w:rPr>
          <w:b/>
        </w:rPr>
        <w:t>3</w:t>
      </w:r>
      <w:r w:rsidR="00D12CE0" w:rsidRPr="0093775A">
        <w:rPr>
          <w:b/>
        </w:rPr>
        <w:t>:</w:t>
      </w:r>
      <w:r w:rsidR="00424229" w:rsidRPr="0093775A">
        <w:t xml:space="preserve"> (1) </w:t>
      </w:r>
      <w:r w:rsidRPr="0093775A">
        <w:t xml:space="preserve">Bu </w:t>
      </w:r>
      <w:r w:rsidR="00C81C3D" w:rsidRPr="0093775A">
        <w:t>usul ve esaslarda yer alan;</w:t>
      </w:r>
    </w:p>
    <w:p w14:paraId="4980AC1B" w14:textId="77777777" w:rsidR="00FC557E" w:rsidRPr="0093775A" w:rsidRDefault="00F1269E" w:rsidP="006534DC">
      <w:pPr>
        <w:spacing w:line="360" w:lineRule="auto"/>
        <w:jc w:val="both"/>
      </w:pPr>
      <w:r w:rsidRPr="0093775A">
        <w:rPr>
          <w:b/>
        </w:rPr>
        <w:t>a</w:t>
      </w:r>
      <w:r w:rsidR="008B4FEF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FC557E" w:rsidRPr="0093775A">
        <w:rPr>
          <w:b/>
        </w:rPr>
        <w:t>Bölüm:</w:t>
      </w:r>
      <w:r w:rsidR="009E0204" w:rsidRPr="0093775A">
        <w:rPr>
          <w:b/>
        </w:rPr>
        <w:t xml:space="preserve"> </w:t>
      </w:r>
      <w:r w:rsidR="00731A50">
        <w:t>Antalya Bilim</w:t>
      </w:r>
      <w:r w:rsidR="00731A50" w:rsidRPr="0093775A">
        <w:t xml:space="preserve"> Üniversitesi</w:t>
      </w:r>
      <w:r w:rsidR="00731A50">
        <w:t xml:space="preserve"> </w:t>
      </w:r>
      <w:r w:rsidR="0073226D" w:rsidRPr="0093775A">
        <w:t xml:space="preserve">Sağlık Bilimleri </w:t>
      </w:r>
      <w:r w:rsidR="00FC557E" w:rsidRPr="0093775A">
        <w:t xml:space="preserve">Fakültesi Hemşirelik Bölümü’nü </w:t>
      </w:r>
    </w:p>
    <w:p w14:paraId="4980AC1C" w14:textId="77777777" w:rsidR="008B4FEF" w:rsidRPr="0093775A" w:rsidRDefault="00F1269E" w:rsidP="006534DC">
      <w:pPr>
        <w:spacing w:line="360" w:lineRule="auto"/>
        <w:jc w:val="both"/>
        <w:rPr>
          <w:b/>
        </w:rPr>
      </w:pPr>
      <w:r w:rsidRPr="0093775A">
        <w:rPr>
          <w:b/>
        </w:rPr>
        <w:t>b</w:t>
      </w:r>
      <w:r w:rsidR="008B4FEF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CD051F" w:rsidRPr="0093775A">
        <w:rPr>
          <w:b/>
        </w:rPr>
        <w:t>Fakülte</w:t>
      </w:r>
      <w:r w:rsidR="003D467C" w:rsidRPr="0093775A">
        <w:rPr>
          <w:b/>
        </w:rPr>
        <w:t xml:space="preserve"> Kurulu</w:t>
      </w:r>
      <w:r w:rsidR="003D467C" w:rsidRPr="0093775A">
        <w:t xml:space="preserve">: </w:t>
      </w:r>
      <w:r w:rsidR="00731A50">
        <w:t>Antalya Bilim</w:t>
      </w:r>
      <w:r w:rsidR="00731A50" w:rsidRPr="0093775A">
        <w:t xml:space="preserve"> Üniversitesi</w:t>
      </w:r>
      <w:r w:rsidR="00731A50">
        <w:t xml:space="preserve"> </w:t>
      </w:r>
      <w:r w:rsidR="00731A50" w:rsidRPr="0093775A">
        <w:t>Sağlık Bilimleri Fakültesi</w:t>
      </w:r>
      <w:r w:rsidR="00621C12" w:rsidRPr="0093775A">
        <w:t xml:space="preserve"> </w:t>
      </w:r>
      <w:r w:rsidR="000E4E61" w:rsidRPr="0093775A">
        <w:t xml:space="preserve">Fakülte </w:t>
      </w:r>
      <w:r w:rsidR="00F45B88" w:rsidRPr="0093775A">
        <w:t>Kurulu’nu</w:t>
      </w:r>
    </w:p>
    <w:p w14:paraId="4980AC1D" w14:textId="77777777" w:rsidR="00E966E0" w:rsidRPr="0093775A" w:rsidRDefault="00A709EE" w:rsidP="006534DC">
      <w:pPr>
        <w:spacing w:line="360" w:lineRule="auto"/>
        <w:jc w:val="both"/>
      </w:pPr>
      <w:r w:rsidRPr="0093775A">
        <w:rPr>
          <w:b/>
        </w:rPr>
        <w:t>c</w:t>
      </w:r>
      <w:r w:rsidR="008B4FEF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E966E0" w:rsidRPr="0093775A">
        <w:rPr>
          <w:b/>
        </w:rPr>
        <w:t>Dekan:</w:t>
      </w:r>
      <w:r w:rsidR="00E966E0" w:rsidRPr="0093775A">
        <w:t xml:space="preserve"> </w:t>
      </w:r>
      <w:r w:rsidR="00731A50" w:rsidRPr="0093775A">
        <w:t>Sağlık Bilimleri Fakültesi</w:t>
      </w:r>
      <w:r w:rsidR="00E966E0" w:rsidRPr="0093775A">
        <w:t xml:space="preserve"> </w:t>
      </w:r>
      <w:proofErr w:type="spellStart"/>
      <w:r w:rsidR="00E966E0" w:rsidRPr="0093775A">
        <w:t>Dekanı’nı</w:t>
      </w:r>
      <w:proofErr w:type="spellEnd"/>
    </w:p>
    <w:p w14:paraId="4980AC1E" w14:textId="77777777" w:rsidR="00FC557E" w:rsidRPr="0093775A" w:rsidRDefault="00A709EE" w:rsidP="006534DC">
      <w:pPr>
        <w:spacing w:line="360" w:lineRule="auto"/>
        <w:jc w:val="both"/>
      </w:pPr>
      <w:r w:rsidRPr="0093775A">
        <w:rPr>
          <w:b/>
        </w:rPr>
        <w:t>d</w:t>
      </w:r>
      <w:r w:rsidR="008B4FEF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FC557E" w:rsidRPr="0093775A">
        <w:rPr>
          <w:b/>
        </w:rPr>
        <w:t>Fakülte</w:t>
      </w:r>
      <w:r w:rsidR="00FC557E" w:rsidRPr="0093775A">
        <w:t xml:space="preserve">: </w:t>
      </w:r>
      <w:r w:rsidR="00731A50">
        <w:t>Antalya Bilim</w:t>
      </w:r>
      <w:r w:rsidR="00731A50" w:rsidRPr="0093775A">
        <w:t xml:space="preserve"> Üniversitesi</w:t>
      </w:r>
      <w:r w:rsidR="00731A50">
        <w:t xml:space="preserve"> </w:t>
      </w:r>
      <w:r w:rsidR="00731A50" w:rsidRPr="0093775A">
        <w:t>Sağlık Bilimleri Fakültesi</w:t>
      </w:r>
      <w:r w:rsidR="00FC557E" w:rsidRPr="0093775A">
        <w:t xml:space="preserve">’ni </w:t>
      </w:r>
    </w:p>
    <w:p w14:paraId="4980AC1F" w14:textId="011FF029" w:rsidR="00F3756A" w:rsidRPr="0093775A" w:rsidRDefault="00A709EE" w:rsidP="006534DC">
      <w:pPr>
        <w:spacing w:line="360" w:lineRule="auto"/>
        <w:jc w:val="both"/>
      </w:pPr>
      <w:r w:rsidRPr="0093775A">
        <w:rPr>
          <w:b/>
        </w:rPr>
        <w:t>e</w:t>
      </w:r>
      <w:r w:rsidR="00C16001" w:rsidRPr="0093775A">
        <w:rPr>
          <w:b/>
        </w:rPr>
        <w:t xml:space="preserve">) </w:t>
      </w:r>
      <w:r w:rsidR="001A108B">
        <w:rPr>
          <w:b/>
        </w:rPr>
        <w:t>M</w:t>
      </w:r>
      <w:r w:rsidR="001A108B" w:rsidRPr="001A108B">
        <w:rPr>
          <w:b/>
        </w:rPr>
        <w:t xml:space="preserve">esleki </w:t>
      </w:r>
      <w:r w:rsidR="001A108B">
        <w:rPr>
          <w:b/>
        </w:rPr>
        <w:t>A</w:t>
      </w:r>
      <w:r w:rsidR="001A108B" w:rsidRPr="001A108B">
        <w:rPr>
          <w:b/>
        </w:rPr>
        <w:t>lan</w:t>
      </w:r>
      <w:r w:rsidR="00A7391D" w:rsidRPr="0093775A">
        <w:rPr>
          <w:b/>
        </w:rPr>
        <w:t xml:space="preserve"> </w:t>
      </w:r>
      <w:r w:rsidR="001A108B">
        <w:rPr>
          <w:b/>
        </w:rPr>
        <w:t>U</w:t>
      </w:r>
      <w:r w:rsidR="00A7391D" w:rsidRPr="0093775A">
        <w:rPr>
          <w:b/>
        </w:rPr>
        <w:t xml:space="preserve">ygulaması: </w:t>
      </w:r>
      <w:r w:rsidR="00932FBB">
        <w:t>Antalya Bilim</w:t>
      </w:r>
      <w:r w:rsidR="00932FBB" w:rsidRPr="0093775A">
        <w:t xml:space="preserve"> Üniversitesi</w:t>
      </w:r>
      <w:r w:rsidR="00932FBB">
        <w:t xml:space="preserve"> </w:t>
      </w:r>
      <w:r w:rsidR="00932FBB" w:rsidRPr="0093775A">
        <w:t>Sağlık Bilimleri Fakültesi</w:t>
      </w:r>
      <w:r w:rsidR="003623F8" w:rsidRPr="0093775A">
        <w:t xml:space="preserve"> </w:t>
      </w:r>
      <w:r w:rsidR="00AE1932" w:rsidRPr="0093775A">
        <w:t xml:space="preserve">Hemşirelik Bölümü </w:t>
      </w:r>
      <w:r w:rsidR="003623F8" w:rsidRPr="0093775A">
        <w:t xml:space="preserve">müfredatında yer alan </w:t>
      </w:r>
      <w:r w:rsidR="001A108B">
        <w:t>mesleki alan</w:t>
      </w:r>
      <w:r w:rsidR="003623F8" w:rsidRPr="0093775A">
        <w:t xml:space="preserve"> </w:t>
      </w:r>
      <w:r w:rsidR="00794EB9" w:rsidRPr="0093775A">
        <w:t>u</w:t>
      </w:r>
      <w:r w:rsidR="003623F8" w:rsidRPr="0093775A">
        <w:t xml:space="preserve">ygulaması </w:t>
      </w:r>
      <w:r w:rsidR="00794EB9" w:rsidRPr="0093775A">
        <w:t>d</w:t>
      </w:r>
      <w:r w:rsidR="00F3756A" w:rsidRPr="0093775A">
        <w:t>ersler</w:t>
      </w:r>
      <w:r w:rsidR="002773F9" w:rsidRPr="0093775A">
        <w:t>i</w:t>
      </w:r>
      <w:r w:rsidR="00BD22CB" w:rsidRPr="0093775A">
        <w:t>nin</w:t>
      </w:r>
      <w:r w:rsidR="00F3756A" w:rsidRPr="0093775A">
        <w:t xml:space="preserve"> kapsamında yapılan uygulamaları</w:t>
      </w:r>
    </w:p>
    <w:p w14:paraId="4980AC20" w14:textId="0CA66E13" w:rsidR="00F1269E" w:rsidRPr="0093775A" w:rsidRDefault="00A709EE" w:rsidP="006534DC">
      <w:pPr>
        <w:spacing w:line="360" w:lineRule="auto"/>
        <w:jc w:val="both"/>
      </w:pPr>
      <w:r w:rsidRPr="0093775A">
        <w:rPr>
          <w:b/>
        </w:rPr>
        <w:lastRenderedPageBreak/>
        <w:t>g</w:t>
      </w:r>
      <w:r w:rsidR="00F1269E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F1269E" w:rsidRPr="0093775A">
        <w:rPr>
          <w:b/>
        </w:rPr>
        <w:t xml:space="preserve">Sorumlu Öğretim Elemanı: </w:t>
      </w:r>
      <w:r w:rsidR="001A108B">
        <w:t>M</w:t>
      </w:r>
      <w:r w:rsidR="001A108B" w:rsidRPr="001A108B">
        <w:t>esleki alan</w:t>
      </w:r>
      <w:r w:rsidR="00F1269E" w:rsidRPr="0093775A">
        <w:t xml:space="preserve"> uygulaması </w:t>
      </w:r>
      <w:r w:rsidR="000A377C" w:rsidRPr="0093775A">
        <w:t xml:space="preserve">kapsamındaki </w:t>
      </w:r>
      <w:r w:rsidR="00F1269E" w:rsidRPr="0093775A">
        <w:t xml:space="preserve">derslerin </w:t>
      </w:r>
      <w:bookmarkStart w:id="1" w:name="_Hlk145675033"/>
      <w:r w:rsidR="001A108B">
        <w:t xml:space="preserve">mesleki alan </w:t>
      </w:r>
      <w:bookmarkEnd w:id="1"/>
      <w:r w:rsidR="00F3756A" w:rsidRPr="0093775A">
        <w:t>uygulaması usul ve esasları</w:t>
      </w:r>
      <w:r w:rsidR="00F1269E" w:rsidRPr="0093775A">
        <w:t xml:space="preserve"> doğrultusunda </w:t>
      </w:r>
      <w:r w:rsidR="00436AE4" w:rsidRPr="0093775A">
        <w:t>yürütülmesinden</w:t>
      </w:r>
      <w:r w:rsidR="00F1269E" w:rsidRPr="0093775A">
        <w:t xml:space="preserve"> sorumlu öğretim elemanlarını</w:t>
      </w:r>
    </w:p>
    <w:p w14:paraId="4980AC21" w14:textId="5282B55A" w:rsidR="004026AD" w:rsidRPr="0093775A" w:rsidRDefault="00A709EE" w:rsidP="006534DC">
      <w:pPr>
        <w:spacing w:line="360" w:lineRule="auto"/>
        <w:jc w:val="both"/>
      </w:pPr>
      <w:r w:rsidRPr="0093775A">
        <w:rPr>
          <w:b/>
        </w:rPr>
        <w:t>h</w:t>
      </w:r>
      <w:r w:rsidR="008B4FEF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1A108B">
        <w:rPr>
          <w:b/>
        </w:rPr>
        <w:t>M</w:t>
      </w:r>
      <w:r w:rsidR="001A108B" w:rsidRPr="001A108B">
        <w:rPr>
          <w:b/>
        </w:rPr>
        <w:t xml:space="preserve">esleki </w:t>
      </w:r>
      <w:r w:rsidR="001A108B">
        <w:rPr>
          <w:b/>
        </w:rPr>
        <w:t>A</w:t>
      </w:r>
      <w:r w:rsidR="001A108B" w:rsidRPr="001A108B">
        <w:rPr>
          <w:b/>
        </w:rPr>
        <w:t>lan</w:t>
      </w:r>
      <w:r w:rsidR="00707100" w:rsidRPr="0093775A">
        <w:rPr>
          <w:b/>
        </w:rPr>
        <w:t xml:space="preserve"> </w:t>
      </w:r>
      <w:r w:rsidR="00CB70F9">
        <w:rPr>
          <w:b/>
        </w:rPr>
        <w:t xml:space="preserve">Uygulaması Yapacak </w:t>
      </w:r>
      <w:r w:rsidR="00707100" w:rsidRPr="0093775A">
        <w:rPr>
          <w:b/>
        </w:rPr>
        <w:t>H</w:t>
      </w:r>
      <w:r w:rsidR="00654A67" w:rsidRPr="0093775A">
        <w:rPr>
          <w:b/>
        </w:rPr>
        <w:t>emşire</w:t>
      </w:r>
      <w:r w:rsidR="004026AD" w:rsidRPr="0093775A">
        <w:rPr>
          <w:b/>
        </w:rPr>
        <w:t xml:space="preserve">: </w:t>
      </w:r>
      <w:r w:rsidR="00932FBB">
        <w:t>Antalya Bilim</w:t>
      </w:r>
      <w:r w:rsidR="00932FBB" w:rsidRPr="0093775A">
        <w:t xml:space="preserve"> Üniversitesi</w:t>
      </w:r>
      <w:r w:rsidR="00932FBB">
        <w:t xml:space="preserve"> </w:t>
      </w:r>
      <w:r w:rsidR="00932FBB" w:rsidRPr="0093775A">
        <w:t>Sağlık Bilimleri Fakültesi</w:t>
      </w:r>
      <w:r w:rsidR="00794EB9" w:rsidRPr="0093775A">
        <w:t xml:space="preserve"> </w:t>
      </w:r>
      <w:r w:rsidR="00AE1932" w:rsidRPr="0093775A">
        <w:t xml:space="preserve">Hemşirelik Bölümü </w:t>
      </w:r>
      <w:r w:rsidR="00932FBB">
        <w:t xml:space="preserve">müfredatında yer alan </w:t>
      </w:r>
      <w:r w:rsidR="001A108B">
        <w:t>mesleki alan</w:t>
      </w:r>
      <w:r w:rsidR="00794EB9" w:rsidRPr="0093775A">
        <w:t xml:space="preserve"> u</w:t>
      </w:r>
      <w:r w:rsidR="002773F9" w:rsidRPr="0093775A">
        <w:t>ygulaması</w:t>
      </w:r>
      <w:r w:rsidR="00794EB9" w:rsidRPr="0093775A">
        <w:t xml:space="preserve"> derslerine kay</w:t>
      </w:r>
      <w:r w:rsidR="007063DC" w:rsidRPr="0093775A">
        <w:t xml:space="preserve">ıt yaptırmış </w:t>
      </w:r>
      <w:r w:rsidR="00563AE7" w:rsidRPr="0093775A">
        <w:t xml:space="preserve">hemşirelik bölümü </w:t>
      </w:r>
      <w:r w:rsidR="004026AD" w:rsidRPr="0093775A">
        <w:t>öğrenci</w:t>
      </w:r>
      <w:r w:rsidR="00563AE7" w:rsidRPr="0093775A">
        <w:t>si</w:t>
      </w:r>
      <w:r w:rsidR="00E64EC2" w:rsidRPr="0093775A">
        <w:t>ni</w:t>
      </w:r>
    </w:p>
    <w:p w14:paraId="4980AC22" w14:textId="579E7036" w:rsidR="00F30556" w:rsidRPr="0093775A" w:rsidRDefault="00A709EE" w:rsidP="006534DC">
      <w:pPr>
        <w:spacing w:line="360" w:lineRule="auto"/>
        <w:jc w:val="both"/>
      </w:pPr>
      <w:r w:rsidRPr="0093775A">
        <w:rPr>
          <w:b/>
        </w:rPr>
        <w:t>i</w:t>
      </w:r>
      <w:r w:rsidR="00F30556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1A108B">
        <w:rPr>
          <w:b/>
        </w:rPr>
        <w:t>M</w:t>
      </w:r>
      <w:r w:rsidR="001A108B" w:rsidRPr="001A108B">
        <w:rPr>
          <w:b/>
        </w:rPr>
        <w:t xml:space="preserve">esleki </w:t>
      </w:r>
      <w:r w:rsidR="001A108B">
        <w:rPr>
          <w:b/>
        </w:rPr>
        <w:t>A</w:t>
      </w:r>
      <w:r w:rsidR="001A108B" w:rsidRPr="001A108B">
        <w:rPr>
          <w:b/>
        </w:rPr>
        <w:t>lan</w:t>
      </w:r>
      <w:r w:rsidR="00FC557E" w:rsidRPr="0093775A">
        <w:rPr>
          <w:b/>
        </w:rPr>
        <w:t xml:space="preserve"> Sorumlu</w:t>
      </w:r>
      <w:r w:rsidR="00F11FA1" w:rsidRPr="0093775A">
        <w:rPr>
          <w:b/>
        </w:rPr>
        <w:t>su</w:t>
      </w:r>
      <w:r w:rsidR="00FC557E" w:rsidRPr="0093775A">
        <w:rPr>
          <w:b/>
        </w:rPr>
        <w:t xml:space="preserve"> Hemşire: </w:t>
      </w:r>
      <w:r w:rsidR="001A108B">
        <w:t>Mesleki alan</w:t>
      </w:r>
      <w:r w:rsidR="005255DA" w:rsidRPr="0093775A">
        <w:t xml:space="preserve"> </w:t>
      </w:r>
      <w:r w:rsidR="00E942B6" w:rsidRPr="0093775A">
        <w:t>uygulaması kapsamınd</w:t>
      </w:r>
      <w:r w:rsidR="00CB70F9">
        <w:t>aki derslerin</w:t>
      </w:r>
      <w:r w:rsidR="00E942B6" w:rsidRPr="0093775A">
        <w:t xml:space="preserve"> uygulamasından </w:t>
      </w:r>
      <w:r w:rsidR="005255DA" w:rsidRPr="0093775A">
        <w:t xml:space="preserve">sorumlu olan </w:t>
      </w:r>
      <w:r w:rsidR="00390E5B" w:rsidRPr="0093775A">
        <w:t xml:space="preserve">ve sorumlu öğretim elemanı ile birlikte çalışan </w:t>
      </w:r>
      <w:r w:rsidR="005255DA" w:rsidRPr="0093775A">
        <w:t>hemşireyi</w:t>
      </w:r>
      <w:r w:rsidR="005255DA" w:rsidRPr="0093775A">
        <w:rPr>
          <w:b/>
        </w:rPr>
        <w:t xml:space="preserve"> </w:t>
      </w:r>
    </w:p>
    <w:p w14:paraId="4980AC23" w14:textId="77777777" w:rsidR="001A7AA9" w:rsidRPr="0093775A" w:rsidRDefault="00A709EE" w:rsidP="006534DC">
      <w:pPr>
        <w:spacing w:line="360" w:lineRule="auto"/>
        <w:jc w:val="both"/>
        <w:rPr>
          <w:color w:val="000000"/>
        </w:rPr>
      </w:pPr>
      <w:r w:rsidRPr="0093775A">
        <w:rPr>
          <w:b/>
        </w:rPr>
        <w:t>j</w:t>
      </w:r>
      <w:r w:rsidR="001F5C6A" w:rsidRPr="0093775A">
        <w:rPr>
          <w:b/>
        </w:rPr>
        <w:t>)</w:t>
      </w:r>
      <w:r w:rsidR="00041B50" w:rsidRPr="0093775A">
        <w:rPr>
          <w:b/>
        </w:rPr>
        <w:t xml:space="preserve"> </w:t>
      </w:r>
      <w:r w:rsidR="00A2505F" w:rsidRPr="0093775A">
        <w:rPr>
          <w:b/>
        </w:rPr>
        <w:t xml:space="preserve">Sağlık Kurumları: </w:t>
      </w:r>
      <w:r w:rsidR="00976721" w:rsidRPr="0093775A">
        <w:rPr>
          <w:color w:val="000000"/>
        </w:rPr>
        <w:t>T.C. Sağlık Bakanlığı</w:t>
      </w:r>
      <w:r w:rsidR="00A2505F" w:rsidRPr="0093775A">
        <w:rPr>
          <w:color w:val="000000"/>
        </w:rPr>
        <w:t xml:space="preserve"> Antalya İl Sağlık Müdürlüğü</w:t>
      </w:r>
      <w:r w:rsidR="00932FBB">
        <w:rPr>
          <w:color w:val="000000"/>
        </w:rPr>
        <w:t xml:space="preserve"> ve </w:t>
      </w:r>
      <w:r w:rsidR="00A2505F" w:rsidRPr="0093775A">
        <w:rPr>
          <w:color w:val="000000"/>
        </w:rPr>
        <w:t xml:space="preserve">bağlı </w:t>
      </w:r>
      <w:r w:rsidR="00932FBB">
        <w:rPr>
          <w:color w:val="000000"/>
        </w:rPr>
        <w:t>kamu hastaneleri</w:t>
      </w:r>
      <w:r w:rsidR="00976721" w:rsidRPr="0093775A">
        <w:rPr>
          <w:color w:val="000000"/>
        </w:rPr>
        <w:t xml:space="preserve">, </w:t>
      </w:r>
      <w:r w:rsidR="00932FBB">
        <w:rPr>
          <w:color w:val="000000"/>
        </w:rPr>
        <w:t>Antalya il merkezinde bulunan</w:t>
      </w:r>
      <w:r w:rsidR="00F13FB9" w:rsidRPr="0093775A">
        <w:rPr>
          <w:color w:val="000000"/>
        </w:rPr>
        <w:t xml:space="preserve"> </w:t>
      </w:r>
      <w:r w:rsidR="00A2505F" w:rsidRPr="0093775A">
        <w:rPr>
          <w:color w:val="000000"/>
        </w:rPr>
        <w:t>Birinci</w:t>
      </w:r>
      <w:r w:rsidR="00932FBB">
        <w:rPr>
          <w:color w:val="000000"/>
        </w:rPr>
        <w:t xml:space="preserve"> Basamak Sağlık Kurumları’nı</w:t>
      </w:r>
    </w:p>
    <w:p w14:paraId="4980AC24" w14:textId="77777777" w:rsidR="0001798D" w:rsidRPr="0093775A" w:rsidRDefault="0001798D" w:rsidP="006534DC">
      <w:pPr>
        <w:spacing w:line="360" w:lineRule="auto"/>
        <w:jc w:val="both"/>
        <w:rPr>
          <w:color w:val="000000"/>
        </w:rPr>
      </w:pPr>
      <w:r w:rsidRPr="0093775A">
        <w:rPr>
          <w:b/>
        </w:rPr>
        <w:t>k) Sağlık Bakım Hizmetleri Müdürlüğü:</w:t>
      </w:r>
      <w:r w:rsidR="00976721" w:rsidRPr="0093775A">
        <w:rPr>
          <w:color w:val="000000"/>
        </w:rPr>
        <w:t xml:space="preserve"> T.C. Sağlık Bakanlığı</w:t>
      </w:r>
      <w:r w:rsidRPr="0093775A">
        <w:rPr>
          <w:color w:val="000000"/>
        </w:rPr>
        <w:t xml:space="preserve"> Antalya İl Sağlık Müdürlüğü’ne bağlı </w:t>
      </w:r>
      <w:r w:rsidR="00CE2CD8">
        <w:t>kamu hastaneleri ve</w:t>
      </w:r>
      <w:r w:rsidR="00F13FB9" w:rsidRPr="0093775A">
        <w:rPr>
          <w:color w:val="000000"/>
        </w:rPr>
        <w:t xml:space="preserve"> </w:t>
      </w:r>
      <w:r w:rsidRPr="0093775A">
        <w:rPr>
          <w:color w:val="000000"/>
        </w:rPr>
        <w:t>Birinci Basamak Sağlık Kurumlarında Hemşirelik Hizmetlerinin Yü</w:t>
      </w:r>
      <w:r w:rsidR="000E4E61" w:rsidRPr="0093775A">
        <w:rPr>
          <w:color w:val="000000"/>
        </w:rPr>
        <w:t xml:space="preserve">rütülmesinden Sorumlu Müdürlüğü’nü </w:t>
      </w:r>
    </w:p>
    <w:p w14:paraId="4980AC25" w14:textId="20D0ADD2" w:rsidR="00D6149F" w:rsidRPr="0093775A" w:rsidRDefault="00D6149F" w:rsidP="006534DC">
      <w:pPr>
        <w:spacing w:line="360" w:lineRule="auto"/>
        <w:jc w:val="both"/>
        <w:rPr>
          <w:b/>
        </w:rPr>
      </w:pPr>
      <w:r w:rsidRPr="0093775A">
        <w:rPr>
          <w:color w:val="000000"/>
        </w:rPr>
        <w:t>Diğer Kamu ve Özel Kurumlar:</w:t>
      </w:r>
      <w:r w:rsidR="0059243A" w:rsidRPr="0093775A">
        <w:rPr>
          <w:color w:val="000000"/>
        </w:rPr>
        <w:t xml:space="preserve"> </w:t>
      </w:r>
      <w:r w:rsidR="00CB70F9">
        <w:rPr>
          <w:color w:val="000000"/>
        </w:rPr>
        <w:t>Antalya il</w:t>
      </w:r>
      <w:r w:rsidR="00CE2CD8">
        <w:rPr>
          <w:color w:val="000000"/>
        </w:rPr>
        <w:t xml:space="preserve"> merkezinde</w:t>
      </w:r>
      <w:r w:rsidR="0059243A" w:rsidRPr="0093775A">
        <w:rPr>
          <w:color w:val="000000"/>
        </w:rPr>
        <w:t xml:space="preserve"> bulunan özel sağlık kurumları, M</w:t>
      </w:r>
      <w:r w:rsidR="00DB706D" w:rsidRPr="0093775A">
        <w:rPr>
          <w:color w:val="000000"/>
        </w:rPr>
        <w:t>illi Eğitim Bakanlığı (M</w:t>
      </w:r>
      <w:r w:rsidR="0059243A" w:rsidRPr="0093775A">
        <w:rPr>
          <w:color w:val="000000"/>
        </w:rPr>
        <w:t>EB</w:t>
      </w:r>
      <w:r w:rsidR="00DB706D" w:rsidRPr="0093775A">
        <w:rPr>
          <w:color w:val="000000"/>
        </w:rPr>
        <w:t>)</w:t>
      </w:r>
      <w:r w:rsidR="0059243A" w:rsidRPr="0093775A">
        <w:rPr>
          <w:color w:val="000000"/>
        </w:rPr>
        <w:t>’</w:t>
      </w:r>
      <w:proofErr w:type="spellStart"/>
      <w:r w:rsidR="0059243A" w:rsidRPr="0093775A">
        <w:rPr>
          <w:color w:val="000000"/>
        </w:rPr>
        <w:t>na</w:t>
      </w:r>
      <w:proofErr w:type="spellEnd"/>
      <w:r w:rsidR="0059243A" w:rsidRPr="0093775A">
        <w:rPr>
          <w:color w:val="000000"/>
        </w:rPr>
        <w:t xml:space="preserve"> bağlı okulları tanımlar.</w:t>
      </w:r>
    </w:p>
    <w:p w14:paraId="4980AC26" w14:textId="77777777" w:rsidR="00547E14" w:rsidRPr="0093775A" w:rsidRDefault="00547E14" w:rsidP="00F15850">
      <w:pPr>
        <w:spacing w:line="360" w:lineRule="auto"/>
        <w:jc w:val="both"/>
        <w:rPr>
          <w:b/>
        </w:rPr>
      </w:pPr>
      <w:r w:rsidRPr="0093775A">
        <w:rPr>
          <w:b/>
        </w:rPr>
        <w:t>İKİNCİ BÖLÜM</w:t>
      </w:r>
    </w:p>
    <w:p w14:paraId="4980AC27" w14:textId="226BA1E5" w:rsidR="00242BEA" w:rsidRPr="0093775A" w:rsidRDefault="001A108B" w:rsidP="006534DC">
      <w:pPr>
        <w:spacing w:line="360" w:lineRule="auto"/>
        <w:jc w:val="both"/>
        <w:rPr>
          <w:b/>
        </w:rPr>
      </w:pPr>
      <w:r>
        <w:rPr>
          <w:b/>
        </w:rPr>
        <w:t>M</w:t>
      </w:r>
      <w:r w:rsidRPr="001A108B">
        <w:rPr>
          <w:b/>
        </w:rPr>
        <w:t xml:space="preserve">esleki </w:t>
      </w:r>
      <w:r>
        <w:rPr>
          <w:b/>
        </w:rPr>
        <w:t>A</w:t>
      </w:r>
      <w:r w:rsidRPr="001A108B">
        <w:rPr>
          <w:b/>
        </w:rPr>
        <w:t>lan</w:t>
      </w:r>
      <w:r w:rsidR="00391482" w:rsidRPr="0093775A">
        <w:rPr>
          <w:b/>
        </w:rPr>
        <w:t xml:space="preserve"> Uygulamasının </w:t>
      </w:r>
      <w:r w:rsidR="000665DE" w:rsidRPr="0093775A">
        <w:rPr>
          <w:b/>
        </w:rPr>
        <w:t>Yürütülmesi</w:t>
      </w:r>
    </w:p>
    <w:p w14:paraId="4980AC28" w14:textId="14F1D701" w:rsidR="00C837DA" w:rsidRPr="0093775A" w:rsidRDefault="00C837DA" w:rsidP="006534DC">
      <w:pPr>
        <w:spacing w:line="360" w:lineRule="auto"/>
        <w:jc w:val="both"/>
        <w:rPr>
          <w:b/>
        </w:rPr>
      </w:pPr>
      <w:r w:rsidRPr="0093775A">
        <w:rPr>
          <w:b/>
        </w:rPr>
        <w:t>MADDE</w:t>
      </w:r>
      <w:r w:rsidR="00A409A4">
        <w:rPr>
          <w:b/>
        </w:rPr>
        <w:t xml:space="preserve"> 4: </w:t>
      </w:r>
      <w:r w:rsidR="001A108B">
        <w:rPr>
          <w:b/>
        </w:rPr>
        <w:t>M</w:t>
      </w:r>
      <w:r w:rsidR="001A108B" w:rsidRPr="001A108B">
        <w:rPr>
          <w:b/>
        </w:rPr>
        <w:t xml:space="preserve">esleki </w:t>
      </w:r>
      <w:r w:rsidR="001A108B">
        <w:rPr>
          <w:b/>
        </w:rPr>
        <w:t>A</w:t>
      </w:r>
      <w:r w:rsidR="001A108B" w:rsidRPr="001A108B">
        <w:rPr>
          <w:b/>
        </w:rPr>
        <w:t>lan</w:t>
      </w:r>
      <w:r w:rsidR="00D12CE0" w:rsidRPr="0093775A">
        <w:rPr>
          <w:b/>
        </w:rPr>
        <w:t xml:space="preserve"> Uygulamasının Amacı</w:t>
      </w:r>
    </w:p>
    <w:p w14:paraId="4980AC29" w14:textId="5C42C8C4" w:rsidR="00E71085" w:rsidRPr="0093775A" w:rsidRDefault="00CB70F9" w:rsidP="006534DC">
      <w:pPr>
        <w:spacing w:line="360" w:lineRule="auto"/>
        <w:jc w:val="both"/>
        <w:rPr>
          <w:b/>
        </w:rPr>
      </w:pPr>
      <w:r>
        <w:t>Son sınıf hemşirelik öğrencisinin</w:t>
      </w:r>
      <w:r w:rsidR="00F63E76" w:rsidRPr="0093775A">
        <w:t xml:space="preserve"> lisans eğitimi süresince </w:t>
      </w:r>
      <w:r w:rsidR="00E71085" w:rsidRPr="0093775A">
        <w:t>edindi</w:t>
      </w:r>
      <w:r w:rsidR="00F63E76" w:rsidRPr="0093775A">
        <w:t xml:space="preserve">ği </w:t>
      </w:r>
      <w:r w:rsidR="00E71085" w:rsidRPr="0093775A">
        <w:t>bilgi ve becerilerini uygula</w:t>
      </w:r>
      <w:r w:rsidR="00F63E76" w:rsidRPr="0093775A">
        <w:t xml:space="preserve">maya aktararak güçlenmesini, </w:t>
      </w:r>
      <w:r w:rsidR="00E71085" w:rsidRPr="0093775A">
        <w:t>karar verme becerilerini geliştir</w:t>
      </w:r>
      <w:r w:rsidR="00F63E76" w:rsidRPr="0093775A">
        <w:t xml:space="preserve">mesini </w:t>
      </w:r>
      <w:r w:rsidR="00E71085" w:rsidRPr="0093775A">
        <w:t>ve mezuniyet öncesi mesleki deneyim kazana</w:t>
      </w:r>
      <w:r w:rsidR="00F63E76" w:rsidRPr="0093775A">
        <w:t xml:space="preserve">rak meslek hayatına uyum sağlamasını kolaylaştırmaktır.    </w:t>
      </w:r>
    </w:p>
    <w:p w14:paraId="4980AC2A" w14:textId="260912F6" w:rsidR="000854C2" w:rsidRPr="0093775A" w:rsidRDefault="001A108B" w:rsidP="006534DC">
      <w:pPr>
        <w:spacing w:line="360" w:lineRule="auto"/>
        <w:jc w:val="both"/>
        <w:rPr>
          <w:b/>
          <w:bCs/>
        </w:rPr>
      </w:pPr>
      <w:r>
        <w:rPr>
          <w:b/>
          <w:bCs/>
        </w:rPr>
        <w:t>M</w:t>
      </w:r>
      <w:r w:rsidRPr="001A108B">
        <w:rPr>
          <w:b/>
          <w:bCs/>
        </w:rPr>
        <w:t xml:space="preserve">esleki </w:t>
      </w:r>
      <w:r>
        <w:rPr>
          <w:b/>
          <w:bCs/>
        </w:rPr>
        <w:t>A</w:t>
      </w:r>
      <w:r w:rsidRPr="001A108B">
        <w:rPr>
          <w:b/>
          <w:bCs/>
        </w:rPr>
        <w:t>lan</w:t>
      </w:r>
      <w:r w:rsidR="001A02BE" w:rsidRPr="0093775A">
        <w:rPr>
          <w:b/>
          <w:bCs/>
        </w:rPr>
        <w:t xml:space="preserve"> Uygulamasının </w:t>
      </w:r>
      <w:r w:rsidR="00E71085" w:rsidRPr="0093775A">
        <w:rPr>
          <w:b/>
          <w:bCs/>
        </w:rPr>
        <w:t>Hedefleri</w:t>
      </w:r>
      <w:r w:rsidR="001C7B59" w:rsidRPr="0093775A">
        <w:rPr>
          <w:b/>
          <w:bCs/>
        </w:rPr>
        <w:t xml:space="preserve"> </w:t>
      </w:r>
    </w:p>
    <w:p w14:paraId="4980AC2B" w14:textId="33A85550" w:rsidR="00AC6E26" w:rsidRPr="0093775A" w:rsidRDefault="00CB70F9" w:rsidP="006534DC">
      <w:pPr>
        <w:spacing w:line="360" w:lineRule="auto"/>
        <w:jc w:val="both"/>
        <w:rPr>
          <w:b/>
        </w:rPr>
      </w:pPr>
      <w:r>
        <w:rPr>
          <w:bCs/>
        </w:rPr>
        <w:t>Son sınıf hemşirelik öğrencisinin;</w:t>
      </w:r>
    </w:p>
    <w:p w14:paraId="4980AC2C" w14:textId="77777777" w:rsidR="00AC6E26" w:rsidRPr="0093775A" w:rsidRDefault="00100A9A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>Eğitimi</w:t>
      </w:r>
      <w:r w:rsidR="00AC6E26" w:rsidRPr="0093775A">
        <w:t xml:space="preserve"> süresince </w:t>
      </w:r>
      <w:r w:rsidRPr="0093775A">
        <w:t>edindiği</w:t>
      </w:r>
      <w:r w:rsidR="005F73EA" w:rsidRPr="0093775A">
        <w:t xml:space="preserve"> </w:t>
      </w:r>
      <w:r w:rsidR="00AC6E26" w:rsidRPr="0093775A">
        <w:t>temel bilgi</w:t>
      </w:r>
      <w:r w:rsidR="005F73EA" w:rsidRPr="0093775A">
        <w:t xml:space="preserve"> ve becerileri </w:t>
      </w:r>
      <w:r w:rsidR="00C416FA" w:rsidRPr="0093775A">
        <w:t>uygulamaya</w:t>
      </w:r>
      <w:r w:rsidR="009C48D5" w:rsidRPr="0093775A">
        <w:t xml:space="preserve"> aktarabilmesi</w:t>
      </w:r>
      <w:r w:rsidR="005F73EA" w:rsidRPr="0093775A">
        <w:t xml:space="preserve"> </w:t>
      </w:r>
      <w:r w:rsidR="00F00841" w:rsidRPr="0093775A">
        <w:t xml:space="preserve"> </w:t>
      </w:r>
      <w:r w:rsidR="00F44EFA" w:rsidRPr="0093775A">
        <w:t xml:space="preserve">  </w:t>
      </w:r>
    </w:p>
    <w:p w14:paraId="4980AC2D" w14:textId="77777777" w:rsidR="004B4453" w:rsidRPr="0093775A" w:rsidRDefault="00AC6E26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</w:rPr>
      </w:pPr>
      <w:r w:rsidRPr="0093775A">
        <w:t>M</w:t>
      </w:r>
      <w:r w:rsidR="00F00841" w:rsidRPr="0093775A">
        <w:t>ezuniyet öncesi</w:t>
      </w:r>
      <w:r w:rsidR="00C416FA" w:rsidRPr="0093775A">
        <w:t xml:space="preserve"> mesleki deneyim kazanması</w:t>
      </w:r>
    </w:p>
    <w:p w14:paraId="4980AC2E" w14:textId="77777777" w:rsidR="00F00841" w:rsidRPr="0093775A" w:rsidRDefault="004B4453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</w:rPr>
      </w:pPr>
      <w:r w:rsidRPr="0093775A">
        <w:t>K</w:t>
      </w:r>
      <w:r w:rsidR="00724624" w:rsidRPr="0093775A">
        <w:t>ritik k</w:t>
      </w:r>
      <w:r w:rsidR="00EC030F" w:rsidRPr="0093775A">
        <w:t>arar verme beceri</w:t>
      </w:r>
      <w:r w:rsidR="00436AE4" w:rsidRPr="0093775A">
        <w:t>sini</w:t>
      </w:r>
      <w:r w:rsidR="00A94C3D" w:rsidRPr="0093775A">
        <w:t xml:space="preserve"> </w:t>
      </w:r>
      <w:r w:rsidR="00EC030F" w:rsidRPr="0093775A">
        <w:t>geliş</w:t>
      </w:r>
      <w:r w:rsidR="00436AE4" w:rsidRPr="0093775A">
        <w:t>tirebil</w:t>
      </w:r>
      <w:r w:rsidR="00EC030F" w:rsidRPr="0093775A">
        <w:t>mesi</w:t>
      </w:r>
    </w:p>
    <w:p w14:paraId="4980AC2F" w14:textId="77777777" w:rsidR="00A05790" w:rsidRPr="0093775A" w:rsidRDefault="00EF6021" w:rsidP="006534DC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line="360" w:lineRule="auto"/>
        <w:ind w:left="426" w:hanging="437"/>
        <w:jc w:val="both"/>
      </w:pPr>
      <w:r w:rsidRPr="0093775A">
        <w:t xml:space="preserve">Sağlığı koruma, geliştirme, tedavi ve </w:t>
      </w:r>
      <w:proofErr w:type="gramStart"/>
      <w:r w:rsidRPr="0093775A">
        <w:t>rehabilitasyon</w:t>
      </w:r>
      <w:proofErr w:type="gramEnd"/>
      <w:r w:rsidRPr="0093775A">
        <w:t xml:space="preserve"> alanlarında, birey</w:t>
      </w:r>
      <w:r w:rsidR="0071681D" w:rsidRPr="0093775A">
        <w:t>, aile ve toplum</w:t>
      </w:r>
      <w:r w:rsidR="00E93DA2" w:rsidRPr="0093775A">
        <w:t>a</w:t>
      </w:r>
      <w:r w:rsidRPr="0093775A">
        <w:t xml:space="preserve"> </w:t>
      </w:r>
      <w:r w:rsidR="005F73EA" w:rsidRPr="0093775A">
        <w:t>hemşirelik</w:t>
      </w:r>
      <w:r w:rsidR="00A05790" w:rsidRPr="0093775A">
        <w:t xml:space="preserve"> bakım</w:t>
      </w:r>
      <w:r w:rsidR="004B1F3A" w:rsidRPr="0093775A">
        <w:t xml:space="preserve">ı </w:t>
      </w:r>
      <w:r w:rsidR="00C416FA" w:rsidRPr="0093775A">
        <w:t>ver</w:t>
      </w:r>
      <w:r w:rsidR="00C00962" w:rsidRPr="0093775A">
        <w:t>ebil</w:t>
      </w:r>
      <w:r w:rsidR="009C48D5" w:rsidRPr="0093775A">
        <w:t>mesi</w:t>
      </w:r>
    </w:p>
    <w:p w14:paraId="4980AC30" w14:textId="77777777" w:rsidR="00424229" w:rsidRPr="0093775A" w:rsidRDefault="009261A5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93775A">
        <w:lastRenderedPageBreak/>
        <w:t xml:space="preserve">Birey, aile ve </w:t>
      </w:r>
      <w:r w:rsidR="00BE153C" w:rsidRPr="0093775A">
        <w:t xml:space="preserve">topluma </w:t>
      </w:r>
      <w:r w:rsidRPr="0093775A">
        <w:t xml:space="preserve">yönelik </w:t>
      </w:r>
      <w:r w:rsidR="00EF6021" w:rsidRPr="0093775A">
        <w:t xml:space="preserve">bütüncül bakış açısıyla </w:t>
      </w:r>
      <w:r w:rsidRPr="0093775A">
        <w:t>hemşirelik</w:t>
      </w:r>
      <w:r w:rsidR="00EF6021" w:rsidRPr="0093775A">
        <w:t xml:space="preserve"> bakım süreci doğrultusunda </w:t>
      </w:r>
      <w:r w:rsidR="004B1F3A" w:rsidRPr="0093775A">
        <w:t>veri</w:t>
      </w:r>
      <w:r w:rsidR="00EF6021" w:rsidRPr="0093775A">
        <w:t xml:space="preserve"> </w:t>
      </w:r>
      <w:r w:rsidR="00100A9A" w:rsidRPr="0093775A">
        <w:t>toplama, tanılama, bakımı</w:t>
      </w:r>
      <w:r w:rsidR="0071681D" w:rsidRPr="0093775A">
        <w:t xml:space="preserve"> planlama, uygulama </w:t>
      </w:r>
      <w:r w:rsidR="00EF6021" w:rsidRPr="0093775A">
        <w:t>ve değerlendirme becerilerini</w:t>
      </w:r>
      <w:r w:rsidR="004B1F3A" w:rsidRPr="0093775A">
        <w:t xml:space="preserve"> </w:t>
      </w:r>
      <w:r w:rsidR="00C416FA" w:rsidRPr="0093775A">
        <w:t>geliştir</w:t>
      </w:r>
      <w:r w:rsidR="00C00962" w:rsidRPr="0093775A">
        <w:t>ebil</w:t>
      </w:r>
      <w:r w:rsidR="009C48D5" w:rsidRPr="0093775A">
        <w:t>mesi</w:t>
      </w:r>
    </w:p>
    <w:p w14:paraId="4980AC31" w14:textId="77777777" w:rsidR="008F216B" w:rsidRPr="0093775A" w:rsidRDefault="00AC6E26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 xml:space="preserve">Kanıta dayalı </w:t>
      </w:r>
      <w:r w:rsidR="00271D65" w:rsidRPr="0093775A">
        <w:t>araştırma sonuçlarını hasta bakımına yansıtma becerisi kazan</w:t>
      </w:r>
      <w:r w:rsidR="009C48D5" w:rsidRPr="0093775A">
        <w:t>abilmesi</w:t>
      </w:r>
    </w:p>
    <w:p w14:paraId="4980AC32" w14:textId="77777777" w:rsidR="00F53528" w:rsidRPr="0093775A" w:rsidRDefault="008F216B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>Mesleki etik, ilke</w:t>
      </w:r>
      <w:r w:rsidR="00F53528" w:rsidRPr="0093775A">
        <w:t xml:space="preserve"> ve değerlere uygun davranabilmesi </w:t>
      </w:r>
    </w:p>
    <w:p w14:paraId="4980AC33" w14:textId="77777777" w:rsidR="00E82813" w:rsidRPr="0093775A" w:rsidRDefault="00F61B93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93775A">
        <w:t>B</w:t>
      </w:r>
      <w:r w:rsidR="005C3ECC" w:rsidRPr="0093775A">
        <w:t>irey, aile ve toplumun sağlık eğitimi gerek</w:t>
      </w:r>
      <w:r w:rsidR="00F53528" w:rsidRPr="0093775A">
        <w:t xml:space="preserve">sinimlerini karşılamada öğrenme </w:t>
      </w:r>
      <w:r w:rsidR="009C48D5" w:rsidRPr="0093775A">
        <w:t xml:space="preserve">öğretme </w:t>
      </w:r>
      <w:r w:rsidR="005C3ECC" w:rsidRPr="0093775A">
        <w:t>sürecini kullanabilme</w:t>
      </w:r>
      <w:r w:rsidR="00C00962" w:rsidRPr="0093775A">
        <w:t>si</w:t>
      </w:r>
    </w:p>
    <w:p w14:paraId="4980AC34" w14:textId="77777777" w:rsidR="00EC030F" w:rsidRPr="0093775A" w:rsidRDefault="00EC030F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>Sağlık ekibi üyeleri ile işbirliği içinde çalışabilme</w:t>
      </w:r>
      <w:r w:rsidR="00C00962" w:rsidRPr="0093775A">
        <w:t>si</w:t>
      </w:r>
    </w:p>
    <w:p w14:paraId="4980AC35" w14:textId="77777777" w:rsidR="00EC030F" w:rsidRPr="0093775A" w:rsidRDefault="00EC030F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 xml:space="preserve"> Mesleki uygulamalarında etkili iletişim </w:t>
      </w:r>
      <w:r w:rsidR="00446622" w:rsidRPr="0093775A">
        <w:t xml:space="preserve">ve görüşme </w:t>
      </w:r>
      <w:r w:rsidRPr="0093775A">
        <w:t>becerilerini kullanabilme</w:t>
      </w:r>
      <w:r w:rsidR="00C00962" w:rsidRPr="0093775A">
        <w:t>si</w:t>
      </w:r>
      <w:r w:rsidRPr="0093775A">
        <w:t xml:space="preserve"> </w:t>
      </w:r>
    </w:p>
    <w:p w14:paraId="4980AC36" w14:textId="77777777" w:rsidR="00C00962" w:rsidRPr="0093775A" w:rsidRDefault="002520B5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 xml:space="preserve"> </w:t>
      </w:r>
      <w:r w:rsidR="00C00962" w:rsidRPr="0093775A">
        <w:t>Hasta ve çalışan güvenliği uygulama ilkelerine uygun çalışabilmesi</w:t>
      </w:r>
    </w:p>
    <w:p w14:paraId="4980AC37" w14:textId="77777777" w:rsidR="001A1BF2" w:rsidRPr="0093775A" w:rsidRDefault="002520B5" w:rsidP="006534D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 xml:space="preserve"> </w:t>
      </w:r>
      <w:r w:rsidR="002A44C4" w:rsidRPr="0093775A">
        <w:t>Çalışmaları sırasında problem çö</w:t>
      </w:r>
      <w:r w:rsidR="009C48D5" w:rsidRPr="0093775A">
        <w:t>zme becerisini kullanabilmesi</w:t>
      </w:r>
    </w:p>
    <w:p w14:paraId="4980AC38" w14:textId="77777777" w:rsidR="0062725E" w:rsidRPr="0093775A" w:rsidRDefault="00BD22CB" w:rsidP="00D005A2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93775A">
        <w:t xml:space="preserve"> </w:t>
      </w:r>
      <w:r w:rsidR="00446622" w:rsidRPr="0093775A">
        <w:t>Çalışmaları sırasında klinik yönetim becerilerini kull</w:t>
      </w:r>
      <w:r w:rsidR="009C48D5" w:rsidRPr="0093775A">
        <w:t>anabilmesi</w:t>
      </w:r>
    </w:p>
    <w:p w14:paraId="780937FC" w14:textId="77777777" w:rsidR="00CB70F9" w:rsidRDefault="00CB70F9" w:rsidP="00D005A2">
      <w:pPr>
        <w:spacing w:line="360" w:lineRule="auto"/>
        <w:jc w:val="both"/>
        <w:rPr>
          <w:b/>
          <w:color w:val="000000"/>
        </w:rPr>
      </w:pPr>
    </w:p>
    <w:p w14:paraId="02AEB45D" w14:textId="77777777" w:rsidR="00CB70F9" w:rsidRDefault="00CB70F9" w:rsidP="00D005A2">
      <w:pPr>
        <w:spacing w:line="360" w:lineRule="auto"/>
        <w:jc w:val="both"/>
        <w:rPr>
          <w:b/>
          <w:color w:val="000000"/>
        </w:rPr>
      </w:pPr>
    </w:p>
    <w:p w14:paraId="4980AC39" w14:textId="01D27A69" w:rsidR="00242BEA" w:rsidRPr="0093775A" w:rsidRDefault="00C24692" w:rsidP="00D005A2">
      <w:pPr>
        <w:spacing w:line="360" w:lineRule="auto"/>
        <w:jc w:val="both"/>
      </w:pPr>
      <w:r>
        <w:rPr>
          <w:b/>
          <w:color w:val="000000"/>
        </w:rPr>
        <w:t>Mesleki Alan</w:t>
      </w:r>
      <w:r w:rsidR="00537E09" w:rsidRPr="0093775A">
        <w:rPr>
          <w:b/>
          <w:color w:val="000000"/>
        </w:rPr>
        <w:t xml:space="preserve"> Uygulaması </w:t>
      </w:r>
      <w:r w:rsidR="009F0345" w:rsidRPr="0093775A">
        <w:rPr>
          <w:b/>
          <w:color w:val="000000"/>
        </w:rPr>
        <w:t>Dersleri ve Süreleri</w:t>
      </w:r>
    </w:p>
    <w:p w14:paraId="4980AC3A" w14:textId="77777777" w:rsidR="009C48D5" w:rsidRPr="0093775A" w:rsidRDefault="00AC6E26" w:rsidP="00D005A2">
      <w:pPr>
        <w:spacing w:line="360" w:lineRule="auto"/>
        <w:jc w:val="both"/>
        <w:rPr>
          <w:color w:val="000000"/>
        </w:rPr>
      </w:pPr>
      <w:r w:rsidRPr="0093775A">
        <w:rPr>
          <w:b/>
          <w:color w:val="000000"/>
        </w:rPr>
        <w:t xml:space="preserve">MADDE </w:t>
      </w:r>
      <w:r w:rsidR="00D12CE0" w:rsidRPr="0093775A">
        <w:rPr>
          <w:b/>
          <w:color w:val="000000"/>
        </w:rPr>
        <w:t>5:</w:t>
      </w:r>
      <w:r w:rsidRPr="0093775A">
        <w:rPr>
          <w:color w:val="000000"/>
        </w:rPr>
        <w:t xml:space="preserve"> </w:t>
      </w:r>
    </w:p>
    <w:p w14:paraId="4980AC3B" w14:textId="75071A7E" w:rsidR="0074069C" w:rsidRPr="0093775A" w:rsidRDefault="00AC6E26" w:rsidP="006534DC">
      <w:pPr>
        <w:spacing w:line="360" w:lineRule="auto"/>
        <w:jc w:val="both"/>
        <w:rPr>
          <w:rFonts w:eastAsia="TimesNewRomanPSMT"/>
        </w:rPr>
      </w:pPr>
      <w:r w:rsidRPr="0093775A">
        <w:rPr>
          <w:b/>
          <w:color w:val="000000"/>
        </w:rPr>
        <w:t>(1)</w:t>
      </w:r>
      <w:r w:rsidR="008564FC" w:rsidRPr="0093775A">
        <w:rPr>
          <w:color w:val="000000"/>
        </w:rPr>
        <w:t xml:space="preserve"> </w:t>
      </w:r>
      <w:r w:rsidRPr="0093775A">
        <w:t xml:space="preserve"> </w:t>
      </w:r>
      <w:r w:rsidR="00C24692">
        <w:t>Mesleki Alan</w:t>
      </w:r>
      <w:r w:rsidR="00D13CDD" w:rsidRPr="0093775A">
        <w:t xml:space="preserve"> Uygulama</w:t>
      </w:r>
      <w:r w:rsidR="00BD22CB" w:rsidRPr="0093775A">
        <w:t>sı</w:t>
      </w:r>
      <w:r w:rsidR="00D13CDD" w:rsidRPr="0093775A">
        <w:t xml:space="preserve"> Dersleri; </w:t>
      </w:r>
      <w:r w:rsidR="00577E81">
        <w:t>Bölüm</w:t>
      </w:r>
      <w:r w:rsidR="00A7391D" w:rsidRPr="0093775A">
        <w:t xml:space="preserve"> müfredatının 8. yarıyılında yer alan; </w:t>
      </w:r>
      <w:r w:rsidR="00A7391D" w:rsidRPr="0093775A">
        <w:rPr>
          <w:rFonts w:eastAsia="TimesNewRomanPSMT"/>
        </w:rPr>
        <w:t>İ</w:t>
      </w:r>
      <w:r w:rsidR="00D13CDD" w:rsidRPr="0093775A">
        <w:rPr>
          <w:rFonts w:eastAsia="TimesNewRomanPSMT"/>
        </w:rPr>
        <w:t>ç Hastalıkları Hemşireliği, Cerrahi Hastalıkları Hemşireliği,</w:t>
      </w:r>
      <w:r w:rsidR="00D13CDD" w:rsidRPr="0093775A">
        <w:t xml:space="preserve"> </w:t>
      </w:r>
      <w:r w:rsidR="00D92837" w:rsidRPr="0093775A">
        <w:rPr>
          <w:rFonts w:eastAsia="TimesNewRomanPSMT"/>
        </w:rPr>
        <w:t>Kadın</w:t>
      </w:r>
      <w:r w:rsidR="00D13CDD" w:rsidRPr="0093775A">
        <w:rPr>
          <w:rFonts w:eastAsia="TimesNewRomanPSMT"/>
        </w:rPr>
        <w:t xml:space="preserve"> </w:t>
      </w:r>
      <w:r w:rsidR="00C84BA2" w:rsidRPr="0093775A">
        <w:rPr>
          <w:rFonts w:eastAsia="TimesNewRomanPSMT"/>
        </w:rPr>
        <w:t xml:space="preserve">Sağlığı ve </w:t>
      </w:r>
      <w:r w:rsidR="00D13CDD" w:rsidRPr="0093775A">
        <w:rPr>
          <w:rFonts w:eastAsia="TimesNewRomanPSMT"/>
        </w:rPr>
        <w:t>Hastalıkları Hemşireliği, Çocuk Sağlığı ve Hastalıkları Hemşireliği</w:t>
      </w:r>
      <w:r w:rsidR="009A471A" w:rsidRPr="0093775A">
        <w:rPr>
          <w:rFonts w:eastAsia="TimesNewRomanPSMT"/>
        </w:rPr>
        <w:t>,</w:t>
      </w:r>
      <w:r w:rsidR="00D92837" w:rsidRPr="0093775A">
        <w:rPr>
          <w:rFonts w:eastAsia="TimesNewRomanPSMT"/>
        </w:rPr>
        <w:t xml:space="preserve"> </w:t>
      </w:r>
      <w:r w:rsidR="00D13CDD" w:rsidRPr="0093775A">
        <w:rPr>
          <w:rFonts w:eastAsia="TimesNewRomanPSMT"/>
        </w:rPr>
        <w:t xml:space="preserve">Ruh Sağlığı ve </w:t>
      </w:r>
      <w:r w:rsidR="00D92837" w:rsidRPr="0093775A">
        <w:rPr>
          <w:rFonts w:eastAsia="TimesNewRomanPSMT"/>
        </w:rPr>
        <w:t>Hastalıkları</w:t>
      </w:r>
      <w:r w:rsidR="00D13CDD" w:rsidRPr="0093775A">
        <w:rPr>
          <w:rFonts w:eastAsia="TimesNewRomanPSMT"/>
        </w:rPr>
        <w:t xml:space="preserve"> Hemşireliği</w:t>
      </w:r>
      <w:r w:rsidR="00577E81">
        <w:rPr>
          <w:rFonts w:eastAsia="TimesNewRomanPSMT"/>
        </w:rPr>
        <w:t xml:space="preserve"> ve</w:t>
      </w:r>
      <w:r w:rsidR="00D13CDD" w:rsidRPr="0093775A">
        <w:rPr>
          <w:rFonts w:eastAsia="TimesNewRomanPSMT"/>
        </w:rPr>
        <w:t xml:space="preserve"> Halk Sağlığı Hemşireliği o</w:t>
      </w:r>
      <w:r w:rsidR="00436AE4" w:rsidRPr="0093775A">
        <w:rPr>
          <w:rFonts w:eastAsia="TimesNewRomanPSMT"/>
        </w:rPr>
        <w:t xml:space="preserve">lmak üzere </w:t>
      </w:r>
      <w:r w:rsidR="00577E81">
        <w:rPr>
          <w:rFonts w:eastAsia="TimesNewRomanPSMT"/>
        </w:rPr>
        <w:t>altı (6</w:t>
      </w:r>
      <w:r w:rsidR="00C84BA2" w:rsidRPr="0093775A">
        <w:rPr>
          <w:rFonts w:eastAsia="TimesNewRomanPSMT"/>
        </w:rPr>
        <w:t>)</w:t>
      </w:r>
      <w:r w:rsidR="00436AE4" w:rsidRPr="0093775A">
        <w:rPr>
          <w:rFonts w:eastAsia="TimesNewRomanPSMT"/>
        </w:rPr>
        <w:t xml:space="preserve"> </w:t>
      </w:r>
      <w:r w:rsidR="00577E81">
        <w:rPr>
          <w:rFonts w:eastAsia="TimesNewRomanPSMT"/>
        </w:rPr>
        <w:t>alanda</w:t>
      </w:r>
      <w:r w:rsidR="00D13CDD" w:rsidRPr="0093775A">
        <w:rPr>
          <w:rFonts w:eastAsia="TimesNewRomanPSMT"/>
        </w:rPr>
        <w:t xml:space="preserve"> yürütül</w:t>
      </w:r>
      <w:r w:rsidR="00D92837" w:rsidRPr="0093775A">
        <w:rPr>
          <w:rFonts w:eastAsia="TimesNewRomanPSMT"/>
        </w:rPr>
        <w:t>en seçmeli dersleri kapsar</w:t>
      </w:r>
      <w:r w:rsidR="0074069C" w:rsidRPr="0093775A">
        <w:rPr>
          <w:rFonts w:eastAsia="TimesNewRomanPSMT"/>
        </w:rPr>
        <w:t xml:space="preserve">. </w:t>
      </w:r>
      <w:r w:rsidR="00D13CDD" w:rsidRPr="0093775A">
        <w:rPr>
          <w:rFonts w:eastAsia="TimesNewRomanPSMT"/>
        </w:rPr>
        <w:t xml:space="preserve"> </w:t>
      </w:r>
    </w:p>
    <w:p w14:paraId="4980AC3C" w14:textId="673CEC37" w:rsidR="00D13CDD" w:rsidRPr="0093775A" w:rsidRDefault="0074069C" w:rsidP="006534DC">
      <w:pPr>
        <w:spacing w:line="360" w:lineRule="auto"/>
        <w:jc w:val="both"/>
      </w:pPr>
      <w:r w:rsidRPr="0093775A">
        <w:rPr>
          <w:rFonts w:eastAsia="TimesNewRomanPSMT"/>
          <w:b/>
        </w:rPr>
        <w:t>(2)</w:t>
      </w:r>
      <w:r w:rsidRPr="0093775A">
        <w:rPr>
          <w:rFonts w:eastAsia="TimesNewRomanPSMT"/>
        </w:rPr>
        <w:t xml:space="preserve"> </w:t>
      </w:r>
      <w:r w:rsidR="002931C9">
        <w:t>Mesleki alan</w:t>
      </w:r>
      <w:r w:rsidR="00470E01" w:rsidRPr="0093775A">
        <w:rPr>
          <w:rFonts w:eastAsia="TimesNewRomanPSMT"/>
        </w:rPr>
        <w:t xml:space="preserve"> u</w:t>
      </w:r>
      <w:r w:rsidR="00175424" w:rsidRPr="0093775A">
        <w:rPr>
          <w:rFonts w:eastAsia="TimesNewRomanPSMT"/>
        </w:rPr>
        <w:t>ygulama</w:t>
      </w:r>
      <w:r w:rsidR="00470E01" w:rsidRPr="0093775A">
        <w:rPr>
          <w:rFonts w:eastAsia="TimesNewRomanPSMT"/>
        </w:rPr>
        <w:t>sı kapsamındaki</w:t>
      </w:r>
      <w:r w:rsidR="00175424" w:rsidRPr="0093775A">
        <w:rPr>
          <w:rFonts w:eastAsia="TimesNewRomanPSMT"/>
        </w:rPr>
        <w:t xml:space="preserve"> </w:t>
      </w:r>
      <w:r w:rsidR="00470E01" w:rsidRPr="0093775A">
        <w:rPr>
          <w:rFonts w:eastAsia="TimesNewRomanPSMT"/>
        </w:rPr>
        <w:t>d</w:t>
      </w:r>
      <w:r w:rsidR="00175424" w:rsidRPr="0093775A">
        <w:rPr>
          <w:rFonts w:eastAsia="TimesNewRomanPSMT"/>
        </w:rPr>
        <w:t>ers</w:t>
      </w:r>
      <w:r w:rsidR="00D92837" w:rsidRPr="0093775A">
        <w:rPr>
          <w:rFonts w:eastAsia="TimesNewRomanPSMT"/>
        </w:rPr>
        <w:t>ler, ilgili eğitim-</w:t>
      </w:r>
      <w:r w:rsidR="00175424" w:rsidRPr="0093775A">
        <w:rPr>
          <w:rFonts w:eastAsia="TimesNewRomanPSMT"/>
        </w:rPr>
        <w:t xml:space="preserve">öğretim yılının akademik takviminde belirtilen tarihler arasında yürütülür. </w:t>
      </w:r>
    </w:p>
    <w:p w14:paraId="4980AC3D" w14:textId="5A638019" w:rsidR="00D13CDD" w:rsidRPr="0093775A" w:rsidRDefault="00CB2543" w:rsidP="006534DC">
      <w:pPr>
        <w:spacing w:line="360" w:lineRule="auto"/>
        <w:jc w:val="both"/>
      </w:pPr>
      <w:r w:rsidRPr="0093775A">
        <w:rPr>
          <w:b/>
        </w:rPr>
        <w:t>(3)</w:t>
      </w:r>
      <w:r w:rsidR="00577E81">
        <w:t xml:space="preserve"> </w:t>
      </w:r>
      <w:r w:rsidR="002931C9">
        <w:t>M</w:t>
      </w:r>
      <w:r w:rsidR="002931C9" w:rsidRPr="002931C9">
        <w:t>esleki alan</w:t>
      </w:r>
      <w:r w:rsidRPr="0093775A">
        <w:t xml:space="preserve"> </w:t>
      </w:r>
      <w:r w:rsidR="0088217B" w:rsidRPr="0093775A">
        <w:rPr>
          <w:rFonts w:eastAsia="TimesNewRomanPSMT"/>
        </w:rPr>
        <w:t>uygulaması kapsamındaki dersler</w:t>
      </w:r>
      <w:r w:rsidR="00D92837" w:rsidRPr="0093775A">
        <w:rPr>
          <w:rFonts w:eastAsia="TimesNewRomanPSMT"/>
        </w:rPr>
        <w:t>;</w:t>
      </w:r>
      <w:r w:rsidRPr="0093775A">
        <w:rPr>
          <w:color w:val="FF0000"/>
        </w:rPr>
        <w:t xml:space="preserve"> </w:t>
      </w:r>
      <w:r w:rsidR="00577E81">
        <w:t>2 saat kuramsal, 20</w:t>
      </w:r>
      <w:r w:rsidRPr="0093775A">
        <w:t xml:space="preserve"> saa</w:t>
      </w:r>
      <w:r w:rsidR="00577E81">
        <w:t>t uygulama olmak üzere toplam 22</w:t>
      </w:r>
      <w:r w:rsidRPr="0093775A">
        <w:t xml:space="preserve"> saat</w:t>
      </w:r>
      <w:r w:rsidR="00577E81">
        <w:t xml:space="preserve"> ve 22</w:t>
      </w:r>
      <w:r w:rsidR="0088217B" w:rsidRPr="0093775A">
        <w:t xml:space="preserve"> AKTS kredisidir. </w:t>
      </w:r>
      <w:r w:rsidRPr="0093775A">
        <w:t xml:space="preserve"> </w:t>
      </w:r>
    </w:p>
    <w:p w14:paraId="4980AC3E" w14:textId="61D78573" w:rsidR="00D92837" w:rsidRPr="0093775A" w:rsidRDefault="00CB2543" w:rsidP="006534DC">
      <w:pPr>
        <w:spacing w:line="360" w:lineRule="auto"/>
        <w:jc w:val="both"/>
        <w:rPr>
          <w:color w:val="FF0000"/>
        </w:rPr>
      </w:pPr>
      <w:r w:rsidRPr="0093775A">
        <w:rPr>
          <w:b/>
        </w:rPr>
        <w:t>(4)</w:t>
      </w:r>
      <w:r w:rsidRPr="0093775A">
        <w:t xml:space="preserve"> </w:t>
      </w:r>
      <w:r w:rsidR="002931C9">
        <w:t>Mesleki alan</w:t>
      </w:r>
      <w:r w:rsidR="00D92837" w:rsidRPr="0093775A">
        <w:t xml:space="preserve"> uygulama</w:t>
      </w:r>
      <w:r w:rsidR="00BD22CB" w:rsidRPr="0093775A">
        <w:t>sı</w:t>
      </w:r>
      <w:r w:rsidR="00D92837" w:rsidRPr="0093775A">
        <w:t xml:space="preserve"> dersi</w:t>
      </w:r>
      <w:r w:rsidR="00DC146B" w:rsidRPr="0093775A">
        <w:t xml:space="preserve"> için </w:t>
      </w:r>
      <w:r w:rsidR="00D92837" w:rsidRPr="0093775A">
        <w:t>öğrenciler</w:t>
      </w:r>
      <w:r w:rsidR="00DC146B" w:rsidRPr="0093775A">
        <w:t>,</w:t>
      </w:r>
      <w:r w:rsidR="00D92837" w:rsidRPr="0093775A">
        <w:t xml:space="preserve"> o yılki </w:t>
      </w:r>
      <w:r w:rsidR="00DC146B" w:rsidRPr="0093775A">
        <w:t>dersi alacak öğrenci sayı</w:t>
      </w:r>
      <w:r w:rsidR="00D92837" w:rsidRPr="0093775A">
        <w:t xml:space="preserve">sına göre eşit oranda kontenjan belirlenen </w:t>
      </w:r>
      <w:r w:rsidR="00DC146B" w:rsidRPr="0093775A">
        <w:t xml:space="preserve">ve </w:t>
      </w:r>
      <w:r w:rsidR="00577E81">
        <w:t xml:space="preserve">ilgili dönemde </w:t>
      </w:r>
      <w:r w:rsidR="002931C9">
        <w:t>mesleki alan</w:t>
      </w:r>
      <w:r w:rsidR="00231ABC" w:rsidRPr="0093775A">
        <w:t xml:space="preserve"> uygulaması</w:t>
      </w:r>
      <w:r w:rsidR="00AC06E5" w:rsidRPr="0093775A">
        <w:t xml:space="preserve"> tanımlanan </w:t>
      </w:r>
      <w:r w:rsidR="00577E81">
        <w:t>derslerden</w:t>
      </w:r>
      <w:r w:rsidR="00D92837" w:rsidRPr="0093775A">
        <w:t xml:space="preserve"> birini seçer.</w:t>
      </w:r>
      <w:r w:rsidR="00D92837" w:rsidRPr="0093775A">
        <w:rPr>
          <w:color w:val="FF0000"/>
        </w:rPr>
        <w:t xml:space="preserve"> </w:t>
      </w:r>
    </w:p>
    <w:p w14:paraId="4980AC3F" w14:textId="3193A870" w:rsidR="003F72BF" w:rsidRPr="0093775A" w:rsidRDefault="002931C9" w:rsidP="006534DC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M</w:t>
      </w:r>
      <w:r w:rsidRPr="002931C9">
        <w:rPr>
          <w:b/>
          <w:color w:val="000000"/>
        </w:rPr>
        <w:t xml:space="preserve">esleki </w:t>
      </w:r>
      <w:r>
        <w:rPr>
          <w:b/>
          <w:color w:val="000000"/>
        </w:rPr>
        <w:t>A</w:t>
      </w:r>
      <w:r w:rsidRPr="002931C9">
        <w:rPr>
          <w:b/>
          <w:color w:val="000000"/>
        </w:rPr>
        <w:t>lan</w:t>
      </w:r>
      <w:r w:rsidR="00663C7A" w:rsidRPr="0093775A">
        <w:rPr>
          <w:b/>
          <w:color w:val="000000"/>
        </w:rPr>
        <w:t xml:space="preserve"> Uygulama</w:t>
      </w:r>
      <w:r w:rsidR="00C24FB1" w:rsidRPr="0093775A">
        <w:rPr>
          <w:b/>
          <w:color w:val="000000"/>
        </w:rPr>
        <w:t xml:space="preserve">sı Kapsamındaki Derslerin </w:t>
      </w:r>
      <w:r w:rsidR="00AC6E26" w:rsidRPr="0093775A">
        <w:rPr>
          <w:b/>
          <w:color w:val="000000"/>
        </w:rPr>
        <w:t xml:space="preserve">Devam </w:t>
      </w:r>
      <w:r w:rsidR="00C24FB1" w:rsidRPr="0093775A">
        <w:rPr>
          <w:b/>
          <w:color w:val="000000"/>
        </w:rPr>
        <w:t xml:space="preserve">Süresi </w:t>
      </w:r>
    </w:p>
    <w:p w14:paraId="4980AC40" w14:textId="429FAACE" w:rsidR="00AC6E26" w:rsidRDefault="00D12CE0" w:rsidP="006534DC">
      <w:pPr>
        <w:spacing w:line="360" w:lineRule="auto"/>
        <w:jc w:val="both"/>
        <w:rPr>
          <w:color w:val="000000"/>
        </w:rPr>
      </w:pPr>
      <w:r w:rsidRPr="0093775A">
        <w:rPr>
          <w:b/>
          <w:color w:val="000000"/>
        </w:rPr>
        <w:lastRenderedPageBreak/>
        <w:t>MADDE 6:</w:t>
      </w:r>
      <w:r w:rsidR="00424229" w:rsidRPr="0093775A">
        <w:rPr>
          <w:b/>
          <w:color w:val="000000"/>
        </w:rPr>
        <w:t xml:space="preserve"> </w:t>
      </w:r>
      <w:r w:rsidR="002C1216">
        <w:rPr>
          <w:b/>
          <w:color w:val="000000"/>
        </w:rPr>
        <w:t>(1)</w:t>
      </w:r>
      <w:r w:rsidR="00AC6E26" w:rsidRPr="0093775A">
        <w:rPr>
          <w:color w:val="000000"/>
        </w:rPr>
        <w:t xml:space="preserve"> </w:t>
      </w:r>
      <w:r w:rsidR="00600B08">
        <w:t>Mesleki alan</w:t>
      </w:r>
      <w:r w:rsidR="009970D1" w:rsidRPr="0093775A">
        <w:rPr>
          <w:color w:val="000000"/>
        </w:rPr>
        <w:t xml:space="preserve"> </w:t>
      </w:r>
      <w:r w:rsidR="00CB70F9">
        <w:rPr>
          <w:color w:val="000000"/>
        </w:rPr>
        <w:t xml:space="preserve">uygulaması </w:t>
      </w:r>
      <w:r w:rsidR="00DE6D18">
        <w:rPr>
          <w:color w:val="000000"/>
        </w:rPr>
        <w:t>yapacak</w:t>
      </w:r>
      <w:r w:rsidR="00CB70F9">
        <w:rPr>
          <w:color w:val="000000"/>
        </w:rPr>
        <w:t xml:space="preserve"> hemşirelik öğrencileri,</w:t>
      </w:r>
      <w:r w:rsidR="00AC6E26" w:rsidRPr="0093775A">
        <w:rPr>
          <w:color w:val="000000"/>
        </w:rPr>
        <w:t xml:space="preserve"> uygulama süreleri içinde uygul</w:t>
      </w:r>
      <w:r w:rsidR="00616517" w:rsidRPr="0093775A">
        <w:rPr>
          <w:color w:val="000000"/>
        </w:rPr>
        <w:t>amalara devam etmek zorunda olup</w:t>
      </w:r>
      <w:r w:rsidR="00942D17" w:rsidRPr="0093775A">
        <w:t xml:space="preserve"> </w:t>
      </w:r>
      <w:r w:rsidR="00DC146B" w:rsidRPr="0093775A">
        <w:t xml:space="preserve">devamsızlık ile ilgili esaslar </w:t>
      </w:r>
      <w:r w:rsidR="00577E81">
        <w:t>Antalya Bilim</w:t>
      </w:r>
      <w:r w:rsidR="00905D22" w:rsidRPr="0093775A">
        <w:t xml:space="preserve"> Üniversitesi Lisans </w:t>
      </w:r>
      <w:r w:rsidR="00577E81">
        <w:t xml:space="preserve">ve Ön Lisans </w:t>
      </w:r>
      <w:r w:rsidR="00905D22" w:rsidRPr="0093775A">
        <w:t>Eğitim-</w:t>
      </w:r>
      <w:r w:rsidR="00942D17" w:rsidRPr="0093775A">
        <w:rPr>
          <w:rFonts w:eastAsia="TimesNewRomanPSMT"/>
        </w:rPr>
        <w:t>Öğretim ve Sınav Yöne</w:t>
      </w:r>
      <w:r w:rsidR="00905D22" w:rsidRPr="0093775A">
        <w:rPr>
          <w:rFonts w:eastAsia="TimesNewRomanPSMT"/>
        </w:rPr>
        <w:t>tmeliği</w:t>
      </w:r>
      <w:r w:rsidR="00371090">
        <w:rPr>
          <w:rFonts w:eastAsia="TimesNewRomanPSMT"/>
        </w:rPr>
        <w:t xml:space="preserve"> ve Hemşirelik Bölümü Uygulamalı Ders </w:t>
      </w:r>
      <w:proofErr w:type="spellStart"/>
      <w:r w:rsidR="00371090">
        <w:rPr>
          <w:rFonts w:eastAsia="TimesNewRomanPSMT"/>
        </w:rPr>
        <w:t>Yönergesi’nce</w:t>
      </w:r>
      <w:proofErr w:type="spellEnd"/>
      <w:r w:rsidR="00DC146B" w:rsidRPr="0093775A">
        <w:rPr>
          <w:rFonts w:eastAsia="TimesNewRomanPSMT"/>
        </w:rPr>
        <w:t xml:space="preserve"> belirlenir.</w:t>
      </w:r>
      <w:r w:rsidR="00616517" w:rsidRPr="0093775A">
        <w:rPr>
          <w:color w:val="000000"/>
        </w:rPr>
        <w:t xml:space="preserve"> </w:t>
      </w:r>
    </w:p>
    <w:p w14:paraId="4980AC41" w14:textId="1C01C7A8" w:rsidR="002C1216" w:rsidRPr="0093775A" w:rsidRDefault="002C1216" w:rsidP="006534DC">
      <w:pPr>
        <w:spacing w:line="360" w:lineRule="auto"/>
        <w:jc w:val="both"/>
        <w:rPr>
          <w:color w:val="000000"/>
        </w:rPr>
      </w:pPr>
      <w:r w:rsidRPr="002C1216">
        <w:rPr>
          <w:b/>
          <w:color w:val="000000"/>
        </w:rPr>
        <w:t>(2)</w:t>
      </w:r>
      <w:r>
        <w:rPr>
          <w:color w:val="000000"/>
        </w:rPr>
        <w:t xml:space="preserve"> Uygulamada %80</w:t>
      </w:r>
      <w:r w:rsidR="00835AA7">
        <w:rPr>
          <w:color w:val="000000"/>
        </w:rPr>
        <w:t xml:space="preserve"> </w:t>
      </w:r>
      <w:r>
        <w:rPr>
          <w:color w:val="000000"/>
        </w:rPr>
        <w:t>devam zorunludur. Rapor geçersizdir.</w:t>
      </w:r>
    </w:p>
    <w:p w14:paraId="4980AC42" w14:textId="040DAAA3" w:rsidR="003F72BF" w:rsidRPr="0093775A" w:rsidRDefault="00927AE8" w:rsidP="006534D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>
        <w:rPr>
          <w:b/>
          <w:color w:val="000000"/>
        </w:rPr>
        <w:t>M</w:t>
      </w:r>
      <w:r w:rsidRPr="00927AE8">
        <w:rPr>
          <w:b/>
          <w:color w:val="000000"/>
        </w:rPr>
        <w:t xml:space="preserve">esleki </w:t>
      </w:r>
      <w:r>
        <w:rPr>
          <w:b/>
          <w:color w:val="000000"/>
        </w:rPr>
        <w:t>A</w:t>
      </w:r>
      <w:r w:rsidRPr="00927AE8">
        <w:rPr>
          <w:b/>
          <w:color w:val="000000"/>
        </w:rPr>
        <w:t>lan</w:t>
      </w:r>
      <w:r w:rsidR="00E534DB" w:rsidRPr="0093775A">
        <w:rPr>
          <w:b/>
          <w:color w:val="000000"/>
        </w:rPr>
        <w:t xml:space="preserve"> </w:t>
      </w:r>
      <w:r w:rsidR="00AC6E26" w:rsidRPr="0093775A">
        <w:rPr>
          <w:b/>
          <w:color w:val="000000"/>
        </w:rPr>
        <w:t>Uygulamaların</w:t>
      </w:r>
      <w:r w:rsidR="00E534DB" w:rsidRPr="0093775A">
        <w:rPr>
          <w:b/>
          <w:color w:val="000000"/>
        </w:rPr>
        <w:t>ın</w:t>
      </w:r>
      <w:r w:rsidR="00AC6E26" w:rsidRPr="0093775A">
        <w:rPr>
          <w:b/>
          <w:color w:val="000000"/>
        </w:rPr>
        <w:t xml:space="preserve"> Yapılacağı </w:t>
      </w:r>
      <w:r w:rsidR="00852F36" w:rsidRPr="0093775A">
        <w:rPr>
          <w:b/>
          <w:color w:val="000000"/>
        </w:rPr>
        <w:t>Birimler</w:t>
      </w:r>
    </w:p>
    <w:p w14:paraId="4980AC43" w14:textId="40263CDF" w:rsidR="000E4E61" w:rsidRPr="0093775A" w:rsidRDefault="00D12CE0" w:rsidP="00F13FB9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3775A">
        <w:rPr>
          <w:b/>
          <w:color w:val="000000"/>
        </w:rPr>
        <w:t>MADDE 7:</w:t>
      </w:r>
      <w:r w:rsidR="00AC6E26" w:rsidRPr="0093775A">
        <w:rPr>
          <w:b/>
          <w:color w:val="000000"/>
        </w:rPr>
        <w:t xml:space="preserve"> </w:t>
      </w:r>
      <w:r w:rsidR="00371090">
        <w:t>Antalya Bilim</w:t>
      </w:r>
      <w:r w:rsidR="00CE2445" w:rsidRPr="0093775A">
        <w:t xml:space="preserve"> Üniversitesi </w:t>
      </w:r>
      <w:r w:rsidR="00F13FB9" w:rsidRPr="0093775A">
        <w:t>Sağlık Bilimleri</w:t>
      </w:r>
      <w:r w:rsidR="00CE2445" w:rsidRPr="0093775A">
        <w:t xml:space="preserve"> Fakültesi</w:t>
      </w:r>
      <w:r w:rsidR="00CE2445" w:rsidRPr="0093775A">
        <w:rPr>
          <w:color w:val="000000"/>
        </w:rPr>
        <w:t xml:space="preserve"> </w:t>
      </w:r>
      <w:r w:rsidR="00F13FB9" w:rsidRPr="0093775A">
        <w:rPr>
          <w:color w:val="000000"/>
        </w:rPr>
        <w:t xml:space="preserve">Hemşirelik Bölümü </w:t>
      </w:r>
      <w:r w:rsidR="0022212F">
        <w:rPr>
          <w:color w:val="000000"/>
        </w:rPr>
        <w:t>M</w:t>
      </w:r>
      <w:r w:rsidR="0022212F" w:rsidRPr="0022212F">
        <w:rPr>
          <w:color w:val="000000"/>
        </w:rPr>
        <w:t xml:space="preserve">esleki </w:t>
      </w:r>
      <w:r w:rsidR="0022212F">
        <w:rPr>
          <w:color w:val="000000"/>
        </w:rPr>
        <w:t>A</w:t>
      </w:r>
      <w:r w:rsidR="0022212F" w:rsidRPr="0022212F">
        <w:rPr>
          <w:color w:val="000000"/>
        </w:rPr>
        <w:t>lan</w:t>
      </w:r>
      <w:r w:rsidR="00CE2445" w:rsidRPr="0093775A">
        <w:rPr>
          <w:color w:val="000000"/>
        </w:rPr>
        <w:t xml:space="preserve"> Uygulaması kapsamındaki derslerin uygulaması</w:t>
      </w:r>
      <w:r w:rsidR="00DC0B4C" w:rsidRPr="0093775A">
        <w:rPr>
          <w:color w:val="000000"/>
        </w:rPr>
        <w:t>;</w:t>
      </w:r>
      <w:r w:rsidR="00105429" w:rsidRPr="0093775A">
        <w:rPr>
          <w:color w:val="000000"/>
        </w:rPr>
        <w:t xml:space="preserve"> T.C. Sağlık Bakanlığı</w:t>
      </w:r>
      <w:r w:rsidR="00CE2445" w:rsidRPr="0093775A">
        <w:rPr>
          <w:color w:val="000000"/>
        </w:rPr>
        <w:t xml:space="preserve"> Antalya İl Sağlık Müdürlüğü’ne bağlı </w:t>
      </w:r>
      <w:r w:rsidR="00371090">
        <w:rPr>
          <w:color w:val="000000"/>
        </w:rPr>
        <w:t>kamu hastaneleri ve Birinci Basamak Sağlık Kurumları</w:t>
      </w:r>
      <w:r w:rsidR="00E12591" w:rsidRPr="0093775A">
        <w:rPr>
          <w:color w:val="000000"/>
        </w:rPr>
        <w:t xml:space="preserve">, </w:t>
      </w:r>
      <w:r w:rsidR="009D303F">
        <w:rPr>
          <w:color w:val="000000"/>
        </w:rPr>
        <w:t xml:space="preserve">özel sağlık kurumları ve Antalya İl Milli Eğitim Müdürlüğü’ne bağlı okullarda </w:t>
      </w:r>
      <w:r w:rsidR="00CE2445" w:rsidRPr="0093775A">
        <w:rPr>
          <w:color w:val="000000"/>
        </w:rPr>
        <w:t xml:space="preserve">yürütülür. </w:t>
      </w:r>
      <w:r w:rsidR="0022212F">
        <w:t xml:space="preserve">Mesleki alan </w:t>
      </w:r>
      <w:r w:rsidR="007D6A76" w:rsidRPr="0093775A">
        <w:rPr>
          <w:color w:val="000000"/>
        </w:rPr>
        <w:t>uygulama planı</w:t>
      </w:r>
      <w:r w:rsidR="00F13FB9" w:rsidRPr="0093775A">
        <w:rPr>
          <w:color w:val="000000"/>
        </w:rPr>
        <w:t xml:space="preserve">, uygulama yapılacak </w:t>
      </w:r>
      <w:r w:rsidR="009D303F">
        <w:t>mesleki derslerin sorumlu öğretim elemanlarının</w:t>
      </w:r>
      <w:r w:rsidR="0058787D" w:rsidRPr="0093775A">
        <w:rPr>
          <w:color w:val="000000"/>
        </w:rPr>
        <w:t xml:space="preserve"> </w:t>
      </w:r>
      <w:r w:rsidR="00AC6E26" w:rsidRPr="0093775A">
        <w:rPr>
          <w:rFonts w:eastAsia="TimesNewRomanPSMT"/>
        </w:rPr>
        <w:t xml:space="preserve">önerisi </w:t>
      </w:r>
      <w:r w:rsidR="00852F36" w:rsidRPr="0093775A">
        <w:rPr>
          <w:rFonts w:eastAsia="TimesNewRomanPSMT"/>
        </w:rPr>
        <w:t>ile</w:t>
      </w:r>
      <w:r w:rsidR="00AC6E26" w:rsidRPr="0093775A">
        <w:rPr>
          <w:rFonts w:eastAsia="TimesNewRomanPSMT"/>
        </w:rPr>
        <w:t xml:space="preserve"> </w:t>
      </w:r>
      <w:r w:rsidR="0058787D" w:rsidRPr="0093775A">
        <w:rPr>
          <w:rFonts w:eastAsia="TimesNewRomanPSMT"/>
        </w:rPr>
        <w:t>Dekanlık onayından sonra</w:t>
      </w:r>
      <w:r w:rsidR="00CE2445" w:rsidRPr="0093775A">
        <w:rPr>
          <w:rFonts w:eastAsia="TimesNewRomanPSMT"/>
        </w:rPr>
        <w:t xml:space="preserve"> </w:t>
      </w:r>
      <w:r w:rsidR="00051C84" w:rsidRPr="0093775A">
        <w:rPr>
          <w:rFonts w:eastAsia="TimesNewRomanPSMT"/>
        </w:rPr>
        <w:t>Rektör</w:t>
      </w:r>
      <w:r w:rsidR="00787F7D" w:rsidRPr="0093775A">
        <w:rPr>
          <w:rFonts w:eastAsia="TimesNewRomanPSMT"/>
        </w:rPr>
        <w:t>lük aracılığ</w:t>
      </w:r>
      <w:r w:rsidR="00051C84" w:rsidRPr="0093775A">
        <w:rPr>
          <w:rFonts w:eastAsia="TimesNewRomanPSMT"/>
        </w:rPr>
        <w:t xml:space="preserve">ıyla </w:t>
      </w:r>
      <w:r w:rsidR="00CE2445" w:rsidRPr="0093775A">
        <w:rPr>
          <w:rFonts w:eastAsia="TimesNewRomanPSMT"/>
        </w:rPr>
        <w:t xml:space="preserve">ilgili kuruma </w:t>
      </w:r>
      <w:r w:rsidR="0058787D" w:rsidRPr="0093775A">
        <w:rPr>
          <w:rFonts w:eastAsia="TimesNewRomanPSMT"/>
        </w:rPr>
        <w:t xml:space="preserve">bildirilir. </w:t>
      </w:r>
    </w:p>
    <w:p w14:paraId="4980AC44" w14:textId="77777777" w:rsidR="00A05790" w:rsidRPr="0093775A" w:rsidRDefault="00E67786" w:rsidP="006534DC">
      <w:pPr>
        <w:spacing w:line="360" w:lineRule="auto"/>
        <w:jc w:val="both"/>
        <w:rPr>
          <w:b/>
        </w:rPr>
      </w:pPr>
      <w:r w:rsidRPr="0093775A">
        <w:rPr>
          <w:b/>
        </w:rPr>
        <w:t>Görev, Yetki ve</w:t>
      </w:r>
      <w:r w:rsidR="00781FF2" w:rsidRPr="0093775A">
        <w:rPr>
          <w:b/>
        </w:rPr>
        <w:t xml:space="preserve"> Sorumluluklar</w:t>
      </w:r>
    </w:p>
    <w:p w14:paraId="4980AC45" w14:textId="77777777" w:rsidR="009C48D5" w:rsidRPr="0093775A" w:rsidRDefault="00D12CE0" w:rsidP="006534DC">
      <w:pPr>
        <w:spacing w:line="360" w:lineRule="auto"/>
        <w:jc w:val="both"/>
        <w:rPr>
          <w:b/>
        </w:rPr>
      </w:pPr>
      <w:r w:rsidRPr="0093775A">
        <w:rPr>
          <w:b/>
        </w:rPr>
        <w:t>MADDE 8:</w:t>
      </w:r>
      <w:r w:rsidR="0083444A" w:rsidRPr="0093775A">
        <w:rPr>
          <w:b/>
        </w:rPr>
        <w:t xml:space="preserve"> </w:t>
      </w:r>
    </w:p>
    <w:p w14:paraId="4980AC46" w14:textId="77777777" w:rsidR="00AB6488" w:rsidRPr="0093775A" w:rsidRDefault="00AB6488" w:rsidP="006534DC">
      <w:pPr>
        <w:numPr>
          <w:ilvl w:val="0"/>
          <w:numId w:val="24"/>
        </w:numPr>
        <w:spacing w:line="360" w:lineRule="auto"/>
        <w:jc w:val="both"/>
        <w:rPr>
          <w:b/>
          <w:bCs/>
        </w:rPr>
      </w:pPr>
      <w:r w:rsidRPr="0093775A">
        <w:rPr>
          <w:b/>
          <w:bCs/>
        </w:rPr>
        <w:t xml:space="preserve">Sorumlu Öğretim Elemanının Görev Yetki ve Sorumlulukları </w:t>
      </w:r>
    </w:p>
    <w:p w14:paraId="4980AC47" w14:textId="77777777" w:rsidR="00DC0B4C" w:rsidRPr="0093775A" w:rsidRDefault="00DC0B4C" w:rsidP="006534DC">
      <w:pPr>
        <w:spacing w:line="360" w:lineRule="auto"/>
        <w:ind w:left="360" w:firstLine="348"/>
        <w:jc w:val="both"/>
      </w:pPr>
      <w:r w:rsidRPr="0093775A">
        <w:rPr>
          <w:bCs/>
        </w:rPr>
        <w:t>Sorumlu Öğretim Elemanı;</w:t>
      </w:r>
    </w:p>
    <w:p w14:paraId="4980AC48" w14:textId="285C54B0" w:rsidR="00AB6488" w:rsidRPr="0093775A" w:rsidRDefault="0022212F" w:rsidP="006534DC">
      <w:pPr>
        <w:pStyle w:val="Default"/>
        <w:numPr>
          <w:ilvl w:val="0"/>
          <w:numId w:val="15"/>
        </w:numPr>
        <w:spacing w:line="360" w:lineRule="auto"/>
        <w:jc w:val="both"/>
      </w:pPr>
      <w:r>
        <w:t>Mesleki alan</w:t>
      </w:r>
      <w:r w:rsidR="00AB6488" w:rsidRPr="0093775A">
        <w:t xml:space="preserve"> uygulaması ka</w:t>
      </w:r>
      <w:r w:rsidR="00F3756A" w:rsidRPr="0093775A">
        <w:t>psa</w:t>
      </w:r>
      <w:r w:rsidR="007E2AEE" w:rsidRPr="0093775A">
        <w:t xml:space="preserve">mındaki dersi, </w:t>
      </w:r>
      <w:r>
        <w:t>mesleki alan</w:t>
      </w:r>
      <w:r w:rsidR="00F3756A" w:rsidRPr="0093775A">
        <w:t xml:space="preserve"> uygulaması usul ve esasları </w:t>
      </w:r>
      <w:r w:rsidR="00AB6488" w:rsidRPr="0093775A">
        <w:t xml:space="preserve">doğrultusunda yürütür.   </w:t>
      </w:r>
    </w:p>
    <w:p w14:paraId="4980AC49" w14:textId="0C6C49FC" w:rsidR="00E07E81" w:rsidRPr="0093775A" w:rsidRDefault="0022212F" w:rsidP="006534DC">
      <w:pPr>
        <w:pStyle w:val="Default"/>
        <w:numPr>
          <w:ilvl w:val="0"/>
          <w:numId w:val="15"/>
        </w:numPr>
        <w:spacing w:line="360" w:lineRule="auto"/>
        <w:jc w:val="both"/>
      </w:pPr>
      <w:r>
        <w:t>Mesleki alan</w:t>
      </w:r>
      <w:r w:rsidR="00586C79">
        <w:rPr>
          <w:rFonts w:eastAsia="TimesNewRomanPSMT"/>
          <w:color w:val="auto"/>
        </w:rPr>
        <w:t xml:space="preserve"> </w:t>
      </w:r>
      <w:r w:rsidR="00DE6D18">
        <w:rPr>
          <w:rFonts w:eastAsia="TimesNewRomanPSMT"/>
          <w:color w:val="auto"/>
        </w:rPr>
        <w:t>uygulaması yapacak hemşirelerin</w:t>
      </w:r>
      <w:r w:rsidR="00586C79">
        <w:rPr>
          <w:rFonts w:eastAsia="TimesNewRomanPSMT"/>
          <w:color w:val="auto"/>
        </w:rPr>
        <w:t xml:space="preserve"> </w:t>
      </w:r>
      <w:r>
        <w:t>mesleki alan</w:t>
      </w:r>
      <w:r w:rsidR="00E07E81" w:rsidRPr="0093775A">
        <w:rPr>
          <w:rFonts w:eastAsia="TimesNewRomanPSMT"/>
          <w:color w:val="auto"/>
        </w:rPr>
        <w:t xml:space="preserve"> </w:t>
      </w:r>
      <w:r w:rsidR="00E07E81" w:rsidRPr="0093775A">
        <w:rPr>
          <w:rFonts w:eastAsia="TimesNewRomanPSMT"/>
        </w:rPr>
        <w:t xml:space="preserve">uygulaması dersine özgü eğitim-öğretim faaliyetlerinden </w:t>
      </w:r>
      <w:r w:rsidR="00E07E81" w:rsidRPr="0093775A">
        <w:rPr>
          <w:rFonts w:eastAsia="TimesNewRomanPSMT"/>
          <w:color w:val="auto"/>
        </w:rPr>
        <w:t>sorumludur.</w:t>
      </w:r>
    </w:p>
    <w:p w14:paraId="4980AC4A" w14:textId="7218D207" w:rsidR="00E07E81" w:rsidRPr="0093775A" w:rsidRDefault="00E07E81" w:rsidP="006534DC">
      <w:pPr>
        <w:pStyle w:val="Default"/>
        <w:numPr>
          <w:ilvl w:val="0"/>
          <w:numId w:val="15"/>
        </w:numPr>
        <w:spacing w:line="360" w:lineRule="auto"/>
        <w:jc w:val="both"/>
      </w:pPr>
      <w:r w:rsidRPr="0093775A">
        <w:t>Uygulamaya başlamadan önce</w:t>
      </w:r>
      <w:r w:rsidR="007E2AEE" w:rsidRPr="0093775A">
        <w:t xml:space="preserve"> ve uygulama süresince</w:t>
      </w:r>
      <w:r w:rsidR="00586C79">
        <w:t xml:space="preserve"> </w:t>
      </w:r>
      <w:r w:rsidR="0022212F">
        <w:t>mesleki alan</w:t>
      </w:r>
      <w:r w:rsidRPr="0093775A">
        <w:t xml:space="preserve"> sorumlusu hemşire ile</w:t>
      </w:r>
      <w:r w:rsidR="00F85369">
        <w:t xml:space="preserve"> </w:t>
      </w:r>
      <w:r w:rsidR="00F85369" w:rsidRPr="0093775A">
        <w:t>iş birliği</w:t>
      </w:r>
      <w:r w:rsidRPr="0093775A">
        <w:t xml:space="preserve"> içerisinde çalışır. </w:t>
      </w:r>
    </w:p>
    <w:p w14:paraId="4980AC4B" w14:textId="3C4C1348" w:rsidR="00AB6488" w:rsidRPr="0093775A" w:rsidRDefault="00436AE4" w:rsidP="006534DC">
      <w:pPr>
        <w:pStyle w:val="Default"/>
        <w:numPr>
          <w:ilvl w:val="0"/>
          <w:numId w:val="15"/>
        </w:numPr>
        <w:spacing w:line="360" w:lineRule="auto"/>
        <w:jc w:val="both"/>
      </w:pPr>
      <w:r w:rsidRPr="0093775A">
        <w:t>Dersin hedefine uygun uy</w:t>
      </w:r>
      <w:r w:rsidR="00586C79">
        <w:t xml:space="preserve">gulama alanları belirler ve </w:t>
      </w:r>
      <w:r w:rsidR="00442435">
        <w:t xml:space="preserve">mesleki alan </w:t>
      </w:r>
      <w:r w:rsidR="00DE6D18">
        <w:t xml:space="preserve">uygulaması yapacak </w:t>
      </w:r>
      <w:r w:rsidRPr="0093775A">
        <w:t>hemşire</w:t>
      </w:r>
      <w:r w:rsidR="00DE6D18">
        <w:t>leri</w:t>
      </w:r>
      <w:r w:rsidRPr="0093775A">
        <w:t xml:space="preserve"> </w:t>
      </w:r>
      <w:r w:rsidR="00AB6488" w:rsidRPr="0093775A">
        <w:t xml:space="preserve">uygulama alanına hazırlar. </w:t>
      </w:r>
    </w:p>
    <w:p w14:paraId="4980AC4C" w14:textId="15381130" w:rsidR="00E07E81" w:rsidRPr="0093775A" w:rsidRDefault="00586C79" w:rsidP="006534DC">
      <w:pPr>
        <w:pStyle w:val="Default"/>
        <w:numPr>
          <w:ilvl w:val="0"/>
          <w:numId w:val="15"/>
        </w:numPr>
        <w:spacing w:line="360" w:lineRule="auto"/>
        <w:jc w:val="both"/>
      </w:pPr>
      <w:r>
        <w:t xml:space="preserve">Uygulama süresince </w:t>
      </w:r>
      <w:r w:rsidR="009B2CE9">
        <w:t>mesleki alan</w:t>
      </w:r>
      <w:r w:rsidR="00E07E81" w:rsidRPr="0093775A">
        <w:t xml:space="preserve"> </w:t>
      </w:r>
      <w:r w:rsidR="00DE6D18">
        <w:t xml:space="preserve">uygulaması yapacak </w:t>
      </w:r>
      <w:r w:rsidR="00E07E81" w:rsidRPr="0093775A">
        <w:t>hemşireler</w:t>
      </w:r>
      <w:r w:rsidR="00DE6D18">
        <w:t>e</w:t>
      </w:r>
      <w:r w:rsidR="00E07E81" w:rsidRPr="0093775A">
        <w:t xml:space="preserve"> rehberlik eder ve yönlendirir.</w:t>
      </w:r>
    </w:p>
    <w:p w14:paraId="4980AC4D" w14:textId="0C5764A5" w:rsidR="00AB6488" w:rsidRPr="0093775A" w:rsidRDefault="009B2CE9" w:rsidP="006534DC">
      <w:pPr>
        <w:pStyle w:val="Default"/>
        <w:numPr>
          <w:ilvl w:val="0"/>
          <w:numId w:val="15"/>
        </w:numPr>
        <w:spacing w:line="360" w:lineRule="auto"/>
        <w:jc w:val="both"/>
      </w:pPr>
      <w:r>
        <w:t>Mesleki alan</w:t>
      </w:r>
      <w:r w:rsidR="00E07E81" w:rsidRPr="0093775A">
        <w:t xml:space="preserve"> </w:t>
      </w:r>
      <w:r w:rsidR="00DE6D18">
        <w:t xml:space="preserve">uygulaması yapacak </w:t>
      </w:r>
      <w:r w:rsidR="00E07E81" w:rsidRPr="0093775A">
        <w:t>hemşireler ve</w:t>
      </w:r>
      <w:r w:rsidR="00586C79">
        <w:t xml:space="preserve"> </w:t>
      </w:r>
      <w:r>
        <w:t xml:space="preserve">mesleki alan </w:t>
      </w:r>
      <w:r w:rsidR="00AB6488" w:rsidRPr="0093775A">
        <w:t xml:space="preserve">sorumlusu hemşire ile toplantılar yapar. </w:t>
      </w:r>
    </w:p>
    <w:p w14:paraId="4980AC4E" w14:textId="341DDB22" w:rsidR="00AB6488" w:rsidRPr="0093775A" w:rsidRDefault="009B2CE9" w:rsidP="006534DC">
      <w:pPr>
        <w:pStyle w:val="Default"/>
        <w:numPr>
          <w:ilvl w:val="0"/>
          <w:numId w:val="15"/>
        </w:numPr>
        <w:spacing w:line="360" w:lineRule="auto"/>
        <w:jc w:val="both"/>
      </w:pPr>
      <w:r>
        <w:lastRenderedPageBreak/>
        <w:t>Mesleki alan</w:t>
      </w:r>
      <w:r w:rsidR="00436AE4" w:rsidRPr="0093775A">
        <w:t xml:space="preserve"> </w:t>
      </w:r>
      <w:r w:rsidR="00DE6D18">
        <w:t xml:space="preserve">uygulaması yapacak </w:t>
      </w:r>
      <w:r w:rsidR="00436AE4" w:rsidRPr="0093775A">
        <w:t>hemşireleri</w:t>
      </w:r>
      <w:r w:rsidR="00DE6D18">
        <w:t>n</w:t>
      </w:r>
      <w:r w:rsidR="00AB6488" w:rsidRPr="0093775A">
        <w:t xml:space="preserve"> uygulamada kanıt</w:t>
      </w:r>
      <w:r w:rsidR="00436AE4" w:rsidRPr="0093775A">
        <w:t xml:space="preserve">a dayalı bilgiyi kullanmaları konusunda </w:t>
      </w:r>
      <w:r w:rsidR="00AB6488" w:rsidRPr="0093775A">
        <w:t xml:space="preserve">teşvik eder.  </w:t>
      </w:r>
    </w:p>
    <w:p w14:paraId="4980AC4F" w14:textId="41ECBCDD" w:rsidR="00AB6488" w:rsidRPr="0093775A" w:rsidRDefault="006C401F" w:rsidP="006534DC">
      <w:pPr>
        <w:pStyle w:val="Default"/>
        <w:numPr>
          <w:ilvl w:val="0"/>
          <w:numId w:val="15"/>
        </w:numPr>
        <w:spacing w:line="360" w:lineRule="auto"/>
        <w:jc w:val="both"/>
      </w:pPr>
      <w:r>
        <w:t>Mesleki alan</w:t>
      </w:r>
      <w:r w:rsidR="00AB6488" w:rsidRPr="0093775A">
        <w:t xml:space="preserve"> </w:t>
      </w:r>
      <w:r w:rsidR="00DE6D18">
        <w:t xml:space="preserve">uygulaması yapacak </w:t>
      </w:r>
      <w:r w:rsidR="00AB6488" w:rsidRPr="0093775A">
        <w:t xml:space="preserve">hemşirelerin yaşadığı sorunlara/zorluklara duyarlı olur ve baş etmelerine yardımcı olur. </w:t>
      </w:r>
    </w:p>
    <w:p w14:paraId="4980AC50" w14:textId="19F3ED20" w:rsidR="00AB6488" w:rsidRPr="001111C9" w:rsidRDefault="00586C79" w:rsidP="006534DC">
      <w:pPr>
        <w:pStyle w:val="Default"/>
        <w:numPr>
          <w:ilvl w:val="0"/>
          <w:numId w:val="15"/>
        </w:numPr>
        <w:spacing w:line="360" w:lineRule="auto"/>
        <w:jc w:val="both"/>
      </w:pPr>
      <w:r w:rsidRPr="001111C9">
        <w:rPr>
          <w:rFonts w:eastAsia="TimesNewRomanPSMT"/>
        </w:rPr>
        <w:t>Mesleki derslere</w:t>
      </w:r>
      <w:r w:rsidR="00A709EE" w:rsidRPr="001111C9">
        <w:rPr>
          <w:rFonts w:eastAsia="TimesNewRomanPSMT"/>
        </w:rPr>
        <w:t xml:space="preserve"> ait </w:t>
      </w:r>
      <w:r w:rsidR="00DF04C2" w:rsidRPr="001111C9">
        <w:rPr>
          <w:rFonts w:eastAsia="TimesNewRomanPSMT"/>
        </w:rPr>
        <w:t>“</w:t>
      </w:r>
      <w:r w:rsidR="00DF04C2" w:rsidRPr="001111C9">
        <w:rPr>
          <w:rFonts w:eastAsia="TimesNewRomanPSMT"/>
        </w:rPr>
        <w:tab/>
      </w:r>
      <w:r w:rsidR="001111C9" w:rsidRPr="001111C9">
        <w:rPr>
          <w:rFonts w:eastAsia="TimesNewRomanPSMT"/>
        </w:rPr>
        <w:t>Mesleki Alan Uygulaması Değerlendirme Formu”</w:t>
      </w:r>
      <w:r w:rsidR="005F7220" w:rsidRPr="001111C9">
        <w:rPr>
          <w:rFonts w:eastAsia="TimesNewRomanPSMT"/>
        </w:rPr>
        <w:t xml:space="preserve"> </w:t>
      </w:r>
      <w:proofErr w:type="gramStart"/>
      <w:r w:rsidR="00AB6488" w:rsidRPr="001111C9">
        <w:rPr>
          <w:rFonts w:eastAsia="TimesNewRomanPSMT"/>
        </w:rPr>
        <w:t>kriterlerine</w:t>
      </w:r>
      <w:proofErr w:type="gramEnd"/>
      <w:r w:rsidR="00AB6488" w:rsidRPr="001111C9">
        <w:rPr>
          <w:rFonts w:eastAsia="TimesNewRomanPSMT"/>
        </w:rPr>
        <w:t xml:space="preserve"> göre</w:t>
      </w:r>
      <w:r w:rsidR="00E07E81" w:rsidRPr="001111C9">
        <w:rPr>
          <w:rFonts w:eastAsia="TimesNewRomanPSMT"/>
        </w:rPr>
        <w:t xml:space="preserve"> </w:t>
      </w:r>
      <w:r w:rsidR="006C401F" w:rsidRPr="001111C9">
        <w:t>mesleki alan</w:t>
      </w:r>
      <w:r w:rsidR="00A709EE" w:rsidRPr="001111C9">
        <w:rPr>
          <w:rFonts w:eastAsia="TimesNewRomanPSMT"/>
        </w:rPr>
        <w:t xml:space="preserve"> </w:t>
      </w:r>
      <w:r w:rsidR="00DE6D18">
        <w:t xml:space="preserve">uygulaması yapacak </w:t>
      </w:r>
      <w:r w:rsidR="00A709EE" w:rsidRPr="001111C9">
        <w:rPr>
          <w:rFonts w:eastAsia="TimesNewRomanPSMT"/>
        </w:rPr>
        <w:t>hemşire</w:t>
      </w:r>
      <w:r w:rsidR="00DE6D18">
        <w:rPr>
          <w:rFonts w:eastAsia="TimesNewRomanPSMT"/>
        </w:rPr>
        <w:t>yi</w:t>
      </w:r>
      <w:r w:rsidR="00A709EE" w:rsidRPr="001111C9">
        <w:rPr>
          <w:rFonts w:eastAsia="TimesNewRomanPSMT"/>
        </w:rPr>
        <w:t xml:space="preserve"> </w:t>
      </w:r>
      <w:r w:rsidR="00AB6488" w:rsidRPr="001111C9">
        <w:rPr>
          <w:rFonts w:eastAsia="TimesNewRomanPSMT"/>
          <w:color w:val="auto"/>
        </w:rPr>
        <w:t xml:space="preserve">değerlendirir ve geribildirim verir. </w:t>
      </w:r>
      <w:r w:rsidR="00AB6488" w:rsidRPr="001111C9">
        <w:rPr>
          <w:color w:val="auto"/>
        </w:rPr>
        <w:t xml:space="preserve"> </w:t>
      </w:r>
    </w:p>
    <w:p w14:paraId="4980AC51" w14:textId="5E0A06D9" w:rsidR="00AB6488" w:rsidRPr="0093775A" w:rsidRDefault="009C52F6" w:rsidP="006534DC">
      <w:pPr>
        <w:spacing w:line="360" w:lineRule="auto"/>
        <w:jc w:val="both"/>
        <w:rPr>
          <w:b/>
        </w:rPr>
      </w:pPr>
      <w:r w:rsidRPr="0093775A">
        <w:rPr>
          <w:b/>
        </w:rPr>
        <w:t>(2</w:t>
      </w:r>
      <w:r w:rsidR="00586C79">
        <w:rPr>
          <w:b/>
        </w:rPr>
        <w:t xml:space="preserve">)  </w:t>
      </w:r>
      <w:r w:rsidR="006C401F">
        <w:rPr>
          <w:b/>
        </w:rPr>
        <w:t>M</w:t>
      </w:r>
      <w:r w:rsidR="006C401F" w:rsidRPr="006C401F">
        <w:rPr>
          <w:b/>
        </w:rPr>
        <w:t xml:space="preserve">esleki </w:t>
      </w:r>
      <w:r w:rsidR="006C401F">
        <w:rPr>
          <w:b/>
        </w:rPr>
        <w:t>A</w:t>
      </w:r>
      <w:r w:rsidR="006C401F" w:rsidRPr="006C401F">
        <w:rPr>
          <w:b/>
        </w:rPr>
        <w:t xml:space="preserve">lan </w:t>
      </w:r>
      <w:r w:rsidR="00E34063" w:rsidRPr="00E34063">
        <w:rPr>
          <w:b/>
        </w:rPr>
        <w:t>Uygulaması Yapacak</w:t>
      </w:r>
      <w:r w:rsidR="00E34063">
        <w:t xml:space="preserve"> </w:t>
      </w:r>
      <w:r w:rsidR="001A7AA9" w:rsidRPr="0093775A">
        <w:rPr>
          <w:b/>
        </w:rPr>
        <w:t>Hemşire</w:t>
      </w:r>
      <w:r w:rsidR="00E34063">
        <w:rPr>
          <w:b/>
        </w:rPr>
        <w:t>nin</w:t>
      </w:r>
      <w:r w:rsidR="001A7AA9" w:rsidRPr="0093775A">
        <w:rPr>
          <w:b/>
        </w:rPr>
        <w:t xml:space="preserve"> Görev Yetki ve Sorumlulukları</w:t>
      </w:r>
    </w:p>
    <w:p w14:paraId="4980AC52" w14:textId="3BC6AADB" w:rsidR="00307B61" w:rsidRPr="0093775A" w:rsidRDefault="00307B61" w:rsidP="006534DC">
      <w:pPr>
        <w:spacing w:line="360" w:lineRule="auto"/>
        <w:jc w:val="both"/>
      </w:pPr>
      <w:r w:rsidRPr="0093775A">
        <w:rPr>
          <w:b/>
        </w:rPr>
        <w:tab/>
      </w:r>
      <w:r w:rsidR="006C401F">
        <w:t>M</w:t>
      </w:r>
      <w:r w:rsidR="006C401F" w:rsidRPr="006C401F">
        <w:t>esleki alan</w:t>
      </w:r>
      <w:r w:rsidRPr="0093775A">
        <w:t xml:space="preserve"> </w:t>
      </w:r>
      <w:r w:rsidR="00E34063">
        <w:t xml:space="preserve">uygulaması yapacak </w:t>
      </w:r>
      <w:r w:rsidRPr="0093775A">
        <w:t>hemşire</w:t>
      </w:r>
      <w:r w:rsidR="00E34063">
        <w:t>;</w:t>
      </w:r>
    </w:p>
    <w:p w14:paraId="4980AC53" w14:textId="6117A32E" w:rsidR="00AB6488" w:rsidRPr="0093775A" w:rsidRDefault="006C401F" w:rsidP="006534DC">
      <w:pPr>
        <w:numPr>
          <w:ilvl w:val="0"/>
          <w:numId w:val="25"/>
        </w:numPr>
        <w:spacing w:line="360" w:lineRule="auto"/>
        <w:jc w:val="both"/>
      </w:pPr>
      <w:r>
        <w:t>Mesleki alan</w:t>
      </w:r>
      <w:r w:rsidR="00105429" w:rsidRPr="0093775A">
        <w:rPr>
          <w:color w:val="000000"/>
        </w:rPr>
        <w:t xml:space="preserve"> u</w:t>
      </w:r>
      <w:r w:rsidR="00A90A5A" w:rsidRPr="0093775A">
        <w:rPr>
          <w:color w:val="000000"/>
        </w:rPr>
        <w:t>ygula</w:t>
      </w:r>
      <w:r w:rsidR="00105429" w:rsidRPr="0093775A">
        <w:rPr>
          <w:color w:val="000000"/>
        </w:rPr>
        <w:t>ma d</w:t>
      </w:r>
      <w:r w:rsidR="00AB6488" w:rsidRPr="0093775A">
        <w:rPr>
          <w:color w:val="000000"/>
        </w:rPr>
        <w:t xml:space="preserve">ers programına </w:t>
      </w:r>
      <w:r w:rsidR="006713D0" w:rsidRPr="0093775A">
        <w:rPr>
          <w:color w:val="000000"/>
        </w:rPr>
        <w:t>uyarak</w:t>
      </w:r>
      <w:r w:rsidR="00AB6488" w:rsidRPr="0093775A">
        <w:rPr>
          <w:color w:val="000000"/>
        </w:rPr>
        <w:t xml:space="preserve"> dersin gerektirdiği görevleri zamanında ve eksiksiz yapar. </w:t>
      </w:r>
    </w:p>
    <w:p w14:paraId="4980AC54" w14:textId="77777777" w:rsidR="00F53528" w:rsidRPr="0093775A" w:rsidRDefault="00F53528" w:rsidP="006534DC">
      <w:pPr>
        <w:numPr>
          <w:ilvl w:val="0"/>
          <w:numId w:val="25"/>
        </w:numPr>
        <w:spacing w:line="360" w:lineRule="auto"/>
        <w:jc w:val="both"/>
      </w:pPr>
      <w:r w:rsidRPr="0093775A">
        <w:t>Mesleki etik, ilke v</w:t>
      </w:r>
      <w:r w:rsidR="000C6AEB" w:rsidRPr="0093775A">
        <w:t>e değerlere uygun davranır.</w:t>
      </w:r>
    </w:p>
    <w:p w14:paraId="4980AC55" w14:textId="77777777" w:rsidR="00307B61" w:rsidRPr="0093775A" w:rsidRDefault="00307B61" w:rsidP="006534DC">
      <w:pPr>
        <w:pStyle w:val="Default"/>
        <w:numPr>
          <w:ilvl w:val="0"/>
          <w:numId w:val="25"/>
        </w:numPr>
        <w:spacing w:line="360" w:lineRule="auto"/>
        <w:jc w:val="both"/>
      </w:pPr>
      <w:r w:rsidRPr="0093775A">
        <w:t xml:space="preserve">Sağlık ekibi üyeleri ile işbirliği içinde çalışır.  </w:t>
      </w:r>
    </w:p>
    <w:p w14:paraId="4980AC56" w14:textId="256B06E8" w:rsidR="00AB6488" w:rsidRPr="0093775A" w:rsidRDefault="006C401F" w:rsidP="006534DC">
      <w:pPr>
        <w:numPr>
          <w:ilvl w:val="0"/>
          <w:numId w:val="25"/>
        </w:numPr>
        <w:spacing w:line="360" w:lineRule="auto"/>
        <w:jc w:val="both"/>
      </w:pPr>
      <w:r>
        <w:t>Mesleki alan</w:t>
      </w:r>
      <w:r w:rsidR="00BD22CB" w:rsidRPr="0093775A">
        <w:t xml:space="preserve"> sorumlusu hemşire veya k</w:t>
      </w:r>
      <w:r w:rsidR="00E07E81" w:rsidRPr="0093775A">
        <w:t>linik</w:t>
      </w:r>
      <w:r w:rsidR="00AB6488" w:rsidRPr="0093775A">
        <w:t xml:space="preserve"> hemşire</w:t>
      </w:r>
      <w:r w:rsidR="00E07E81" w:rsidRPr="0093775A">
        <w:t>si</w:t>
      </w:r>
      <w:r w:rsidR="00AB6488" w:rsidRPr="0093775A">
        <w:t>nin</w:t>
      </w:r>
      <w:r w:rsidR="00C11E2C" w:rsidRPr="0093775A">
        <w:t xml:space="preserve"> </w:t>
      </w:r>
      <w:r w:rsidR="00AB6488" w:rsidRPr="0093775A">
        <w:t xml:space="preserve">gözetiminde tedavi ve bakımı gerçekleştirir, hasta </w:t>
      </w:r>
      <w:proofErr w:type="spellStart"/>
      <w:r w:rsidR="00AB6488" w:rsidRPr="0093775A">
        <w:t>vizitlerine</w:t>
      </w:r>
      <w:proofErr w:type="spellEnd"/>
      <w:r w:rsidR="00AB6488" w:rsidRPr="0093775A">
        <w:t xml:space="preserve"> katılır.</w:t>
      </w:r>
    </w:p>
    <w:p w14:paraId="4980AC57" w14:textId="764CA4AB" w:rsidR="00AB6488" w:rsidRPr="0093775A" w:rsidRDefault="006C401F" w:rsidP="006534DC">
      <w:pPr>
        <w:numPr>
          <w:ilvl w:val="0"/>
          <w:numId w:val="25"/>
        </w:numPr>
        <w:spacing w:line="360" w:lineRule="auto"/>
        <w:jc w:val="both"/>
      </w:pPr>
      <w:r>
        <w:t>Mesleki alan</w:t>
      </w:r>
      <w:r w:rsidR="00C11E2C" w:rsidRPr="0093775A">
        <w:t xml:space="preserve"> sorumlusu hemşire</w:t>
      </w:r>
      <w:r w:rsidR="00C76A03">
        <w:t>si</w:t>
      </w:r>
      <w:r w:rsidR="00C11E2C" w:rsidRPr="0093775A">
        <w:t xml:space="preserve"> veya klinik hemşiresinin gözetiminde </w:t>
      </w:r>
      <w:r w:rsidR="00F61B93" w:rsidRPr="0093775A">
        <w:t>h</w:t>
      </w:r>
      <w:r w:rsidR="00AB6488" w:rsidRPr="0093775A">
        <w:t>emşirelik sürecine uygun olarak bakı</w:t>
      </w:r>
      <w:r w:rsidR="001C7B59" w:rsidRPr="0093775A">
        <w:t xml:space="preserve">mını üstlendiği bütün hastalara ilişkin verileri toplar, </w:t>
      </w:r>
      <w:r w:rsidR="00AB6488" w:rsidRPr="0093775A">
        <w:t>b</w:t>
      </w:r>
      <w:r w:rsidR="001C7B59" w:rsidRPr="0093775A">
        <w:t xml:space="preserve">akımını </w:t>
      </w:r>
      <w:r w:rsidR="00AB6488" w:rsidRPr="0093775A">
        <w:t xml:space="preserve">planlar, uygular, değerlendirir ve kayıt eder.  </w:t>
      </w:r>
    </w:p>
    <w:p w14:paraId="4980AC58" w14:textId="582825F9" w:rsidR="00AB6488" w:rsidRPr="0093775A" w:rsidRDefault="00436AE4" w:rsidP="006534DC">
      <w:pPr>
        <w:numPr>
          <w:ilvl w:val="0"/>
          <w:numId w:val="25"/>
        </w:numPr>
        <w:spacing w:line="360" w:lineRule="auto"/>
        <w:jc w:val="both"/>
      </w:pPr>
      <w:r w:rsidRPr="0093775A">
        <w:t>Hemşirelik süreci kapsamında</w:t>
      </w:r>
      <w:r w:rsidR="00AB6488" w:rsidRPr="0093775A">
        <w:t xml:space="preserve"> eğitim planı hazırlar ve </w:t>
      </w:r>
      <w:r w:rsidR="00C76A03">
        <w:t>mesleki alan</w:t>
      </w:r>
      <w:r w:rsidR="00C11E2C" w:rsidRPr="0093775A">
        <w:t xml:space="preserve"> sorumlusu hemşire veya klinik hemşiresinin gözetiminde</w:t>
      </w:r>
      <w:r w:rsidR="00AB6488" w:rsidRPr="0093775A">
        <w:t xml:space="preserve"> </w:t>
      </w:r>
      <w:r w:rsidR="00E958C1" w:rsidRPr="0093775A">
        <w:t xml:space="preserve">hasta ve/veya ailesine </w:t>
      </w:r>
      <w:r w:rsidR="00AB6488" w:rsidRPr="0093775A">
        <w:t>gerekli eğitim</w:t>
      </w:r>
      <w:r w:rsidR="00E958C1" w:rsidRPr="0093775A">
        <w:t>leri</w:t>
      </w:r>
      <w:r w:rsidR="00AB6488" w:rsidRPr="0093775A">
        <w:t xml:space="preserve"> verir.</w:t>
      </w:r>
    </w:p>
    <w:p w14:paraId="4980AC59" w14:textId="77777777" w:rsidR="00DC0B4C" w:rsidRPr="0093775A" w:rsidRDefault="001C7B59" w:rsidP="006534DC">
      <w:pPr>
        <w:numPr>
          <w:ilvl w:val="0"/>
          <w:numId w:val="25"/>
        </w:numPr>
        <w:spacing w:line="360" w:lineRule="auto"/>
        <w:jc w:val="both"/>
      </w:pPr>
      <w:r w:rsidRPr="0093775A">
        <w:t xml:space="preserve">Klinik uygulama süresi içinde vaka ve seminer sunumu yapar, ders ile ilgili gerekli materyalleri hazırlar. </w:t>
      </w:r>
    </w:p>
    <w:p w14:paraId="4980AC5A" w14:textId="77777777" w:rsidR="00DC146B" w:rsidRPr="0093775A" w:rsidRDefault="00E67786" w:rsidP="006534DC">
      <w:pPr>
        <w:numPr>
          <w:ilvl w:val="0"/>
          <w:numId w:val="25"/>
        </w:numPr>
        <w:spacing w:line="360" w:lineRule="auto"/>
        <w:jc w:val="both"/>
      </w:pPr>
      <w:r w:rsidRPr="0093775A">
        <w:t xml:space="preserve">Uygulama yaptığı klinikte, </w:t>
      </w:r>
      <w:r w:rsidR="00E958C1" w:rsidRPr="0093775A">
        <w:t xml:space="preserve">haftada </w:t>
      </w:r>
      <w:r w:rsidR="00436AE4" w:rsidRPr="0093775A">
        <w:t>toplam</w:t>
      </w:r>
      <w:r w:rsidR="00586C79">
        <w:t xml:space="preserve"> 20</w:t>
      </w:r>
      <w:r w:rsidR="00147E89" w:rsidRPr="0093775A">
        <w:t xml:space="preserve"> saat çalışır. </w:t>
      </w:r>
    </w:p>
    <w:p w14:paraId="4980AC5B" w14:textId="77777777" w:rsidR="0078506B" w:rsidRPr="0093775A" w:rsidRDefault="00FF0982" w:rsidP="006534DC">
      <w:pPr>
        <w:numPr>
          <w:ilvl w:val="0"/>
          <w:numId w:val="25"/>
        </w:numPr>
        <w:spacing w:line="360" w:lineRule="auto"/>
        <w:jc w:val="both"/>
      </w:pPr>
      <w:r w:rsidRPr="0093775A">
        <w:t>U</w:t>
      </w:r>
      <w:r w:rsidR="00E67786" w:rsidRPr="0093775A">
        <w:t>ygulamadan sorumlu olduğu klinik dışında</w:t>
      </w:r>
      <w:r w:rsidR="00147E89" w:rsidRPr="0093775A">
        <w:t xml:space="preserve"> uygulama yapamaz</w:t>
      </w:r>
      <w:r w:rsidR="00586C79">
        <w:t>.</w:t>
      </w:r>
    </w:p>
    <w:p w14:paraId="4980AC5C" w14:textId="77777777" w:rsidR="0078506B" w:rsidRPr="0093775A" w:rsidRDefault="00FF0982" w:rsidP="006534DC">
      <w:pPr>
        <w:numPr>
          <w:ilvl w:val="0"/>
          <w:numId w:val="25"/>
        </w:numPr>
        <w:spacing w:line="360" w:lineRule="auto"/>
        <w:jc w:val="both"/>
      </w:pPr>
      <w:r w:rsidRPr="0093775A">
        <w:t>U</w:t>
      </w:r>
      <w:r w:rsidR="00E67786" w:rsidRPr="0093775A">
        <w:t>ygulama yaptığı klinikte, klini</w:t>
      </w:r>
      <w:r w:rsidR="0078506B" w:rsidRPr="0093775A">
        <w:t>k çalışma saatlerine kesinlikle uymak zorundadır.</w:t>
      </w:r>
    </w:p>
    <w:p w14:paraId="4980AC5D" w14:textId="77777777" w:rsidR="0097290F" w:rsidRPr="0093775A" w:rsidRDefault="0097290F" w:rsidP="006534DC">
      <w:pPr>
        <w:pStyle w:val="Default"/>
        <w:numPr>
          <w:ilvl w:val="0"/>
          <w:numId w:val="25"/>
        </w:numPr>
        <w:spacing w:line="360" w:lineRule="auto"/>
        <w:jc w:val="both"/>
      </w:pPr>
      <w:r w:rsidRPr="0093775A">
        <w:t>Uygulama alanındaki hizmet içi eğitim programlarına aktif olarak katıl</w:t>
      </w:r>
      <w:r w:rsidR="007A7547" w:rsidRPr="0093775A">
        <w:t xml:space="preserve">ır. </w:t>
      </w:r>
      <w:r w:rsidRPr="0093775A">
        <w:t xml:space="preserve"> </w:t>
      </w:r>
    </w:p>
    <w:p w14:paraId="4980AC5E" w14:textId="77777777" w:rsidR="004B13A0" w:rsidRPr="0093775A" w:rsidRDefault="00367937" w:rsidP="006534DC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3775A">
        <w:t>Uygulama süresince</w:t>
      </w:r>
      <w:r w:rsidRPr="0093775A">
        <w:rPr>
          <w:rFonts w:eastAsia="TimesNewRomanPSMT"/>
        </w:rPr>
        <w:t xml:space="preserve">, </w:t>
      </w:r>
      <w:r w:rsidR="004B4DC2" w:rsidRPr="0093775A">
        <w:rPr>
          <w:rFonts w:eastAsia="TimesNewRomanPSMT"/>
        </w:rPr>
        <w:t>“</w:t>
      </w:r>
      <w:r w:rsidR="00586C79">
        <w:rPr>
          <w:rFonts w:eastAsia="TimesNewRomanPSMT"/>
        </w:rPr>
        <w:t>Antalya Bilim</w:t>
      </w:r>
      <w:r w:rsidR="00DD12C2" w:rsidRPr="0093775A">
        <w:rPr>
          <w:rFonts w:eastAsia="TimesNewRomanPSMT"/>
        </w:rPr>
        <w:t xml:space="preserve"> Üniversitesi </w:t>
      </w:r>
      <w:r w:rsidR="00586C79">
        <w:rPr>
          <w:rFonts w:eastAsia="TimesNewRomanPSMT"/>
        </w:rPr>
        <w:t xml:space="preserve">Hemşirelik Bölümü Uygulamalı Ders </w:t>
      </w:r>
      <w:proofErr w:type="spellStart"/>
      <w:r w:rsidR="004B4DC2" w:rsidRPr="0093775A">
        <w:rPr>
          <w:rFonts w:eastAsia="TimesNewRomanPSMT"/>
        </w:rPr>
        <w:t>Yönergesi”</w:t>
      </w:r>
      <w:r w:rsidR="00DD12C2" w:rsidRPr="0093775A">
        <w:rPr>
          <w:rFonts w:eastAsia="TimesNewRomanPSMT"/>
        </w:rPr>
        <w:t>nde</w:t>
      </w:r>
      <w:proofErr w:type="spellEnd"/>
      <w:r w:rsidR="00DD12C2" w:rsidRPr="0093775A">
        <w:rPr>
          <w:rFonts w:eastAsia="TimesNewRomanPSMT"/>
        </w:rPr>
        <w:t xml:space="preserve"> belirtilen </w:t>
      </w:r>
      <w:r w:rsidR="004B4DC2" w:rsidRPr="0093775A">
        <w:rPr>
          <w:rFonts w:eastAsia="TimesNewRomanPSMT"/>
        </w:rPr>
        <w:t>ilkelere uyar</w:t>
      </w:r>
      <w:r w:rsidR="00784500" w:rsidRPr="0093775A">
        <w:rPr>
          <w:rFonts w:eastAsia="TimesNewRomanPSMT"/>
        </w:rPr>
        <w:t xml:space="preserve"> ve öğrenci kimlik kartını takar</w:t>
      </w:r>
      <w:r w:rsidR="004B4DC2" w:rsidRPr="0093775A">
        <w:rPr>
          <w:rFonts w:eastAsia="TimesNewRomanPSMT"/>
        </w:rPr>
        <w:t xml:space="preserve">. </w:t>
      </w:r>
    </w:p>
    <w:p w14:paraId="4980AC5F" w14:textId="1343327F" w:rsidR="00307B61" w:rsidRPr="0093775A" w:rsidRDefault="00307B61" w:rsidP="006534DC">
      <w:pPr>
        <w:numPr>
          <w:ilvl w:val="0"/>
          <w:numId w:val="25"/>
        </w:numPr>
        <w:spacing w:line="360" w:lineRule="auto"/>
        <w:jc w:val="both"/>
      </w:pPr>
      <w:r w:rsidRPr="0093775A">
        <w:rPr>
          <w:color w:val="000000"/>
        </w:rPr>
        <w:lastRenderedPageBreak/>
        <w:t>Uygulama yaptığı Sağlık Kurumları’nın çalışma ve güvenlik kurallarına uymakla ve mevcut</w:t>
      </w:r>
      <w:r w:rsidR="00F869CD">
        <w:rPr>
          <w:color w:val="000000"/>
        </w:rPr>
        <w:t xml:space="preserve"> </w:t>
      </w:r>
      <w:r w:rsidR="00F869CD" w:rsidRPr="0093775A">
        <w:rPr>
          <w:color w:val="000000"/>
        </w:rPr>
        <w:t>mekân</w:t>
      </w:r>
      <w:r w:rsidRPr="0093775A">
        <w:rPr>
          <w:color w:val="000000"/>
        </w:rPr>
        <w:t>, araç ve gereçleri özenle kullanmakla yükümlüdür. Bu yükümlülüklerini yerine getirmemesinden d</w:t>
      </w:r>
      <w:r w:rsidR="00586C79">
        <w:rPr>
          <w:color w:val="000000"/>
        </w:rPr>
        <w:t>oğan her türlü sorumluluk</w:t>
      </w:r>
      <w:r w:rsidR="00F869CD" w:rsidRPr="00F869CD">
        <w:t xml:space="preserve"> </w:t>
      </w:r>
      <w:r w:rsidR="00F869CD">
        <w:t xml:space="preserve">mesleki alan </w:t>
      </w:r>
      <w:r w:rsidR="00E34063">
        <w:t xml:space="preserve">uygulaması yapacak </w:t>
      </w:r>
      <w:r w:rsidRPr="0093775A">
        <w:rPr>
          <w:color w:val="000000"/>
        </w:rPr>
        <w:t>hemşire</w:t>
      </w:r>
      <w:r w:rsidR="00E34063">
        <w:rPr>
          <w:color w:val="000000"/>
        </w:rPr>
        <w:t xml:space="preserve">ye </w:t>
      </w:r>
      <w:r w:rsidRPr="0093775A">
        <w:rPr>
          <w:color w:val="000000"/>
        </w:rPr>
        <w:t xml:space="preserve">ait olup, öğrenci hakkında ayrıca Yükseköğretim Kurumları Öğrenci Disiplin Yönetmeliği hükümleri uyarınca gerekli işlemler yapılır. </w:t>
      </w:r>
    </w:p>
    <w:p w14:paraId="4980AC60" w14:textId="77777777" w:rsidR="00307B61" w:rsidRPr="0093775A" w:rsidRDefault="00307B61" w:rsidP="006534DC">
      <w:pPr>
        <w:numPr>
          <w:ilvl w:val="0"/>
          <w:numId w:val="25"/>
        </w:numPr>
        <w:spacing w:line="360" w:lineRule="auto"/>
        <w:jc w:val="both"/>
      </w:pPr>
      <w:r w:rsidRPr="0093775A">
        <w:rPr>
          <w:color w:val="000000"/>
        </w:rPr>
        <w:t>Sağlık Kurumları tarafından kendisine teslim edilmiş veya erişimine izin verilmiş olan bilgileri, sadece görevi ile ilgili işler için kullanır ve Sağlık Kurumları ve/veya hastalara ait bilgileri yetkili kişiler haricinde kimse ile paylaş</w:t>
      </w:r>
      <w:r w:rsidR="00436AE4" w:rsidRPr="0093775A">
        <w:rPr>
          <w:color w:val="000000"/>
        </w:rPr>
        <w:t>a</w:t>
      </w:r>
      <w:r w:rsidRPr="0093775A">
        <w:rPr>
          <w:color w:val="000000"/>
        </w:rPr>
        <w:t>maz.</w:t>
      </w:r>
    </w:p>
    <w:p w14:paraId="4980AC61" w14:textId="77777777" w:rsidR="00307B61" w:rsidRPr="0093775A" w:rsidRDefault="00307B61" w:rsidP="006534DC">
      <w:pPr>
        <w:numPr>
          <w:ilvl w:val="0"/>
          <w:numId w:val="25"/>
        </w:numPr>
        <w:spacing w:line="360" w:lineRule="auto"/>
        <w:jc w:val="both"/>
      </w:pPr>
      <w:r w:rsidRPr="0093775A">
        <w:rPr>
          <w:color w:val="000000"/>
        </w:rPr>
        <w:t>Sağlık Kurumlarının bilgi sistemlerinde kullanılan/yer alan programları, verileri veya diğer unsurları hukuka aykırı olarak ele geçirme, değiştirme, silme girişiminde bulunamaz ve bunları nakledemez veya çoğaltamaz.</w:t>
      </w:r>
    </w:p>
    <w:p w14:paraId="4980AC62" w14:textId="77777777" w:rsidR="00307B61" w:rsidRPr="0093775A" w:rsidRDefault="00307B61" w:rsidP="006534DC">
      <w:pPr>
        <w:numPr>
          <w:ilvl w:val="0"/>
          <w:numId w:val="26"/>
        </w:numPr>
        <w:spacing w:line="360" w:lineRule="auto"/>
        <w:jc w:val="both"/>
      </w:pPr>
      <w:r w:rsidRPr="0093775A">
        <w:rPr>
          <w:color w:val="000000"/>
        </w:rPr>
        <w:t xml:space="preserve">Sağlık </w:t>
      </w:r>
      <w:r w:rsidR="00632636" w:rsidRPr="0093775A">
        <w:rPr>
          <w:color w:val="000000"/>
        </w:rPr>
        <w:t>Kurumlarına</w:t>
      </w:r>
      <w:r w:rsidRPr="0093775A">
        <w:rPr>
          <w:color w:val="000000"/>
        </w:rPr>
        <w:t xml:space="preserve"> veya hastalara ait bilgileri, sosyal medyada paylaş</w:t>
      </w:r>
      <w:r w:rsidR="00436AE4" w:rsidRPr="0093775A">
        <w:rPr>
          <w:color w:val="000000"/>
        </w:rPr>
        <w:t>a</w:t>
      </w:r>
      <w:r w:rsidRPr="0093775A">
        <w:rPr>
          <w:color w:val="000000"/>
        </w:rPr>
        <w:t>maz.</w:t>
      </w:r>
    </w:p>
    <w:p w14:paraId="4980AC63" w14:textId="5E3939CD" w:rsidR="004216E2" w:rsidRPr="0093775A" w:rsidRDefault="004B13A0" w:rsidP="006534D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3775A">
        <w:rPr>
          <w:rFonts w:eastAsia="TimesNewRomanPSMT"/>
          <w:b/>
        </w:rPr>
        <w:t xml:space="preserve"> </w:t>
      </w:r>
      <w:r w:rsidR="009C52F6" w:rsidRPr="0093775A">
        <w:rPr>
          <w:rFonts w:eastAsia="TimesNewRomanPSMT"/>
          <w:b/>
        </w:rPr>
        <w:t>(3</w:t>
      </w:r>
      <w:r w:rsidR="00586C79">
        <w:rPr>
          <w:rFonts w:eastAsia="TimesNewRomanPSMT"/>
          <w:b/>
        </w:rPr>
        <w:t xml:space="preserve">) </w:t>
      </w:r>
      <w:r w:rsidR="00990265">
        <w:rPr>
          <w:rFonts w:eastAsia="TimesNewRomanPSMT"/>
          <w:b/>
        </w:rPr>
        <w:t>M</w:t>
      </w:r>
      <w:r w:rsidR="00990265" w:rsidRPr="00990265">
        <w:rPr>
          <w:rFonts w:eastAsia="TimesNewRomanPSMT"/>
          <w:b/>
        </w:rPr>
        <w:t xml:space="preserve">esleki </w:t>
      </w:r>
      <w:r w:rsidR="00990265">
        <w:rPr>
          <w:rFonts w:eastAsia="TimesNewRomanPSMT"/>
          <w:b/>
        </w:rPr>
        <w:t>A</w:t>
      </w:r>
      <w:r w:rsidR="00990265" w:rsidRPr="00990265">
        <w:rPr>
          <w:rFonts w:eastAsia="TimesNewRomanPSMT"/>
          <w:b/>
        </w:rPr>
        <w:t>lan</w:t>
      </w:r>
      <w:r w:rsidR="004216E2" w:rsidRPr="0093775A">
        <w:rPr>
          <w:rFonts w:eastAsia="TimesNewRomanPSMT"/>
          <w:b/>
        </w:rPr>
        <w:t xml:space="preserve"> Sorumlu</w:t>
      </w:r>
      <w:r w:rsidR="00AC1556" w:rsidRPr="0093775A">
        <w:rPr>
          <w:rFonts w:eastAsia="TimesNewRomanPSMT"/>
          <w:b/>
        </w:rPr>
        <w:t>su</w:t>
      </w:r>
      <w:r w:rsidR="004216E2" w:rsidRPr="0093775A">
        <w:rPr>
          <w:rFonts w:eastAsia="TimesNewRomanPSMT"/>
          <w:b/>
        </w:rPr>
        <w:t xml:space="preserve"> Hemşirenin Nitelikleri</w:t>
      </w:r>
    </w:p>
    <w:p w14:paraId="4980AC64" w14:textId="0BF3DC1E" w:rsidR="004216E2" w:rsidRPr="0093775A" w:rsidRDefault="00586C79" w:rsidP="006534DC">
      <w:pPr>
        <w:pStyle w:val="Default"/>
        <w:spacing w:line="360" w:lineRule="auto"/>
        <w:jc w:val="both"/>
      </w:pPr>
      <w:r>
        <w:tab/>
      </w:r>
      <w:r w:rsidR="00990265">
        <w:t>Mesleki alan</w:t>
      </w:r>
      <w:r w:rsidR="001A71FB" w:rsidRPr="0093775A">
        <w:t xml:space="preserve"> sorumlusu hemşire </w:t>
      </w:r>
      <w:r w:rsidR="004216E2" w:rsidRPr="0093775A">
        <w:t xml:space="preserve">aşağıdaki nitelikleri taşımalıdır: </w:t>
      </w:r>
    </w:p>
    <w:p w14:paraId="4980AC65" w14:textId="77777777" w:rsidR="002830C2" w:rsidRPr="0093775A" w:rsidRDefault="002830C2" w:rsidP="006534DC">
      <w:pPr>
        <w:pStyle w:val="Default"/>
        <w:numPr>
          <w:ilvl w:val="0"/>
          <w:numId w:val="18"/>
        </w:numPr>
        <w:spacing w:line="360" w:lineRule="auto"/>
        <w:ind w:left="765" w:hanging="357"/>
        <w:jc w:val="both"/>
      </w:pPr>
      <w:r w:rsidRPr="0093775A">
        <w:t>Tercihen hemşirelik alanında dokt</w:t>
      </w:r>
      <w:r w:rsidR="00E958C1" w:rsidRPr="0093775A">
        <w:t xml:space="preserve">ora </w:t>
      </w:r>
      <w:r w:rsidR="00B349E6" w:rsidRPr="0093775A">
        <w:t>mezunu</w:t>
      </w:r>
      <w:r w:rsidR="00F61B93" w:rsidRPr="0093775A">
        <w:t>, değilse yüksek</w:t>
      </w:r>
      <w:r w:rsidR="00632636" w:rsidRPr="0093775A">
        <w:t xml:space="preserve"> </w:t>
      </w:r>
      <w:r w:rsidR="00F61B93" w:rsidRPr="0093775A">
        <w:t>lisans</w:t>
      </w:r>
      <w:r w:rsidR="00E958C1" w:rsidRPr="0093775A">
        <w:t xml:space="preserve"> </w:t>
      </w:r>
      <w:r w:rsidR="00632636" w:rsidRPr="0093775A">
        <w:t>mezunu,</w:t>
      </w:r>
      <w:r w:rsidR="00E958C1" w:rsidRPr="0093775A">
        <w:t xml:space="preserve"> her ikisinin </w:t>
      </w:r>
      <w:r w:rsidR="00C11E2C" w:rsidRPr="0093775A">
        <w:t>bulunmadığı</w:t>
      </w:r>
      <w:r w:rsidRPr="0093775A">
        <w:t xml:space="preserve"> duruml</w:t>
      </w:r>
      <w:r w:rsidR="00E958C1" w:rsidRPr="0093775A">
        <w:t>arda en az lisans mezunu olmak</w:t>
      </w:r>
    </w:p>
    <w:p w14:paraId="4980AC66" w14:textId="77777777" w:rsidR="00972140" w:rsidRPr="0093775A" w:rsidRDefault="00E958C1" w:rsidP="006534DC">
      <w:pPr>
        <w:pStyle w:val="Default"/>
        <w:numPr>
          <w:ilvl w:val="0"/>
          <w:numId w:val="18"/>
        </w:numPr>
        <w:spacing w:after="184"/>
        <w:jc w:val="both"/>
      </w:pPr>
      <w:r w:rsidRPr="0093775A">
        <w:t>En az üç</w:t>
      </w:r>
      <w:r w:rsidR="002830C2" w:rsidRPr="0093775A">
        <w:t xml:space="preserve"> y</w:t>
      </w:r>
      <w:r w:rsidRPr="0093775A">
        <w:t>ıl mesleki deneyime sahip olmak</w:t>
      </w:r>
    </w:p>
    <w:p w14:paraId="4980AC67" w14:textId="77777777" w:rsidR="00972140" w:rsidRPr="0093775A" w:rsidRDefault="00E958C1" w:rsidP="006534DC">
      <w:pPr>
        <w:pStyle w:val="Default"/>
        <w:numPr>
          <w:ilvl w:val="0"/>
          <w:numId w:val="18"/>
        </w:numPr>
        <w:spacing w:after="184"/>
        <w:jc w:val="both"/>
      </w:pPr>
      <w:r w:rsidRPr="0093775A">
        <w:t xml:space="preserve">En az </w:t>
      </w:r>
      <w:r w:rsidR="002830C2" w:rsidRPr="0093775A">
        <w:t>iki y</w:t>
      </w:r>
      <w:r w:rsidRPr="0093775A">
        <w:t>ıl alan deneyimine sahip olmak</w:t>
      </w:r>
    </w:p>
    <w:p w14:paraId="4980AC68" w14:textId="77777777" w:rsidR="004216E2" w:rsidRPr="0093775A" w:rsidRDefault="00A00B25" w:rsidP="006534DC">
      <w:pPr>
        <w:pStyle w:val="Default"/>
        <w:numPr>
          <w:ilvl w:val="0"/>
          <w:numId w:val="18"/>
        </w:numPr>
        <w:spacing w:after="184"/>
        <w:jc w:val="both"/>
      </w:pPr>
      <w:r w:rsidRPr="0093775A">
        <w:t xml:space="preserve">Mesleki </w:t>
      </w:r>
      <w:r w:rsidR="004216E2" w:rsidRPr="0093775A">
        <w:t>etik,</w:t>
      </w:r>
      <w:r w:rsidR="00E958C1" w:rsidRPr="0093775A">
        <w:t xml:space="preserve"> ilke ve değerlere sahip olmak</w:t>
      </w:r>
    </w:p>
    <w:p w14:paraId="4980AC69" w14:textId="77777777" w:rsidR="004216E2" w:rsidRPr="0093775A" w:rsidRDefault="004216E2" w:rsidP="006534DC">
      <w:pPr>
        <w:pStyle w:val="Default"/>
        <w:numPr>
          <w:ilvl w:val="0"/>
          <w:numId w:val="18"/>
        </w:numPr>
        <w:spacing w:after="184"/>
        <w:jc w:val="both"/>
      </w:pPr>
      <w:r w:rsidRPr="0093775A">
        <w:t>Öğretmeye ve mesleki gelişime</w:t>
      </w:r>
      <w:r w:rsidR="00FA1A47" w:rsidRPr="0093775A">
        <w:t xml:space="preserve"> katkı vermeye</w:t>
      </w:r>
      <w:r w:rsidR="00E958C1" w:rsidRPr="0093775A">
        <w:t xml:space="preserve"> istekli olmak</w:t>
      </w:r>
    </w:p>
    <w:p w14:paraId="4980AC6A" w14:textId="77777777" w:rsidR="007C591B" w:rsidRPr="0093775A" w:rsidRDefault="004216E2" w:rsidP="006534DC">
      <w:pPr>
        <w:pStyle w:val="Default"/>
        <w:numPr>
          <w:ilvl w:val="0"/>
          <w:numId w:val="18"/>
        </w:numPr>
        <w:spacing w:after="184"/>
        <w:jc w:val="both"/>
      </w:pPr>
      <w:r w:rsidRPr="0093775A">
        <w:t>Öğrencinin öğrenme gereksinimlerini belirleye</w:t>
      </w:r>
      <w:r w:rsidR="007C591B" w:rsidRPr="0093775A">
        <w:t>re</w:t>
      </w:r>
      <w:r w:rsidR="00E958C1" w:rsidRPr="0093775A">
        <w:t>k öğrenciye rehberlik edebilmek</w:t>
      </w:r>
    </w:p>
    <w:p w14:paraId="4980AC6B" w14:textId="77777777" w:rsidR="004216E2" w:rsidRPr="0093775A" w:rsidRDefault="004216E2" w:rsidP="006534DC">
      <w:pPr>
        <w:pStyle w:val="Default"/>
        <w:numPr>
          <w:ilvl w:val="0"/>
          <w:numId w:val="18"/>
        </w:numPr>
        <w:spacing w:after="184"/>
        <w:jc w:val="both"/>
      </w:pPr>
      <w:r w:rsidRPr="0093775A">
        <w:t>İyi bir i</w:t>
      </w:r>
      <w:r w:rsidR="00E958C1" w:rsidRPr="0093775A">
        <w:t>letişim becerisine sahip olmak</w:t>
      </w:r>
    </w:p>
    <w:p w14:paraId="4980AC6C" w14:textId="6A1CEFB9" w:rsidR="00F44CA3" w:rsidRPr="0093775A" w:rsidRDefault="009C52F6" w:rsidP="006534DC">
      <w:pPr>
        <w:autoSpaceDE w:val="0"/>
        <w:autoSpaceDN w:val="0"/>
        <w:adjustRightInd w:val="0"/>
        <w:spacing w:line="360" w:lineRule="auto"/>
        <w:ind w:left="360" w:hanging="218"/>
        <w:jc w:val="both"/>
        <w:rPr>
          <w:rFonts w:eastAsia="TimesNewRomanPSMT"/>
          <w:b/>
        </w:rPr>
      </w:pPr>
      <w:r w:rsidRPr="0093775A">
        <w:rPr>
          <w:rFonts w:eastAsia="TimesNewRomanPSMT"/>
          <w:b/>
        </w:rPr>
        <w:t>(4)</w:t>
      </w:r>
      <w:r w:rsidR="00C46D68" w:rsidRPr="0093775A">
        <w:rPr>
          <w:rFonts w:eastAsia="TimesNewRomanPSMT"/>
          <w:b/>
        </w:rPr>
        <w:t xml:space="preserve"> </w:t>
      </w:r>
      <w:r w:rsidR="00990265">
        <w:rPr>
          <w:rFonts w:eastAsia="TimesNewRomanPSMT"/>
          <w:b/>
        </w:rPr>
        <w:t>M</w:t>
      </w:r>
      <w:r w:rsidR="00990265" w:rsidRPr="00990265">
        <w:rPr>
          <w:rFonts w:eastAsia="TimesNewRomanPSMT"/>
          <w:b/>
        </w:rPr>
        <w:t xml:space="preserve">esleki </w:t>
      </w:r>
      <w:r w:rsidR="00990265">
        <w:rPr>
          <w:rFonts w:eastAsia="TimesNewRomanPSMT"/>
          <w:b/>
        </w:rPr>
        <w:t>A</w:t>
      </w:r>
      <w:r w:rsidR="00990265" w:rsidRPr="00990265">
        <w:rPr>
          <w:rFonts w:eastAsia="TimesNewRomanPSMT"/>
          <w:b/>
        </w:rPr>
        <w:t>lan</w:t>
      </w:r>
      <w:r w:rsidR="00F3687D" w:rsidRPr="0093775A">
        <w:rPr>
          <w:rFonts w:eastAsia="TimesNewRomanPSMT"/>
          <w:b/>
        </w:rPr>
        <w:t xml:space="preserve"> Sorumlu</w:t>
      </w:r>
      <w:r w:rsidR="00AC1556" w:rsidRPr="0093775A">
        <w:rPr>
          <w:rFonts w:eastAsia="TimesNewRomanPSMT"/>
          <w:b/>
        </w:rPr>
        <w:t>su</w:t>
      </w:r>
      <w:r w:rsidR="00F3687D" w:rsidRPr="0093775A">
        <w:rPr>
          <w:rFonts w:eastAsia="TimesNewRomanPSMT"/>
          <w:b/>
        </w:rPr>
        <w:t xml:space="preserve"> Hemşire</w:t>
      </w:r>
      <w:r w:rsidR="00E777F9" w:rsidRPr="0093775A">
        <w:rPr>
          <w:rFonts w:eastAsia="TimesNewRomanPSMT"/>
          <w:b/>
        </w:rPr>
        <w:t>nin Görev, Yetki ve Sorumlulukları</w:t>
      </w:r>
    </w:p>
    <w:p w14:paraId="4980AC6D" w14:textId="70F16788" w:rsidR="0001798D" w:rsidRPr="0093775A" w:rsidRDefault="00990265" w:rsidP="006534DC">
      <w:pPr>
        <w:autoSpaceDE w:val="0"/>
        <w:autoSpaceDN w:val="0"/>
        <w:adjustRightInd w:val="0"/>
        <w:spacing w:line="360" w:lineRule="auto"/>
        <w:ind w:left="1080"/>
        <w:jc w:val="both"/>
        <w:rPr>
          <w:rFonts w:eastAsia="TimesNewRomanPSMT"/>
        </w:rPr>
      </w:pPr>
      <w:r>
        <w:t xml:space="preserve">Mesleki </w:t>
      </w:r>
      <w:r w:rsidR="00E34063">
        <w:t>Alan</w:t>
      </w:r>
      <w:r w:rsidR="0001798D" w:rsidRPr="0093775A">
        <w:rPr>
          <w:rFonts w:eastAsia="TimesNewRomanPSMT"/>
        </w:rPr>
        <w:t xml:space="preserve"> Sorumlusu Hemşire; </w:t>
      </w:r>
    </w:p>
    <w:p w14:paraId="4980AC6E" w14:textId="77777777" w:rsidR="00632636" w:rsidRPr="0093775A" w:rsidRDefault="00992994" w:rsidP="006534D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</w:rPr>
      </w:pPr>
      <w:r>
        <w:rPr>
          <w:rFonts w:eastAsia="TimesNewRomanPSMT"/>
        </w:rPr>
        <w:t>D</w:t>
      </w:r>
      <w:r w:rsidR="00801EA7" w:rsidRPr="0093775A">
        <w:rPr>
          <w:rFonts w:eastAsia="TimesNewRomanPSMT"/>
        </w:rPr>
        <w:t>ersin s</w:t>
      </w:r>
      <w:r w:rsidR="00801EA7" w:rsidRPr="0093775A">
        <w:rPr>
          <w:color w:val="000000"/>
        </w:rPr>
        <w:t>orumlu öğretim elemanı ile işbirliği içinde çalışır.</w:t>
      </w:r>
    </w:p>
    <w:p w14:paraId="4980AC6F" w14:textId="7C228928" w:rsidR="00F44CA3" w:rsidRPr="0093775A" w:rsidRDefault="00990265" w:rsidP="006534D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</w:rPr>
      </w:pPr>
      <w:r>
        <w:t>Mesleki alan</w:t>
      </w:r>
      <w:r w:rsidR="00420933" w:rsidRPr="0093775A">
        <w:rPr>
          <w:rFonts w:eastAsia="TimesNewRomanPSMT"/>
        </w:rPr>
        <w:t xml:space="preserve"> </w:t>
      </w:r>
      <w:r w:rsidR="00E34063">
        <w:t xml:space="preserve">uygulaması yapacak </w:t>
      </w:r>
      <w:r w:rsidR="00420933" w:rsidRPr="0093775A">
        <w:rPr>
          <w:rFonts w:eastAsia="TimesNewRomanPSMT"/>
        </w:rPr>
        <w:t>hemşire</w:t>
      </w:r>
      <w:r w:rsidR="00E34063">
        <w:rPr>
          <w:rFonts w:eastAsia="TimesNewRomanPSMT"/>
        </w:rPr>
        <w:t>nin</w:t>
      </w:r>
      <w:r w:rsidR="00C46D68" w:rsidRPr="0093775A">
        <w:rPr>
          <w:rFonts w:eastAsia="TimesNewRomanPSMT"/>
        </w:rPr>
        <w:t xml:space="preserve"> </w:t>
      </w:r>
      <w:r w:rsidR="00C46D68" w:rsidRPr="0093775A">
        <w:t xml:space="preserve">klinikte yaptığı bakım ve tedavi uygulamalarından ve </w:t>
      </w:r>
      <w:r w:rsidR="007C0B5A" w:rsidRPr="0093775A">
        <w:rPr>
          <w:rFonts w:eastAsia="TimesNewRomanPSMT"/>
        </w:rPr>
        <w:t xml:space="preserve">eğitim-öğretim faaliyetlerinden </w:t>
      </w:r>
      <w:r w:rsidR="00DD12C2" w:rsidRPr="0093775A">
        <w:rPr>
          <w:rFonts w:eastAsia="TimesNewRomanPSMT"/>
        </w:rPr>
        <w:t>sorumludur.</w:t>
      </w:r>
    </w:p>
    <w:p w14:paraId="4980AC70" w14:textId="0DC324BB" w:rsidR="00E958C1" w:rsidRPr="0093775A" w:rsidRDefault="00990265" w:rsidP="006534D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</w:rPr>
      </w:pPr>
      <w:r>
        <w:lastRenderedPageBreak/>
        <w:t>Mesleki alan</w:t>
      </w:r>
      <w:r w:rsidR="001C6964" w:rsidRPr="0093775A">
        <w:rPr>
          <w:rFonts w:eastAsia="TimesNewRomanPSMT"/>
        </w:rPr>
        <w:t xml:space="preserve"> </w:t>
      </w:r>
      <w:r w:rsidR="00E34063">
        <w:t xml:space="preserve">uygulaması yapacak </w:t>
      </w:r>
      <w:r w:rsidR="001C6964" w:rsidRPr="0093775A">
        <w:rPr>
          <w:rFonts w:eastAsia="TimesNewRomanPSMT"/>
        </w:rPr>
        <w:t>hemşire</w:t>
      </w:r>
      <w:r w:rsidR="00E34063">
        <w:rPr>
          <w:rFonts w:eastAsia="TimesNewRomanPSMT"/>
        </w:rPr>
        <w:t>nin</w:t>
      </w:r>
      <w:r w:rsidR="00315E64" w:rsidRPr="0093775A">
        <w:rPr>
          <w:rFonts w:eastAsia="TimesNewRomanPSMT"/>
        </w:rPr>
        <w:t xml:space="preserve"> yürüttüğü bakım ve tedavi faaliyetlerine eşlik eder ve birlikte yapılmasını sağlar. </w:t>
      </w:r>
      <w:r w:rsidR="001C6964" w:rsidRPr="0093775A">
        <w:rPr>
          <w:rFonts w:eastAsia="TimesNewRomanPSMT"/>
        </w:rPr>
        <w:t xml:space="preserve"> </w:t>
      </w:r>
    </w:p>
    <w:p w14:paraId="4980AC71" w14:textId="5B5C3344" w:rsidR="00F44CA3" w:rsidRPr="0093775A" w:rsidRDefault="00990265" w:rsidP="006534D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</w:rPr>
      </w:pPr>
      <w:r>
        <w:t>Mesleki alan</w:t>
      </w:r>
      <w:r w:rsidR="007A7547" w:rsidRPr="0093775A">
        <w:rPr>
          <w:rFonts w:eastAsia="TimesNewRomanPSMT"/>
        </w:rPr>
        <w:t xml:space="preserve"> </w:t>
      </w:r>
      <w:r w:rsidR="00E34063">
        <w:t xml:space="preserve">uygulaması yapacak </w:t>
      </w:r>
      <w:r w:rsidR="00E34063">
        <w:rPr>
          <w:rFonts w:eastAsia="TimesNewRomanPSMT"/>
        </w:rPr>
        <w:t>hemşirelerin</w:t>
      </w:r>
      <w:r w:rsidR="007A7547" w:rsidRPr="0093775A">
        <w:rPr>
          <w:rFonts w:eastAsia="TimesNewRomanPSMT"/>
        </w:rPr>
        <w:t xml:space="preserve"> </w:t>
      </w:r>
      <w:r w:rsidR="00315E64" w:rsidRPr="0093775A">
        <w:rPr>
          <w:color w:val="000000"/>
        </w:rPr>
        <w:t>klinik ortama</w:t>
      </w:r>
      <w:r w:rsidR="007A7547" w:rsidRPr="0093775A">
        <w:rPr>
          <w:color w:val="000000"/>
        </w:rPr>
        <w:t xml:space="preserve"> uyumlarını sağlar. </w:t>
      </w:r>
    </w:p>
    <w:p w14:paraId="4980AC72" w14:textId="3D8D55D2" w:rsidR="00F44CA3" w:rsidRPr="0093775A" w:rsidRDefault="00990265" w:rsidP="006534D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</w:rPr>
      </w:pPr>
      <w:r>
        <w:t xml:space="preserve">Mesleki alan </w:t>
      </w:r>
      <w:r w:rsidR="00E34063">
        <w:t xml:space="preserve">uygulaması yapacak </w:t>
      </w:r>
      <w:r w:rsidR="007A7547" w:rsidRPr="0093775A">
        <w:rPr>
          <w:color w:val="000000"/>
        </w:rPr>
        <w:t xml:space="preserve">hemşirelerin uygulamada kanıta dayalı bilgiyi kullanmalarına teşvik eder.  </w:t>
      </w:r>
    </w:p>
    <w:p w14:paraId="4980AC73" w14:textId="5742A216" w:rsidR="00C46D68" w:rsidRPr="0093775A" w:rsidRDefault="00990265" w:rsidP="006534DC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b/>
        </w:rPr>
      </w:pPr>
      <w:r>
        <w:t>Mesleki ala</w:t>
      </w:r>
      <w:r w:rsidR="00992994" w:rsidRPr="0093775A">
        <w:rPr>
          <w:rFonts w:eastAsia="TimesNewRomanPSMT"/>
        </w:rPr>
        <w:t>n</w:t>
      </w:r>
      <w:r w:rsidR="007A7547" w:rsidRPr="0093775A">
        <w:rPr>
          <w:color w:val="000000"/>
        </w:rPr>
        <w:t xml:space="preserve"> </w:t>
      </w:r>
      <w:r w:rsidR="00E34063">
        <w:t xml:space="preserve">uygulaması yapacak </w:t>
      </w:r>
      <w:r w:rsidR="007A7547" w:rsidRPr="0093775A">
        <w:rPr>
          <w:color w:val="000000"/>
        </w:rPr>
        <w:t>hemşirelerin yaşa</w:t>
      </w:r>
      <w:r w:rsidR="00D86959" w:rsidRPr="0093775A">
        <w:rPr>
          <w:color w:val="000000"/>
        </w:rPr>
        <w:t>dığı sorunlara/</w:t>
      </w:r>
      <w:r w:rsidR="007A7547" w:rsidRPr="0093775A">
        <w:rPr>
          <w:color w:val="000000"/>
        </w:rPr>
        <w:t xml:space="preserve">zorluklara duyarlı olur ve </w:t>
      </w:r>
      <w:r w:rsidR="00D86959" w:rsidRPr="0093775A">
        <w:rPr>
          <w:color w:val="000000"/>
        </w:rPr>
        <w:t xml:space="preserve">baş etmelerine </w:t>
      </w:r>
      <w:r w:rsidR="007A7547" w:rsidRPr="0093775A">
        <w:rPr>
          <w:color w:val="000000"/>
        </w:rPr>
        <w:t>yardım</w:t>
      </w:r>
      <w:r w:rsidR="00D86959" w:rsidRPr="0093775A">
        <w:rPr>
          <w:color w:val="000000"/>
        </w:rPr>
        <w:t>cı olur</w:t>
      </w:r>
      <w:r w:rsidR="007A7547" w:rsidRPr="0093775A">
        <w:rPr>
          <w:color w:val="000000"/>
        </w:rPr>
        <w:t xml:space="preserve">. </w:t>
      </w:r>
    </w:p>
    <w:p w14:paraId="4980AC74" w14:textId="4148ABBF" w:rsidR="00486E51" w:rsidRPr="0093775A" w:rsidRDefault="00992994" w:rsidP="006534DC">
      <w:pPr>
        <w:pStyle w:val="Default"/>
        <w:numPr>
          <w:ilvl w:val="0"/>
          <w:numId w:val="20"/>
        </w:numPr>
        <w:spacing w:line="360" w:lineRule="auto"/>
        <w:jc w:val="both"/>
      </w:pPr>
      <w:r>
        <w:rPr>
          <w:rFonts w:eastAsia="TimesNewRomanPSMT"/>
        </w:rPr>
        <w:t>Mesleki derslere</w:t>
      </w:r>
      <w:r w:rsidR="00A709EE" w:rsidRPr="0093775A">
        <w:rPr>
          <w:rFonts w:eastAsia="TimesNewRomanPSMT"/>
        </w:rPr>
        <w:t xml:space="preserve"> ait “</w:t>
      </w:r>
      <w:r w:rsidR="00990265">
        <w:t>Mesleki Alan</w:t>
      </w:r>
      <w:r w:rsidR="00A709EE" w:rsidRPr="0093775A">
        <w:rPr>
          <w:rFonts w:eastAsia="TimesNewRomanPSMT"/>
        </w:rPr>
        <w:t xml:space="preserve"> Uygulaması Değerlendir</w:t>
      </w:r>
      <w:r w:rsidR="00A709EE" w:rsidRPr="0093775A">
        <w:rPr>
          <w:rFonts w:eastAsia="TimesNewRomanPSMT"/>
          <w:color w:val="auto"/>
        </w:rPr>
        <w:t>me Formu</w:t>
      </w:r>
      <w:r w:rsidR="00C46D68" w:rsidRPr="0093775A">
        <w:rPr>
          <w:rFonts w:eastAsia="TimesNewRomanPSMT"/>
          <w:color w:val="auto"/>
        </w:rPr>
        <w:t>”</w:t>
      </w:r>
      <w:r w:rsidR="00C46D68" w:rsidRPr="0093775A">
        <w:rPr>
          <w:rFonts w:eastAsia="TimesNewRomanPSMT"/>
        </w:rPr>
        <w:t xml:space="preserve"> </w:t>
      </w:r>
      <w:proofErr w:type="gramStart"/>
      <w:r w:rsidR="00C46D68" w:rsidRPr="0093775A">
        <w:rPr>
          <w:rFonts w:eastAsia="TimesNewRomanPSMT"/>
        </w:rPr>
        <w:t>kriterlerine</w:t>
      </w:r>
      <w:proofErr w:type="gramEnd"/>
      <w:r w:rsidR="00C46D68" w:rsidRPr="0093775A">
        <w:rPr>
          <w:rFonts w:eastAsia="TimesNewRomanPSMT"/>
        </w:rPr>
        <w:t xml:space="preserve"> göre </w:t>
      </w:r>
      <w:r w:rsidR="00990265">
        <w:t>mesleki alan</w:t>
      </w:r>
      <w:r w:rsidR="00A709EE" w:rsidRPr="0093775A">
        <w:rPr>
          <w:rFonts w:eastAsia="TimesNewRomanPSMT"/>
        </w:rPr>
        <w:t xml:space="preserve"> </w:t>
      </w:r>
      <w:r w:rsidR="00E34063">
        <w:t xml:space="preserve">uygulaması yapacak </w:t>
      </w:r>
      <w:r w:rsidR="00A709EE" w:rsidRPr="0093775A">
        <w:rPr>
          <w:rFonts w:eastAsia="TimesNewRomanPSMT"/>
        </w:rPr>
        <w:t>hemşire</w:t>
      </w:r>
      <w:r w:rsidR="00E34063">
        <w:rPr>
          <w:rFonts w:eastAsia="TimesNewRomanPSMT"/>
        </w:rPr>
        <w:t>yi</w:t>
      </w:r>
      <w:r w:rsidR="00A709EE" w:rsidRPr="0093775A">
        <w:rPr>
          <w:rFonts w:eastAsia="TimesNewRomanPSMT"/>
        </w:rPr>
        <w:t xml:space="preserve"> </w:t>
      </w:r>
      <w:r w:rsidR="00C46D68" w:rsidRPr="0093775A">
        <w:rPr>
          <w:rFonts w:eastAsia="TimesNewRomanPSMT"/>
          <w:color w:val="auto"/>
        </w:rPr>
        <w:t xml:space="preserve">değerlendirir </w:t>
      </w:r>
      <w:r w:rsidR="00710C57">
        <w:rPr>
          <w:rFonts w:eastAsia="TimesNewRomanPSMT"/>
          <w:color w:val="auto"/>
        </w:rPr>
        <w:t>ve değerlendirmesini uygulama bitiminde kapalı zarf içinde sorumlu öğretim elemanına teslim eder.</w:t>
      </w:r>
    </w:p>
    <w:p w14:paraId="4980AC75" w14:textId="77777777" w:rsidR="00C46D68" w:rsidRPr="0093775A" w:rsidRDefault="00992994" w:rsidP="006534DC">
      <w:pPr>
        <w:numPr>
          <w:ilvl w:val="0"/>
          <w:numId w:val="16"/>
        </w:numPr>
        <w:spacing w:line="360" w:lineRule="auto"/>
        <w:ind w:hanging="436"/>
        <w:jc w:val="both"/>
        <w:rPr>
          <w:b/>
        </w:rPr>
      </w:pPr>
      <w:proofErr w:type="spellStart"/>
      <w:r>
        <w:rPr>
          <w:b/>
        </w:rPr>
        <w:t>Bölüm’ün</w:t>
      </w:r>
      <w:proofErr w:type="spellEnd"/>
      <w:r w:rsidR="00C46D68" w:rsidRPr="0093775A">
        <w:rPr>
          <w:b/>
        </w:rPr>
        <w:t xml:space="preserve"> </w:t>
      </w:r>
      <w:r w:rsidR="00C46D68" w:rsidRPr="0093775A">
        <w:rPr>
          <w:rFonts w:eastAsia="TimesNewRomanPSMT"/>
          <w:b/>
        </w:rPr>
        <w:t>Görev, Yetki ve Sorumlulukları</w:t>
      </w:r>
    </w:p>
    <w:p w14:paraId="4980AC76" w14:textId="72550666" w:rsidR="006E304F" w:rsidRPr="0093775A" w:rsidRDefault="00436AE4" w:rsidP="006534DC">
      <w:pPr>
        <w:pStyle w:val="AralkYok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75A">
        <w:rPr>
          <w:rFonts w:ascii="Times New Roman" w:hAnsi="Times New Roman"/>
          <w:sz w:val="24"/>
          <w:szCs w:val="24"/>
        </w:rPr>
        <w:t>H</w:t>
      </w:r>
      <w:r w:rsidR="006E304F" w:rsidRPr="0093775A">
        <w:rPr>
          <w:rFonts w:ascii="Times New Roman" w:hAnsi="Times New Roman"/>
          <w:sz w:val="24"/>
          <w:szCs w:val="24"/>
        </w:rPr>
        <w:t>er bir</w:t>
      </w:r>
      <w:r w:rsidR="00990265" w:rsidRPr="00990265">
        <w:t xml:space="preserve"> </w:t>
      </w:r>
      <w:r w:rsidR="00990265" w:rsidRPr="00990265">
        <w:rPr>
          <w:rFonts w:ascii="Times New Roman" w:hAnsi="Times New Roman"/>
          <w:sz w:val="24"/>
          <w:szCs w:val="24"/>
        </w:rPr>
        <w:t>mesleki alan</w:t>
      </w:r>
      <w:r w:rsidR="006E304F" w:rsidRPr="0093775A">
        <w:rPr>
          <w:rFonts w:ascii="Times New Roman" w:hAnsi="Times New Roman"/>
          <w:sz w:val="24"/>
          <w:szCs w:val="24"/>
        </w:rPr>
        <w:t xml:space="preserve"> uygulama</w:t>
      </w:r>
      <w:r w:rsidR="007E2AEE" w:rsidRPr="0093775A">
        <w:rPr>
          <w:rFonts w:ascii="Times New Roman" w:hAnsi="Times New Roman"/>
          <w:sz w:val="24"/>
          <w:szCs w:val="24"/>
        </w:rPr>
        <w:t>sı</w:t>
      </w:r>
      <w:r w:rsidR="006E304F" w:rsidRPr="0093775A">
        <w:rPr>
          <w:rFonts w:ascii="Times New Roman" w:hAnsi="Times New Roman"/>
          <w:sz w:val="24"/>
          <w:szCs w:val="24"/>
        </w:rPr>
        <w:t xml:space="preserve"> dersi için en az bir öğretim elemanı görevlendirir.</w:t>
      </w:r>
    </w:p>
    <w:p w14:paraId="4980AC77" w14:textId="2B29B7F6" w:rsidR="00C46D68" w:rsidRPr="0093775A" w:rsidRDefault="00990265" w:rsidP="006534DC">
      <w:pPr>
        <w:pStyle w:val="AralkYok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990265">
        <w:rPr>
          <w:rFonts w:ascii="Times New Roman" w:hAnsi="Times New Roman"/>
          <w:sz w:val="24"/>
          <w:szCs w:val="24"/>
        </w:rPr>
        <w:t>esleki alan</w:t>
      </w:r>
      <w:r w:rsidR="00C46D68" w:rsidRPr="0093775A">
        <w:rPr>
          <w:rFonts w:ascii="Times New Roman" w:hAnsi="Times New Roman"/>
          <w:sz w:val="24"/>
          <w:szCs w:val="24"/>
        </w:rPr>
        <w:t xml:space="preserve"> uygulama</w:t>
      </w:r>
      <w:r w:rsidR="007E2AEE" w:rsidRPr="0093775A">
        <w:rPr>
          <w:rFonts w:ascii="Times New Roman" w:hAnsi="Times New Roman"/>
          <w:sz w:val="24"/>
          <w:szCs w:val="24"/>
        </w:rPr>
        <w:t>sı</w:t>
      </w:r>
      <w:r w:rsidR="00C46D68" w:rsidRPr="0093775A">
        <w:rPr>
          <w:rFonts w:ascii="Times New Roman" w:hAnsi="Times New Roman"/>
          <w:sz w:val="24"/>
          <w:szCs w:val="24"/>
        </w:rPr>
        <w:t xml:space="preserve"> dersleri </w:t>
      </w:r>
      <w:r w:rsidR="00992994">
        <w:rPr>
          <w:rFonts w:ascii="Times New Roman" w:hAnsi="Times New Roman"/>
          <w:sz w:val="24"/>
          <w:szCs w:val="24"/>
        </w:rPr>
        <w:t xml:space="preserve">kapsamında uygulama yapacak </w:t>
      </w:r>
      <w:r w:rsidR="00E34063">
        <w:rPr>
          <w:rFonts w:ascii="Times New Roman" w:hAnsi="Times New Roman"/>
          <w:sz w:val="24"/>
          <w:szCs w:val="24"/>
        </w:rPr>
        <w:t>hemşirelik öğrencilerinin</w:t>
      </w:r>
      <w:r>
        <w:rPr>
          <w:rFonts w:ascii="Times New Roman" w:hAnsi="Times New Roman"/>
          <w:sz w:val="24"/>
          <w:szCs w:val="24"/>
        </w:rPr>
        <w:t xml:space="preserve"> </w:t>
      </w:r>
      <w:r w:rsidR="006E304F" w:rsidRPr="0093775A">
        <w:rPr>
          <w:rFonts w:ascii="Times New Roman" w:hAnsi="Times New Roman"/>
          <w:sz w:val="24"/>
          <w:szCs w:val="24"/>
        </w:rPr>
        <w:t>uygulama planlarını</w:t>
      </w:r>
      <w:r w:rsidR="00992994">
        <w:rPr>
          <w:rFonts w:ascii="Times New Roman" w:hAnsi="Times New Roman"/>
          <w:sz w:val="24"/>
          <w:szCs w:val="24"/>
        </w:rPr>
        <w:t xml:space="preserve"> (dersin adı, </w:t>
      </w:r>
      <w:r w:rsidRPr="00990265">
        <w:rPr>
          <w:rFonts w:ascii="Times New Roman" w:hAnsi="Times New Roman"/>
          <w:sz w:val="24"/>
          <w:szCs w:val="24"/>
        </w:rPr>
        <w:t>mesleki alan</w:t>
      </w:r>
      <w:r w:rsidR="00C46D68" w:rsidRPr="0093775A">
        <w:rPr>
          <w:rFonts w:ascii="Times New Roman" w:hAnsi="Times New Roman"/>
          <w:sz w:val="24"/>
          <w:szCs w:val="24"/>
        </w:rPr>
        <w:t xml:space="preserve"> hemşire sayıları, uygulama alanları, öğretim elemanları, uygulama tarihleri</w:t>
      </w:r>
      <w:r w:rsidR="006E304F" w:rsidRPr="00937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304F" w:rsidRPr="0093775A">
        <w:rPr>
          <w:rFonts w:ascii="Times New Roman" w:hAnsi="Times New Roman"/>
          <w:sz w:val="24"/>
          <w:szCs w:val="24"/>
        </w:rPr>
        <w:t>vb</w:t>
      </w:r>
      <w:proofErr w:type="spellEnd"/>
      <w:r w:rsidR="00C46D68" w:rsidRPr="0093775A">
        <w:rPr>
          <w:rFonts w:ascii="Times New Roman" w:hAnsi="Times New Roman"/>
          <w:sz w:val="24"/>
          <w:szCs w:val="24"/>
        </w:rPr>
        <w:t xml:space="preserve">) Dekan onayı ile </w:t>
      </w:r>
      <w:r w:rsidR="00DC28B4" w:rsidRPr="0093775A">
        <w:rPr>
          <w:rFonts w:ascii="Times New Roman" w:hAnsi="Times New Roman"/>
          <w:sz w:val="24"/>
          <w:szCs w:val="24"/>
        </w:rPr>
        <w:t xml:space="preserve">Rektörlük aracılığıyla </w:t>
      </w:r>
      <w:r w:rsidR="00C46D68" w:rsidRPr="0093775A">
        <w:rPr>
          <w:rFonts w:ascii="Times New Roman" w:hAnsi="Times New Roman"/>
          <w:sz w:val="24"/>
          <w:szCs w:val="24"/>
        </w:rPr>
        <w:t xml:space="preserve">Sağlık Kurumlarına </w:t>
      </w:r>
      <w:r w:rsidR="006E304F" w:rsidRPr="0093775A">
        <w:rPr>
          <w:rFonts w:ascii="Times New Roman" w:hAnsi="Times New Roman"/>
          <w:sz w:val="24"/>
          <w:szCs w:val="24"/>
        </w:rPr>
        <w:t>bildirir.</w:t>
      </w:r>
    </w:p>
    <w:p w14:paraId="4980AC78" w14:textId="77777777" w:rsidR="00632636" w:rsidRPr="0093775A" w:rsidRDefault="00436AE4" w:rsidP="006534DC">
      <w:pPr>
        <w:pStyle w:val="AralkYok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775A">
        <w:rPr>
          <w:rFonts w:ascii="Times New Roman" w:hAnsi="Times New Roman"/>
          <w:sz w:val="24"/>
          <w:szCs w:val="24"/>
        </w:rPr>
        <w:t>K</w:t>
      </w:r>
      <w:r w:rsidR="006E304F" w:rsidRPr="0093775A">
        <w:rPr>
          <w:rFonts w:ascii="Times New Roman" w:hAnsi="Times New Roman"/>
          <w:sz w:val="24"/>
          <w:szCs w:val="24"/>
        </w:rPr>
        <w:t>linik uygulama</w:t>
      </w:r>
      <w:r w:rsidR="00C46D68" w:rsidRPr="0093775A">
        <w:rPr>
          <w:rFonts w:ascii="Times New Roman" w:hAnsi="Times New Roman"/>
          <w:sz w:val="24"/>
          <w:szCs w:val="24"/>
        </w:rPr>
        <w:t xml:space="preserve"> başlamadan önce öğrencilerin iş sağlığı ve güvenliği ile ilgili sigortalarını yaptırır </w:t>
      </w:r>
      <w:r w:rsidR="006E304F" w:rsidRPr="0093775A">
        <w:rPr>
          <w:rFonts w:ascii="Times New Roman" w:hAnsi="Times New Roman"/>
          <w:sz w:val="24"/>
          <w:szCs w:val="24"/>
        </w:rPr>
        <w:t>ve konu ile ilgili eğitimlerin verilmesini sağlar</w:t>
      </w:r>
      <w:r w:rsidR="00C46D68" w:rsidRPr="0093775A">
        <w:rPr>
          <w:rFonts w:ascii="Times New Roman" w:hAnsi="Times New Roman"/>
          <w:sz w:val="24"/>
          <w:szCs w:val="24"/>
        </w:rPr>
        <w:t>.</w:t>
      </w:r>
    </w:p>
    <w:p w14:paraId="4980AC79" w14:textId="77777777" w:rsidR="006E304F" w:rsidRPr="0093775A" w:rsidRDefault="006E304F" w:rsidP="006534DC">
      <w:pPr>
        <w:numPr>
          <w:ilvl w:val="0"/>
          <w:numId w:val="16"/>
        </w:numPr>
        <w:spacing w:line="360" w:lineRule="auto"/>
        <w:ind w:hanging="436"/>
        <w:jc w:val="both"/>
        <w:rPr>
          <w:b/>
        </w:rPr>
      </w:pPr>
      <w:r w:rsidRPr="0093775A">
        <w:rPr>
          <w:rFonts w:eastAsia="TimesNewRomanPSMT"/>
          <w:b/>
        </w:rPr>
        <w:t>Sağlık Kurumlarının Görev, Yetki ve Sorumlulukları</w:t>
      </w:r>
    </w:p>
    <w:p w14:paraId="4980AC7A" w14:textId="0B4B03E6" w:rsidR="00CB2DD1" w:rsidRPr="0093775A" w:rsidRDefault="00990265" w:rsidP="00CB2DD1">
      <w:pPr>
        <w:numPr>
          <w:ilvl w:val="0"/>
          <w:numId w:val="21"/>
        </w:numPr>
        <w:spacing w:line="360" w:lineRule="auto"/>
        <w:ind w:left="709" w:hanging="283"/>
        <w:jc w:val="both"/>
        <w:rPr>
          <w:b/>
        </w:rPr>
      </w:pPr>
      <w:r>
        <w:t>M</w:t>
      </w:r>
      <w:r w:rsidRPr="00990265">
        <w:t>esleki alan</w:t>
      </w:r>
      <w:r w:rsidR="006E304F" w:rsidRPr="0093775A">
        <w:rPr>
          <w:rFonts w:eastAsia="TimesNewRomanPSMT"/>
        </w:rPr>
        <w:t xml:space="preserve"> </w:t>
      </w:r>
      <w:r w:rsidR="00E34063">
        <w:t xml:space="preserve">uygulaması yapacak </w:t>
      </w:r>
      <w:r w:rsidR="006E304F" w:rsidRPr="0093775A">
        <w:rPr>
          <w:rFonts w:eastAsia="TimesNewRomanPSMT"/>
        </w:rPr>
        <w:t>hemşire</w:t>
      </w:r>
      <w:r w:rsidR="00E34063">
        <w:rPr>
          <w:rFonts w:eastAsia="TimesNewRomanPSMT"/>
        </w:rPr>
        <w:t>ye</w:t>
      </w:r>
      <w:r w:rsidR="00992994">
        <w:rPr>
          <w:rFonts w:eastAsia="TimesNewRomanPSMT"/>
        </w:rPr>
        <w:t xml:space="preserve"> </w:t>
      </w:r>
      <w:r w:rsidR="0015645F" w:rsidRPr="00990265">
        <w:t>mesleki alan</w:t>
      </w:r>
      <w:r w:rsidR="006E304F" w:rsidRPr="0093775A">
        <w:rPr>
          <w:rFonts w:eastAsia="TimesNewRomanPSMT"/>
        </w:rPr>
        <w:t xml:space="preserve"> uygulama</w:t>
      </w:r>
      <w:r w:rsidR="00C11E2C" w:rsidRPr="0093775A">
        <w:rPr>
          <w:rFonts w:eastAsia="TimesNewRomanPSMT"/>
        </w:rPr>
        <w:t>sı</w:t>
      </w:r>
      <w:r w:rsidR="006E304F" w:rsidRPr="0093775A">
        <w:rPr>
          <w:rFonts w:eastAsia="TimesNewRomanPSMT"/>
        </w:rPr>
        <w:t xml:space="preserve"> saatleri içerisinde yemek </w:t>
      </w:r>
      <w:proofErr w:type="gramStart"/>
      <w:r w:rsidR="006E304F" w:rsidRPr="0093775A">
        <w:rPr>
          <w:rFonts w:eastAsia="TimesNewRomanPSMT"/>
        </w:rPr>
        <w:t>imkanı</w:t>
      </w:r>
      <w:proofErr w:type="gramEnd"/>
      <w:r w:rsidR="006E304F" w:rsidRPr="0093775A">
        <w:rPr>
          <w:rFonts w:eastAsia="TimesNewRomanPSMT"/>
        </w:rPr>
        <w:t xml:space="preserve"> sağlar. </w:t>
      </w:r>
    </w:p>
    <w:p w14:paraId="4980AC7B" w14:textId="55004A5C" w:rsidR="006E304F" w:rsidRPr="0093775A" w:rsidRDefault="0015645F" w:rsidP="00CB2DD1">
      <w:pPr>
        <w:numPr>
          <w:ilvl w:val="0"/>
          <w:numId w:val="21"/>
        </w:numPr>
        <w:spacing w:line="360" w:lineRule="auto"/>
        <w:ind w:left="709" w:hanging="283"/>
        <w:jc w:val="both"/>
        <w:rPr>
          <w:b/>
        </w:rPr>
      </w:pPr>
      <w:r>
        <w:rPr>
          <w:rFonts w:eastAsia="TimesNewRomanPSMT"/>
        </w:rPr>
        <w:t>M</w:t>
      </w:r>
      <w:r w:rsidRPr="0015645F">
        <w:rPr>
          <w:rFonts w:eastAsia="TimesNewRomanPSMT"/>
        </w:rPr>
        <w:t>esleki alan</w:t>
      </w:r>
      <w:r w:rsidR="006E304F" w:rsidRPr="0093775A">
        <w:rPr>
          <w:rFonts w:eastAsia="TimesNewRomanPSMT"/>
        </w:rPr>
        <w:t xml:space="preserve"> </w:t>
      </w:r>
      <w:r w:rsidR="00E34063">
        <w:t xml:space="preserve">uygulaması yapacak </w:t>
      </w:r>
      <w:r w:rsidR="006E304F" w:rsidRPr="0093775A">
        <w:rPr>
          <w:rFonts w:eastAsia="TimesNewRomanPSMT"/>
        </w:rPr>
        <w:t>hemşir</w:t>
      </w:r>
      <w:r w:rsidR="00E34063">
        <w:rPr>
          <w:rFonts w:eastAsia="TimesNewRomanPSMT"/>
        </w:rPr>
        <w:t>enin</w:t>
      </w:r>
      <w:r w:rsidR="006E304F" w:rsidRPr="0093775A">
        <w:rPr>
          <w:rFonts w:eastAsia="TimesNewRomanPSMT"/>
        </w:rPr>
        <w:t xml:space="preserve"> uygulama sırasında kullanabilece</w:t>
      </w:r>
      <w:r w:rsidR="00486E51" w:rsidRPr="0093775A">
        <w:rPr>
          <w:rFonts w:eastAsia="TimesNewRomanPSMT"/>
        </w:rPr>
        <w:t xml:space="preserve">ği derslik/toplantı odası temin </w:t>
      </w:r>
      <w:r w:rsidR="006E304F" w:rsidRPr="0093775A">
        <w:rPr>
          <w:rFonts w:eastAsia="TimesNewRomanPSMT"/>
        </w:rPr>
        <w:t>eder.</w:t>
      </w:r>
    </w:p>
    <w:p w14:paraId="4980AC7C" w14:textId="77777777" w:rsidR="009C52F6" w:rsidRPr="00D005A2" w:rsidRDefault="006E304F" w:rsidP="006534DC">
      <w:pPr>
        <w:numPr>
          <w:ilvl w:val="0"/>
          <w:numId w:val="21"/>
        </w:numPr>
        <w:spacing w:line="360" w:lineRule="auto"/>
        <w:ind w:left="709" w:hanging="283"/>
        <w:jc w:val="both"/>
        <w:rPr>
          <w:b/>
        </w:rPr>
      </w:pPr>
      <w:r w:rsidRPr="0093775A">
        <w:t>İş sağlığı güvenliği kapsamında klinikte meydana gel</w:t>
      </w:r>
      <w:r w:rsidR="00486E51" w:rsidRPr="0093775A">
        <w:t xml:space="preserve">ebilecek iş kazalarında gerekli </w:t>
      </w:r>
      <w:proofErr w:type="gramStart"/>
      <w:r w:rsidR="00486E51" w:rsidRPr="0093775A">
        <w:t>prosedürleri</w:t>
      </w:r>
      <w:proofErr w:type="gramEnd"/>
      <w:r w:rsidR="00486E51" w:rsidRPr="0093775A">
        <w:t xml:space="preserve"> uygular.</w:t>
      </w:r>
    </w:p>
    <w:p w14:paraId="4980AC7D" w14:textId="77777777" w:rsidR="00D741CD" w:rsidRPr="0093775A" w:rsidRDefault="00672539" w:rsidP="006534DC">
      <w:pPr>
        <w:spacing w:line="360" w:lineRule="auto"/>
        <w:jc w:val="both"/>
        <w:rPr>
          <w:b/>
        </w:rPr>
      </w:pPr>
      <w:r w:rsidRPr="0093775A">
        <w:rPr>
          <w:b/>
        </w:rPr>
        <w:t>ÜÇÜNCÜ BÖLÜM</w:t>
      </w:r>
    </w:p>
    <w:p w14:paraId="4980AC7E" w14:textId="4433B1E8" w:rsidR="008A0A81" w:rsidRPr="0093775A" w:rsidRDefault="00D741CD" w:rsidP="006534DC">
      <w:pPr>
        <w:spacing w:line="360" w:lineRule="auto"/>
        <w:jc w:val="both"/>
        <w:rPr>
          <w:b/>
        </w:rPr>
      </w:pPr>
      <w:r w:rsidRPr="0093775A">
        <w:rPr>
          <w:b/>
        </w:rPr>
        <w:t xml:space="preserve">MADDE 9: </w:t>
      </w:r>
      <w:r w:rsidR="0015645F">
        <w:rPr>
          <w:b/>
        </w:rPr>
        <w:t>M</w:t>
      </w:r>
      <w:r w:rsidR="0015645F" w:rsidRPr="0015645F">
        <w:rPr>
          <w:b/>
        </w:rPr>
        <w:t xml:space="preserve">esleki </w:t>
      </w:r>
      <w:r w:rsidR="0015645F">
        <w:rPr>
          <w:b/>
        </w:rPr>
        <w:t>A</w:t>
      </w:r>
      <w:r w:rsidR="0015645F" w:rsidRPr="0015645F">
        <w:rPr>
          <w:b/>
        </w:rPr>
        <w:t>lan</w:t>
      </w:r>
      <w:r w:rsidRPr="0093775A">
        <w:rPr>
          <w:b/>
        </w:rPr>
        <w:t xml:space="preserve"> Uygulaması Kapsamındaki Derslerin Değerlendirilmesi</w:t>
      </w:r>
    </w:p>
    <w:p w14:paraId="4980AC7F" w14:textId="6842C6FB" w:rsidR="00AF7EEB" w:rsidRPr="0093775A" w:rsidRDefault="0015645F" w:rsidP="006534DC">
      <w:pPr>
        <w:numPr>
          <w:ilvl w:val="0"/>
          <w:numId w:val="22"/>
        </w:numPr>
        <w:spacing w:line="360" w:lineRule="auto"/>
        <w:jc w:val="both"/>
      </w:pPr>
      <w:r>
        <w:lastRenderedPageBreak/>
        <w:t>M</w:t>
      </w:r>
      <w:r w:rsidRPr="0015645F">
        <w:t xml:space="preserve">esleki </w:t>
      </w:r>
      <w:r>
        <w:t>A</w:t>
      </w:r>
      <w:r w:rsidRPr="0015645F">
        <w:t>lan</w:t>
      </w:r>
      <w:r w:rsidR="007779BB" w:rsidRPr="0093775A">
        <w:t xml:space="preserve"> Uygulaması kapsamındaki derslerin</w:t>
      </w:r>
      <w:r w:rsidR="007779BB" w:rsidRPr="0093775A">
        <w:rPr>
          <w:b/>
        </w:rPr>
        <w:t xml:space="preserve"> </w:t>
      </w:r>
      <w:r w:rsidR="007779BB" w:rsidRPr="0093775A">
        <w:rPr>
          <w:color w:val="000000"/>
        </w:rPr>
        <w:t>d</w:t>
      </w:r>
      <w:r w:rsidR="00D721E9" w:rsidRPr="0093775A">
        <w:rPr>
          <w:color w:val="000000"/>
        </w:rPr>
        <w:t>eğerlendir</w:t>
      </w:r>
      <w:r w:rsidR="00436AE4" w:rsidRPr="0093775A">
        <w:rPr>
          <w:color w:val="000000"/>
        </w:rPr>
        <w:t>il</w:t>
      </w:r>
      <w:r w:rsidR="00D721E9" w:rsidRPr="0093775A">
        <w:rPr>
          <w:color w:val="000000"/>
        </w:rPr>
        <w:t>me</w:t>
      </w:r>
      <w:r w:rsidR="007779BB" w:rsidRPr="0093775A">
        <w:rPr>
          <w:color w:val="000000"/>
        </w:rPr>
        <w:t>si</w:t>
      </w:r>
      <w:r w:rsidR="00D721E9" w:rsidRPr="0093775A">
        <w:rPr>
          <w:color w:val="000000"/>
        </w:rPr>
        <w:t xml:space="preserve"> </w:t>
      </w:r>
      <w:r w:rsidR="00C1149F" w:rsidRPr="0093775A">
        <w:rPr>
          <w:color w:val="000000"/>
        </w:rPr>
        <w:t>“</w:t>
      </w:r>
      <w:r w:rsidR="00C56916">
        <w:t>Antalya Bilim</w:t>
      </w:r>
      <w:r w:rsidR="00D721E9" w:rsidRPr="0093775A">
        <w:t xml:space="preserve"> Üniversitesi Lisans </w:t>
      </w:r>
      <w:r w:rsidR="00C56916">
        <w:t xml:space="preserve">ve Ön Lisans </w:t>
      </w:r>
      <w:r w:rsidR="00D721E9" w:rsidRPr="0093775A">
        <w:t>Eğitim-</w:t>
      </w:r>
      <w:r w:rsidR="00D721E9" w:rsidRPr="0093775A">
        <w:rPr>
          <w:rFonts w:eastAsia="TimesNewRomanPSMT"/>
        </w:rPr>
        <w:t xml:space="preserve">Öğretim </w:t>
      </w:r>
      <w:r w:rsidR="00C1149F" w:rsidRPr="0093775A">
        <w:rPr>
          <w:rFonts w:eastAsia="TimesNewRomanPSMT"/>
        </w:rPr>
        <w:t xml:space="preserve">ve Sınav </w:t>
      </w:r>
      <w:proofErr w:type="spellStart"/>
      <w:r w:rsidR="00C1149F" w:rsidRPr="0093775A">
        <w:rPr>
          <w:rFonts w:eastAsia="TimesNewRomanPSMT"/>
        </w:rPr>
        <w:t>Yönetmeliği”</w:t>
      </w:r>
      <w:r w:rsidR="00D721E9" w:rsidRPr="0093775A">
        <w:rPr>
          <w:rFonts w:eastAsia="TimesNewRomanPSMT"/>
        </w:rPr>
        <w:t>ne</w:t>
      </w:r>
      <w:proofErr w:type="spellEnd"/>
      <w:r w:rsidR="00D721E9" w:rsidRPr="0093775A">
        <w:rPr>
          <w:rFonts w:eastAsia="TimesNewRomanPSMT"/>
        </w:rPr>
        <w:t xml:space="preserve"> göre </w:t>
      </w:r>
      <w:r w:rsidR="00AF7EEB" w:rsidRPr="0093775A">
        <w:rPr>
          <w:rFonts w:eastAsia="TimesNewRomanPSMT"/>
        </w:rPr>
        <w:t>yapılır.</w:t>
      </w:r>
      <w:r w:rsidR="00AF7EEB" w:rsidRPr="0093775A">
        <w:t xml:space="preserve"> </w:t>
      </w:r>
    </w:p>
    <w:p w14:paraId="4980AC80" w14:textId="32384FCE" w:rsidR="00C56916" w:rsidRDefault="00C56916" w:rsidP="006534DC">
      <w:pPr>
        <w:numPr>
          <w:ilvl w:val="0"/>
          <w:numId w:val="22"/>
        </w:numPr>
        <w:spacing w:line="360" w:lineRule="auto"/>
        <w:jc w:val="both"/>
      </w:pPr>
      <w:r>
        <w:t xml:space="preserve">Öğrenci, </w:t>
      </w:r>
      <w:r w:rsidR="00ED6577">
        <w:t>yarı</w:t>
      </w:r>
      <w:r>
        <w:t xml:space="preserve">yıl bitiminde </w:t>
      </w:r>
      <w:r w:rsidR="0015645F" w:rsidRPr="00990265">
        <w:t>mesleki alan</w:t>
      </w:r>
      <w:r>
        <w:t xml:space="preserve"> </w:t>
      </w:r>
      <w:r w:rsidR="004B4930">
        <w:t xml:space="preserve">uygulaması </w:t>
      </w:r>
      <w:r>
        <w:t>bitirme sınavına tabi olur ve bu sınav final sınavı yerine geçer.</w:t>
      </w:r>
      <w:r w:rsidR="00ED6577">
        <w:t xml:space="preserve"> Bitirme sınavı için lisans eğitiminde aldığı </w:t>
      </w:r>
      <w:r w:rsidR="004B4930">
        <w:t xml:space="preserve">tüm </w:t>
      </w:r>
      <w:r w:rsidR="00ED6577">
        <w:t>mesleki derslerden sorumludur.</w:t>
      </w:r>
    </w:p>
    <w:p w14:paraId="4980AC81" w14:textId="7BB4E82D" w:rsidR="0062725E" w:rsidRPr="0015645F" w:rsidRDefault="0015645F" w:rsidP="006534DC">
      <w:pPr>
        <w:numPr>
          <w:ilvl w:val="0"/>
          <w:numId w:val="22"/>
        </w:numPr>
        <w:spacing w:line="360" w:lineRule="auto"/>
        <w:jc w:val="both"/>
      </w:pPr>
      <w:r w:rsidRPr="0015645F">
        <w:t>Mesleki Alan</w:t>
      </w:r>
      <w:r w:rsidR="00F61B93" w:rsidRPr="0015645F">
        <w:t xml:space="preserve"> Uygulaması kapsa</w:t>
      </w:r>
      <w:r w:rsidR="007779BB" w:rsidRPr="0015645F">
        <w:t>mındaki derslerin uygulama notu</w:t>
      </w:r>
      <w:r w:rsidR="004B4930">
        <w:t>;</w:t>
      </w:r>
      <w:r w:rsidR="00F61B93" w:rsidRPr="0015645F">
        <w:t xml:space="preserve"> </w:t>
      </w:r>
      <w:r w:rsidR="00ED6577" w:rsidRPr="0015645F">
        <w:t>bitirme sınavının %</w:t>
      </w:r>
      <w:r w:rsidR="005F7220" w:rsidRPr="0015645F">
        <w:t>4</w:t>
      </w:r>
      <w:r w:rsidR="004B4930">
        <w:t>0’ı,</w:t>
      </w:r>
      <w:r w:rsidR="00ED6577" w:rsidRPr="0015645F">
        <w:t xml:space="preserve"> klinik uygulamanın %</w:t>
      </w:r>
      <w:r w:rsidR="005F7220" w:rsidRPr="0015645F">
        <w:t>5</w:t>
      </w:r>
      <w:r w:rsidR="004B4930">
        <w:t>0’si</w:t>
      </w:r>
      <w:r w:rsidR="00ED6577" w:rsidRPr="0015645F">
        <w:t xml:space="preserve"> ve </w:t>
      </w:r>
      <w:r w:rsidRPr="00990265">
        <w:t>mesleki alan</w:t>
      </w:r>
      <w:r w:rsidR="00F61B93" w:rsidRPr="0015645F">
        <w:t xml:space="preserve"> sorumlusu hemşirenin değerlendirme notunun %</w:t>
      </w:r>
      <w:r w:rsidR="00ED6577" w:rsidRPr="0015645F">
        <w:t>1</w:t>
      </w:r>
      <w:r w:rsidR="00F61B93" w:rsidRPr="0015645F">
        <w:t>0’</w:t>
      </w:r>
      <w:r w:rsidR="001A5D04" w:rsidRPr="0015645F">
        <w:t>u</w:t>
      </w:r>
      <w:r w:rsidR="00F61B93" w:rsidRPr="0015645F">
        <w:t xml:space="preserve"> alınarak hesaplanır. </w:t>
      </w:r>
    </w:p>
    <w:p w14:paraId="3351E4C9" w14:textId="77777777" w:rsidR="004B4930" w:rsidRDefault="00AA5550" w:rsidP="006534DC">
      <w:pPr>
        <w:numPr>
          <w:ilvl w:val="0"/>
          <w:numId w:val="22"/>
        </w:numPr>
        <w:spacing w:line="360" w:lineRule="auto"/>
        <w:jc w:val="both"/>
      </w:pPr>
      <w:r w:rsidRPr="0015645F">
        <w:t xml:space="preserve">Devamsızlıktan başarısız olan öğrenci </w:t>
      </w:r>
      <w:r w:rsidR="0015645F" w:rsidRPr="0015645F">
        <w:t>mesleki alan</w:t>
      </w:r>
      <w:r w:rsidRPr="0015645F">
        <w:t xml:space="preserve"> </w:t>
      </w:r>
      <w:r w:rsidR="004B4930">
        <w:t xml:space="preserve">uygulaması </w:t>
      </w:r>
      <w:r w:rsidRPr="0015645F">
        <w:t xml:space="preserve">bitirme sınavına alınmaz ve başarısız olduğu </w:t>
      </w:r>
      <w:r w:rsidR="0015645F" w:rsidRPr="0015645F">
        <w:t>mesleki alan</w:t>
      </w:r>
      <w:r w:rsidRPr="0015645F">
        <w:t xml:space="preserve"> </w:t>
      </w:r>
      <w:r w:rsidR="004B4930">
        <w:t xml:space="preserve">uygulaması </w:t>
      </w:r>
      <w:r w:rsidRPr="0015645F">
        <w:t>dersini tekrar eder.</w:t>
      </w:r>
    </w:p>
    <w:p w14:paraId="4980AC83" w14:textId="558390AB" w:rsidR="000948E6" w:rsidRPr="004B4930" w:rsidRDefault="00F30556" w:rsidP="004B4930">
      <w:pPr>
        <w:spacing w:line="360" w:lineRule="auto"/>
        <w:jc w:val="both"/>
      </w:pPr>
      <w:r w:rsidRPr="004B4930">
        <w:rPr>
          <w:b/>
        </w:rPr>
        <w:t>DÖRDÜNCÜ BÖLÜM</w:t>
      </w:r>
    </w:p>
    <w:p w14:paraId="4980AC84" w14:textId="77777777" w:rsidR="00F30556" w:rsidRPr="0093775A" w:rsidRDefault="0026280A" w:rsidP="006534DC">
      <w:pPr>
        <w:spacing w:line="360" w:lineRule="auto"/>
        <w:jc w:val="both"/>
        <w:rPr>
          <w:b/>
        </w:rPr>
      </w:pPr>
      <w:r w:rsidRPr="0093775A">
        <w:rPr>
          <w:b/>
        </w:rPr>
        <w:t xml:space="preserve">Çeşitli </w:t>
      </w:r>
      <w:r w:rsidR="00966595" w:rsidRPr="0093775A">
        <w:rPr>
          <w:b/>
        </w:rPr>
        <w:t>v</w:t>
      </w:r>
      <w:r w:rsidRPr="0093775A">
        <w:rPr>
          <w:b/>
        </w:rPr>
        <w:t>e Son Hükümler</w:t>
      </w:r>
    </w:p>
    <w:p w14:paraId="4980AC85" w14:textId="77777777" w:rsidR="003E77FE" w:rsidRPr="0093775A" w:rsidRDefault="003E77FE" w:rsidP="006534D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3775A">
        <w:rPr>
          <w:b/>
          <w:bCs/>
        </w:rPr>
        <w:t>Yürürlük</w:t>
      </w:r>
    </w:p>
    <w:p w14:paraId="4980AC86" w14:textId="77777777" w:rsidR="003E77FE" w:rsidRPr="00497F31" w:rsidRDefault="003E77FE" w:rsidP="00497F31">
      <w:pPr>
        <w:autoSpaceDE w:val="0"/>
        <w:autoSpaceDN w:val="0"/>
        <w:adjustRightInd w:val="0"/>
        <w:spacing w:line="360" w:lineRule="auto"/>
        <w:jc w:val="both"/>
      </w:pPr>
      <w:r w:rsidRPr="0093775A">
        <w:rPr>
          <w:b/>
          <w:bCs/>
        </w:rPr>
        <w:t xml:space="preserve">MADDE </w:t>
      </w:r>
      <w:r w:rsidR="003F72BF" w:rsidRPr="0093775A">
        <w:rPr>
          <w:b/>
          <w:bCs/>
        </w:rPr>
        <w:t>10</w:t>
      </w:r>
      <w:r w:rsidRPr="0093775A">
        <w:rPr>
          <w:b/>
          <w:bCs/>
        </w:rPr>
        <w:t xml:space="preserve"> </w:t>
      </w:r>
      <w:r w:rsidRPr="0093775A">
        <w:t>(1) Bu</w:t>
      </w:r>
      <w:r w:rsidR="00F3756A" w:rsidRPr="0093775A">
        <w:t xml:space="preserve"> usul ve esaslar</w:t>
      </w:r>
      <w:r w:rsidR="00B22837" w:rsidRPr="0093775A">
        <w:t>;</w:t>
      </w:r>
      <w:r w:rsidRPr="0093775A">
        <w:t xml:space="preserve"> </w:t>
      </w:r>
      <w:r w:rsidR="00497F31">
        <w:t>Antalya Bilim Üniversitesi Senatosu tarafından onaylandığı tarihte yürürlüğe girer.</w:t>
      </w:r>
    </w:p>
    <w:p w14:paraId="4980AC87" w14:textId="77777777" w:rsidR="00D0760B" w:rsidRPr="0093775A" w:rsidRDefault="003E77FE" w:rsidP="006534D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3775A">
        <w:rPr>
          <w:b/>
          <w:bCs/>
        </w:rPr>
        <w:t>Yürütme</w:t>
      </w:r>
      <w:r w:rsidRPr="0093775A">
        <w:rPr>
          <w:b/>
          <w:bCs/>
        </w:rPr>
        <w:tab/>
      </w:r>
    </w:p>
    <w:p w14:paraId="4980AC88" w14:textId="77777777" w:rsidR="00F417AC" w:rsidRPr="00D005A2" w:rsidRDefault="003E77FE" w:rsidP="006534DC">
      <w:pPr>
        <w:autoSpaceDE w:val="0"/>
        <w:autoSpaceDN w:val="0"/>
        <w:adjustRightInd w:val="0"/>
        <w:spacing w:line="360" w:lineRule="auto"/>
        <w:jc w:val="both"/>
      </w:pPr>
      <w:r w:rsidRPr="0093775A">
        <w:rPr>
          <w:b/>
          <w:bCs/>
        </w:rPr>
        <w:t xml:space="preserve">MADDE </w:t>
      </w:r>
      <w:r w:rsidR="00452F4D" w:rsidRPr="0093775A">
        <w:rPr>
          <w:b/>
          <w:bCs/>
        </w:rPr>
        <w:t>1</w:t>
      </w:r>
      <w:r w:rsidR="003F72BF" w:rsidRPr="0093775A">
        <w:rPr>
          <w:b/>
          <w:bCs/>
        </w:rPr>
        <w:t>1</w:t>
      </w:r>
      <w:r w:rsidR="00424229" w:rsidRPr="0093775A">
        <w:rPr>
          <w:b/>
          <w:bCs/>
        </w:rPr>
        <w:t xml:space="preserve"> </w:t>
      </w:r>
      <w:r w:rsidRPr="0093775A">
        <w:t xml:space="preserve">(1) Bu </w:t>
      </w:r>
      <w:r w:rsidR="00F3756A" w:rsidRPr="0093775A">
        <w:t>usul ve esasların</w:t>
      </w:r>
      <w:r w:rsidR="00D16090" w:rsidRPr="0093775A">
        <w:t xml:space="preserve"> </w:t>
      </w:r>
      <w:r w:rsidR="00497F31">
        <w:t>hükümlerini Antalya Bilim Üniversitesi Rektörü yürütür.</w:t>
      </w:r>
    </w:p>
    <w:sectPr w:rsidR="00F417AC" w:rsidRPr="00D005A2" w:rsidSect="00486E51">
      <w:headerReference w:type="default" r:id="rId9"/>
      <w:footerReference w:type="default" r:id="rId10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FC3F" w14:textId="77777777" w:rsidR="005E7A93" w:rsidRDefault="005E7A93" w:rsidP="00AF7EEB">
      <w:r>
        <w:separator/>
      </w:r>
    </w:p>
  </w:endnote>
  <w:endnote w:type="continuationSeparator" w:id="0">
    <w:p w14:paraId="0BBD4BE6" w14:textId="77777777" w:rsidR="005E7A93" w:rsidRDefault="005E7A93" w:rsidP="00AF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AC8D" w14:textId="68833715" w:rsidR="00424229" w:rsidRDefault="00424229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AB5027">
      <w:rPr>
        <w:noProof/>
      </w:rPr>
      <w:t>8</w:t>
    </w:r>
    <w:r>
      <w:fldChar w:fldCharType="end"/>
    </w:r>
  </w:p>
  <w:p w14:paraId="23256E4F" w14:textId="77777777" w:rsidR="000B655E" w:rsidRPr="00E316ED" w:rsidRDefault="000B655E" w:rsidP="000B655E">
    <w:pPr>
      <w:jc w:val="both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E316ED">
      <w:rPr>
        <w:rFonts w:ascii="Tahoma" w:hAnsi="Tahoma" w:cs="Tahoma"/>
        <w:sz w:val="16"/>
        <w:szCs w:val="16"/>
      </w:rPr>
      <w:t xml:space="preserve">Form No: ÜY-FR-0013 Yayın Tarihi:03.05.2018 </w:t>
    </w:r>
    <w:proofErr w:type="spellStart"/>
    <w:proofErr w:type="gramStart"/>
    <w:r w:rsidRPr="00E316ED">
      <w:rPr>
        <w:rFonts w:ascii="Tahoma" w:hAnsi="Tahoma" w:cs="Tahoma"/>
        <w:sz w:val="16"/>
        <w:szCs w:val="16"/>
      </w:rPr>
      <w:t>Değ.No</w:t>
    </w:r>
    <w:proofErr w:type="spellEnd"/>
    <w:proofErr w:type="gramEnd"/>
    <w:r w:rsidRPr="00E316ED">
      <w:rPr>
        <w:rFonts w:ascii="Tahoma" w:hAnsi="Tahoma" w:cs="Tahoma"/>
        <w:sz w:val="16"/>
        <w:szCs w:val="16"/>
      </w:rPr>
      <w:t>: 0 Değ. Tarihi:</w:t>
    </w:r>
  </w:p>
  <w:p w14:paraId="6E058D6F" w14:textId="77777777" w:rsidR="000B655E" w:rsidRPr="004F58BE" w:rsidRDefault="000B655E" w:rsidP="000B655E">
    <w:pPr>
      <w:pStyle w:val="AltBilgi"/>
      <w:jc w:val="center"/>
      <w:rPr>
        <w:sz w:val="20"/>
      </w:rPr>
    </w:pPr>
  </w:p>
  <w:p w14:paraId="660FD920" w14:textId="77777777" w:rsidR="000B655E" w:rsidRDefault="000B655E" w:rsidP="000B655E">
    <w:pPr>
      <w:pStyle w:val="AltBilgi"/>
    </w:pPr>
  </w:p>
  <w:p w14:paraId="4980AC8E" w14:textId="77777777" w:rsidR="00AF7EEB" w:rsidRDefault="00AF7E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3D42" w14:textId="77777777" w:rsidR="005E7A93" w:rsidRDefault="005E7A93" w:rsidP="00AF7EEB">
      <w:r>
        <w:separator/>
      </w:r>
    </w:p>
  </w:footnote>
  <w:footnote w:type="continuationSeparator" w:id="0">
    <w:p w14:paraId="493CC64A" w14:textId="77777777" w:rsidR="005E7A93" w:rsidRDefault="005E7A93" w:rsidP="00AF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675B" w14:textId="0B205AA5" w:rsidR="000B655E" w:rsidRDefault="00AB5027">
    <w:pPr>
      <w:pStyle w:val="stBilgi"/>
    </w:pPr>
    <w:r>
      <w:object w:dxaOrig="10950" w:dyaOrig="2430" w14:anchorId="3B1B0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1.9pt;height:132.95pt">
          <v:imagedata r:id="rId1" o:title=""/>
        </v:shape>
        <o:OLEObject Type="Embed" ProgID="Visio.Drawing.15" ShapeID="_x0000_i1028" DrawAspect="Content" ObjectID="_17712421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FFD"/>
    <w:multiLevelType w:val="hybridMultilevel"/>
    <w:tmpl w:val="9CAE6568"/>
    <w:lvl w:ilvl="0" w:tplc="C32A97BA">
      <w:start w:val="1"/>
      <w:numFmt w:val="decimal"/>
      <w:lvlText w:val="(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183"/>
    <w:multiLevelType w:val="multilevel"/>
    <w:tmpl w:val="E9EA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C12C4"/>
    <w:multiLevelType w:val="hybridMultilevel"/>
    <w:tmpl w:val="EFB20216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0F37F16"/>
    <w:multiLevelType w:val="hybridMultilevel"/>
    <w:tmpl w:val="B42A2AA4"/>
    <w:lvl w:ilvl="0" w:tplc="14AC6B9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958"/>
    <w:multiLevelType w:val="hybridMultilevel"/>
    <w:tmpl w:val="72F21DE4"/>
    <w:lvl w:ilvl="0" w:tplc="35D0D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5B65"/>
    <w:multiLevelType w:val="hybridMultilevel"/>
    <w:tmpl w:val="DBEEC4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62F5"/>
    <w:multiLevelType w:val="hybridMultilevel"/>
    <w:tmpl w:val="F85474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0237"/>
    <w:multiLevelType w:val="hybridMultilevel"/>
    <w:tmpl w:val="0902E52E"/>
    <w:lvl w:ilvl="0" w:tplc="B8E609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9B7"/>
    <w:multiLevelType w:val="hybridMultilevel"/>
    <w:tmpl w:val="558416B0"/>
    <w:lvl w:ilvl="0" w:tplc="8F120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384F"/>
    <w:multiLevelType w:val="hybridMultilevel"/>
    <w:tmpl w:val="11509E72"/>
    <w:lvl w:ilvl="0" w:tplc="F95838EE">
      <w:start w:val="2"/>
      <w:numFmt w:val="decimal"/>
      <w:lvlText w:val="(%1)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1C3ED8E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71F52"/>
    <w:multiLevelType w:val="hybridMultilevel"/>
    <w:tmpl w:val="6D54AD40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D50BBF"/>
    <w:multiLevelType w:val="hybridMultilevel"/>
    <w:tmpl w:val="7DCC631A"/>
    <w:lvl w:ilvl="0" w:tplc="670A81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37AA"/>
    <w:multiLevelType w:val="hybridMultilevel"/>
    <w:tmpl w:val="4E907F56"/>
    <w:lvl w:ilvl="0" w:tplc="6CDA77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3538"/>
    <w:multiLevelType w:val="hybridMultilevel"/>
    <w:tmpl w:val="A3EAB71A"/>
    <w:lvl w:ilvl="0" w:tplc="0B74E1D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B6785"/>
    <w:multiLevelType w:val="hybridMultilevel"/>
    <w:tmpl w:val="764CC3FC"/>
    <w:lvl w:ilvl="0" w:tplc="3FD098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9F6F15"/>
    <w:multiLevelType w:val="hybridMultilevel"/>
    <w:tmpl w:val="C7049E50"/>
    <w:lvl w:ilvl="0" w:tplc="F1E44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D6E33"/>
    <w:multiLevelType w:val="hybridMultilevel"/>
    <w:tmpl w:val="C666D950"/>
    <w:lvl w:ilvl="0" w:tplc="D8CA4DA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B302B"/>
    <w:multiLevelType w:val="hybridMultilevel"/>
    <w:tmpl w:val="1F42977C"/>
    <w:lvl w:ilvl="0" w:tplc="13B8F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20D95"/>
    <w:multiLevelType w:val="hybridMultilevel"/>
    <w:tmpl w:val="91A84518"/>
    <w:lvl w:ilvl="0" w:tplc="4288C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D2CFF"/>
    <w:multiLevelType w:val="multilevel"/>
    <w:tmpl w:val="5086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07435"/>
    <w:multiLevelType w:val="hybridMultilevel"/>
    <w:tmpl w:val="D9A08C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E97E4C"/>
    <w:multiLevelType w:val="hybridMultilevel"/>
    <w:tmpl w:val="4432BD02"/>
    <w:lvl w:ilvl="0" w:tplc="A8345164">
      <w:start w:val="18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1E46"/>
    <w:multiLevelType w:val="hybridMultilevel"/>
    <w:tmpl w:val="22BCCAEA"/>
    <w:lvl w:ilvl="0" w:tplc="041F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5C1A0892"/>
    <w:multiLevelType w:val="hybridMultilevel"/>
    <w:tmpl w:val="E3E2E7BE"/>
    <w:lvl w:ilvl="0" w:tplc="03367E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86" w:hanging="360"/>
      </w:pPr>
    </w:lvl>
    <w:lvl w:ilvl="2" w:tplc="041F001B" w:tentative="1">
      <w:start w:val="1"/>
      <w:numFmt w:val="lowerRoman"/>
      <w:lvlText w:val="%3."/>
      <w:lvlJc w:val="right"/>
      <w:pPr>
        <w:ind w:left="2206" w:hanging="180"/>
      </w:pPr>
    </w:lvl>
    <w:lvl w:ilvl="3" w:tplc="041F000F" w:tentative="1">
      <w:start w:val="1"/>
      <w:numFmt w:val="decimal"/>
      <w:lvlText w:val="%4."/>
      <w:lvlJc w:val="left"/>
      <w:pPr>
        <w:ind w:left="2926" w:hanging="360"/>
      </w:pPr>
    </w:lvl>
    <w:lvl w:ilvl="4" w:tplc="041F0019" w:tentative="1">
      <w:start w:val="1"/>
      <w:numFmt w:val="lowerLetter"/>
      <w:lvlText w:val="%5."/>
      <w:lvlJc w:val="left"/>
      <w:pPr>
        <w:ind w:left="3646" w:hanging="360"/>
      </w:pPr>
    </w:lvl>
    <w:lvl w:ilvl="5" w:tplc="041F001B" w:tentative="1">
      <w:start w:val="1"/>
      <w:numFmt w:val="lowerRoman"/>
      <w:lvlText w:val="%6."/>
      <w:lvlJc w:val="right"/>
      <w:pPr>
        <w:ind w:left="4366" w:hanging="180"/>
      </w:pPr>
    </w:lvl>
    <w:lvl w:ilvl="6" w:tplc="041F000F" w:tentative="1">
      <w:start w:val="1"/>
      <w:numFmt w:val="decimal"/>
      <w:lvlText w:val="%7."/>
      <w:lvlJc w:val="left"/>
      <w:pPr>
        <w:ind w:left="5086" w:hanging="360"/>
      </w:pPr>
    </w:lvl>
    <w:lvl w:ilvl="7" w:tplc="041F0019" w:tentative="1">
      <w:start w:val="1"/>
      <w:numFmt w:val="lowerLetter"/>
      <w:lvlText w:val="%8."/>
      <w:lvlJc w:val="left"/>
      <w:pPr>
        <w:ind w:left="5806" w:hanging="360"/>
      </w:pPr>
    </w:lvl>
    <w:lvl w:ilvl="8" w:tplc="041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6AF51786"/>
    <w:multiLevelType w:val="hybridMultilevel"/>
    <w:tmpl w:val="9ABCC190"/>
    <w:lvl w:ilvl="0" w:tplc="50427A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040F"/>
    <w:multiLevelType w:val="hybridMultilevel"/>
    <w:tmpl w:val="2C087E6E"/>
    <w:lvl w:ilvl="0" w:tplc="C5AABBD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1"/>
  </w:num>
  <w:num w:numId="5">
    <w:abstractNumId w:val="5"/>
  </w:num>
  <w:num w:numId="6">
    <w:abstractNumId w:val="24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6"/>
  </w:num>
  <w:num w:numId="15">
    <w:abstractNumId w:val="12"/>
  </w:num>
  <w:num w:numId="16">
    <w:abstractNumId w:val="3"/>
  </w:num>
  <w:num w:numId="17">
    <w:abstractNumId w:val="4"/>
  </w:num>
  <w:num w:numId="18">
    <w:abstractNumId w:val="23"/>
  </w:num>
  <w:num w:numId="19">
    <w:abstractNumId w:val="10"/>
  </w:num>
  <w:num w:numId="20">
    <w:abstractNumId w:val="25"/>
  </w:num>
  <w:num w:numId="21">
    <w:abstractNumId w:val="20"/>
  </w:num>
  <w:num w:numId="22">
    <w:abstractNumId w:val="17"/>
  </w:num>
  <w:num w:numId="23">
    <w:abstractNumId w:val="18"/>
  </w:num>
  <w:num w:numId="24">
    <w:abstractNumId w:val="15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05"/>
    <w:rsid w:val="00000940"/>
    <w:rsid w:val="00001232"/>
    <w:rsid w:val="00005A5B"/>
    <w:rsid w:val="00005E4E"/>
    <w:rsid w:val="00006D8C"/>
    <w:rsid w:val="00010B0E"/>
    <w:rsid w:val="00010FBA"/>
    <w:rsid w:val="0001798D"/>
    <w:rsid w:val="000229CF"/>
    <w:rsid w:val="00022B00"/>
    <w:rsid w:val="000253DB"/>
    <w:rsid w:val="0003000F"/>
    <w:rsid w:val="00034477"/>
    <w:rsid w:val="00041B50"/>
    <w:rsid w:val="00047B1E"/>
    <w:rsid w:val="00047C59"/>
    <w:rsid w:val="00051C84"/>
    <w:rsid w:val="00053CF3"/>
    <w:rsid w:val="00056228"/>
    <w:rsid w:val="00062105"/>
    <w:rsid w:val="0006510F"/>
    <w:rsid w:val="00065FB1"/>
    <w:rsid w:val="000665DE"/>
    <w:rsid w:val="00066E22"/>
    <w:rsid w:val="00067651"/>
    <w:rsid w:val="00070884"/>
    <w:rsid w:val="00071F91"/>
    <w:rsid w:val="00082668"/>
    <w:rsid w:val="00085323"/>
    <w:rsid w:val="000854C2"/>
    <w:rsid w:val="000855A4"/>
    <w:rsid w:val="000948E6"/>
    <w:rsid w:val="000A377C"/>
    <w:rsid w:val="000A7338"/>
    <w:rsid w:val="000B00F4"/>
    <w:rsid w:val="000B655E"/>
    <w:rsid w:val="000C0AE0"/>
    <w:rsid w:val="000C234E"/>
    <w:rsid w:val="000C3F20"/>
    <w:rsid w:val="000C6AEB"/>
    <w:rsid w:val="000D27A1"/>
    <w:rsid w:val="000E0299"/>
    <w:rsid w:val="000E0330"/>
    <w:rsid w:val="000E227C"/>
    <w:rsid w:val="000E4E61"/>
    <w:rsid w:val="000E7E2E"/>
    <w:rsid w:val="000F6FDB"/>
    <w:rsid w:val="00100A9A"/>
    <w:rsid w:val="00103B89"/>
    <w:rsid w:val="00105429"/>
    <w:rsid w:val="001111C9"/>
    <w:rsid w:val="00111C09"/>
    <w:rsid w:val="00117F97"/>
    <w:rsid w:val="00126EF8"/>
    <w:rsid w:val="0012797D"/>
    <w:rsid w:val="00132C75"/>
    <w:rsid w:val="00133393"/>
    <w:rsid w:val="00140792"/>
    <w:rsid w:val="00142E06"/>
    <w:rsid w:val="00147E89"/>
    <w:rsid w:val="00151D7B"/>
    <w:rsid w:val="00152FB8"/>
    <w:rsid w:val="00156343"/>
    <w:rsid w:val="0015645F"/>
    <w:rsid w:val="00162C94"/>
    <w:rsid w:val="001649CE"/>
    <w:rsid w:val="001673DC"/>
    <w:rsid w:val="001732DC"/>
    <w:rsid w:val="00174C66"/>
    <w:rsid w:val="00175424"/>
    <w:rsid w:val="001802B4"/>
    <w:rsid w:val="00182AA6"/>
    <w:rsid w:val="00182BCD"/>
    <w:rsid w:val="00183B94"/>
    <w:rsid w:val="00183E50"/>
    <w:rsid w:val="0018428A"/>
    <w:rsid w:val="00185B95"/>
    <w:rsid w:val="00185FBB"/>
    <w:rsid w:val="001865DA"/>
    <w:rsid w:val="001877E8"/>
    <w:rsid w:val="00191258"/>
    <w:rsid w:val="001963C1"/>
    <w:rsid w:val="00196BF5"/>
    <w:rsid w:val="001A02BE"/>
    <w:rsid w:val="001A0334"/>
    <w:rsid w:val="001A108B"/>
    <w:rsid w:val="001A1BF2"/>
    <w:rsid w:val="001A346D"/>
    <w:rsid w:val="001A5D04"/>
    <w:rsid w:val="001A71FB"/>
    <w:rsid w:val="001A7AA9"/>
    <w:rsid w:val="001C2D22"/>
    <w:rsid w:val="001C443A"/>
    <w:rsid w:val="001C6964"/>
    <w:rsid w:val="001C7B59"/>
    <w:rsid w:val="001D01FE"/>
    <w:rsid w:val="001D0E3E"/>
    <w:rsid w:val="001D0E86"/>
    <w:rsid w:val="001D4E60"/>
    <w:rsid w:val="001D5022"/>
    <w:rsid w:val="001E4DBF"/>
    <w:rsid w:val="001F52E4"/>
    <w:rsid w:val="001F5C6A"/>
    <w:rsid w:val="00201D16"/>
    <w:rsid w:val="00203D19"/>
    <w:rsid w:val="0020593C"/>
    <w:rsid w:val="00207D79"/>
    <w:rsid w:val="00214679"/>
    <w:rsid w:val="00215278"/>
    <w:rsid w:val="0022212F"/>
    <w:rsid w:val="00223D5B"/>
    <w:rsid w:val="002271B6"/>
    <w:rsid w:val="00231ABC"/>
    <w:rsid w:val="00231CC6"/>
    <w:rsid w:val="002332C9"/>
    <w:rsid w:val="00233431"/>
    <w:rsid w:val="002338A3"/>
    <w:rsid w:val="00241705"/>
    <w:rsid w:val="00242BEA"/>
    <w:rsid w:val="00243C4C"/>
    <w:rsid w:val="00245CF1"/>
    <w:rsid w:val="00246406"/>
    <w:rsid w:val="002520B5"/>
    <w:rsid w:val="0025496B"/>
    <w:rsid w:val="002563C6"/>
    <w:rsid w:val="00257939"/>
    <w:rsid w:val="00257CF0"/>
    <w:rsid w:val="0026280A"/>
    <w:rsid w:val="00266848"/>
    <w:rsid w:val="00271D65"/>
    <w:rsid w:val="00274F99"/>
    <w:rsid w:val="002773F9"/>
    <w:rsid w:val="00277E9F"/>
    <w:rsid w:val="00281286"/>
    <w:rsid w:val="002830C2"/>
    <w:rsid w:val="00286263"/>
    <w:rsid w:val="00290F12"/>
    <w:rsid w:val="00291D41"/>
    <w:rsid w:val="002931C9"/>
    <w:rsid w:val="002A408B"/>
    <w:rsid w:val="002A44C4"/>
    <w:rsid w:val="002B43C3"/>
    <w:rsid w:val="002B70A0"/>
    <w:rsid w:val="002B72BC"/>
    <w:rsid w:val="002C0771"/>
    <w:rsid w:val="002C1216"/>
    <w:rsid w:val="002C69D1"/>
    <w:rsid w:val="002D2650"/>
    <w:rsid w:val="002D6AD6"/>
    <w:rsid w:val="002E2A2C"/>
    <w:rsid w:val="002F7DED"/>
    <w:rsid w:val="00307B61"/>
    <w:rsid w:val="003109C8"/>
    <w:rsid w:val="00310D56"/>
    <w:rsid w:val="00312E03"/>
    <w:rsid w:val="00315CA2"/>
    <w:rsid w:val="00315E64"/>
    <w:rsid w:val="00321E06"/>
    <w:rsid w:val="0033076F"/>
    <w:rsid w:val="003367B0"/>
    <w:rsid w:val="00350619"/>
    <w:rsid w:val="00350932"/>
    <w:rsid w:val="00351EEF"/>
    <w:rsid w:val="00360DAF"/>
    <w:rsid w:val="003623F8"/>
    <w:rsid w:val="0036549F"/>
    <w:rsid w:val="0036610E"/>
    <w:rsid w:val="00366206"/>
    <w:rsid w:val="00367937"/>
    <w:rsid w:val="00371090"/>
    <w:rsid w:val="0037646A"/>
    <w:rsid w:val="00376742"/>
    <w:rsid w:val="003813FA"/>
    <w:rsid w:val="00385AE0"/>
    <w:rsid w:val="00390E5B"/>
    <w:rsid w:val="00391482"/>
    <w:rsid w:val="003A0C4D"/>
    <w:rsid w:val="003B4590"/>
    <w:rsid w:val="003B4F16"/>
    <w:rsid w:val="003C1A04"/>
    <w:rsid w:val="003C46A3"/>
    <w:rsid w:val="003C65C6"/>
    <w:rsid w:val="003C72BB"/>
    <w:rsid w:val="003D2961"/>
    <w:rsid w:val="003D3277"/>
    <w:rsid w:val="003D467C"/>
    <w:rsid w:val="003D6080"/>
    <w:rsid w:val="003D7657"/>
    <w:rsid w:val="003E77FE"/>
    <w:rsid w:val="003E7813"/>
    <w:rsid w:val="003F2D2F"/>
    <w:rsid w:val="003F540C"/>
    <w:rsid w:val="003F6C18"/>
    <w:rsid w:val="003F72BF"/>
    <w:rsid w:val="003F7C04"/>
    <w:rsid w:val="00401E7B"/>
    <w:rsid w:val="004026AD"/>
    <w:rsid w:val="00402DED"/>
    <w:rsid w:val="00405212"/>
    <w:rsid w:val="00407C4D"/>
    <w:rsid w:val="004170CA"/>
    <w:rsid w:val="004178E6"/>
    <w:rsid w:val="00420933"/>
    <w:rsid w:val="004216E2"/>
    <w:rsid w:val="004217C7"/>
    <w:rsid w:val="00424229"/>
    <w:rsid w:val="00425107"/>
    <w:rsid w:val="0043003E"/>
    <w:rsid w:val="0043087F"/>
    <w:rsid w:val="00436AE4"/>
    <w:rsid w:val="00442435"/>
    <w:rsid w:val="00446622"/>
    <w:rsid w:val="00447EB7"/>
    <w:rsid w:val="00451089"/>
    <w:rsid w:val="00452F4D"/>
    <w:rsid w:val="004604FC"/>
    <w:rsid w:val="004629BB"/>
    <w:rsid w:val="00470E01"/>
    <w:rsid w:val="00485E3C"/>
    <w:rsid w:val="00486E51"/>
    <w:rsid w:val="00497F31"/>
    <w:rsid w:val="004B0B23"/>
    <w:rsid w:val="004B13A0"/>
    <w:rsid w:val="004B1F3A"/>
    <w:rsid w:val="004B41B7"/>
    <w:rsid w:val="004B4453"/>
    <w:rsid w:val="004B4930"/>
    <w:rsid w:val="004B4DC2"/>
    <w:rsid w:val="004C3D1A"/>
    <w:rsid w:val="004C48AA"/>
    <w:rsid w:val="004C48D6"/>
    <w:rsid w:val="004C52DA"/>
    <w:rsid w:val="004C73C8"/>
    <w:rsid w:val="004D2EC0"/>
    <w:rsid w:val="004D3CE9"/>
    <w:rsid w:val="004D5A2D"/>
    <w:rsid w:val="004E12E1"/>
    <w:rsid w:val="004F127B"/>
    <w:rsid w:val="004F5DBC"/>
    <w:rsid w:val="004F7A03"/>
    <w:rsid w:val="00501E6A"/>
    <w:rsid w:val="005044C6"/>
    <w:rsid w:val="005046B6"/>
    <w:rsid w:val="005118EC"/>
    <w:rsid w:val="00512E3F"/>
    <w:rsid w:val="00512ED7"/>
    <w:rsid w:val="00515CC5"/>
    <w:rsid w:val="00517892"/>
    <w:rsid w:val="005179F0"/>
    <w:rsid w:val="005208CD"/>
    <w:rsid w:val="005255DA"/>
    <w:rsid w:val="00533368"/>
    <w:rsid w:val="005341C2"/>
    <w:rsid w:val="00537E09"/>
    <w:rsid w:val="00543D6F"/>
    <w:rsid w:val="00544DCE"/>
    <w:rsid w:val="00547E14"/>
    <w:rsid w:val="00560803"/>
    <w:rsid w:val="00563AE7"/>
    <w:rsid w:val="00564264"/>
    <w:rsid w:val="00573E54"/>
    <w:rsid w:val="00575496"/>
    <w:rsid w:val="00577E81"/>
    <w:rsid w:val="00581B83"/>
    <w:rsid w:val="00584828"/>
    <w:rsid w:val="00584DBC"/>
    <w:rsid w:val="00586C79"/>
    <w:rsid w:val="0058787D"/>
    <w:rsid w:val="00587B15"/>
    <w:rsid w:val="00590206"/>
    <w:rsid w:val="0059243A"/>
    <w:rsid w:val="00593EC0"/>
    <w:rsid w:val="00597716"/>
    <w:rsid w:val="005A7B46"/>
    <w:rsid w:val="005B0078"/>
    <w:rsid w:val="005B05B8"/>
    <w:rsid w:val="005B6010"/>
    <w:rsid w:val="005B788F"/>
    <w:rsid w:val="005C2E88"/>
    <w:rsid w:val="005C3ECC"/>
    <w:rsid w:val="005C402A"/>
    <w:rsid w:val="005C6C98"/>
    <w:rsid w:val="005D1137"/>
    <w:rsid w:val="005D68A1"/>
    <w:rsid w:val="005D6E30"/>
    <w:rsid w:val="005E59EC"/>
    <w:rsid w:val="005E5F6C"/>
    <w:rsid w:val="005E7A77"/>
    <w:rsid w:val="005E7A93"/>
    <w:rsid w:val="005F5B7B"/>
    <w:rsid w:val="005F6924"/>
    <w:rsid w:val="005F7220"/>
    <w:rsid w:val="005F73EA"/>
    <w:rsid w:val="006002BA"/>
    <w:rsid w:val="00600B08"/>
    <w:rsid w:val="00601A0A"/>
    <w:rsid w:val="00602C60"/>
    <w:rsid w:val="00605F22"/>
    <w:rsid w:val="006122BE"/>
    <w:rsid w:val="006159D3"/>
    <w:rsid w:val="00616517"/>
    <w:rsid w:val="00621414"/>
    <w:rsid w:val="00621C12"/>
    <w:rsid w:val="00621CE0"/>
    <w:rsid w:val="00623009"/>
    <w:rsid w:val="0062725E"/>
    <w:rsid w:val="006325EF"/>
    <w:rsid w:val="00632636"/>
    <w:rsid w:val="00633F8F"/>
    <w:rsid w:val="00634173"/>
    <w:rsid w:val="0063551C"/>
    <w:rsid w:val="00637A35"/>
    <w:rsid w:val="00652E4F"/>
    <w:rsid w:val="00653142"/>
    <w:rsid w:val="006534DC"/>
    <w:rsid w:val="00653A7C"/>
    <w:rsid w:val="00653B47"/>
    <w:rsid w:val="00654A67"/>
    <w:rsid w:val="00655A23"/>
    <w:rsid w:val="006566CD"/>
    <w:rsid w:val="00657921"/>
    <w:rsid w:val="006603C6"/>
    <w:rsid w:val="00662A76"/>
    <w:rsid w:val="00663C7A"/>
    <w:rsid w:val="00665601"/>
    <w:rsid w:val="00666351"/>
    <w:rsid w:val="006713D0"/>
    <w:rsid w:val="00672539"/>
    <w:rsid w:val="00675971"/>
    <w:rsid w:val="00677EFA"/>
    <w:rsid w:val="0068211F"/>
    <w:rsid w:val="00684025"/>
    <w:rsid w:val="00685FE4"/>
    <w:rsid w:val="006965EA"/>
    <w:rsid w:val="006A2C4E"/>
    <w:rsid w:val="006B0E71"/>
    <w:rsid w:val="006B5F72"/>
    <w:rsid w:val="006B6D05"/>
    <w:rsid w:val="006B753D"/>
    <w:rsid w:val="006C401F"/>
    <w:rsid w:val="006C5648"/>
    <w:rsid w:val="006C7558"/>
    <w:rsid w:val="006C7A48"/>
    <w:rsid w:val="006D31FB"/>
    <w:rsid w:val="006D3D95"/>
    <w:rsid w:val="006E249B"/>
    <w:rsid w:val="006E304F"/>
    <w:rsid w:val="006E7F59"/>
    <w:rsid w:val="006F1C9B"/>
    <w:rsid w:val="007063DC"/>
    <w:rsid w:val="007064BA"/>
    <w:rsid w:val="00707100"/>
    <w:rsid w:val="00710C57"/>
    <w:rsid w:val="00713144"/>
    <w:rsid w:val="00714B5C"/>
    <w:rsid w:val="0071681D"/>
    <w:rsid w:val="00724624"/>
    <w:rsid w:val="00730755"/>
    <w:rsid w:val="0073111E"/>
    <w:rsid w:val="00731A50"/>
    <w:rsid w:val="0073226D"/>
    <w:rsid w:val="007324F1"/>
    <w:rsid w:val="0074069C"/>
    <w:rsid w:val="00740708"/>
    <w:rsid w:val="00752C92"/>
    <w:rsid w:val="00766508"/>
    <w:rsid w:val="007705C1"/>
    <w:rsid w:val="007748B4"/>
    <w:rsid w:val="00775889"/>
    <w:rsid w:val="0077645C"/>
    <w:rsid w:val="0077686B"/>
    <w:rsid w:val="007779BB"/>
    <w:rsid w:val="00780E9A"/>
    <w:rsid w:val="00781FF2"/>
    <w:rsid w:val="00784500"/>
    <w:rsid w:val="0078465A"/>
    <w:rsid w:val="0078506B"/>
    <w:rsid w:val="00787F7D"/>
    <w:rsid w:val="00793040"/>
    <w:rsid w:val="00794E5B"/>
    <w:rsid w:val="00794EB9"/>
    <w:rsid w:val="007978C0"/>
    <w:rsid w:val="007A5F6C"/>
    <w:rsid w:val="007A7547"/>
    <w:rsid w:val="007B635F"/>
    <w:rsid w:val="007B6FB0"/>
    <w:rsid w:val="007C0B5A"/>
    <w:rsid w:val="007C591B"/>
    <w:rsid w:val="007D07CF"/>
    <w:rsid w:val="007D1E4E"/>
    <w:rsid w:val="007D6A76"/>
    <w:rsid w:val="007E2AEE"/>
    <w:rsid w:val="007E4D61"/>
    <w:rsid w:val="007E6132"/>
    <w:rsid w:val="007F1FEB"/>
    <w:rsid w:val="007F4A21"/>
    <w:rsid w:val="00801EA7"/>
    <w:rsid w:val="0080316F"/>
    <w:rsid w:val="00806894"/>
    <w:rsid w:val="0081117F"/>
    <w:rsid w:val="008131CA"/>
    <w:rsid w:val="00823079"/>
    <w:rsid w:val="00826F6D"/>
    <w:rsid w:val="0083071E"/>
    <w:rsid w:val="00831BB5"/>
    <w:rsid w:val="008324D8"/>
    <w:rsid w:val="008330DC"/>
    <w:rsid w:val="0083377A"/>
    <w:rsid w:val="00833C63"/>
    <w:rsid w:val="0083444A"/>
    <w:rsid w:val="00835AA7"/>
    <w:rsid w:val="008419F9"/>
    <w:rsid w:val="008424CA"/>
    <w:rsid w:val="0084734E"/>
    <w:rsid w:val="00852C5E"/>
    <w:rsid w:val="00852F36"/>
    <w:rsid w:val="008564FC"/>
    <w:rsid w:val="0086486B"/>
    <w:rsid w:val="008709DC"/>
    <w:rsid w:val="008812DB"/>
    <w:rsid w:val="0088217B"/>
    <w:rsid w:val="008850B9"/>
    <w:rsid w:val="00885AC4"/>
    <w:rsid w:val="0089068C"/>
    <w:rsid w:val="0089133F"/>
    <w:rsid w:val="00893DDC"/>
    <w:rsid w:val="00894567"/>
    <w:rsid w:val="008953E2"/>
    <w:rsid w:val="0089703A"/>
    <w:rsid w:val="00897F29"/>
    <w:rsid w:val="008A0A81"/>
    <w:rsid w:val="008A1D45"/>
    <w:rsid w:val="008A2517"/>
    <w:rsid w:val="008A37DC"/>
    <w:rsid w:val="008A425A"/>
    <w:rsid w:val="008A577A"/>
    <w:rsid w:val="008A5BA5"/>
    <w:rsid w:val="008A7082"/>
    <w:rsid w:val="008B2769"/>
    <w:rsid w:val="008B4FEF"/>
    <w:rsid w:val="008B6F96"/>
    <w:rsid w:val="008C55B6"/>
    <w:rsid w:val="008C6623"/>
    <w:rsid w:val="008E217C"/>
    <w:rsid w:val="008E3601"/>
    <w:rsid w:val="008E5BFB"/>
    <w:rsid w:val="008F216B"/>
    <w:rsid w:val="008F28DA"/>
    <w:rsid w:val="008F438F"/>
    <w:rsid w:val="008F67EE"/>
    <w:rsid w:val="00904502"/>
    <w:rsid w:val="00905D22"/>
    <w:rsid w:val="009108AE"/>
    <w:rsid w:val="0091218F"/>
    <w:rsid w:val="009141B1"/>
    <w:rsid w:val="00916033"/>
    <w:rsid w:val="0092148A"/>
    <w:rsid w:val="00922698"/>
    <w:rsid w:val="0092272B"/>
    <w:rsid w:val="009261A5"/>
    <w:rsid w:val="00927AE8"/>
    <w:rsid w:val="00930FE5"/>
    <w:rsid w:val="00932B65"/>
    <w:rsid w:val="00932FBB"/>
    <w:rsid w:val="00934793"/>
    <w:rsid w:val="00934E99"/>
    <w:rsid w:val="009371B6"/>
    <w:rsid w:val="0093775A"/>
    <w:rsid w:val="00942D17"/>
    <w:rsid w:val="009474BA"/>
    <w:rsid w:val="00947B9D"/>
    <w:rsid w:val="00963378"/>
    <w:rsid w:val="00966595"/>
    <w:rsid w:val="00966D56"/>
    <w:rsid w:val="0096730E"/>
    <w:rsid w:val="00967834"/>
    <w:rsid w:val="00972140"/>
    <w:rsid w:val="0097290F"/>
    <w:rsid w:val="00972C34"/>
    <w:rsid w:val="00976721"/>
    <w:rsid w:val="00976BFC"/>
    <w:rsid w:val="00980AEC"/>
    <w:rsid w:val="00983C44"/>
    <w:rsid w:val="00984EB0"/>
    <w:rsid w:val="00990265"/>
    <w:rsid w:val="00991BD1"/>
    <w:rsid w:val="00992994"/>
    <w:rsid w:val="00993777"/>
    <w:rsid w:val="009970D1"/>
    <w:rsid w:val="00997D2D"/>
    <w:rsid w:val="009A471A"/>
    <w:rsid w:val="009B2CE9"/>
    <w:rsid w:val="009B71DB"/>
    <w:rsid w:val="009C48D5"/>
    <w:rsid w:val="009C52F6"/>
    <w:rsid w:val="009C7720"/>
    <w:rsid w:val="009D303F"/>
    <w:rsid w:val="009D4527"/>
    <w:rsid w:val="009D6C2C"/>
    <w:rsid w:val="009E0204"/>
    <w:rsid w:val="009E6E52"/>
    <w:rsid w:val="009F0160"/>
    <w:rsid w:val="009F0345"/>
    <w:rsid w:val="00A00605"/>
    <w:rsid w:val="00A00B25"/>
    <w:rsid w:val="00A02428"/>
    <w:rsid w:val="00A05790"/>
    <w:rsid w:val="00A06E70"/>
    <w:rsid w:val="00A078EA"/>
    <w:rsid w:val="00A167F1"/>
    <w:rsid w:val="00A2505F"/>
    <w:rsid w:val="00A30497"/>
    <w:rsid w:val="00A3318A"/>
    <w:rsid w:val="00A3379A"/>
    <w:rsid w:val="00A35D10"/>
    <w:rsid w:val="00A409A4"/>
    <w:rsid w:val="00A417A4"/>
    <w:rsid w:val="00A43509"/>
    <w:rsid w:val="00A43D03"/>
    <w:rsid w:val="00A450BE"/>
    <w:rsid w:val="00A4686E"/>
    <w:rsid w:val="00A53959"/>
    <w:rsid w:val="00A60522"/>
    <w:rsid w:val="00A65B70"/>
    <w:rsid w:val="00A67331"/>
    <w:rsid w:val="00A709EE"/>
    <w:rsid w:val="00A7391D"/>
    <w:rsid w:val="00A73FED"/>
    <w:rsid w:val="00A83078"/>
    <w:rsid w:val="00A85C6C"/>
    <w:rsid w:val="00A873BE"/>
    <w:rsid w:val="00A90A5A"/>
    <w:rsid w:val="00A911B1"/>
    <w:rsid w:val="00A94C3D"/>
    <w:rsid w:val="00A97DF0"/>
    <w:rsid w:val="00AA5550"/>
    <w:rsid w:val="00AB09AC"/>
    <w:rsid w:val="00AB1A54"/>
    <w:rsid w:val="00AB3501"/>
    <w:rsid w:val="00AB5027"/>
    <w:rsid w:val="00AB586E"/>
    <w:rsid w:val="00AB6488"/>
    <w:rsid w:val="00AB76B0"/>
    <w:rsid w:val="00AC06E5"/>
    <w:rsid w:val="00AC1556"/>
    <w:rsid w:val="00AC6CB6"/>
    <w:rsid w:val="00AC6E26"/>
    <w:rsid w:val="00AE0173"/>
    <w:rsid w:val="00AE1932"/>
    <w:rsid w:val="00AE1C74"/>
    <w:rsid w:val="00AE7603"/>
    <w:rsid w:val="00AF08B5"/>
    <w:rsid w:val="00AF2FF2"/>
    <w:rsid w:val="00AF3A8E"/>
    <w:rsid w:val="00AF5B92"/>
    <w:rsid w:val="00AF6C33"/>
    <w:rsid w:val="00AF7EEB"/>
    <w:rsid w:val="00AF7F0D"/>
    <w:rsid w:val="00B07204"/>
    <w:rsid w:val="00B12C10"/>
    <w:rsid w:val="00B134B6"/>
    <w:rsid w:val="00B15234"/>
    <w:rsid w:val="00B22837"/>
    <w:rsid w:val="00B233B7"/>
    <w:rsid w:val="00B309DF"/>
    <w:rsid w:val="00B349E6"/>
    <w:rsid w:val="00B34CBD"/>
    <w:rsid w:val="00B45FC1"/>
    <w:rsid w:val="00B47F82"/>
    <w:rsid w:val="00B54ED4"/>
    <w:rsid w:val="00B56439"/>
    <w:rsid w:val="00B5648F"/>
    <w:rsid w:val="00B6668A"/>
    <w:rsid w:val="00B66FFC"/>
    <w:rsid w:val="00B70845"/>
    <w:rsid w:val="00B70E4C"/>
    <w:rsid w:val="00B7339C"/>
    <w:rsid w:val="00B77F71"/>
    <w:rsid w:val="00B8049A"/>
    <w:rsid w:val="00B81BEC"/>
    <w:rsid w:val="00B9027E"/>
    <w:rsid w:val="00B96452"/>
    <w:rsid w:val="00BA4FDD"/>
    <w:rsid w:val="00BA5285"/>
    <w:rsid w:val="00BA5A3C"/>
    <w:rsid w:val="00BA5FDF"/>
    <w:rsid w:val="00BB696C"/>
    <w:rsid w:val="00BB74C1"/>
    <w:rsid w:val="00BC20D9"/>
    <w:rsid w:val="00BC563D"/>
    <w:rsid w:val="00BD074E"/>
    <w:rsid w:val="00BD22CB"/>
    <w:rsid w:val="00BD7C65"/>
    <w:rsid w:val="00BE0824"/>
    <w:rsid w:val="00BE153C"/>
    <w:rsid w:val="00BE568E"/>
    <w:rsid w:val="00BE742D"/>
    <w:rsid w:val="00BF7A96"/>
    <w:rsid w:val="00C00962"/>
    <w:rsid w:val="00C0234A"/>
    <w:rsid w:val="00C1149F"/>
    <w:rsid w:val="00C11E2C"/>
    <w:rsid w:val="00C16001"/>
    <w:rsid w:val="00C2143F"/>
    <w:rsid w:val="00C21453"/>
    <w:rsid w:val="00C21D90"/>
    <w:rsid w:val="00C24692"/>
    <w:rsid w:val="00C24C14"/>
    <w:rsid w:val="00C24FB1"/>
    <w:rsid w:val="00C26FCF"/>
    <w:rsid w:val="00C32BCF"/>
    <w:rsid w:val="00C40964"/>
    <w:rsid w:val="00C416FA"/>
    <w:rsid w:val="00C43CC3"/>
    <w:rsid w:val="00C44DF4"/>
    <w:rsid w:val="00C46D68"/>
    <w:rsid w:val="00C47AD2"/>
    <w:rsid w:val="00C51B04"/>
    <w:rsid w:val="00C56916"/>
    <w:rsid w:val="00C5777B"/>
    <w:rsid w:val="00C603B6"/>
    <w:rsid w:val="00C6323B"/>
    <w:rsid w:val="00C701DE"/>
    <w:rsid w:val="00C718AF"/>
    <w:rsid w:val="00C76A03"/>
    <w:rsid w:val="00C81C3D"/>
    <w:rsid w:val="00C837DA"/>
    <w:rsid w:val="00C84B50"/>
    <w:rsid w:val="00C84B85"/>
    <w:rsid w:val="00C84BA2"/>
    <w:rsid w:val="00C95982"/>
    <w:rsid w:val="00CA02EF"/>
    <w:rsid w:val="00CA17AC"/>
    <w:rsid w:val="00CA4540"/>
    <w:rsid w:val="00CA7B4A"/>
    <w:rsid w:val="00CB2543"/>
    <w:rsid w:val="00CB2DD1"/>
    <w:rsid w:val="00CB70F9"/>
    <w:rsid w:val="00CB7BAC"/>
    <w:rsid w:val="00CB7F7B"/>
    <w:rsid w:val="00CD051F"/>
    <w:rsid w:val="00CD0DBF"/>
    <w:rsid w:val="00CD305D"/>
    <w:rsid w:val="00CD3D97"/>
    <w:rsid w:val="00CE1DC8"/>
    <w:rsid w:val="00CE2445"/>
    <w:rsid w:val="00CE2CD8"/>
    <w:rsid w:val="00CE2D3B"/>
    <w:rsid w:val="00CE573E"/>
    <w:rsid w:val="00CF4AA5"/>
    <w:rsid w:val="00CF6AEE"/>
    <w:rsid w:val="00D005A2"/>
    <w:rsid w:val="00D04C41"/>
    <w:rsid w:val="00D0760B"/>
    <w:rsid w:val="00D07BB5"/>
    <w:rsid w:val="00D12CE0"/>
    <w:rsid w:val="00D13CDD"/>
    <w:rsid w:val="00D16090"/>
    <w:rsid w:val="00D17DCD"/>
    <w:rsid w:val="00D20158"/>
    <w:rsid w:val="00D24DE0"/>
    <w:rsid w:val="00D251CC"/>
    <w:rsid w:val="00D3603B"/>
    <w:rsid w:val="00D36835"/>
    <w:rsid w:val="00D37B0C"/>
    <w:rsid w:val="00D37CD1"/>
    <w:rsid w:val="00D41C89"/>
    <w:rsid w:val="00D466CE"/>
    <w:rsid w:val="00D47BEF"/>
    <w:rsid w:val="00D6149F"/>
    <w:rsid w:val="00D6163C"/>
    <w:rsid w:val="00D61CC6"/>
    <w:rsid w:val="00D63F0D"/>
    <w:rsid w:val="00D64CAC"/>
    <w:rsid w:val="00D70045"/>
    <w:rsid w:val="00D71B84"/>
    <w:rsid w:val="00D721E9"/>
    <w:rsid w:val="00D72B8D"/>
    <w:rsid w:val="00D741CD"/>
    <w:rsid w:val="00D80F9F"/>
    <w:rsid w:val="00D812F3"/>
    <w:rsid w:val="00D86959"/>
    <w:rsid w:val="00D92837"/>
    <w:rsid w:val="00D9580F"/>
    <w:rsid w:val="00DA315E"/>
    <w:rsid w:val="00DA6D35"/>
    <w:rsid w:val="00DA70C8"/>
    <w:rsid w:val="00DB01C5"/>
    <w:rsid w:val="00DB0DF9"/>
    <w:rsid w:val="00DB706D"/>
    <w:rsid w:val="00DC0B4C"/>
    <w:rsid w:val="00DC146B"/>
    <w:rsid w:val="00DC28B4"/>
    <w:rsid w:val="00DC5635"/>
    <w:rsid w:val="00DD12C2"/>
    <w:rsid w:val="00DD16A2"/>
    <w:rsid w:val="00DD2824"/>
    <w:rsid w:val="00DE3DD2"/>
    <w:rsid w:val="00DE3F83"/>
    <w:rsid w:val="00DE6D18"/>
    <w:rsid w:val="00DF04C2"/>
    <w:rsid w:val="00DF3502"/>
    <w:rsid w:val="00E03699"/>
    <w:rsid w:val="00E071D0"/>
    <w:rsid w:val="00E07A92"/>
    <w:rsid w:val="00E07D88"/>
    <w:rsid w:val="00E07E81"/>
    <w:rsid w:val="00E12591"/>
    <w:rsid w:val="00E12979"/>
    <w:rsid w:val="00E12F54"/>
    <w:rsid w:val="00E2499D"/>
    <w:rsid w:val="00E264E2"/>
    <w:rsid w:val="00E26EC5"/>
    <w:rsid w:val="00E30FB0"/>
    <w:rsid w:val="00E31633"/>
    <w:rsid w:val="00E34063"/>
    <w:rsid w:val="00E37228"/>
    <w:rsid w:val="00E41066"/>
    <w:rsid w:val="00E4290E"/>
    <w:rsid w:val="00E463D2"/>
    <w:rsid w:val="00E5192E"/>
    <w:rsid w:val="00E519D7"/>
    <w:rsid w:val="00E534DB"/>
    <w:rsid w:val="00E5690F"/>
    <w:rsid w:val="00E577D6"/>
    <w:rsid w:val="00E60BD3"/>
    <w:rsid w:val="00E64985"/>
    <w:rsid w:val="00E64EC2"/>
    <w:rsid w:val="00E66D82"/>
    <w:rsid w:val="00E67786"/>
    <w:rsid w:val="00E71016"/>
    <w:rsid w:val="00E71085"/>
    <w:rsid w:val="00E71BA0"/>
    <w:rsid w:val="00E71EA8"/>
    <w:rsid w:val="00E77782"/>
    <w:rsid w:val="00E777F9"/>
    <w:rsid w:val="00E82813"/>
    <w:rsid w:val="00E82C6E"/>
    <w:rsid w:val="00E83633"/>
    <w:rsid w:val="00E83CC5"/>
    <w:rsid w:val="00E86FF6"/>
    <w:rsid w:val="00E9048F"/>
    <w:rsid w:val="00E91490"/>
    <w:rsid w:val="00E93DA2"/>
    <w:rsid w:val="00E942B6"/>
    <w:rsid w:val="00E948D1"/>
    <w:rsid w:val="00E958C1"/>
    <w:rsid w:val="00E966E0"/>
    <w:rsid w:val="00E96749"/>
    <w:rsid w:val="00E96E98"/>
    <w:rsid w:val="00EA02BD"/>
    <w:rsid w:val="00EA50CA"/>
    <w:rsid w:val="00EB21B4"/>
    <w:rsid w:val="00EB2A00"/>
    <w:rsid w:val="00EB5B19"/>
    <w:rsid w:val="00EC030F"/>
    <w:rsid w:val="00EC2B09"/>
    <w:rsid w:val="00ED00BD"/>
    <w:rsid w:val="00ED53E9"/>
    <w:rsid w:val="00ED6577"/>
    <w:rsid w:val="00EE2172"/>
    <w:rsid w:val="00EE6097"/>
    <w:rsid w:val="00EE76C4"/>
    <w:rsid w:val="00EF06B9"/>
    <w:rsid w:val="00EF3A38"/>
    <w:rsid w:val="00EF6021"/>
    <w:rsid w:val="00F00841"/>
    <w:rsid w:val="00F01642"/>
    <w:rsid w:val="00F072DF"/>
    <w:rsid w:val="00F11FA1"/>
    <w:rsid w:val="00F1269E"/>
    <w:rsid w:val="00F12E26"/>
    <w:rsid w:val="00F13FB9"/>
    <w:rsid w:val="00F141F4"/>
    <w:rsid w:val="00F14619"/>
    <w:rsid w:val="00F15850"/>
    <w:rsid w:val="00F22F92"/>
    <w:rsid w:val="00F23D31"/>
    <w:rsid w:val="00F24FC8"/>
    <w:rsid w:val="00F26B35"/>
    <w:rsid w:val="00F27509"/>
    <w:rsid w:val="00F30556"/>
    <w:rsid w:val="00F3135B"/>
    <w:rsid w:val="00F34F28"/>
    <w:rsid w:val="00F3687D"/>
    <w:rsid w:val="00F3756A"/>
    <w:rsid w:val="00F417AC"/>
    <w:rsid w:val="00F44CA3"/>
    <w:rsid w:val="00F44EFA"/>
    <w:rsid w:val="00F45B88"/>
    <w:rsid w:val="00F473B1"/>
    <w:rsid w:val="00F50FA5"/>
    <w:rsid w:val="00F515EA"/>
    <w:rsid w:val="00F53528"/>
    <w:rsid w:val="00F61B93"/>
    <w:rsid w:val="00F63E76"/>
    <w:rsid w:val="00F764B6"/>
    <w:rsid w:val="00F77921"/>
    <w:rsid w:val="00F82AE7"/>
    <w:rsid w:val="00F85369"/>
    <w:rsid w:val="00F869CD"/>
    <w:rsid w:val="00F927C2"/>
    <w:rsid w:val="00F95BDC"/>
    <w:rsid w:val="00F967F9"/>
    <w:rsid w:val="00FA1A47"/>
    <w:rsid w:val="00FA5B89"/>
    <w:rsid w:val="00FA7743"/>
    <w:rsid w:val="00FB1956"/>
    <w:rsid w:val="00FB31C2"/>
    <w:rsid w:val="00FB56C1"/>
    <w:rsid w:val="00FB5C79"/>
    <w:rsid w:val="00FB63F8"/>
    <w:rsid w:val="00FB66FD"/>
    <w:rsid w:val="00FB7CF0"/>
    <w:rsid w:val="00FC236B"/>
    <w:rsid w:val="00FC3676"/>
    <w:rsid w:val="00FC557E"/>
    <w:rsid w:val="00FE0F72"/>
    <w:rsid w:val="00FE4197"/>
    <w:rsid w:val="00FF0982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980AC0D"/>
  <w15:chartTrackingRefBased/>
  <w15:docId w15:val="{858FFFC5-5AED-48A4-91F8-2A83612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01E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AF7E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AF7EE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F7E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AF7EEB"/>
    <w:rPr>
      <w:sz w:val="24"/>
      <w:szCs w:val="24"/>
    </w:rPr>
  </w:style>
  <w:style w:type="table" w:styleId="TabloKlavuzu">
    <w:name w:val="Table Grid"/>
    <w:basedOn w:val="NormalTablo"/>
    <w:rsid w:val="0031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10D56"/>
    <w:rPr>
      <w:color w:val="0000FF"/>
      <w:u w:val="single"/>
    </w:rPr>
  </w:style>
  <w:style w:type="character" w:styleId="AklamaBavurusu">
    <w:name w:val="annotation reference"/>
    <w:rsid w:val="00006D8C"/>
    <w:rPr>
      <w:sz w:val="16"/>
      <w:szCs w:val="16"/>
    </w:rPr>
  </w:style>
  <w:style w:type="paragraph" w:styleId="AklamaMetni">
    <w:name w:val="annotation text"/>
    <w:basedOn w:val="Normal"/>
    <w:link w:val="AklamaMetniChar"/>
    <w:rsid w:val="00006D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006D8C"/>
  </w:style>
  <w:style w:type="paragraph" w:styleId="AklamaKonusu">
    <w:name w:val="annotation subject"/>
    <w:basedOn w:val="AklamaMetni"/>
    <w:next w:val="AklamaMetni"/>
    <w:link w:val="AklamaKonusuChar"/>
    <w:rsid w:val="00006D8C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rsid w:val="00006D8C"/>
    <w:rPr>
      <w:b/>
      <w:bCs/>
    </w:rPr>
  </w:style>
  <w:style w:type="paragraph" w:customStyle="1" w:styleId="Default">
    <w:name w:val="Default"/>
    <w:rsid w:val="009729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ralkYok">
    <w:name w:val="No Spacing"/>
    <w:uiPriority w:val="1"/>
    <w:qFormat/>
    <w:rsid w:val="00C46D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İZMİR KATİP ÇELEBİ ÜNİVERSİTESİ SAĞLIK BİLİMLERİ FAKÜLTESİ HEMŞİRELİK BÖLÜMÜ İNTÖRNLÜK YÖNERGESİ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0C87E1-B7A2-4D59-AD27-3BA72201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1645</Words>
  <Characters>11329</Characters>
  <Application>Microsoft Office Word</Application>
  <DocSecurity>0</DocSecurity>
  <Lines>94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 Yasin Varol</dc:creator>
  <cp:keywords/>
  <cp:lastModifiedBy>Onur Ünver</cp:lastModifiedBy>
  <cp:revision>5</cp:revision>
  <cp:lastPrinted>2018-02-15T07:09:00Z</cp:lastPrinted>
  <dcterms:created xsi:type="dcterms:W3CDTF">2024-02-12T08:00:00Z</dcterms:created>
  <dcterms:modified xsi:type="dcterms:W3CDTF">2024-03-06T11:56:00Z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0b4705372b0301c9fd6eb00937827b24dcaf74acd44b62ed67e5d305d9c1ea82</vt:lpwstr>
  </property>
</Properties>
</file>