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72C1A4ED" w14:textId="4791C3C4" w:rsidR="002B6452" w:rsidRDefault="00980DD4" w:rsidP="000123B1">
      <w:pPr>
        <w:spacing w:after="120"/>
        <w:jc w:val="center"/>
        <w:rPr>
          <w:rFonts w:ascii="Times New Roman" w:hAnsi="Times New Roman" w:cs="Times New Roman"/>
          <w:b/>
          <w:color w:val="000000" w:themeColor="text1"/>
          <w:sz w:val="24"/>
          <w:szCs w:val="24"/>
        </w:rPr>
      </w:pPr>
      <w:r>
        <w:object w:dxaOrig="11085" w:dyaOrig="2430" w14:anchorId="0CDF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02.75pt" o:ole="">
            <v:imagedata r:id="rId8" o:title=""/>
          </v:shape>
          <o:OLEObject Type="Embed" ProgID="Visio.Drawing.15" ShapeID="_x0000_i1025" DrawAspect="Content" ObjectID="_1787466783" r:id="rId9"/>
        </w:object>
      </w:r>
      <w:bookmarkEnd w:id="0"/>
    </w:p>
    <w:p w14:paraId="254547D2" w14:textId="39D31B0D" w:rsidR="000B227F" w:rsidRPr="004F6CC2" w:rsidRDefault="002F1360"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ANTALYA BİLİM ÜNİVERSİTESİ</w:t>
      </w:r>
    </w:p>
    <w:p w14:paraId="6DE11AF4" w14:textId="77777777" w:rsidR="00475DA7" w:rsidRPr="004F6CC2" w:rsidRDefault="000B227F"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ÖĞRENCİ </w:t>
      </w:r>
      <w:r w:rsidR="002F1360" w:rsidRPr="004F6CC2">
        <w:rPr>
          <w:rFonts w:ascii="Times New Roman" w:hAnsi="Times New Roman" w:cs="Times New Roman"/>
          <w:b/>
          <w:color w:val="000000" w:themeColor="text1"/>
          <w:sz w:val="24"/>
          <w:szCs w:val="24"/>
        </w:rPr>
        <w:t>YURTLAR</w:t>
      </w:r>
      <w:r w:rsidRPr="004F6CC2">
        <w:rPr>
          <w:rFonts w:ascii="Times New Roman" w:hAnsi="Times New Roman" w:cs="Times New Roman"/>
          <w:b/>
          <w:color w:val="000000" w:themeColor="text1"/>
          <w:sz w:val="24"/>
          <w:szCs w:val="24"/>
        </w:rPr>
        <w:t>I</w:t>
      </w:r>
      <w:r w:rsidR="002F1360" w:rsidRPr="004F6CC2">
        <w:rPr>
          <w:rFonts w:ascii="Times New Roman" w:hAnsi="Times New Roman" w:cs="Times New Roman"/>
          <w:b/>
          <w:color w:val="000000" w:themeColor="text1"/>
          <w:sz w:val="24"/>
          <w:szCs w:val="24"/>
        </w:rPr>
        <w:t xml:space="preserve"> YÖNE</w:t>
      </w:r>
      <w:r w:rsidR="00F74FB1" w:rsidRPr="004F6CC2">
        <w:rPr>
          <w:rFonts w:ascii="Times New Roman" w:hAnsi="Times New Roman" w:cs="Times New Roman"/>
          <w:b/>
          <w:color w:val="000000" w:themeColor="text1"/>
          <w:sz w:val="24"/>
          <w:szCs w:val="24"/>
        </w:rPr>
        <w:t>RGESİ</w:t>
      </w:r>
    </w:p>
    <w:p w14:paraId="6FD3F068" w14:textId="77777777" w:rsidR="0035570E" w:rsidRPr="004F6CC2" w:rsidRDefault="0035570E" w:rsidP="000123B1">
      <w:pPr>
        <w:spacing w:after="120"/>
        <w:jc w:val="center"/>
        <w:rPr>
          <w:rFonts w:ascii="Times New Roman" w:hAnsi="Times New Roman" w:cs="Times New Roman"/>
          <w:b/>
          <w:color w:val="000000" w:themeColor="text1"/>
          <w:sz w:val="24"/>
          <w:szCs w:val="24"/>
        </w:rPr>
      </w:pPr>
    </w:p>
    <w:p w14:paraId="30BACA08" w14:textId="77777777" w:rsidR="00F74FB1" w:rsidRPr="004F6CC2" w:rsidRDefault="002F1360" w:rsidP="000123B1">
      <w:pPr>
        <w:spacing w:after="120"/>
        <w:jc w:val="center"/>
        <w:rPr>
          <w:rFonts w:ascii="Times New Roman" w:hAnsi="Times New Roman" w:cs="Times New Roman"/>
          <w:b/>
          <w:color w:val="000000" w:themeColor="text1"/>
          <w:sz w:val="24"/>
          <w:szCs w:val="24"/>
          <w:shd w:val="clear" w:color="auto" w:fill="FFFFFF"/>
        </w:rPr>
      </w:pPr>
      <w:r w:rsidRPr="004F6CC2">
        <w:rPr>
          <w:rFonts w:ascii="Times New Roman" w:hAnsi="Times New Roman" w:cs="Times New Roman"/>
          <w:b/>
          <w:color w:val="000000" w:themeColor="text1"/>
          <w:sz w:val="24"/>
          <w:szCs w:val="24"/>
          <w:shd w:val="clear" w:color="auto" w:fill="FFFFFF"/>
        </w:rPr>
        <w:t>BİRİNCİ BÖLÜM</w:t>
      </w:r>
    </w:p>
    <w:p w14:paraId="08E55F50" w14:textId="77777777" w:rsidR="002F1360" w:rsidRPr="004F6CC2" w:rsidRDefault="002F1360"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shd w:val="clear" w:color="auto" w:fill="FFFFFF"/>
        </w:rPr>
        <w:t>Amaç, Kapsam, Dayanak ve Tanımlar</w:t>
      </w:r>
    </w:p>
    <w:p w14:paraId="628641B3" w14:textId="77777777" w:rsidR="002F1360" w:rsidRPr="004F6CC2" w:rsidRDefault="002F1360" w:rsidP="000123B1">
      <w:pPr>
        <w:spacing w:after="120"/>
        <w:jc w:val="both"/>
        <w:rPr>
          <w:rFonts w:ascii="Times New Roman" w:hAnsi="Times New Roman" w:cs="Times New Roman"/>
          <w:b/>
          <w:sz w:val="24"/>
          <w:szCs w:val="24"/>
        </w:rPr>
      </w:pPr>
      <w:r w:rsidRPr="004F6CC2">
        <w:rPr>
          <w:rFonts w:ascii="Times New Roman" w:hAnsi="Times New Roman" w:cs="Times New Roman"/>
          <w:b/>
          <w:sz w:val="24"/>
          <w:szCs w:val="24"/>
        </w:rPr>
        <w:t>Amaç</w:t>
      </w:r>
    </w:p>
    <w:p w14:paraId="53934E5C" w14:textId="77777777" w:rsidR="00466392" w:rsidRPr="00466392" w:rsidRDefault="00F61089" w:rsidP="00466392">
      <w:pPr>
        <w:spacing w:after="120"/>
        <w:jc w:val="both"/>
        <w:rPr>
          <w:rFonts w:ascii="Times New Roman" w:hAnsi="Times New Roman" w:cs="Times New Roman"/>
          <w:sz w:val="24"/>
          <w:szCs w:val="24"/>
          <w:shd w:val="clear" w:color="auto" w:fill="FFFFFF"/>
        </w:rPr>
      </w:pPr>
      <w:r w:rsidRPr="004F6CC2">
        <w:rPr>
          <w:rFonts w:ascii="Times New Roman" w:hAnsi="Times New Roman" w:cs="Times New Roman"/>
          <w:b/>
          <w:sz w:val="24"/>
          <w:szCs w:val="24"/>
          <w:shd w:val="clear" w:color="auto" w:fill="FFFFFF"/>
        </w:rPr>
        <w:t>MADDE 1</w:t>
      </w:r>
      <w:r w:rsidRPr="004F6CC2">
        <w:rPr>
          <w:rFonts w:ascii="Times New Roman" w:hAnsi="Times New Roman" w:cs="Times New Roman"/>
          <w:sz w:val="24"/>
          <w:szCs w:val="24"/>
          <w:shd w:val="clear" w:color="auto" w:fill="FFFFFF"/>
        </w:rPr>
        <w:t xml:space="preserve"> –  Bu yöne</w:t>
      </w:r>
      <w:r w:rsidR="00F74FB1" w:rsidRPr="004F6CC2">
        <w:rPr>
          <w:rFonts w:ascii="Times New Roman" w:hAnsi="Times New Roman" w:cs="Times New Roman"/>
          <w:sz w:val="24"/>
          <w:szCs w:val="24"/>
          <w:shd w:val="clear" w:color="auto" w:fill="FFFFFF"/>
        </w:rPr>
        <w:t>rgenin</w:t>
      </w:r>
      <w:r w:rsidRPr="004F6CC2">
        <w:rPr>
          <w:rFonts w:ascii="Times New Roman" w:hAnsi="Times New Roman" w:cs="Times New Roman"/>
          <w:sz w:val="24"/>
          <w:szCs w:val="24"/>
          <w:shd w:val="clear" w:color="auto" w:fill="FFFFFF"/>
        </w:rPr>
        <w:t xml:space="preserve"> amacı; </w:t>
      </w:r>
      <w:r w:rsidR="00466392" w:rsidRPr="00B3016B">
        <w:rPr>
          <w:rFonts w:ascii="Times New Roman" w:hAnsi="Times New Roman" w:cs="Times New Roman"/>
          <w:sz w:val="24"/>
          <w:szCs w:val="24"/>
          <w:shd w:val="clear" w:color="auto" w:fill="FFFFFF"/>
        </w:rPr>
        <w:t>Antalya Bilim Üniversitesi yurtlarında kalacak ola</w:t>
      </w:r>
      <w:r w:rsidR="004335FE" w:rsidRPr="00B3016B">
        <w:rPr>
          <w:rFonts w:ascii="Times New Roman" w:hAnsi="Times New Roman" w:cs="Times New Roman"/>
          <w:sz w:val="24"/>
          <w:szCs w:val="24"/>
          <w:shd w:val="clear" w:color="auto" w:fill="FFFFFF"/>
        </w:rPr>
        <w:t xml:space="preserve">n öğrencilerde aranan şartları, </w:t>
      </w:r>
      <w:r w:rsidR="00466392" w:rsidRPr="00B3016B">
        <w:rPr>
          <w:rFonts w:ascii="Times New Roman" w:hAnsi="Times New Roman" w:cs="Times New Roman"/>
          <w:sz w:val="24"/>
          <w:szCs w:val="24"/>
          <w:shd w:val="clear" w:color="auto" w:fill="FFFFFF"/>
        </w:rPr>
        <w:t>Üniversiteye bağlı yurtların yönetim, denetim ve işletme esasları ile disiplin kurallarını belirlemektir.</w:t>
      </w:r>
    </w:p>
    <w:p w14:paraId="5532138F" w14:textId="77777777" w:rsidR="001D5912" w:rsidRPr="004F6CC2" w:rsidRDefault="002F1360" w:rsidP="000123B1">
      <w:pPr>
        <w:spacing w:after="120"/>
        <w:jc w:val="both"/>
        <w:rPr>
          <w:rFonts w:ascii="Times New Roman" w:hAnsi="Times New Roman" w:cs="Times New Roman"/>
          <w:b/>
          <w:sz w:val="24"/>
          <w:szCs w:val="24"/>
          <w:shd w:val="clear" w:color="auto" w:fill="FFFFFF"/>
        </w:rPr>
      </w:pPr>
      <w:r w:rsidRPr="004F6CC2">
        <w:rPr>
          <w:rFonts w:ascii="Times New Roman" w:hAnsi="Times New Roman" w:cs="Times New Roman"/>
          <w:b/>
          <w:sz w:val="24"/>
          <w:szCs w:val="24"/>
          <w:shd w:val="clear" w:color="auto" w:fill="FFFFFF"/>
        </w:rPr>
        <w:t>Kapsam</w:t>
      </w:r>
    </w:p>
    <w:p w14:paraId="7D25439D" w14:textId="77777777" w:rsidR="00BE36C1" w:rsidRPr="00BE36C1" w:rsidRDefault="002F1360" w:rsidP="00BE36C1">
      <w:pPr>
        <w:spacing w:after="120"/>
        <w:jc w:val="both"/>
        <w:rPr>
          <w:rFonts w:ascii="Times New Roman" w:hAnsi="Times New Roman" w:cs="Times New Roman"/>
          <w:sz w:val="24"/>
          <w:szCs w:val="24"/>
          <w:shd w:val="clear" w:color="auto" w:fill="FFFFFF"/>
        </w:rPr>
      </w:pPr>
      <w:r w:rsidRPr="004F6CC2">
        <w:rPr>
          <w:rFonts w:ascii="Times New Roman" w:hAnsi="Times New Roman" w:cs="Times New Roman"/>
          <w:b/>
          <w:sz w:val="24"/>
          <w:szCs w:val="24"/>
          <w:shd w:val="clear" w:color="auto" w:fill="FFFFFF"/>
        </w:rPr>
        <w:t>MADDE</w:t>
      </w:r>
      <w:r w:rsidR="000269B7" w:rsidRPr="004F6CC2">
        <w:rPr>
          <w:rFonts w:ascii="Times New Roman" w:hAnsi="Times New Roman" w:cs="Times New Roman"/>
          <w:b/>
          <w:sz w:val="24"/>
          <w:szCs w:val="24"/>
          <w:shd w:val="clear" w:color="auto" w:fill="FFFFFF"/>
        </w:rPr>
        <w:t xml:space="preserve"> 2</w:t>
      </w:r>
      <w:r w:rsidR="000269B7" w:rsidRPr="004F6CC2">
        <w:rPr>
          <w:rFonts w:ascii="Times New Roman" w:hAnsi="Times New Roman" w:cs="Times New Roman"/>
          <w:sz w:val="24"/>
          <w:szCs w:val="24"/>
          <w:shd w:val="clear" w:color="auto" w:fill="FFFFFF"/>
        </w:rPr>
        <w:t xml:space="preserve"> – </w:t>
      </w:r>
      <w:r w:rsidR="0078745E" w:rsidRPr="004F6CC2">
        <w:rPr>
          <w:rFonts w:ascii="Times New Roman" w:hAnsi="Times New Roman" w:cs="Times New Roman"/>
          <w:sz w:val="24"/>
          <w:szCs w:val="24"/>
          <w:shd w:val="clear" w:color="auto" w:fill="FFFFFF"/>
        </w:rPr>
        <w:t>Bu Yöne</w:t>
      </w:r>
      <w:r w:rsidR="001D5912" w:rsidRPr="004F6CC2">
        <w:rPr>
          <w:rFonts w:ascii="Times New Roman" w:hAnsi="Times New Roman" w:cs="Times New Roman"/>
          <w:sz w:val="24"/>
          <w:szCs w:val="24"/>
          <w:shd w:val="clear" w:color="auto" w:fill="FFFFFF"/>
        </w:rPr>
        <w:t>rge</w:t>
      </w:r>
      <w:r w:rsidR="0078745E" w:rsidRPr="004F6CC2">
        <w:rPr>
          <w:rFonts w:ascii="Times New Roman" w:hAnsi="Times New Roman" w:cs="Times New Roman"/>
          <w:sz w:val="24"/>
          <w:szCs w:val="24"/>
          <w:shd w:val="clear" w:color="auto" w:fill="FFFFFF"/>
        </w:rPr>
        <w:t>, Antalya Bilim</w:t>
      </w:r>
      <w:r w:rsidRPr="004F6CC2">
        <w:rPr>
          <w:rFonts w:ascii="Times New Roman" w:hAnsi="Times New Roman" w:cs="Times New Roman"/>
          <w:sz w:val="24"/>
          <w:szCs w:val="24"/>
          <w:shd w:val="clear" w:color="auto" w:fill="FFFFFF"/>
        </w:rPr>
        <w:t xml:space="preserve"> </w:t>
      </w:r>
      <w:r w:rsidRPr="00B3016B">
        <w:rPr>
          <w:rFonts w:ascii="Times New Roman" w:hAnsi="Times New Roman" w:cs="Times New Roman"/>
          <w:sz w:val="24"/>
          <w:szCs w:val="24"/>
          <w:shd w:val="clear" w:color="auto" w:fill="FFFFFF"/>
        </w:rPr>
        <w:t>Üniversitesi</w:t>
      </w:r>
      <w:r w:rsidR="00B22BB0" w:rsidRPr="00B3016B">
        <w:rPr>
          <w:rFonts w:ascii="Times New Roman" w:hAnsi="Times New Roman" w:cs="Times New Roman"/>
          <w:sz w:val="24"/>
          <w:szCs w:val="24"/>
          <w:shd w:val="clear" w:color="auto" w:fill="FFFFFF"/>
        </w:rPr>
        <w:t>’</w:t>
      </w:r>
      <w:r w:rsidR="001D5912" w:rsidRPr="00B3016B">
        <w:rPr>
          <w:rFonts w:ascii="Times New Roman" w:hAnsi="Times New Roman" w:cs="Times New Roman"/>
          <w:sz w:val="24"/>
          <w:szCs w:val="24"/>
          <w:shd w:val="clear" w:color="auto" w:fill="FFFFFF"/>
        </w:rPr>
        <w:t>ne</w:t>
      </w:r>
      <w:r w:rsidR="00317054" w:rsidRPr="00B3016B">
        <w:rPr>
          <w:rFonts w:ascii="Times New Roman" w:hAnsi="Times New Roman" w:cs="Times New Roman"/>
          <w:sz w:val="24"/>
          <w:szCs w:val="24"/>
          <w:shd w:val="clear" w:color="auto" w:fill="FFFFFF"/>
        </w:rPr>
        <w:t xml:space="preserve"> bağlı yurtlar</w:t>
      </w:r>
      <w:r w:rsidR="00B22BB0" w:rsidRPr="00B3016B">
        <w:rPr>
          <w:rFonts w:ascii="Times New Roman" w:hAnsi="Times New Roman" w:cs="Times New Roman"/>
          <w:sz w:val="24"/>
          <w:szCs w:val="24"/>
          <w:shd w:val="clear" w:color="auto" w:fill="FFFFFF"/>
        </w:rPr>
        <w:t>ın</w:t>
      </w:r>
      <w:r w:rsidR="00317054" w:rsidRPr="00B3016B">
        <w:rPr>
          <w:rFonts w:ascii="Times New Roman" w:hAnsi="Times New Roman" w:cs="Times New Roman"/>
          <w:sz w:val="24"/>
          <w:szCs w:val="24"/>
          <w:shd w:val="clear" w:color="auto" w:fill="FFFFFF"/>
        </w:rPr>
        <w:t xml:space="preserve"> </w:t>
      </w:r>
      <w:r w:rsidR="00BE36C1" w:rsidRPr="00B3016B">
        <w:rPr>
          <w:rFonts w:ascii="Times New Roman" w:hAnsi="Times New Roman" w:cs="Times New Roman"/>
          <w:sz w:val="24"/>
          <w:szCs w:val="24"/>
          <w:shd w:val="clear" w:color="auto" w:fill="FFFFFF"/>
        </w:rPr>
        <w:t>yönetimi, işletilmesi, denetimi ile öğrencilerin barınmaları ve disiplin işlemlerine ilişkin usul ve esasları kapsamaktadır.</w:t>
      </w:r>
    </w:p>
    <w:p w14:paraId="199FE91B" w14:textId="77777777" w:rsidR="001D5912" w:rsidRPr="004F6CC2" w:rsidRDefault="0078745E" w:rsidP="000123B1">
      <w:pPr>
        <w:spacing w:after="120"/>
        <w:jc w:val="both"/>
        <w:rPr>
          <w:rFonts w:ascii="Times New Roman" w:hAnsi="Times New Roman" w:cs="Times New Roman"/>
          <w:b/>
          <w:sz w:val="24"/>
          <w:szCs w:val="24"/>
          <w:shd w:val="clear" w:color="auto" w:fill="FFFFFF"/>
        </w:rPr>
      </w:pPr>
      <w:r w:rsidRPr="004F6CC2">
        <w:rPr>
          <w:rFonts w:ascii="Times New Roman" w:hAnsi="Times New Roman" w:cs="Times New Roman"/>
          <w:b/>
          <w:sz w:val="24"/>
          <w:szCs w:val="24"/>
          <w:shd w:val="clear" w:color="auto" w:fill="FFFFFF"/>
        </w:rPr>
        <w:t>Dayanak</w:t>
      </w:r>
    </w:p>
    <w:p w14:paraId="26BE6915" w14:textId="77777777" w:rsidR="0078745E" w:rsidRPr="004F6CC2" w:rsidRDefault="00F61089"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sz w:val="24"/>
          <w:szCs w:val="24"/>
          <w:shd w:val="clear" w:color="auto" w:fill="FFFFFF"/>
        </w:rPr>
        <w:t>MADDE 3</w:t>
      </w:r>
      <w:r w:rsidRPr="004F6CC2">
        <w:rPr>
          <w:rFonts w:ascii="Times New Roman" w:hAnsi="Times New Roman" w:cs="Times New Roman"/>
          <w:sz w:val="24"/>
          <w:szCs w:val="24"/>
          <w:shd w:val="clear" w:color="auto" w:fill="FFFFFF"/>
        </w:rPr>
        <w:t xml:space="preserve"> – </w:t>
      </w:r>
      <w:r w:rsidR="0078745E" w:rsidRPr="004F6CC2">
        <w:rPr>
          <w:rFonts w:ascii="Times New Roman" w:hAnsi="Times New Roman" w:cs="Times New Roman"/>
          <w:sz w:val="24"/>
          <w:szCs w:val="24"/>
        </w:rPr>
        <w:t xml:space="preserve">Bu Yönerge, </w:t>
      </w:r>
      <w:r w:rsidR="000269B7" w:rsidRPr="004F6CC2">
        <w:rPr>
          <w:rFonts w:ascii="Times New Roman" w:hAnsi="Times New Roman" w:cs="Times New Roman"/>
          <w:sz w:val="24"/>
          <w:szCs w:val="24"/>
        </w:rPr>
        <w:t>02.07.2020 tarihli ve 31173 sayılı Resmî Gazetede yayımlanan Yükseköğrenim Özel Barınma Hizmetleri Yönetmeliğine</w:t>
      </w:r>
      <w:r w:rsidR="000269B7" w:rsidRPr="004F6CC2">
        <w:rPr>
          <w:rFonts w:ascii="Times New Roman" w:hAnsi="Times New Roman" w:cs="Times New Roman"/>
          <w:color w:val="000000" w:themeColor="text1"/>
          <w:sz w:val="24"/>
          <w:szCs w:val="24"/>
        </w:rPr>
        <w:t xml:space="preserve"> </w:t>
      </w:r>
      <w:r w:rsidR="0078745E" w:rsidRPr="004F6CC2">
        <w:rPr>
          <w:rFonts w:ascii="Times New Roman" w:hAnsi="Times New Roman" w:cs="Times New Roman"/>
          <w:color w:val="000000" w:themeColor="text1"/>
          <w:sz w:val="24"/>
          <w:szCs w:val="24"/>
        </w:rPr>
        <w:t>dayanılarak hazırlanmıştır.</w:t>
      </w:r>
    </w:p>
    <w:p w14:paraId="71D20DE9" w14:textId="77777777" w:rsidR="00F61089" w:rsidRPr="004F6CC2" w:rsidRDefault="00F61089"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Tanımlar </w:t>
      </w:r>
    </w:p>
    <w:p w14:paraId="226CA832" w14:textId="77777777" w:rsidR="00F61089" w:rsidRPr="004F6CC2" w:rsidRDefault="00F61089"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rPr>
        <w:t>MADDE 4</w:t>
      </w:r>
      <w:r w:rsidRPr="004F6CC2">
        <w:rPr>
          <w:rFonts w:ascii="Times New Roman" w:hAnsi="Times New Roman" w:cs="Times New Roman"/>
          <w:color w:val="000000" w:themeColor="text1"/>
          <w:sz w:val="24"/>
          <w:szCs w:val="24"/>
        </w:rPr>
        <w:t xml:space="preserve"> – </w:t>
      </w:r>
      <w:r w:rsidR="0085639D" w:rsidRPr="004F6CC2">
        <w:rPr>
          <w:rFonts w:ascii="Times New Roman" w:hAnsi="Times New Roman" w:cs="Times New Roman"/>
          <w:color w:val="000000" w:themeColor="text1"/>
          <w:sz w:val="24"/>
          <w:szCs w:val="24"/>
        </w:rPr>
        <w:t>Bu yöne</w:t>
      </w:r>
      <w:r w:rsidR="00261C0F" w:rsidRPr="004F6CC2">
        <w:rPr>
          <w:rFonts w:ascii="Times New Roman" w:hAnsi="Times New Roman" w:cs="Times New Roman"/>
          <w:color w:val="000000" w:themeColor="text1"/>
          <w:sz w:val="24"/>
          <w:szCs w:val="24"/>
        </w:rPr>
        <w:t>rgede</w:t>
      </w:r>
      <w:r w:rsidR="0085639D" w:rsidRPr="004F6CC2">
        <w:rPr>
          <w:rFonts w:ascii="Times New Roman" w:hAnsi="Times New Roman" w:cs="Times New Roman"/>
          <w:color w:val="000000" w:themeColor="text1"/>
          <w:sz w:val="24"/>
          <w:szCs w:val="24"/>
        </w:rPr>
        <w:t xml:space="preserve"> geçen;</w:t>
      </w:r>
    </w:p>
    <w:p w14:paraId="3D7D4614" w14:textId="77777777" w:rsidR="00261C0F" w:rsidRPr="004F6CC2" w:rsidRDefault="00261C0F"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shd w:val="clear" w:color="auto" w:fill="FFFFFF"/>
        </w:rPr>
        <w:t xml:space="preserve">Hizmet Sunum Taahhütnamesi: Antalya Bilim Üniversitesinin öğrenciye sunacağı </w:t>
      </w:r>
      <w:proofErr w:type="gramStart"/>
      <w:r w:rsidRPr="004F6CC2">
        <w:rPr>
          <w:rFonts w:ascii="Times New Roman" w:hAnsi="Times New Roman" w:cs="Times New Roman"/>
          <w:color w:val="000000" w:themeColor="text1"/>
          <w:sz w:val="24"/>
          <w:szCs w:val="24"/>
          <w:shd w:val="clear" w:color="auto" w:fill="FFFFFF"/>
        </w:rPr>
        <w:t>imkanları</w:t>
      </w:r>
      <w:proofErr w:type="gramEnd"/>
      <w:r w:rsidRPr="004F6CC2">
        <w:rPr>
          <w:rFonts w:ascii="Times New Roman" w:hAnsi="Times New Roman" w:cs="Times New Roman"/>
          <w:color w:val="000000" w:themeColor="text1"/>
          <w:sz w:val="24"/>
          <w:szCs w:val="24"/>
          <w:shd w:val="clear" w:color="auto" w:fill="FFFFFF"/>
        </w:rPr>
        <w:t xml:space="preserve"> ifade eder.</w:t>
      </w:r>
    </w:p>
    <w:p w14:paraId="09F644C9" w14:textId="77777777" w:rsidR="00261C0F" w:rsidRPr="0044690E" w:rsidRDefault="00261C0F"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rPr>
        <w:t>Kurucu temsilcisi: Antalya Bilim Üniversitesi adına yetkili gerçek kişiyi,</w:t>
      </w:r>
    </w:p>
    <w:p w14:paraId="47B98C7D" w14:textId="0513A1D4" w:rsidR="000B227F" w:rsidRPr="0044690E" w:rsidRDefault="000B227F"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shd w:val="clear" w:color="auto" w:fill="FFFFFF"/>
        </w:rPr>
      </w:pPr>
      <w:r w:rsidRPr="0044690E">
        <w:rPr>
          <w:rFonts w:ascii="Times New Roman" w:hAnsi="Times New Roman" w:cs="Times New Roman"/>
          <w:color w:val="000000" w:themeColor="text1"/>
          <w:sz w:val="24"/>
          <w:szCs w:val="24"/>
          <w:shd w:val="clear" w:color="auto" w:fill="FFFFFF"/>
        </w:rPr>
        <w:t>S</w:t>
      </w:r>
      <w:r w:rsidR="00F94818">
        <w:rPr>
          <w:rFonts w:ascii="Times New Roman" w:hAnsi="Times New Roman" w:cs="Times New Roman"/>
          <w:color w:val="000000" w:themeColor="text1"/>
          <w:sz w:val="24"/>
          <w:szCs w:val="24"/>
          <w:shd w:val="clear" w:color="auto" w:fill="FFFFFF"/>
        </w:rPr>
        <w:t>por</w:t>
      </w:r>
      <w:r w:rsidRPr="0044690E">
        <w:rPr>
          <w:rFonts w:ascii="Times New Roman" w:hAnsi="Times New Roman" w:cs="Times New Roman"/>
          <w:color w:val="000000" w:themeColor="text1"/>
          <w:sz w:val="24"/>
          <w:szCs w:val="24"/>
          <w:shd w:val="clear" w:color="auto" w:fill="FFFFFF"/>
        </w:rPr>
        <w:t>, Kültür ve S</w:t>
      </w:r>
      <w:r w:rsidR="00F94818">
        <w:rPr>
          <w:rFonts w:ascii="Times New Roman" w:hAnsi="Times New Roman" w:cs="Times New Roman"/>
          <w:color w:val="000000" w:themeColor="text1"/>
          <w:sz w:val="24"/>
          <w:szCs w:val="24"/>
          <w:shd w:val="clear" w:color="auto" w:fill="FFFFFF"/>
        </w:rPr>
        <w:t>anat</w:t>
      </w:r>
      <w:r w:rsidRPr="0044690E">
        <w:rPr>
          <w:rFonts w:ascii="Times New Roman" w:hAnsi="Times New Roman" w:cs="Times New Roman"/>
          <w:color w:val="000000" w:themeColor="text1"/>
          <w:sz w:val="24"/>
          <w:szCs w:val="24"/>
          <w:shd w:val="clear" w:color="auto" w:fill="FFFFFF"/>
        </w:rPr>
        <w:t xml:space="preserve"> (SKS) Müdürlüğü: Bütün yurtların bağlı bulunduğu müdürlüğü,</w:t>
      </w:r>
    </w:p>
    <w:p w14:paraId="344F7D77" w14:textId="77777777" w:rsidR="00F61089" w:rsidRPr="0044690E" w:rsidRDefault="0085639D"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shd w:val="clear" w:color="auto" w:fill="FFFFFF"/>
        </w:rPr>
        <w:t>Yurt Müdür</w:t>
      </w:r>
      <w:r w:rsidR="001D5912" w:rsidRPr="0044690E">
        <w:rPr>
          <w:rFonts w:ascii="Times New Roman" w:hAnsi="Times New Roman" w:cs="Times New Roman"/>
          <w:color w:val="000000" w:themeColor="text1"/>
          <w:sz w:val="24"/>
          <w:szCs w:val="24"/>
          <w:shd w:val="clear" w:color="auto" w:fill="FFFFFF"/>
        </w:rPr>
        <w:t>ü</w:t>
      </w:r>
      <w:r w:rsidRPr="0044690E">
        <w:rPr>
          <w:rFonts w:ascii="Times New Roman" w:hAnsi="Times New Roman" w:cs="Times New Roman"/>
          <w:color w:val="000000" w:themeColor="text1"/>
          <w:sz w:val="24"/>
          <w:szCs w:val="24"/>
          <w:shd w:val="clear" w:color="auto" w:fill="FFFFFF"/>
        </w:rPr>
        <w:t>:</w:t>
      </w:r>
      <w:r w:rsidR="001D5912" w:rsidRPr="0044690E">
        <w:rPr>
          <w:rFonts w:ascii="Times New Roman" w:hAnsi="Times New Roman" w:cs="Times New Roman"/>
          <w:color w:val="000000" w:themeColor="text1"/>
          <w:sz w:val="24"/>
          <w:szCs w:val="24"/>
          <w:shd w:val="clear" w:color="auto" w:fill="FFFFFF"/>
        </w:rPr>
        <w:t xml:space="preserve"> </w:t>
      </w:r>
      <w:r w:rsidRPr="0044690E">
        <w:rPr>
          <w:rFonts w:ascii="Times New Roman" w:hAnsi="Times New Roman" w:cs="Times New Roman"/>
          <w:color w:val="000000" w:themeColor="text1"/>
          <w:sz w:val="24"/>
          <w:szCs w:val="24"/>
          <w:shd w:val="clear" w:color="auto" w:fill="FFFFFF"/>
        </w:rPr>
        <w:t>Üniversiteye bağlı yurtlardan sorumlu öğrenci yurtları müdürünü,</w:t>
      </w:r>
    </w:p>
    <w:p w14:paraId="688D00D7" w14:textId="77777777" w:rsidR="00261C0F" w:rsidRPr="0044690E" w:rsidRDefault="0085639D"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shd w:val="clear" w:color="auto" w:fill="FFFFFF"/>
        </w:rPr>
        <w:t>Yurtlar: Antalya Bilim Üniversitesine bağlı tüm öğrenci yurtlarını,</w:t>
      </w:r>
      <w:r w:rsidR="00261C0F" w:rsidRPr="0044690E">
        <w:rPr>
          <w:rFonts w:ascii="Times New Roman" w:hAnsi="Times New Roman" w:cs="Times New Roman"/>
          <w:color w:val="000000" w:themeColor="text1"/>
          <w:sz w:val="24"/>
          <w:szCs w:val="24"/>
          <w:shd w:val="clear" w:color="auto" w:fill="FFFFFF"/>
        </w:rPr>
        <w:t xml:space="preserve"> </w:t>
      </w:r>
    </w:p>
    <w:p w14:paraId="0466244E" w14:textId="77777777" w:rsidR="00E36952" w:rsidRPr="0044690E" w:rsidRDefault="00B22BB0" w:rsidP="00E36952">
      <w:pPr>
        <w:pStyle w:val="ListeParagraf"/>
        <w:numPr>
          <w:ilvl w:val="0"/>
          <w:numId w:val="1"/>
        </w:numPr>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rPr>
        <w:t xml:space="preserve">Yönetim Kurulu: Üniversite </w:t>
      </w:r>
      <w:r w:rsidR="00E36952" w:rsidRPr="0044690E">
        <w:rPr>
          <w:rFonts w:ascii="Times New Roman" w:hAnsi="Times New Roman" w:cs="Times New Roman"/>
          <w:color w:val="000000" w:themeColor="text1"/>
          <w:sz w:val="24"/>
          <w:szCs w:val="24"/>
        </w:rPr>
        <w:t>Yönetim Kurulunu,</w:t>
      </w:r>
    </w:p>
    <w:p w14:paraId="5D8B82E6" w14:textId="77777777" w:rsidR="00E75867" w:rsidRPr="0044690E" w:rsidRDefault="00E75867" w:rsidP="00E75867">
      <w:pPr>
        <w:pStyle w:val="ListeParagraf"/>
        <w:numPr>
          <w:ilvl w:val="0"/>
          <w:numId w:val="1"/>
        </w:numPr>
        <w:spacing w:after="120" w:line="240" w:lineRule="auto"/>
        <w:jc w:val="both"/>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shd w:val="clear" w:color="auto" w:fill="FFFFFF"/>
        </w:rPr>
        <w:t>Rektör: Antalya Bilim Üniversitesi Rektörünü</w:t>
      </w:r>
      <w:r w:rsidR="00E36952" w:rsidRPr="0044690E">
        <w:rPr>
          <w:rFonts w:ascii="Times New Roman" w:hAnsi="Times New Roman" w:cs="Times New Roman"/>
          <w:color w:val="000000" w:themeColor="text1"/>
          <w:sz w:val="24"/>
          <w:szCs w:val="24"/>
          <w:shd w:val="clear" w:color="auto" w:fill="FFFFFF"/>
        </w:rPr>
        <w:t>,</w:t>
      </w:r>
    </w:p>
    <w:p w14:paraId="4C29A518" w14:textId="77777777" w:rsidR="00261C0F" w:rsidRPr="0044690E" w:rsidRDefault="00261C0F" w:rsidP="00253E1E">
      <w:pPr>
        <w:pStyle w:val="ListeParagraf"/>
        <w:numPr>
          <w:ilvl w:val="0"/>
          <w:numId w:val="1"/>
        </w:numPr>
        <w:spacing w:after="120" w:line="240" w:lineRule="auto"/>
        <w:ind w:left="357" w:hanging="357"/>
        <w:jc w:val="both"/>
        <w:rPr>
          <w:rFonts w:ascii="Times New Roman" w:hAnsi="Times New Roman" w:cs="Times New Roman"/>
          <w:color w:val="000000" w:themeColor="text1"/>
          <w:sz w:val="24"/>
          <w:szCs w:val="24"/>
        </w:rPr>
      </w:pPr>
      <w:r w:rsidRPr="0044690E">
        <w:rPr>
          <w:rFonts w:ascii="Times New Roman" w:hAnsi="Times New Roman" w:cs="Times New Roman"/>
          <w:color w:val="000000" w:themeColor="text1"/>
          <w:sz w:val="24"/>
          <w:szCs w:val="24"/>
          <w:shd w:val="clear" w:color="auto" w:fill="FFFFFF"/>
        </w:rPr>
        <w:t>Üniversite: Antalya Bilim Üniversitesini,</w:t>
      </w:r>
    </w:p>
    <w:p w14:paraId="74AF6700" w14:textId="77777777" w:rsidR="00E25325" w:rsidRPr="004F6CC2" w:rsidRDefault="00E9490D" w:rsidP="000123B1">
      <w:pPr>
        <w:pStyle w:val="ListeParagraf"/>
        <w:spacing w:after="120"/>
        <w:ind w:left="0"/>
        <w:jc w:val="both"/>
        <w:rPr>
          <w:rFonts w:ascii="Times New Roman" w:hAnsi="Times New Roman" w:cs="Times New Roman"/>
          <w:color w:val="000000" w:themeColor="text1"/>
          <w:sz w:val="24"/>
          <w:szCs w:val="24"/>
        </w:rPr>
      </w:pPr>
      <w:proofErr w:type="gramStart"/>
      <w:r w:rsidRPr="0044690E">
        <w:rPr>
          <w:rFonts w:ascii="Times New Roman" w:hAnsi="Times New Roman" w:cs="Times New Roman"/>
          <w:color w:val="000000" w:themeColor="text1"/>
          <w:sz w:val="24"/>
          <w:szCs w:val="24"/>
        </w:rPr>
        <w:t>i</w:t>
      </w:r>
      <w:r w:rsidR="00261C0F" w:rsidRPr="0044690E">
        <w:rPr>
          <w:rFonts w:ascii="Times New Roman" w:hAnsi="Times New Roman" w:cs="Times New Roman"/>
          <w:color w:val="000000" w:themeColor="text1"/>
          <w:sz w:val="24"/>
          <w:szCs w:val="24"/>
        </w:rPr>
        <w:t>fade</w:t>
      </w:r>
      <w:proofErr w:type="gramEnd"/>
      <w:r w:rsidR="00261C0F" w:rsidRPr="0044690E">
        <w:rPr>
          <w:rFonts w:ascii="Times New Roman" w:hAnsi="Times New Roman" w:cs="Times New Roman"/>
          <w:color w:val="000000" w:themeColor="text1"/>
          <w:sz w:val="24"/>
          <w:szCs w:val="24"/>
        </w:rPr>
        <w:t xml:space="preserve"> eder.</w:t>
      </w:r>
    </w:p>
    <w:p w14:paraId="080F70AD" w14:textId="77777777" w:rsidR="00F61089" w:rsidRPr="004F6CC2" w:rsidRDefault="0085639D"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İKİNCİ BÖLÜM</w:t>
      </w:r>
    </w:p>
    <w:p w14:paraId="5362521F" w14:textId="77777777" w:rsidR="0085639D" w:rsidRPr="004F6CC2" w:rsidRDefault="0085639D"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Yurtların Yönetim Organları ve Görevleri</w:t>
      </w:r>
    </w:p>
    <w:p w14:paraId="7DF54EB8" w14:textId="77777777" w:rsidR="00A001BD" w:rsidRPr="004F6CC2" w:rsidRDefault="00B22BB0" w:rsidP="000123B1">
      <w:pPr>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Yönetim Organları</w:t>
      </w:r>
    </w:p>
    <w:p w14:paraId="46D9D26B" w14:textId="3FAC69A5" w:rsidR="008238FA" w:rsidRPr="004F6CC2" w:rsidRDefault="003C6D44"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shd w:val="clear" w:color="auto" w:fill="FFFFFF"/>
        </w:rPr>
        <w:t>MADDE 5</w:t>
      </w:r>
      <w:r w:rsidRPr="004F6CC2">
        <w:rPr>
          <w:rFonts w:ascii="Times New Roman" w:hAnsi="Times New Roman" w:cs="Times New Roman"/>
          <w:color w:val="000000" w:themeColor="text1"/>
          <w:sz w:val="24"/>
          <w:szCs w:val="24"/>
          <w:shd w:val="clear" w:color="auto" w:fill="FFFFFF"/>
        </w:rPr>
        <w:t xml:space="preserve"> –</w:t>
      </w:r>
      <w:r w:rsidR="008238FA" w:rsidRPr="004F6CC2">
        <w:rPr>
          <w:rFonts w:ascii="Times New Roman" w:hAnsi="Times New Roman" w:cs="Times New Roman"/>
          <w:color w:val="000000" w:themeColor="text1"/>
          <w:sz w:val="24"/>
          <w:szCs w:val="24"/>
          <w:shd w:val="clear" w:color="auto" w:fill="FFFFFF"/>
        </w:rPr>
        <w:t xml:space="preserve"> </w:t>
      </w:r>
      <w:r w:rsidR="000B227F" w:rsidRPr="004F6CC2">
        <w:rPr>
          <w:rFonts w:ascii="Times New Roman" w:eastAsia="Times New Roman" w:hAnsi="Times New Roman" w:cs="Times New Roman"/>
          <w:sz w:val="24"/>
          <w:szCs w:val="24"/>
          <w:lang w:eastAsia="tr-TR"/>
        </w:rPr>
        <w:t>Antalya Bilim Üniversitesi öğrenci yur</w:t>
      </w:r>
      <w:r w:rsidR="00B22BB0">
        <w:rPr>
          <w:rFonts w:ascii="Times New Roman" w:eastAsia="Times New Roman" w:hAnsi="Times New Roman" w:cs="Times New Roman"/>
          <w:sz w:val="24"/>
          <w:szCs w:val="24"/>
          <w:lang w:eastAsia="tr-TR"/>
        </w:rPr>
        <w:t xml:space="preserve">tlarında yönetim organları, </w:t>
      </w:r>
      <w:r w:rsidR="000B227F" w:rsidRPr="004F6CC2">
        <w:rPr>
          <w:rFonts w:ascii="Times New Roman" w:eastAsia="Times New Roman" w:hAnsi="Times New Roman" w:cs="Times New Roman"/>
          <w:sz w:val="24"/>
          <w:szCs w:val="24"/>
          <w:lang w:eastAsia="tr-TR"/>
        </w:rPr>
        <w:t xml:space="preserve">Yönetim Kurulu, </w:t>
      </w:r>
      <w:r w:rsidR="00F94818" w:rsidRPr="0044690E">
        <w:rPr>
          <w:rFonts w:ascii="Times New Roman" w:hAnsi="Times New Roman" w:cs="Times New Roman"/>
          <w:color w:val="000000" w:themeColor="text1"/>
          <w:sz w:val="24"/>
          <w:szCs w:val="24"/>
          <w:shd w:val="clear" w:color="auto" w:fill="FFFFFF"/>
        </w:rPr>
        <w:t>S</w:t>
      </w:r>
      <w:r w:rsidR="00F94818">
        <w:rPr>
          <w:rFonts w:ascii="Times New Roman" w:hAnsi="Times New Roman" w:cs="Times New Roman"/>
          <w:color w:val="000000" w:themeColor="text1"/>
          <w:sz w:val="24"/>
          <w:szCs w:val="24"/>
          <w:shd w:val="clear" w:color="auto" w:fill="FFFFFF"/>
        </w:rPr>
        <w:t>por</w:t>
      </w:r>
      <w:r w:rsidR="00F94818" w:rsidRPr="0044690E">
        <w:rPr>
          <w:rFonts w:ascii="Times New Roman" w:hAnsi="Times New Roman" w:cs="Times New Roman"/>
          <w:color w:val="000000" w:themeColor="text1"/>
          <w:sz w:val="24"/>
          <w:szCs w:val="24"/>
          <w:shd w:val="clear" w:color="auto" w:fill="FFFFFF"/>
        </w:rPr>
        <w:t>, Kültür ve S</w:t>
      </w:r>
      <w:r w:rsidR="00F94818">
        <w:rPr>
          <w:rFonts w:ascii="Times New Roman" w:hAnsi="Times New Roman" w:cs="Times New Roman"/>
          <w:color w:val="000000" w:themeColor="text1"/>
          <w:sz w:val="24"/>
          <w:szCs w:val="24"/>
          <w:shd w:val="clear" w:color="auto" w:fill="FFFFFF"/>
        </w:rPr>
        <w:t>anat</w:t>
      </w:r>
      <w:r w:rsidR="00F94818" w:rsidRPr="004F6CC2">
        <w:rPr>
          <w:rFonts w:ascii="Times New Roman" w:eastAsia="Times New Roman" w:hAnsi="Times New Roman" w:cs="Times New Roman"/>
          <w:sz w:val="24"/>
          <w:szCs w:val="24"/>
          <w:lang w:eastAsia="tr-TR"/>
        </w:rPr>
        <w:t xml:space="preserve"> </w:t>
      </w:r>
      <w:r w:rsidR="00A001BD" w:rsidRPr="004F6CC2">
        <w:rPr>
          <w:rFonts w:ascii="Times New Roman" w:eastAsia="Times New Roman" w:hAnsi="Times New Roman" w:cs="Times New Roman"/>
          <w:sz w:val="24"/>
          <w:szCs w:val="24"/>
          <w:lang w:eastAsia="tr-TR"/>
        </w:rPr>
        <w:t xml:space="preserve">Müdürlüğü ve </w:t>
      </w:r>
      <w:r w:rsidR="000B227F" w:rsidRPr="004F6CC2">
        <w:rPr>
          <w:rFonts w:ascii="Times New Roman" w:eastAsia="Times New Roman" w:hAnsi="Times New Roman" w:cs="Times New Roman"/>
          <w:sz w:val="24"/>
          <w:szCs w:val="24"/>
          <w:lang w:eastAsia="tr-TR"/>
        </w:rPr>
        <w:t>Yurt Müdürü</w:t>
      </w:r>
      <w:r w:rsidR="00A001BD" w:rsidRPr="004F6CC2">
        <w:rPr>
          <w:rFonts w:ascii="Times New Roman" w:eastAsia="Times New Roman" w:hAnsi="Times New Roman" w:cs="Times New Roman"/>
          <w:sz w:val="24"/>
          <w:szCs w:val="24"/>
          <w:lang w:eastAsia="tr-TR"/>
        </w:rPr>
        <w:t>nden</w:t>
      </w:r>
      <w:r w:rsidR="00DF27AA">
        <w:rPr>
          <w:rFonts w:ascii="Times New Roman" w:eastAsia="Times New Roman" w:hAnsi="Times New Roman" w:cs="Times New Roman"/>
          <w:sz w:val="24"/>
          <w:szCs w:val="24"/>
          <w:lang w:eastAsia="tr-TR"/>
        </w:rPr>
        <w:t xml:space="preserve"> oluşur.</w:t>
      </w:r>
    </w:p>
    <w:p w14:paraId="2D6A2A2A" w14:textId="77777777" w:rsidR="00CD71BC" w:rsidRPr="004F6CC2" w:rsidRDefault="00273504" w:rsidP="000123B1">
      <w:pPr>
        <w:spacing w:after="120"/>
        <w:jc w:val="both"/>
        <w:rPr>
          <w:rFonts w:ascii="Times New Roman" w:hAnsi="Times New Roman" w:cs="Times New Roman"/>
          <w:b/>
          <w:color w:val="000000" w:themeColor="text1"/>
          <w:sz w:val="24"/>
          <w:szCs w:val="24"/>
        </w:rPr>
      </w:pPr>
      <w:r w:rsidRPr="00F94818">
        <w:rPr>
          <w:rFonts w:ascii="Times New Roman" w:hAnsi="Times New Roman" w:cs="Times New Roman"/>
          <w:b/>
          <w:color w:val="000000" w:themeColor="text1"/>
          <w:sz w:val="24"/>
          <w:szCs w:val="24"/>
        </w:rPr>
        <w:lastRenderedPageBreak/>
        <w:t>Yurtlar Yönetim Kurulunun Görevleri</w:t>
      </w:r>
    </w:p>
    <w:p w14:paraId="5CE0582F" w14:textId="77777777" w:rsidR="00273504" w:rsidRPr="004F6CC2" w:rsidRDefault="00273504"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MADDE </w:t>
      </w:r>
      <w:r w:rsidR="00A001BD" w:rsidRPr="004F6CC2">
        <w:rPr>
          <w:rFonts w:ascii="Times New Roman" w:hAnsi="Times New Roman" w:cs="Times New Roman"/>
          <w:b/>
          <w:color w:val="000000" w:themeColor="text1"/>
          <w:sz w:val="24"/>
          <w:szCs w:val="24"/>
        </w:rPr>
        <w:t>6</w:t>
      </w:r>
      <w:r w:rsidRPr="004F6CC2">
        <w:rPr>
          <w:rFonts w:ascii="Times New Roman" w:hAnsi="Times New Roman" w:cs="Times New Roman"/>
          <w:b/>
          <w:color w:val="000000" w:themeColor="text1"/>
          <w:sz w:val="24"/>
          <w:szCs w:val="24"/>
        </w:rPr>
        <w:t xml:space="preserve"> – </w:t>
      </w:r>
      <w:r w:rsidRPr="004F6CC2">
        <w:rPr>
          <w:rFonts w:ascii="Times New Roman" w:eastAsia="Times New Roman" w:hAnsi="Times New Roman" w:cs="Times New Roman"/>
          <w:sz w:val="24"/>
          <w:szCs w:val="24"/>
          <w:lang w:eastAsia="tr-TR"/>
        </w:rPr>
        <w:t>Yurt</w:t>
      </w:r>
      <w:r w:rsidR="00A001BD" w:rsidRPr="004F6CC2">
        <w:rPr>
          <w:rFonts w:ascii="Times New Roman" w:eastAsia="Times New Roman" w:hAnsi="Times New Roman" w:cs="Times New Roman"/>
          <w:sz w:val="24"/>
          <w:szCs w:val="24"/>
          <w:lang w:eastAsia="tr-TR"/>
        </w:rPr>
        <w:t>lar</w:t>
      </w:r>
      <w:r w:rsidRPr="004F6CC2">
        <w:rPr>
          <w:rFonts w:ascii="Times New Roman" w:eastAsia="Times New Roman" w:hAnsi="Times New Roman" w:cs="Times New Roman"/>
          <w:sz w:val="24"/>
          <w:szCs w:val="24"/>
          <w:lang w:eastAsia="tr-TR"/>
        </w:rPr>
        <w:t xml:space="preserve"> Yönetim Kurulu’nun görevleri:</w:t>
      </w:r>
    </w:p>
    <w:p w14:paraId="25A3F57E" w14:textId="77777777" w:rsidR="00152EB4" w:rsidRPr="004F6CC2" w:rsidRDefault="00CD71BC" w:rsidP="00253E1E">
      <w:pPr>
        <w:pStyle w:val="ListeParagraf"/>
        <w:numPr>
          <w:ilvl w:val="0"/>
          <w:numId w:val="28"/>
        </w:numPr>
        <w:spacing w:after="120" w:line="240" w:lineRule="auto"/>
        <w:ind w:left="357" w:hanging="357"/>
        <w:jc w:val="both"/>
        <w:rPr>
          <w:rFonts w:ascii="Times New Roman" w:hAnsi="Times New Roman" w:cs="Times New Roman"/>
          <w:color w:val="000000" w:themeColor="text1"/>
          <w:sz w:val="24"/>
          <w:szCs w:val="24"/>
          <w:shd w:val="clear" w:color="auto" w:fill="FFFFFF"/>
        </w:rPr>
      </w:pPr>
      <w:r w:rsidRPr="004F6CC2">
        <w:rPr>
          <w:rFonts w:ascii="Times New Roman" w:hAnsi="Times New Roman" w:cs="Times New Roman"/>
          <w:color w:val="000000" w:themeColor="text1"/>
          <w:sz w:val="24"/>
          <w:szCs w:val="24"/>
          <w:shd w:val="clear" w:color="auto" w:fill="FFFFFF"/>
        </w:rPr>
        <w:t>Yurtların genel yönetim ve denetimine ilişki</w:t>
      </w:r>
      <w:r w:rsidR="001D5912" w:rsidRPr="004F6CC2">
        <w:rPr>
          <w:rFonts w:ascii="Times New Roman" w:hAnsi="Times New Roman" w:cs="Times New Roman"/>
          <w:color w:val="000000" w:themeColor="text1"/>
          <w:sz w:val="24"/>
          <w:szCs w:val="24"/>
          <w:shd w:val="clear" w:color="auto" w:fill="FFFFFF"/>
        </w:rPr>
        <w:t>n prensip kararlarını almak</w:t>
      </w:r>
      <w:r w:rsidRPr="004F6CC2">
        <w:rPr>
          <w:rFonts w:ascii="Times New Roman" w:hAnsi="Times New Roman" w:cs="Times New Roman"/>
          <w:color w:val="000000" w:themeColor="text1"/>
          <w:sz w:val="24"/>
          <w:szCs w:val="24"/>
          <w:shd w:val="clear" w:color="auto" w:fill="FFFFFF"/>
        </w:rPr>
        <w:t>, yurtlarda uygulanacak genel kural ve ilkeleri belirlemek.</w:t>
      </w:r>
    </w:p>
    <w:p w14:paraId="1E0DA443" w14:textId="5DEEF47C" w:rsidR="00152EB4" w:rsidRPr="004F6CC2" w:rsidRDefault="00261C0F" w:rsidP="00253E1E">
      <w:pPr>
        <w:pStyle w:val="ListeParagraf"/>
        <w:numPr>
          <w:ilvl w:val="0"/>
          <w:numId w:val="28"/>
        </w:numPr>
        <w:spacing w:after="120" w:line="240" w:lineRule="auto"/>
        <w:ind w:left="357" w:hanging="357"/>
        <w:jc w:val="both"/>
        <w:rPr>
          <w:rFonts w:ascii="Times New Roman" w:hAnsi="Times New Roman" w:cs="Times New Roman"/>
          <w:color w:val="000000" w:themeColor="text1"/>
          <w:sz w:val="24"/>
          <w:szCs w:val="24"/>
          <w:shd w:val="clear" w:color="auto" w:fill="FFFFFF"/>
        </w:rPr>
      </w:pPr>
      <w:r w:rsidRPr="004F6CC2">
        <w:rPr>
          <w:rFonts w:ascii="Times New Roman" w:hAnsi="Times New Roman" w:cs="Times New Roman"/>
          <w:color w:val="000000" w:themeColor="text1"/>
          <w:sz w:val="24"/>
          <w:szCs w:val="24"/>
          <w:shd w:val="clear" w:color="auto" w:fill="FFFFFF"/>
        </w:rPr>
        <w:t xml:space="preserve">Yurt Müdürü </w:t>
      </w:r>
      <w:r w:rsidR="00CD71BC" w:rsidRPr="004F6CC2">
        <w:rPr>
          <w:rFonts w:ascii="Times New Roman" w:hAnsi="Times New Roman" w:cs="Times New Roman"/>
          <w:color w:val="000000" w:themeColor="text1"/>
          <w:sz w:val="24"/>
          <w:szCs w:val="24"/>
          <w:shd w:val="clear" w:color="auto" w:fill="FFFFFF"/>
        </w:rPr>
        <w:t xml:space="preserve">tarafından </w:t>
      </w:r>
      <w:r w:rsidRPr="004F6CC2">
        <w:rPr>
          <w:rFonts w:ascii="Times New Roman" w:hAnsi="Times New Roman" w:cs="Times New Roman"/>
          <w:color w:val="000000" w:themeColor="text1"/>
          <w:sz w:val="24"/>
          <w:szCs w:val="24"/>
          <w:shd w:val="clear" w:color="auto" w:fill="FFFFFF"/>
        </w:rPr>
        <w:t xml:space="preserve">Yönetim Kurulu gündemine </w:t>
      </w:r>
      <w:r w:rsidR="00CD71BC" w:rsidRPr="004F6CC2">
        <w:rPr>
          <w:rFonts w:ascii="Times New Roman" w:hAnsi="Times New Roman" w:cs="Times New Roman"/>
          <w:color w:val="000000" w:themeColor="text1"/>
          <w:sz w:val="24"/>
          <w:szCs w:val="24"/>
          <w:shd w:val="clear" w:color="auto" w:fill="FFFFFF"/>
        </w:rPr>
        <w:t xml:space="preserve">getirilen konuları </w:t>
      </w:r>
      <w:r w:rsidR="00DF27AA">
        <w:rPr>
          <w:rFonts w:ascii="Times New Roman" w:hAnsi="Times New Roman" w:cs="Times New Roman"/>
          <w:color w:val="000000" w:themeColor="text1"/>
          <w:sz w:val="24"/>
          <w:szCs w:val="24"/>
          <w:shd w:val="clear" w:color="auto" w:fill="FFFFFF"/>
        </w:rPr>
        <w:t>karara</w:t>
      </w:r>
      <w:r w:rsidR="00DF27AA" w:rsidRPr="004F6CC2">
        <w:rPr>
          <w:rFonts w:ascii="Times New Roman" w:hAnsi="Times New Roman" w:cs="Times New Roman"/>
          <w:color w:val="000000" w:themeColor="text1"/>
          <w:sz w:val="24"/>
          <w:szCs w:val="24"/>
          <w:shd w:val="clear" w:color="auto" w:fill="FFFFFF"/>
        </w:rPr>
        <w:t xml:space="preserve"> </w:t>
      </w:r>
      <w:r w:rsidR="001D5912" w:rsidRPr="004F6CC2">
        <w:rPr>
          <w:rFonts w:ascii="Times New Roman" w:hAnsi="Times New Roman" w:cs="Times New Roman"/>
          <w:color w:val="000000" w:themeColor="text1"/>
          <w:sz w:val="24"/>
          <w:szCs w:val="24"/>
          <w:shd w:val="clear" w:color="auto" w:fill="FFFFFF"/>
        </w:rPr>
        <w:t>bağlamak</w:t>
      </w:r>
      <w:r w:rsidR="00CD71BC" w:rsidRPr="004F6CC2">
        <w:rPr>
          <w:rFonts w:ascii="Times New Roman" w:hAnsi="Times New Roman" w:cs="Times New Roman"/>
          <w:color w:val="000000" w:themeColor="text1"/>
          <w:sz w:val="24"/>
          <w:szCs w:val="24"/>
          <w:shd w:val="clear" w:color="auto" w:fill="FFFFFF"/>
        </w:rPr>
        <w:t>,</w:t>
      </w:r>
      <w:r w:rsidR="00152EB4" w:rsidRPr="004F6CC2">
        <w:rPr>
          <w:rFonts w:ascii="Times New Roman" w:hAnsi="Times New Roman" w:cs="Times New Roman"/>
          <w:color w:val="000000" w:themeColor="text1"/>
          <w:sz w:val="24"/>
          <w:szCs w:val="24"/>
          <w:shd w:val="clear" w:color="auto" w:fill="FFFFFF"/>
        </w:rPr>
        <w:t xml:space="preserve"> </w:t>
      </w:r>
    </w:p>
    <w:p w14:paraId="0C636EBE" w14:textId="77777777" w:rsidR="00152EB4" w:rsidRPr="004F6CC2" w:rsidRDefault="00CD71BC" w:rsidP="00253E1E">
      <w:pPr>
        <w:pStyle w:val="ListeParagraf"/>
        <w:numPr>
          <w:ilvl w:val="0"/>
          <w:numId w:val="28"/>
        </w:numPr>
        <w:spacing w:after="120" w:line="240" w:lineRule="auto"/>
        <w:ind w:left="357" w:hanging="357"/>
        <w:jc w:val="both"/>
        <w:rPr>
          <w:rFonts w:ascii="Times New Roman" w:hAnsi="Times New Roman" w:cs="Times New Roman"/>
          <w:color w:val="000000" w:themeColor="text1"/>
          <w:sz w:val="24"/>
          <w:szCs w:val="24"/>
          <w:shd w:val="clear" w:color="auto" w:fill="FFFFFF"/>
        </w:rPr>
      </w:pPr>
      <w:r w:rsidRPr="004F6CC2">
        <w:rPr>
          <w:rFonts w:ascii="Times New Roman" w:hAnsi="Times New Roman" w:cs="Times New Roman"/>
          <w:color w:val="000000" w:themeColor="text1"/>
          <w:sz w:val="24"/>
          <w:szCs w:val="24"/>
          <w:shd w:val="clear" w:color="auto" w:fill="FFFFFF"/>
        </w:rPr>
        <w:t>Yurt fiyatlarının belirl</w:t>
      </w:r>
      <w:r w:rsidR="001D5912" w:rsidRPr="004F6CC2">
        <w:rPr>
          <w:rFonts w:ascii="Times New Roman" w:hAnsi="Times New Roman" w:cs="Times New Roman"/>
          <w:color w:val="000000" w:themeColor="text1"/>
          <w:sz w:val="24"/>
          <w:szCs w:val="24"/>
          <w:shd w:val="clear" w:color="auto" w:fill="FFFFFF"/>
        </w:rPr>
        <w:t>enmesi</w:t>
      </w:r>
      <w:r w:rsidR="00261C0F" w:rsidRPr="004F6CC2">
        <w:rPr>
          <w:rFonts w:ascii="Times New Roman" w:hAnsi="Times New Roman" w:cs="Times New Roman"/>
          <w:color w:val="000000" w:themeColor="text1"/>
          <w:sz w:val="24"/>
          <w:szCs w:val="24"/>
          <w:shd w:val="clear" w:color="auto" w:fill="FFFFFF"/>
        </w:rPr>
        <w:t xml:space="preserve"> konusunda </w:t>
      </w:r>
      <w:r w:rsidR="00DF27AA">
        <w:rPr>
          <w:rFonts w:ascii="Times New Roman" w:hAnsi="Times New Roman" w:cs="Times New Roman"/>
          <w:color w:val="000000" w:themeColor="text1"/>
          <w:sz w:val="24"/>
          <w:szCs w:val="24"/>
          <w:shd w:val="clear" w:color="auto" w:fill="FFFFFF"/>
        </w:rPr>
        <w:t xml:space="preserve">Üniversite </w:t>
      </w:r>
      <w:r w:rsidR="00261C0F" w:rsidRPr="004F6CC2">
        <w:rPr>
          <w:rFonts w:ascii="Times New Roman" w:hAnsi="Times New Roman" w:cs="Times New Roman"/>
          <w:color w:val="000000" w:themeColor="text1"/>
          <w:sz w:val="24"/>
          <w:szCs w:val="24"/>
          <w:shd w:val="clear" w:color="auto" w:fill="FFFFFF"/>
        </w:rPr>
        <w:t>Mütevelli Heyet</w:t>
      </w:r>
      <w:r w:rsidR="00DF27AA">
        <w:rPr>
          <w:rFonts w:ascii="Times New Roman" w:hAnsi="Times New Roman" w:cs="Times New Roman"/>
          <w:color w:val="000000" w:themeColor="text1"/>
          <w:sz w:val="24"/>
          <w:szCs w:val="24"/>
          <w:shd w:val="clear" w:color="auto" w:fill="FFFFFF"/>
        </w:rPr>
        <w:t>in</w:t>
      </w:r>
      <w:r w:rsidR="00261C0F" w:rsidRPr="004F6CC2">
        <w:rPr>
          <w:rFonts w:ascii="Times New Roman" w:hAnsi="Times New Roman" w:cs="Times New Roman"/>
          <w:color w:val="000000" w:themeColor="text1"/>
          <w:sz w:val="24"/>
          <w:szCs w:val="24"/>
          <w:shd w:val="clear" w:color="auto" w:fill="FFFFFF"/>
        </w:rPr>
        <w:t>e öneride bulun</w:t>
      </w:r>
      <w:r w:rsidR="00DF27AA">
        <w:rPr>
          <w:rFonts w:ascii="Times New Roman" w:hAnsi="Times New Roman" w:cs="Times New Roman"/>
          <w:color w:val="000000" w:themeColor="text1"/>
          <w:sz w:val="24"/>
          <w:szCs w:val="24"/>
          <w:shd w:val="clear" w:color="auto" w:fill="FFFFFF"/>
        </w:rPr>
        <w:t>m</w:t>
      </w:r>
      <w:r w:rsidR="00261C0F" w:rsidRPr="004F6CC2">
        <w:rPr>
          <w:rFonts w:ascii="Times New Roman" w:hAnsi="Times New Roman" w:cs="Times New Roman"/>
          <w:color w:val="000000" w:themeColor="text1"/>
          <w:sz w:val="24"/>
          <w:szCs w:val="24"/>
          <w:shd w:val="clear" w:color="auto" w:fill="FFFFFF"/>
        </w:rPr>
        <w:t>ak</w:t>
      </w:r>
      <w:r w:rsidR="00197221" w:rsidRPr="004F6CC2">
        <w:rPr>
          <w:rFonts w:ascii="Times New Roman" w:hAnsi="Times New Roman" w:cs="Times New Roman"/>
          <w:color w:val="000000" w:themeColor="text1"/>
          <w:sz w:val="24"/>
          <w:szCs w:val="24"/>
          <w:shd w:val="clear" w:color="auto" w:fill="FFFFFF"/>
        </w:rPr>
        <w:t>,</w:t>
      </w:r>
    </w:p>
    <w:p w14:paraId="5D9C1EAD" w14:textId="3326320F" w:rsidR="00CD71BC" w:rsidRPr="004F6CC2" w:rsidRDefault="005630F9" w:rsidP="00253E1E">
      <w:pPr>
        <w:pStyle w:val="ListeParagraf"/>
        <w:numPr>
          <w:ilvl w:val="0"/>
          <w:numId w:val="28"/>
        </w:numPr>
        <w:spacing w:after="120" w:line="240" w:lineRule="auto"/>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shd w:val="clear" w:color="auto" w:fill="FFFFFF"/>
        </w:rPr>
        <w:t>Disiplin</w:t>
      </w:r>
      <w:r w:rsidRPr="004F6CC2">
        <w:rPr>
          <w:rFonts w:ascii="Times New Roman" w:hAnsi="Times New Roman" w:cs="Times New Roman"/>
          <w:color w:val="000000" w:themeColor="text1"/>
          <w:sz w:val="24"/>
          <w:szCs w:val="24"/>
        </w:rPr>
        <w:t xml:space="preserve"> soruşturma</w:t>
      </w:r>
      <w:r w:rsidR="00142B71" w:rsidRPr="004F6CC2">
        <w:rPr>
          <w:rFonts w:ascii="Times New Roman" w:hAnsi="Times New Roman" w:cs="Times New Roman"/>
          <w:color w:val="000000" w:themeColor="text1"/>
          <w:sz w:val="24"/>
          <w:szCs w:val="24"/>
        </w:rPr>
        <w:t>ları</w:t>
      </w:r>
      <w:r w:rsidRPr="004F6CC2">
        <w:rPr>
          <w:rFonts w:ascii="Times New Roman" w:hAnsi="Times New Roman" w:cs="Times New Roman"/>
          <w:color w:val="000000" w:themeColor="text1"/>
          <w:sz w:val="24"/>
          <w:szCs w:val="24"/>
        </w:rPr>
        <w:t xml:space="preserve"> </w:t>
      </w:r>
      <w:r w:rsidR="00142B71" w:rsidRPr="004F6CC2">
        <w:rPr>
          <w:rFonts w:ascii="Times New Roman" w:hAnsi="Times New Roman" w:cs="Times New Roman"/>
          <w:color w:val="000000" w:themeColor="text1"/>
          <w:sz w:val="24"/>
          <w:szCs w:val="24"/>
        </w:rPr>
        <w:t xml:space="preserve">için soruşturmacı tayin etmek ve soruşturma </w:t>
      </w:r>
      <w:r w:rsidRPr="004F6CC2">
        <w:rPr>
          <w:rFonts w:ascii="Times New Roman" w:hAnsi="Times New Roman" w:cs="Times New Roman"/>
          <w:color w:val="000000" w:themeColor="text1"/>
          <w:sz w:val="24"/>
          <w:szCs w:val="24"/>
        </w:rPr>
        <w:t xml:space="preserve">sonucu teklif edilen </w:t>
      </w:r>
      <w:r w:rsidR="00142B71" w:rsidRPr="004F6CC2">
        <w:rPr>
          <w:rFonts w:ascii="Times New Roman" w:hAnsi="Times New Roman" w:cs="Times New Roman"/>
          <w:color w:val="000000" w:themeColor="text1"/>
          <w:sz w:val="24"/>
          <w:szCs w:val="24"/>
        </w:rPr>
        <w:t xml:space="preserve">cezaları nihai </w:t>
      </w:r>
      <w:r w:rsidRPr="004F6CC2">
        <w:rPr>
          <w:rFonts w:ascii="Times New Roman" w:hAnsi="Times New Roman" w:cs="Times New Roman"/>
          <w:color w:val="000000" w:themeColor="text1"/>
          <w:sz w:val="24"/>
          <w:szCs w:val="24"/>
        </w:rPr>
        <w:t>karara bağlamak</w:t>
      </w:r>
      <w:r w:rsidR="00DF27AA">
        <w:rPr>
          <w:rFonts w:ascii="Times New Roman" w:hAnsi="Times New Roman" w:cs="Times New Roman"/>
          <w:color w:val="000000" w:themeColor="text1"/>
          <w:sz w:val="24"/>
          <w:szCs w:val="24"/>
        </w:rPr>
        <w:t>.</w:t>
      </w:r>
    </w:p>
    <w:p w14:paraId="4951C0C4" w14:textId="364A8D95" w:rsidR="00152EB4" w:rsidRPr="004F6CC2" w:rsidRDefault="00F94818" w:rsidP="000123B1">
      <w:pPr>
        <w:spacing w:after="120"/>
        <w:jc w:val="both"/>
        <w:rPr>
          <w:rFonts w:ascii="Times New Roman" w:eastAsia="Times New Roman" w:hAnsi="Times New Roman" w:cs="Times New Roman"/>
          <w:b/>
          <w:sz w:val="24"/>
          <w:szCs w:val="24"/>
          <w:lang w:eastAsia="tr-TR"/>
        </w:rPr>
      </w:pPr>
      <w:r w:rsidRPr="00F94818">
        <w:rPr>
          <w:rFonts w:ascii="Times New Roman" w:hAnsi="Times New Roman" w:cs="Times New Roman"/>
          <w:b/>
          <w:color w:val="000000" w:themeColor="text1"/>
          <w:sz w:val="24"/>
          <w:szCs w:val="24"/>
          <w:shd w:val="clear" w:color="auto" w:fill="FFFFFF"/>
        </w:rPr>
        <w:t>Spor, Kültür ve Sanat</w:t>
      </w:r>
      <w:r w:rsidRPr="00F94818">
        <w:rPr>
          <w:rFonts w:ascii="Times New Roman" w:eastAsia="Times New Roman" w:hAnsi="Times New Roman" w:cs="Times New Roman"/>
          <w:b/>
          <w:sz w:val="24"/>
          <w:szCs w:val="24"/>
          <w:lang w:eastAsia="tr-TR"/>
        </w:rPr>
        <w:t xml:space="preserve"> </w:t>
      </w:r>
      <w:r w:rsidR="00152EB4" w:rsidRPr="004F6CC2">
        <w:rPr>
          <w:rFonts w:ascii="Times New Roman" w:eastAsia="Times New Roman" w:hAnsi="Times New Roman" w:cs="Times New Roman"/>
          <w:b/>
          <w:sz w:val="24"/>
          <w:szCs w:val="24"/>
          <w:lang w:eastAsia="tr-TR"/>
        </w:rPr>
        <w:t xml:space="preserve">Müdürlüğü </w:t>
      </w:r>
    </w:p>
    <w:p w14:paraId="605D0AF3" w14:textId="77777777" w:rsidR="00152EB4" w:rsidRPr="004F6CC2" w:rsidRDefault="00A001BD" w:rsidP="000123B1">
      <w:pPr>
        <w:spacing w:after="120"/>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b/>
          <w:sz w:val="24"/>
          <w:szCs w:val="24"/>
          <w:lang w:eastAsia="tr-TR"/>
        </w:rPr>
        <w:t>MADDE 7</w:t>
      </w:r>
      <w:r w:rsidR="00152EB4" w:rsidRPr="004F6CC2">
        <w:rPr>
          <w:rFonts w:ascii="Times New Roman" w:eastAsia="Times New Roman" w:hAnsi="Times New Roman" w:cs="Times New Roman"/>
          <w:sz w:val="24"/>
          <w:szCs w:val="24"/>
          <w:lang w:eastAsia="tr-TR"/>
        </w:rPr>
        <w:t xml:space="preserve"> – Yurtların yönetiminden bağlı bulu</w:t>
      </w:r>
      <w:r w:rsidR="00B22BB0">
        <w:rPr>
          <w:rFonts w:ascii="Times New Roman" w:eastAsia="Times New Roman" w:hAnsi="Times New Roman" w:cs="Times New Roman"/>
          <w:sz w:val="24"/>
          <w:szCs w:val="24"/>
          <w:lang w:eastAsia="tr-TR"/>
        </w:rPr>
        <w:t xml:space="preserve">nduğu Rektör Yardımcısı ve </w:t>
      </w:r>
      <w:r w:rsidR="00152EB4" w:rsidRPr="004F6CC2">
        <w:rPr>
          <w:rFonts w:ascii="Times New Roman" w:eastAsia="Times New Roman" w:hAnsi="Times New Roman" w:cs="Times New Roman"/>
          <w:sz w:val="24"/>
          <w:szCs w:val="24"/>
          <w:lang w:eastAsia="tr-TR"/>
        </w:rPr>
        <w:t>Yönet</w:t>
      </w:r>
      <w:r w:rsidR="00B22BB0">
        <w:rPr>
          <w:rFonts w:ascii="Times New Roman" w:eastAsia="Times New Roman" w:hAnsi="Times New Roman" w:cs="Times New Roman"/>
          <w:sz w:val="24"/>
          <w:szCs w:val="24"/>
          <w:lang w:eastAsia="tr-TR"/>
        </w:rPr>
        <w:t>im Kurulu’na karşı sorumlu olup</w:t>
      </w:r>
      <w:r w:rsidR="00DF27AA">
        <w:rPr>
          <w:rFonts w:ascii="Times New Roman" w:eastAsia="Times New Roman" w:hAnsi="Times New Roman" w:cs="Times New Roman"/>
          <w:sz w:val="24"/>
          <w:szCs w:val="24"/>
          <w:lang w:eastAsia="tr-TR"/>
        </w:rPr>
        <w:t>,</w:t>
      </w:r>
      <w:r w:rsidR="00152EB4" w:rsidRPr="004F6CC2">
        <w:rPr>
          <w:rFonts w:ascii="Times New Roman" w:eastAsia="Times New Roman" w:hAnsi="Times New Roman" w:cs="Times New Roman"/>
          <w:sz w:val="24"/>
          <w:szCs w:val="24"/>
          <w:lang w:eastAsia="tr-TR"/>
        </w:rPr>
        <w:t xml:space="preserve"> görevleri aşağıdaki gibidir:</w:t>
      </w:r>
    </w:p>
    <w:p w14:paraId="6C79EDC2" w14:textId="5B5B2A56" w:rsidR="00152EB4" w:rsidRPr="004F6CC2" w:rsidRDefault="00152EB4" w:rsidP="00253E1E">
      <w:pPr>
        <w:pStyle w:val="ListeParagraf"/>
        <w:numPr>
          <w:ilvl w:val="0"/>
          <w:numId w:val="27"/>
        </w:numPr>
        <w:spacing w:after="120" w:line="240" w:lineRule="auto"/>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Üniversiteye bağlı bütün yurtların aynı usul ve esaslar çerçevesinde koordineli olarak işletilmesini sağla</w:t>
      </w:r>
      <w:r w:rsidR="00DF27AA">
        <w:rPr>
          <w:rFonts w:ascii="Times New Roman" w:hAnsi="Times New Roman" w:cs="Times New Roman"/>
          <w:color w:val="000000" w:themeColor="text1"/>
          <w:sz w:val="24"/>
          <w:szCs w:val="24"/>
        </w:rPr>
        <w:t>mak</w:t>
      </w:r>
      <w:r w:rsidRPr="004F6CC2">
        <w:rPr>
          <w:rFonts w:ascii="Times New Roman" w:hAnsi="Times New Roman" w:cs="Times New Roman"/>
          <w:color w:val="000000" w:themeColor="text1"/>
          <w:sz w:val="24"/>
          <w:szCs w:val="24"/>
        </w:rPr>
        <w:t xml:space="preserve">. </w:t>
      </w:r>
    </w:p>
    <w:p w14:paraId="1CA31162" w14:textId="25C84663" w:rsidR="00152EB4" w:rsidRPr="004F6CC2" w:rsidRDefault="00152EB4" w:rsidP="00253E1E">
      <w:pPr>
        <w:pStyle w:val="ListeParagraf"/>
        <w:numPr>
          <w:ilvl w:val="0"/>
          <w:numId w:val="27"/>
        </w:numPr>
        <w:spacing w:after="120" w:line="240" w:lineRule="auto"/>
        <w:ind w:left="357" w:hanging="357"/>
        <w:jc w:val="both"/>
        <w:rPr>
          <w:rFonts w:ascii="Times New Roman" w:hAnsi="Times New Roman" w:cs="Times New Roman"/>
          <w:color w:val="000000" w:themeColor="text1"/>
          <w:sz w:val="24"/>
          <w:szCs w:val="24"/>
        </w:rPr>
      </w:pPr>
      <w:r w:rsidRPr="00B22BB0">
        <w:rPr>
          <w:rFonts w:ascii="Times New Roman" w:hAnsi="Times New Roman" w:cs="Times New Roman"/>
          <w:color w:val="000000" w:themeColor="text1"/>
          <w:sz w:val="24"/>
          <w:szCs w:val="24"/>
        </w:rPr>
        <w:t>Yönetim Kurulu’nun</w:t>
      </w:r>
      <w:r w:rsidRPr="004F6CC2">
        <w:rPr>
          <w:rFonts w:ascii="Times New Roman" w:hAnsi="Times New Roman" w:cs="Times New Roman"/>
          <w:color w:val="000000" w:themeColor="text1"/>
          <w:sz w:val="24"/>
          <w:szCs w:val="24"/>
        </w:rPr>
        <w:t xml:space="preserve"> sekretaryasını yürüt</w:t>
      </w:r>
      <w:r w:rsidR="00DF27AA">
        <w:rPr>
          <w:rFonts w:ascii="Times New Roman" w:hAnsi="Times New Roman" w:cs="Times New Roman"/>
          <w:color w:val="000000" w:themeColor="text1"/>
          <w:sz w:val="24"/>
          <w:szCs w:val="24"/>
        </w:rPr>
        <w:t>mek</w:t>
      </w:r>
      <w:r w:rsidRPr="004F6CC2">
        <w:rPr>
          <w:rFonts w:ascii="Times New Roman" w:hAnsi="Times New Roman" w:cs="Times New Roman"/>
          <w:color w:val="000000" w:themeColor="text1"/>
          <w:sz w:val="24"/>
          <w:szCs w:val="24"/>
        </w:rPr>
        <w:t xml:space="preserve">. </w:t>
      </w:r>
    </w:p>
    <w:p w14:paraId="36DE9147" w14:textId="11DCC70B" w:rsidR="00152EB4" w:rsidRPr="004F6CC2" w:rsidRDefault="00152EB4" w:rsidP="00253E1E">
      <w:pPr>
        <w:pStyle w:val="ListeParagraf"/>
        <w:numPr>
          <w:ilvl w:val="0"/>
          <w:numId w:val="27"/>
        </w:numPr>
        <w:spacing w:after="120" w:line="240" w:lineRule="auto"/>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Müdürü tarafından kendisine iletilen yurtla</w:t>
      </w:r>
      <w:r w:rsidR="00DF27AA">
        <w:rPr>
          <w:rFonts w:ascii="Times New Roman" w:hAnsi="Times New Roman" w:cs="Times New Roman"/>
          <w:color w:val="000000" w:themeColor="text1"/>
          <w:sz w:val="24"/>
          <w:szCs w:val="24"/>
        </w:rPr>
        <w:t>rla</w:t>
      </w:r>
      <w:r w:rsidRPr="004F6CC2">
        <w:rPr>
          <w:rFonts w:ascii="Times New Roman" w:hAnsi="Times New Roman" w:cs="Times New Roman"/>
          <w:color w:val="000000" w:themeColor="text1"/>
          <w:sz w:val="24"/>
          <w:szCs w:val="24"/>
        </w:rPr>
        <w:t xml:space="preserve"> ilgili sorunları çözümle</w:t>
      </w:r>
      <w:r w:rsidR="00DF27AA">
        <w:rPr>
          <w:rFonts w:ascii="Times New Roman" w:hAnsi="Times New Roman" w:cs="Times New Roman"/>
          <w:color w:val="000000" w:themeColor="text1"/>
          <w:sz w:val="24"/>
          <w:szCs w:val="24"/>
        </w:rPr>
        <w:t xml:space="preserve">mek, </w:t>
      </w:r>
      <w:r w:rsidRPr="004F6CC2">
        <w:rPr>
          <w:rFonts w:ascii="Times New Roman" w:hAnsi="Times New Roman" w:cs="Times New Roman"/>
          <w:color w:val="000000" w:themeColor="text1"/>
          <w:sz w:val="24"/>
          <w:szCs w:val="24"/>
        </w:rPr>
        <w:t xml:space="preserve"> </w:t>
      </w:r>
      <w:r w:rsidR="00DF27AA" w:rsidRPr="004F6CC2">
        <w:rPr>
          <w:rFonts w:ascii="Times New Roman" w:hAnsi="Times New Roman" w:cs="Times New Roman"/>
          <w:color w:val="000000" w:themeColor="text1"/>
          <w:sz w:val="24"/>
          <w:szCs w:val="24"/>
        </w:rPr>
        <w:t>Yönetim Kuru</w:t>
      </w:r>
      <w:r w:rsidR="00DF27AA">
        <w:rPr>
          <w:rFonts w:ascii="Times New Roman" w:hAnsi="Times New Roman" w:cs="Times New Roman"/>
          <w:color w:val="000000" w:themeColor="text1"/>
          <w:sz w:val="24"/>
          <w:szCs w:val="24"/>
        </w:rPr>
        <w:t xml:space="preserve">lu’nun yetkisine girenleri </w:t>
      </w:r>
      <w:r w:rsidRPr="004F6CC2">
        <w:rPr>
          <w:rFonts w:ascii="Times New Roman" w:hAnsi="Times New Roman" w:cs="Times New Roman"/>
          <w:color w:val="000000" w:themeColor="text1"/>
          <w:sz w:val="24"/>
          <w:szCs w:val="24"/>
        </w:rPr>
        <w:t>Yurt Yönetim Kurulu’na ilet</w:t>
      </w:r>
      <w:r w:rsidR="00DF27AA">
        <w:rPr>
          <w:rFonts w:ascii="Times New Roman" w:hAnsi="Times New Roman" w:cs="Times New Roman"/>
          <w:color w:val="000000" w:themeColor="text1"/>
          <w:sz w:val="24"/>
          <w:szCs w:val="24"/>
        </w:rPr>
        <w:t>mek</w:t>
      </w:r>
      <w:r w:rsidRPr="004F6CC2">
        <w:rPr>
          <w:rFonts w:ascii="Times New Roman" w:hAnsi="Times New Roman" w:cs="Times New Roman"/>
          <w:color w:val="000000" w:themeColor="text1"/>
          <w:sz w:val="24"/>
          <w:szCs w:val="24"/>
        </w:rPr>
        <w:t>.</w:t>
      </w:r>
    </w:p>
    <w:p w14:paraId="13781EDF" w14:textId="2A672580" w:rsidR="00152EB4" w:rsidRPr="004F6CC2" w:rsidRDefault="00152EB4" w:rsidP="00253E1E">
      <w:pPr>
        <w:pStyle w:val="ListeParagraf"/>
        <w:numPr>
          <w:ilvl w:val="0"/>
          <w:numId w:val="27"/>
        </w:numPr>
        <w:spacing w:after="120" w:line="240" w:lineRule="auto"/>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Yönetim Kurulunca alınan kararların uygulanmasını ve takibini sağla</w:t>
      </w:r>
      <w:r w:rsidR="00DF27AA">
        <w:rPr>
          <w:rFonts w:ascii="Times New Roman" w:hAnsi="Times New Roman" w:cs="Times New Roman"/>
          <w:color w:val="000000" w:themeColor="text1"/>
          <w:sz w:val="24"/>
          <w:szCs w:val="24"/>
        </w:rPr>
        <w:t>mak</w:t>
      </w:r>
      <w:r w:rsidRPr="004F6CC2">
        <w:rPr>
          <w:rFonts w:ascii="Times New Roman" w:hAnsi="Times New Roman" w:cs="Times New Roman"/>
          <w:color w:val="000000" w:themeColor="text1"/>
          <w:sz w:val="24"/>
          <w:szCs w:val="24"/>
        </w:rPr>
        <w:t xml:space="preserve">. </w:t>
      </w:r>
    </w:p>
    <w:p w14:paraId="02450ED5" w14:textId="52165B24" w:rsidR="00152EB4" w:rsidRPr="004F6CC2" w:rsidRDefault="00152EB4" w:rsidP="00253E1E">
      <w:pPr>
        <w:pStyle w:val="ListeParagraf"/>
        <w:numPr>
          <w:ilvl w:val="0"/>
          <w:numId w:val="27"/>
        </w:numPr>
        <w:spacing w:after="120" w:line="240" w:lineRule="auto"/>
        <w:ind w:left="357" w:hanging="357"/>
        <w:jc w:val="both"/>
        <w:rPr>
          <w:rFonts w:ascii="Times New Roman" w:eastAsia="Times New Roman" w:hAnsi="Times New Roman" w:cs="Times New Roman"/>
          <w:b/>
          <w:sz w:val="24"/>
          <w:szCs w:val="24"/>
          <w:lang w:eastAsia="tr-TR"/>
        </w:rPr>
      </w:pPr>
      <w:r w:rsidRPr="004F6CC2">
        <w:rPr>
          <w:rFonts w:ascii="Times New Roman" w:hAnsi="Times New Roman" w:cs="Times New Roman"/>
          <w:color w:val="000000" w:themeColor="text1"/>
          <w:sz w:val="24"/>
          <w:szCs w:val="24"/>
        </w:rPr>
        <w:t>Yönetim Kurulunca</w:t>
      </w:r>
      <w:r w:rsidRPr="004F6CC2">
        <w:rPr>
          <w:rFonts w:ascii="Times New Roman" w:eastAsia="Times New Roman" w:hAnsi="Times New Roman" w:cs="Times New Roman"/>
          <w:sz w:val="24"/>
          <w:szCs w:val="24"/>
          <w:lang w:eastAsia="tr-TR"/>
        </w:rPr>
        <w:t xml:space="preserve"> verilen diğer görevleri yap</w:t>
      </w:r>
      <w:r w:rsidR="00DF27AA">
        <w:rPr>
          <w:rFonts w:ascii="Times New Roman" w:eastAsia="Times New Roman" w:hAnsi="Times New Roman" w:cs="Times New Roman"/>
          <w:sz w:val="24"/>
          <w:szCs w:val="24"/>
          <w:lang w:eastAsia="tr-TR"/>
        </w:rPr>
        <w:t>mak</w:t>
      </w:r>
      <w:r w:rsidRPr="004F6CC2">
        <w:rPr>
          <w:rFonts w:ascii="Times New Roman" w:eastAsia="Times New Roman" w:hAnsi="Times New Roman" w:cs="Times New Roman"/>
          <w:sz w:val="24"/>
          <w:szCs w:val="24"/>
          <w:lang w:eastAsia="tr-TR"/>
        </w:rPr>
        <w:t>.</w:t>
      </w:r>
      <w:r w:rsidRPr="004F6CC2">
        <w:rPr>
          <w:rFonts w:ascii="Times New Roman" w:eastAsia="Times New Roman" w:hAnsi="Times New Roman" w:cs="Times New Roman"/>
          <w:b/>
          <w:sz w:val="24"/>
          <w:szCs w:val="24"/>
          <w:lang w:eastAsia="tr-TR"/>
        </w:rPr>
        <w:t xml:space="preserve"> </w:t>
      </w:r>
    </w:p>
    <w:p w14:paraId="2E56AF3D" w14:textId="77777777" w:rsidR="00152EB4" w:rsidRPr="004F6CC2" w:rsidRDefault="00152EB4" w:rsidP="000123B1">
      <w:pPr>
        <w:spacing w:after="120"/>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b/>
          <w:sz w:val="24"/>
          <w:szCs w:val="24"/>
          <w:lang w:eastAsia="tr-TR"/>
        </w:rPr>
        <w:t xml:space="preserve">Yurt Müdürü </w:t>
      </w:r>
    </w:p>
    <w:p w14:paraId="4E8D70EF" w14:textId="3410865C" w:rsidR="00152EB4" w:rsidRPr="004F6CC2" w:rsidRDefault="00152EB4" w:rsidP="000123B1">
      <w:pPr>
        <w:spacing w:after="120"/>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b/>
          <w:sz w:val="24"/>
          <w:szCs w:val="24"/>
          <w:lang w:eastAsia="tr-TR"/>
        </w:rPr>
        <w:t xml:space="preserve">MADDE </w:t>
      </w:r>
      <w:r w:rsidR="00A001BD" w:rsidRPr="004F6CC2">
        <w:rPr>
          <w:rFonts w:ascii="Times New Roman" w:eastAsia="Times New Roman" w:hAnsi="Times New Roman" w:cs="Times New Roman"/>
          <w:b/>
          <w:sz w:val="24"/>
          <w:szCs w:val="24"/>
          <w:lang w:eastAsia="tr-TR"/>
        </w:rPr>
        <w:t>8</w:t>
      </w:r>
      <w:r w:rsidRPr="004F6CC2">
        <w:rPr>
          <w:rFonts w:ascii="Times New Roman" w:eastAsia="Times New Roman" w:hAnsi="Times New Roman" w:cs="Times New Roman"/>
          <w:sz w:val="24"/>
          <w:szCs w:val="24"/>
          <w:lang w:eastAsia="tr-TR"/>
        </w:rPr>
        <w:t xml:space="preserve"> – Yurt Müdürü, </w:t>
      </w:r>
      <w:r w:rsidR="00F94818" w:rsidRPr="0044690E">
        <w:rPr>
          <w:rFonts w:ascii="Times New Roman" w:hAnsi="Times New Roman" w:cs="Times New Roman"/>
          <w:color w:val="000000" w:themeColor="text1"/>
          <w:sz w:val="24"/>
          <w:szCs w:val="24"/>
          <w:shd w:val="clear" w:color="auto" w:fill="FFFFFF"/>
        </w:rPr>
        <w:t>S</w:t>
      </w:r>
      <w:r w:rsidR="00F94818">
        <w:rPr>
          <w:rFonts w:ascii="Times New Roman" w:hAnsi="Times New Roman" w:cs="Times New Roman"/>
          <w:color w:val="000000" w:themeColor="text1"/>
          <w:sz w:val="24"/>
          <w:szCs w:val="24"/>
          <w:shd w:val="clear" w:color="auto" w:fill="FFFFFF"/>
        </w:rPr>
        <w:t>por</w:t>
      </w:r>
      <w:r w:rsidR="00F94818" w:rsidRPr="0044690E">
        <w:rPr>
          <w:rFonts w:ascii="Times New Roman" w:hAnsi="Times New Roman" w:cs="Times New Roman"/>
          <w:color w:val="000000" w:themeColor="text1"/>
          <w:sz w:val="24"/>
          <w:szCs w:val="24"/>
          <w:shd w:val="clear" w:color="auto" w:fill="FFFFFF"/>
        </w:rPr>
        <w:t>, Kültür ve S</w:t>
      </w:r>
      <w:r w:rsidR="00F94818">
        <w:rPr>
          <w:rFonts w:ascii="Times New Roman" w:hAnsi="Times New Roman" w:cs="Times New Roman"/>
          <w:color w:val="000000" w:themeColor="text1"/>
          <w:sz w:val="24"/>
          <w:szCs w:val="24"/>
          <w:shd w:val="clear" w:color="auto" w:fill="FFFFFF"/>
        </w:rPr>
        <w:t>anat</w:t>
      </w:r>
      <w:r w:rsidR="00F94818" w:rsidRPr="004F6CC2">
        <w:rPr>
          <w:rFonts w:ascii="Times New Roman" w:eastAsia="Times New Roman" w:hAnsi="Times New Roman" w:cs="Times New Roman"/>
          <w:sz w:val="24"/>
          <w:szCs w:val="24"/>
          <w:lang w:eastAsia="tr-TR"/>
        </w:rPr>
        <w:t xml:space="preserve"> </w:t>
      </w:r>
      <w:r w:rsidRPr="004F6CC2">
        <w:rPr>
          <w:rFonts w:ascii="Times New Roman" w:eastAsia="Times New Roman" w:hAnsi="Times New Roman" w:cs="Times New Roman"/>
          <w:sz w:val="24"/>
          <w:szCs w:val="24"/>
          <w:lang w:eastAsia="tr-TR"/>
        </w:rPr>
        <w:t xml:space="preserve">Müdürlüğü’ne bağlı olarak çalışır. </w:t>
      </w:r>
    </w:p>
    <w:p w14:paraId="23324D07" w14:textId="77777777" w:rsidR="00011602" w:rsidRPr="004F6CC2" w:rsidRDefault="009B5200"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Yurt </w:t>
      </w:r>
      <w:r w:rsidR="00011602" w:rsidRPr="004F6CC2">
        <w:rPr>
          <w:rFonts w:ascii="Times New Roman" w:hAnsi="Times New Roman" w:cs="Times New Roman"/>
          <w:b/>
          <w:color w:val="000000" w:themeColor="text1"/>
          <w:sz w:val="24"/>
          <w:szCs w:val="24"/>
        </w:rPr>
        <w:t xml:space="preserve">Müdürün görevleri: </w:t>
      </w:r>
    </w:p>
    <w:p w14:paraId="5BC1D4F7" w14:textId="77777777" w:rsidR="00777251" w:rsidRPr="00043BF2" w:rsidRDefault="00777251" w:rsidP="000123B1">
      <w:pPr>
        <w:spacing w:after="120"/>
        <w:jc w:val="both"/>
        <w:rPr>
          <w:rFonts w:ascii="Times New Roman" w:hAnsi="Times New Roman" w:cs="Times New Roman"/>
          <w:color w:val="FF0000"/>
          <w:sz w:val="24"/>
          <w:szCs w:val="24"/>
        </w:rPr>
      </w:pPr>
      <w:r w:rsidRPr="004F6CC2">
        <w:rPr>
          <w:rFonts w:ascii="Times New Roman" w:hAnsi="Times New Roman" w:cs="Times New Roman"/>
          <w:b/>
          <w:color w:val="000000" w:themeColor="text1"/>
          <w:sz w:val="24"/>
          <w:szCs w:val="24"/>
        </w:rPr>
        <w:t xml:space="preserve">MADDE </w:t>
      </w:r>
      <w:r w:rsidR="00A001BD" w:rsidRPr="004F6CC2">
        <w:rPr>
          <w:rFonts w:ascii="Times New Roman" w:hAnsi="Times New Roman" w:cs="Times New Roman"/>
          <w:b/>
          <w:color w:val="000000" w:themeColor="text1"/>
          <w:sz w:val="24"/>
          <w:szCs w:val="24"/>
        </w:rPr>
        <w:t xml:space="preserve">9 </w:t>
      </w:r>
      <w:r w:rsidR="00A001BD" w:rsidRPr="004F6CC2">
        <w:rPr>
          <w:rFonts w:ascii="Times New Roman" w:hAnsi="Times New Roman" w:cs="Times New Roman"/>
          <w:color w:val="000000" w:themeColor="text1"/>
          <w:sz w:val="24"/>
          <w:szCs w:val="24"/>
        </w:rPr>
        <w:t>– Yurt Müdürünün görevleri:</w:t>
      </w:r>
      <w:r w:rsidR="00B22BB0">
        <w:rPr>
          <w:rFonts w:ascii="Times New Roman" w:hAnsi="Times New Roman" w:cs="Times New Roman"/>
          <w:color w:val="000000" w:themeColor="text1"/>
          <w:sz w:val="24"/>
          <w:szCs w:val="24"/>
        </w:rPr>
        <w:t xml:space="preserve"> </w:t>
      </w:r>
    </w:p>
    <w:p w14:paraId="3613F640" w14:textId="3EB36465" w:rsidR="00011602" w:rsidRPr="004F6CC2" w:rsidRDefault="00011602" w:rsidP="00253E1E">
      <w:pPr>
        <w:pStyle w:val="ListeParagraf"/>
        <w:numPr>
          <w:ilvl w:val="0"/>
          <w:numId w:val="36"/>
        </w:numPr>
        <w:spacing w:after="120" w:line="240" w:lineRule="auto"/>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Kurumu</w:t>
      </w:r>
      <w:r w:rsidR="00DF27AA">
        <w:rPr>
          <w:rFonts w:ascii="Times New Roman" w:hAnsi="Times New Roman" w:cs="Times New Roman"/>
          <w:color w:val="000000" w:themeColor="text1"/>
          <w:sz w:val="24"/>
          <w:szCs w:val="24"/>
        </w:rPr>
        <w:t>,</w:t>
      </w:r>
      <w:r w:rsidRPr="004F6CC2">
        <w:rPr>
          <w:rFonts w:ascii="Times New Roman" w:hAnsi="Times New Roman" w:cs="Times New Roman"/>
          <w:color w:val="000000" w:themeColor="text1"/>
          <w:sz w:val="24"/>
          <w:szCs w:val="24"/>
        </w:rPr>
        <w:t xml:space="preserve"> </w:t>
      </w:r>
      <w:r w:rsidR="005D2214" w:rsidRPr="004F6CC2">
        <w:rPr>
          <w:rFonts w:ascii="Times New Roman" w:hAnsi="Times New Roman" w:cs="Times New Roman"/>
          <w:sz w:val="24"/>
          <w:szCs w:val="24"/>
        </w:rPr>
        <w:t>02.07.2020 tarihli ve 31173 sayılı Resmî Gazetede yayımlanan Yükseköğrenim Özel Barınma Hizmetleri Yönetmeliği</w:t>
      </w:r>
      <w:r w:rsidRPr="004F6CC2">
        <w:rPr>
          <w:rFonts w:ascii="Times New Roman" w:hAnsi="Times New Roman" w:cs="Times New Roman"/>
          <w:color w:val="000000" w:themeColor="text1"/>
          <w:sz w:val="24"/>
          <w:szCs w:val="24"/>
        </w:rPr>
        <w:t xml:space="preserve"> ve Yönerge</w:t>
      </w:r>
      <w:r w:rsidR="00C57D42" w:rsidRPr="004F6CC2">
        <w:rPr>
          <w:rFonts w:ascii="Times New Roman" w:hAnsi="Times New Roman" w:cs="Times New Roman"/>
          <w:color w:val="000000" w:themeColor="text1"/>
          <w:sz w:val="24"/>
          <w:szCs w:val="24"/>
        </w:rPr>
        <w:t>si</w:t>
      </w:r>
      <w:r w:rsidRPr="004F6CC2">
        <w:rPr>
          <w:rFonts w:ascii="Times New Roman" w:hAnsi="Times New Roman" w:cs="Times New Roman"/>
          <w:color w:val="000000" w:themeColor="text1"/>
          <w:sz w:val="24"/>
          <w:szCs w:val="24"/>
        </w:rPr>
        <w:t xml:space="preserve"> başta olmak üzere ilgili mevzuata uygun olarak yönetmek</w:t>
      </w:r>
      <w:r w:rsidR="00A001BD" w:rsidRPr="004F6CC2">
        <w:rPr>
          <w:rFonts w:ascii="Times New Roman" w:hAnsi="Times New Roman" w:cs="Times New Roman"/>
          <w:color w:val="000000" w:themeColor="text1"/>
          <w:sz w:val="24"/>
          <w:szCs w:val="24"/>
        </w:rPr>
        <w:t>,</w:t>
      </w:r>
    </w:p>
    <w:p w14:paraId="36DACC05" w14:textId="77777777" w:rsidR="00011602" w:rsidRPr="00253E1E" w:rsidRDefault="00011602" w:rsidP="00253E1E">
      <w:pPr>
        <w:pStyle w:val="ListeParagraf"/>
        <w:numPr>
          <w:ilvl w:val="0"/>
          <w:numId w:val="36"/>
        </w:numPr>
        <w:spacing w:after="120" w:line="240" w:lineRule="auto"/>
        <w:jc w:val="both"/>
        <w:rPr>
          <w:rFonts w:ascii="Times New Roman" w:hAnsi="Times New Roman" w:cs="Times New Roman"/>
          <w:color w:val="000000" w:themeColor="text1"/>
          <w:sz w:val="24"/>
          <w:szCs w:val="24"/>
        </w:rPr>
      </w:pPr>
      <w:r w:rsidRPr="00253E1E">
        <w:rPr>
          <w:rFonts w:ascii="Times New Roman" w:hAnsi="Times New Roman" w:cs="Times New Roman"/>
          <w:color w:val="000000" w:themeColor="text1"/>
          <w:sz w:val="24"/>
          <w:szCs w:val="24"/>
        </w:rPr>
        <w:t>Yangından korunma, depremle mücadele, sivil savunma ve koruyucu güvenlikle ilgili görevlendirmeleri yaparak gerekli tedbirleri almak ve bu husustaki</w:t>
      </w:r>
      <w:r w:rsidR="00A001BD" w:rsidRPr="00253E1E">
        <w:rPr>
          <w:rFonts w:ascii="Times New Roman" w:hAnsi="Times New Roman" w:cs="Times New Roman"/>
          <w:color w:val="000000" w:themeColor="text1"/>
          <w:sz w:val="24"/>
          <w:szCs w:val="24"/>
        </w:rPr>
        <w:t xml:space="preserve"> talimat ve usulleri uygulamak,</w:t>
      </w:r>
    </w:p>
    <w:p w14:paraId="02D19C55" w14:textId="77777777" w:rsidR="00CD71BC" w:rsidRPr="00253E1E" w:rsidRDefault="00011602" w:rsidP="00253E1E">
      <w:pPr>
        <w:pStyle w:val="ListeParagraf"/>
        <w:numPr>
          <w:ilvl w:val="0"/>
          <w:numId w:val="36"/>
        </w:numPr>
        <w:spacing w:after="120" w:line="240" w:lineRule="auto"/>
        <w:jc w:val="both"/>
        <w:rPr>
          <w:rFonts w:ascii="Times New Roman" w:hAnsi="Times New Roman" w:cs="Times New Roman"/>
          <w:color w:val="000000" w:themeColor="text1"/>
          <w:sz w:val="24"/>
          <w:szCs w:val="24"/>
        </w:rPr>
      </w:pPr>
      <w:r w:rsidRPr="00253E1E">
        <w:rPr>
          <w:rFonts w:ascii="Times New Roman" w:hAnsi="Times New Roman" w:cs="Times New Roman"/>
          <w:color w:val="000000" w:themeColor="text1"/>
          <w:sz w:val="24"/>
          <w:szCs w:val="24"/>
        </w:rPr>
        <w:t>Bakanlık ve valilik/kaymakamlıkça düzenlenen hizmet içi eğitim,</w:t>
      </w:r>
      <w:r w:rsidR="00A001BD" w:rsidRPr="00253E1E">
        <w:rPr>
          <w:rFonts w:ascii="Times New Roman" w:hAnsi="Times New Roman" w:cs="Times New Roman"/>
          <w:color w:val="000000" w:themeColor="text1"/>
          <w:sz w:val="24"/>
          <w:szCs w:val="24"/>
        </w:rPr>
        <w:t xml:space="preserve"> seminer, toplantılara katılmak,</w:t>
      </w:r>
    </w:p>
    <w:p w14:paraId="3E672B6A" w14:textId="77777777" w:rsidR="00011602" w:rsidRDefault="005630F9" w:rsidP="00253E1E">
      <w:pPr>
        <w:pStyle w:val="ListeParagraf"/>
        <w:numPr>
          <w:ilvl w:val="0"/>
          <w:numId w:val="36"/>
        </w:numPr>
        <w:spacing w:after="120" w:line="240" w:lineRule="auto"/>
        <w:jc w:val="both"/>
        <w:rPr>
          <w:rFonts w:ascii="Times New Roman" w:hAnsi="Times New Roman" w:cs="Times New Roman"/>
          <w:color w:val="000000" w:themeColor="text1"/>
          <w:sz w:val="24"/>
          <w:szCs w:val="24"/>
          <w:shd w:val="clear" w:color="auto" w:fill="FFFFFF"/>
        </w:rPr>
      </w:pPr>
      <w:r w:rsidRPr="00253E1E">
        <w:rPr>
          <w:rFonts w:ascii="Times New Roman" w:hAnsi="Times New Roman" w:cs="Times New Roman"/>
          <w:color w:val="000000" w:themeColor="text1"/>
          <w:sz w:val="24"/>
          <w:szCs w:val="24"/>
          <w:shd w:val="clear" w:color="auto" w:fill="FFFFFF"/>
        </w:rPr>
        <w:t xml:space="preserve">Üniversite </w:t>
      </w:r>
      <w:r w:rsidR="00011602" w:rsidRPr="00253E1E">
        <w:rPr>
          <w:rFonts w:ascii="Times New Roman" w:hAnsi="Times New Roman" w:cs="Times New Roman"/>
          <w:color w:val="000000" w:themeColor="text1"/>
          <w:sz w:val="24"/>
          <w:szCs w:val="24"/>
          <w:shd w:val="clear" w:color="auto" w:fill="FFFFFF"/>
        </w:rPr>
        <w:t>tarafından belirlenen genel kural ve ilkelerin uygulanmasını sağlamak</w:t>
      </w:r>
      <w:r w:rsidRPr="00253E1E">
        <w:rPr>
          <w:rFonts w:ascii="Times New Roman" w:hAnsi="Times New Roman" w:cs="Times New Roman"/>
          <w:color w:val="000000" w:themeColor="text1"/>
          <w:sz w:val="24"/>
          <w:szCs w:val="24"/>
          <w:shd w:val="clear" w:color="auto" w:fill="FFFFFF"/>
        </w:rPr>
        <w:t xml:space="preserve"> ve </w:t>
      </w:r>
      <w:r w:rsidR="00011602" w:rsidRPr="00253E1E">
        <w:rPr>
          <w:rFonts w:ascii="Times New Roman" w:hAnsi="Times New Roman" w:cs="Times New Roman"/>
          <w:color w:val="000000" w:themeColor="text1"/>
          <w:sz w:val="24"/>
          <w:szCs w:val="24"/>
          <w:shd w:val="clear" w:color="auto" w:fill="FFFFFF"/>
        </w:rPr>
        <w:t>yazışmalarını yürütmek</w:t>
      </w:r>
      <w:r w:rsidR="00A001BD" w:rsidRPr="00253E1E">
        <w:rPr>
          <w:rFonts w:ascii="Times New Roman" w:hAnsi="Times New Roman" w:cs="Times New Roman"/>
          <w:color w:val="000000" w:themeColor="text1"/>
          <w:sz w:val="24"/>
          <w:szCs w:val="24"/>
          <w:shd w:val="clear" w:color="auto" w:fill="FFFFFF"/>
        </w:rPr>
        <w:t>tir.</w:t>
      </w:r>
    </w:p>
    <w:p w14:paraId="59B6526E" w14:textId="77777777" w:rsidR="00011602" w:rsidRPr="004F6CC2" w:rsidRDefault="00011602"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ÜÇÜNCÜ BÖLÜM</w:t>
      </w:r>
    </w:p>
    <w:p w14:paraId="42852798" w14:textId="77777777" w:rsidR="00011602" w:rsidRPr="004F6CC2" w:rsidRDefault="00011602"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shd w:val="clear" w:color="auto" w:fill="FFFFFF"/>
        </w:rPr>
        <w:t>Yurtlara Alınma Koşulları, Yurtlarda Kalma Süresi ve Yurt Ücreti</w:t>
      </w:r>
    </w:p>
    <w:p w14:paraId="094CBFB3" w14:textId="77777777" w:rsidR="00011602" w:rsidRPr="004F6CC2" w:rsidRDefault="00011602" w:rsidP="000123B1">
      <w:pPr>
        <w:spacing w:after="120"/>
        <w:jc w:val="both"/>
        <w:rPr>
          <w:rFonts w:ascii="Times New Roman" w:hAnsi="Times New Roman" w:cs="Times New Roman"/>
          <w:b/>
          <w:color w:val="000000" w:themeColor="text1"/>
          <w:sz w:val="24"/>
          <w:szCs w:val="24"/>
          <w:shd w:val="clear" w:color="auto" w:fill="FFFFFF"/>
        </w:rPr>
      </w:pPr>
      <w:r w:rsidRPr="004F6CC2">
        <w:rPr>
          <w:rFonts w:ascii="Times New Roman" w:hAnsi="Times New Roman" w:cs="Times New Roman"/>
          <w:b/>
          <w:color w:val="000000" w:themeColor="text1"/>
          <w:sz w:val="24"/>
          <w:szCs w:val="24"/>
          <w:shd w:val="clear" w:color="auto" w:fill="FFFFFF"/>
        </w:rPr>
        <w:t>Yurtlara alınma koşulları</w:t>
      </w:r>
    </w:p>
    <w:p w14:paraId="6062E275" w14:textId="77777777" w:rsidR="00777251" w:rsidRPr="004F6CC2" w:rsidRDefault="00777251" w:rsidP="000123B1">
      <w:pPr>
        <w:spacing w:after="120"/>
        <w:jc w:val="both"/>
        <w:rPr>
          <w:rFonts w:ascii="Times New Roman" w:hAnsi="Times New Roman" w:cs="Times New Roman"/>
          <w:color w:val="000000" w:themeColor="text1"/>
          <w:sz w:val="24"/>
          <w:szCs w:val="24"/>
          <w:shd w:val="clear" w:color="auto" w:fill="FFFFFF"/>
        </w:rPr>
      </w:pPr>
      <w:r w:rsidRPr="004F6CC2">
        <w:rPr>
          <w:rFonts w:ascii="Times New Roman" w:hAnsi="Times New Roman" w:cs="Times New Roman"/>
          <w:b/>
          <w:color w:val="000000" w:themeColor="text1"/>
          <w:sz w:val="24"/>
          <w:szCs w:val="24"/>
          <w:shd w:val="clear" w:color="auto" w:fill="FFFFFF"/>
        </w:rPr>
        <w:t>MADDE 10</w:t>
      </w:r>
      <w:r w:rsidRPr="004F6CC2">
        <w:rPr>
          <w:rFonts w:ascii="Times New Roman" w:hAnsi="Times New Roman" w:cs="Times New Roman"/>
          <w:color w:val="000000" w:themeColor="text1"/>
          <w:sz w:val="24"/>
          <w:szCs w:val="24"/>
          <w:shd w:val="clear" w:color="auto" w:fill="FFFFFF"/>
        </w:rPr>
        <w:t xml:space="preserve"> –</w:t>
      </w:r>
      <w:r w:rsidR="00E03EBC" w:rsidRPr="004F6CC2">
        <w:rPr>
          <w:rFonts w:ascii="Times New Roman" w:hAnsi="Times New Roman" w:cs="Times New Roman"/>
          <w:color w:val="000000" w:themeColor="text1"/>
          <w:sz w:val="24"/>
          <w:szCs w:val="24"/>
          <w:shd w:val="clear" w:color="auto" w:fill="FFFFFF"/>
        </w:rPr>
        <w:t xml:space="preserve"> </w:t>
      </w:r>
      <w:r w:rsidR="004F6CC2">
        <w:rPr>
          <w:rFonts w:ascii="Times New Roman" w:hAnsi="Times New Roman" w:cs="Times New Roman"/>
          <w:color w:val="000000" w:themeColor="text1"/>
          <w:sz w:val="24"/>
          <w:szCs w:val="24"/>
          <w:shd w:val="clear" w:color="auto" w:fill="FFFFFF"/>
        </w:rPr>
        <w:t xml:space="preserve">(1) </w:t>
      </w:r>
      <w:r w:rsidR="004E715F" w:rsidRPr="00B3016B">
        <w:rPr>
          <w:rFonts w:ascii="Times New Roman" w:hAnsi="Times New Roman" w:cs="Times New Roman"/>
          <w:color w:val="000000" w:themeColor="text1"/>
          <w:sz w:val="24"/>
          <w:szCs w:val="24"/>
        </w:rPr>
        <w:t>Yurtlarda</w:t>
      </w:r>
      <w:r w:rsidR="00E03EBC" w:rsidRPr="004F6CC2">
        <w:rPr>
          <w:rFonts w:ascii="Times New Roman" w:hAnsi="Times New Roman" w:cs="Times New Roman"/>
          <w:color w:val="000000" w:themeColor="text1"/>
          <w:sz w:val="24"/>
          <w:szCs w:val="24"/>
        </w:rPr>
        <w:t xml:space="preserve"> barınacak öğrencilerde;</w:t>
      </w:r>
    </w:p>
    <w:p w14:paraId="4C9697B1" w14:textId="64FC5095" w:rsidR="00E03EBC" w:rsidRPr="00253E1E" w:rsidRDefault="004E715F" w:rsidP="00253E1E">
      <w:pPr>
        <w:pStyle w:val="ListeParagraf"/>
        <w:numPr>
          <w:ilvl w:val="0"/>
          <w:numId w:val="37"/>
        </w:numPr>
        <w:spacing w:after="120"/>
        <w:jc w:val="both"/>
        <w:rPr>
          <w:rFonts w:ascii="Times New Roman" w:hAnsi="Times New Roman" w:cs="Times New Roman"/>
          <w:color w:val="000000" w:themeColor="text1"/>
          <w:sz w:val="24"/>
          <w:szCs w:val="24"/>
          <w:shd w:val="clear" w:color="auto" w:fill="FFFFFF"/>
        </w:rPr>
      </w:pPr>
      <w:r w:rsidRPr="00043BF2">
        <w:rPr>
          <w:rFonts w:ascii="Times New Roman" w:hAnsi="Times New Roman" w:cs="Times New Roman"/>
          <w:color w:val="000000" w:themeColor="text1"/>
          <w:sz w:val="24"/>
          <w:szCs w:val="24"/>
          <w:shd w:val="clear" w:color="auto" w:fill="FFFFFF"/>
        </w:rPr>
        <w:t>Antalya Bilim Üniversitesi</w:t>
      </w:r>
      <w:r w:rsidR="00777251" w:rsidRPr="00253E1E">
        <w:rPr>
          <w:rFonts w:ascii="Times New Roman" w:hAnsi="Times New Roman" w:cs="Times New Roman"/>
          <w:color w:val="000000" w:themeColor="text1"/>
          <w:sz w:val="24"/>
          <w:szCs w:val="24"/>
          <w:shd w:val="clear" w:color="auto" w:fill="FFFFFF"/>
        </w:rPr>
        <w:t xml:space="preserve"> </w:t>
      </w:r>
      <w:r w:rsidR="00F37D39">
        <w:rPr>
          <w:rFonts w:ascii="Times New Roman" w:hAnsi="Times New Roman" w:cs="Times New Roman"/>
          <w:color w:val="000000" w:themeColor="text1"/>
          <w:sz w:val="24"/>
          <w:szCs w:val="24"/>
          <w:shd w:val="clear" w:color="auto" w:fill="FFFFFF"/>
        </w:rPr>
        <w:t>ö</w:t>
      </w:r>
      <w:r w:rsidR="00F37D39" w:rsidRPr="00253E1E">
        <w:rPr>
          <w:rFonts w:ascii="Times New Roman" w:hAnsi="Times New Roman" w:cs="Times New Roman"/>
          <w:color w:val="000000" w:themeColor="text1"/>
          <w:sz w:val="24"/>
          <w:szCs w:val="24"/>
          <w:shd w:val="clear" w:color="auto" w:fill="FFFFFF"/>
        </w:rPr>
        <w:t xml:space="preserve">ğrencisi </w:t>
      </w:r>
      <w:r w:rsidR="00E56D5F" w:rsidRPr="00253E1E">
        <w:rPr>
          <w:rFonts w:ascii="Times New Roman" w:hAnsi="Times New Roman" w:cs="Times New Roman"/>
          <w:color w:val="000000" w:themeColor="text1"/>
          <w:sz w:val="24"/>
          <w:szCs w:val="24"/>
          <w:shd w:val="clear" w:color="auto" w:fill="FFFFFF"/>
        </w:rPr>
        <w:t>olmak</w:t>
      </w:r>
      <w:r w:rsidR="00043BF2">
        <w:rPr>
          <w:rFonts w:ascii="Times New Roman" w:hAnsi="Times New Roman" w:cs="Times New Roman"/>
          <w:color w:val="000000" w:themeColor="text1"/>
          <w:sz w:val="24"/>
          <w:szCs w:val="24"/>
          <w:shd w:val="clear" w:color="auto" w:fill="FFFFFF"/>
        </w:rPr>
        <w:t xml:space="preserve"> ve</w:t>
      </w:r>
      <w:r w:rsidR="00E03EBC" w:rsidRPr="00253E1E">
        <w:rPr>
          <w:rFonts w:ascii="Times New Roman" w:hAnsi="Times New Roman" w:cs="Times New Roman"/>
          <w:color w:val="000000" w:themeColor="text1"/>
          <w:sz w:val="24"/>
          <w:szCs w:val="24"/>
          <w:shd w:val="clear" w:color="auto" w:fill="FFFFFF"/>
        </w:rPr>
        <w:t xml:space="preserve"> </w:t>
      </w:r>
      <w:r w:rsidR="00F37D39" w:rsidRPr="00253E1E">
        <w:rPr>
          <w:rFonts w:ascii="Times New Roman" w:hAnsi="Times New Roman" w:cs="Times New Roman"/>
          <w:color w:val="000000" w:themeColor="text1"/>
          <w:sz w:val="24"/>
          <w:szCs w:val="24"/>
          <w:shd w:val="clear" w:color="auto" w:fill="FFFFFF"/>
        </w:rPr>
        <w:t>Üniversite</w:t>
      </w:r>
      <w:r w:rsidR="00F37D39">
        <w:rPr>
          <w:rFonts w:ascii="Times New Roman" w:hAnsi="Times New Roman" w:cs="Times New Roman"/>
          <w:color w:val="000000" w:themeColor="text1"/>
          <w:sz w:val="24"/>
          <w:szCs w:val="24"/>
          <w:shd w:val="clear" w:color="auto" w:fill="FFFFFF"/>
        </w:rPr>
        <w:t>’</w:t>
      </w:r>
      <w:r w:rsidR="00F37D39" w:rsidRPr="00253E1E">
        <w:rPr>
          <w:rFonts w:ascii="Times New Roman" w:hAnsi="Times New Roman" w:cs="Times New Roman"/>
          <w:color w:val="000000" w:themeColor="text1"/>
          <w:sz w:val="24"/>
          <w:szCs w:val="24"/>
          <w:shd w:val="clear" w:color="auto" w:fill="FFFFFF"/>
        </w:rPr>
        <w:t xml:space="preserve">ye </w:t>
      </w:r>
      <w:r w:rsidR="00E03EBC" w:rsidRPr="00253E1E">
        <w:rPr>
          <w:rFonts w:ascii="Times New Roman" w:hAnsi="Times New Roman" w:cs="Times New Roman"/>
          <w:color w:val="000000" w:themeColor="text1"/>
          <w:sz w:val="24"/>
          <w:szCs w:val="24"/>
          <w:shd w:val="clear" w:color="auto" w:fill="FFFFFF"/>
        </w:rPr>
        <w:t>kayıt yaptırmış olmak,</w:t>
      </w:r>
    </w:p>
    <w:p w14:paraId="48463E70" w14:textId="746CF241" w:rsidR="00E03EBC" w:rsidRPr="00253E1E" w:rsidRDefault="00E03EBC" w:rsidP="00253E1E">
      <w:pPr>
        <w:pStyle w:val="ListeParagraf"/>
        <w:numPr>
          <w:ilvl w:val="0"/>
          <w:numId w:val="37"/>
        </w:numPr>
        <w:spacing w:after="120"/>
        <w:jc w:val="both"/>
        <w:rPr>
          <w:rFonts w:ascii="Times New Roman" w:hAnsi="Times New Roman" w:cs="Times New Roman"/>
          <w:color w:val="000000" w:themeColor="text1"/>
          <w:sz w:val="24"/>
          <w:szCs w:val="24"/>
          <w:shd w:val="clear" w:color="auto" w:fill="FFFFFF"/>
        </w:rPr>
      </w:pPr>
      <w:r w:rsidRPr="00253E1E">
        <w:rPr>
          <w:rFonts w:ascii="Times New Roman" w:hAnsi="Times New Roman" w:cs="Times New Roman"/>
          <w:color w:val="000000" w:themeColor="text1"/>
          <w:sz w:val="24"/>
          <w:szCs w:val="24"/>
        </w:rPr>
        <w:t xml:space="preserve">Taksirli suçlar hariç </w:t>
      </w:r>
      <w:r w:rsidR="00F37D39">
        <w:rPr>
          <w:rFonts w:ascii="Times New Roman" w:hAnsi="Times New Roman" w:cs="Times New Roman"/>
          <w:color w:val="000000" w:themeColor="text1"/>
          <w:sz w:val="24"/>
          <w:szCs w:val="24"/>
        </w:rPr>
        <w:t xml:space="preserve">olmak üzere </w:t>
      </w:r>
      <w:r w:rsidRPr="00253E1E">
        <w:rPr>
          <w:rFonts w:ascii="Times New Roman" w:hAnsi="Times New Roman" w:cs="Times New Roman"/>
          <w:color w:val="000000" w:themeColor="text1"/>
          <w:sz w:val="24"/>
          <w:szCs w:val="24"/>
        </w:rPr>
        <w:t xml:space="preserve">herhangi bir suçtan dolayı 6 ay veya daha fazla hapis cezası </w:t>
      </w:r>
      <w:r w:rsidR="00F37D39">
        <w:rPr>
          <w:rFonts w:ascii="Times New Roman" w:hAnsi="Times New Roman" w:cs="Times New Roman"/>
          <w:color w:val="000000" w:themeColor="text1"/>
          <w:sz w:val="24"/>
          <w:szCs w:val="24"/>
        </w:rPr>
        <w:t>ile</w:t>
      </w:r>
      <w:r w:rsidRPr="00253E1E">
        <w:rPr>
          <w:rFonts w:ascii="Times New Roman" w:hAnsi="Times New Roman" w:cs="Times New Roman"/>
          <w:color w:val="000000" w:themeColor="text1"/>
          <w:sz w:val="24"/>
          <w:szCs w:val="24"/>
        </w:rPr>
        <w:t xml:space="preserve"> </w:t>
      </w:r>
      <w:r w:rsidR="004F6CC2" w:rsidRPr="00253E1E">
        <w:rPr>
          <w:rFonts w:ascii="Times New Roman" w:hAnsi="Times New Roman" w:cs="Times New Roman"/>
          <w:color w:val="000000" w:themeColor="text1"/>
          <w:sz w:val="24"/>
          <w:szCs w:val="24"/>
        </w:rPr>
        <w:t>mahkûmiyeti</w:t>
      </w:r>
      <w:r w:rsidRPr="00253E1E">
        <w:rPr>
          <w:rFonts w:ascii="Times New Roman" w:hAnsi="Times New Roman" w:cs="Times New Roman"/>
          <w:color w:val="000000" w:themeColor="text1"/>
          <w:sz w:val="24"/>
          <w:szCs w:val="24"/>
        </w:rPr>
        <w:t xml:space="preserve"> bulunmamak,</w:t>
      </w:r>
    </w:p>
    <w:p w14:paraId="49D6200F" w14:textId="12968BCC" w:rsidR="00043BF2" w:rsidRDefault="00E03EBC" w:rsidP="00253E1E">
      <w:pPr>
        <w:pStyle w:val="metin"/>
        <w:numPr>
          <w:ilvl w:val="0"/>
          <w:numId w:val="37"/>
        </w:numPr>
        <w:spacing w:before="0" w:beforeAutospacing="0" w:after="120" w:afterAutospacing="0" w:line="240" w:lineRule="atLeast"/>
        <w:jc w:val="both"/>
        <w:rPr>
          <w:color w:val="000000" w:themeColor="text1"/>
        </w:rPr>
      </w:pPr>
      <w:r w:rsidRPr="004F6CC2">
        <w:rPr>
          <w:color w:val="000000" w:themeColor="text1"/>
        </w:rPr>
        <w:t xml:space="preserve">Toplu yerlerde yaşamaya engel </w:t>
      </w:r>
      <w:r w:rsidR="00F37D39">
        <w:rPr>
          <w:color w:val="000000" w:themeColor="text1"/>
        </w:rPr>
        <w:t>teşkil edecek</w:t>
      </w:r>
      <w:r w:rsidR="00F37D39" w:rsidRPr="004F6CC2">
        <w:rPr>
          <w:color w:val="000000" w:themeColor="text1"/>
        </w:rPr>
        <w:t xml:space="preserve"> </w:t>
      </w:r>
      <w:r w:rsidRPr="004F6CC2">
        <w:rPr>
          <w:color w:val="000000" w:themeColor="text1"/>
        </w:rPr>
        <w:t xml:space="preserve">seviyede akıl ve ruh hastalığı </w:t>
      </w:r>
      <w:r w:rsidR="000269B7" w:rsidRPr="004F6CC2">
        <w:rPr>
          <w:color w:val="000000" w:themeColor="text1"/>
        </w:rPr>
        <w:t>veya bulaşıcı h</w:t>
      </w:r>
      <w:r w:rsidR="00043BF2">
        <w:rPr>
          <w:color w:val="000000" w:themeColor="text1"/>
        </w:rPr>
        <w:t>astalığı olmamak şartları aranır.</w:t>
      </w:r>
    </w:p>
    <w:p w14:paraId="3698C354" w14:textId="77777777" w:rsidR="00E03EBC" w:rsidRDefault="004F6CC2" w:rsidP="00043BF2">
      <w:pPr>
        <w:pStyle w:val="metin"/>
        <w:spacing w:before="0" w:beforeAutospacing="0" w:after="120" w:afterAutospacing="0" w:line="240" w:lineRule="atLeast"/>
        <w:jc w:val="both"/>
        <w:rPr>
          <w:color w:val="000000" w:themeColor="text1"/>
        </w:rPr>
      </w:pPr>
      <w:r w:rsidRPr="00043BF2">
        <w:rPr>
          <w:color w:val="000000" w:themeColor="text1"/>
        </w:rPr>
        <w:lastRenderedPageBreak/>
        <w:t>(</w:t>
      </w:r>
      <w:r w:rsidR="00E03EBC" w:rsidRPr="00043BF2">
        <w:rPr>
          <w:color w:val="000000" w:themeColor="text1"/>
        </w:rPr>
        <w:t>2) Uluslararası öğrencilerin bu şartlara ilaveten ilgili kamu kurum ve kuruluşlarından alınmış ikamet izinlerinin bulunması gerekir.</w:t>
      </w:r>
    </w:p>
    <w:p w14:paraId="1D8A4C3A" w14:textId="77777777" w:rsidR="00F37061" w:rsidRDefault="00043BF2" w:rsidP="00253E1E">
      <w:pPr>
        <w:pStyle w:val="metin"/>
        <w:spacing w:before="0" w:beforeAutospacing="0" w:after="120" w:afterAutospacing="0" w:line="240" w:lineRule="atLeast"/>
        <w:jc w:val="both"/>
        <w:rPr>
          <w:color w:val="000000" w:themeColor="text1"/>
        </w:rPr>
      </w:pPr>
      <w:r>
        <w:rPr>
          <w:color w:val="000000" w:themeColor="text1"/>
        </w:rPr>
        <w:t xml:space="preserve">(3) </w:t>
      </w:r>
      <w:r w:rsidRPr="00043BF2">
        <w:rPr>
          <w:color w:val="000000" w:themeColor="text1"/>
        </w:rPr>
        <w:t>Öğrenci Yurduna kabul ve yerleştirmede engelli öğrencilere öncelik tanınır.</w:t>
      </w:r>
    </w:p>
    <w:p w14:paraId="21DAA538" w14:textId="77777777" w:rsidR="00011602" w:rsidRPr="004F6CC2" w:rsidRDefault="00E03EBC"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Öğrenci Kayıt İşlemleri </w:t>
      </w:r>
    </w:p>
    <w:p w14:paraId="5C01158E" w14:textId="5716C9BC" w:rsidR="00E77709" w:rsidRPr="004F6CC2" w:rsidRDefault="00CB69E4"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rPr>
        <w:t>MADDE 11</w:t>
      </w:r>
      <w:r w:rsidRPr="004F6CC2">
        <w:rPr>
          <w:rFonts w:ascii="Times New Roman" w:hAnsi="Times New Roman" w:cs="Times New Roman"/>
          <w:color w:val="000000" w:themeColor="text1"/>
          <w:sz w:val="24"/>
          <w:szCs w:val="24"/>
        </w:rPr>
        <w:t xml:space="preserve"> – </w:t>
      </w:r>
      <w:r w:rsidR="00F37D39">
        <w:rPr>
          <w:rFonts w:ascii="Times New Roman" w:hAnsi="Times New Roman" w:cs="Times New Roman"/>
          <w:color w:val="000000"/>
          <w:sz w:val="24"/>
          <w:szCs w:val="24"/>
          <w:shd w:val="clear" w:color="auto" w:fill="FFFFFF"/>
        </w:rPr>
        <w:t>Onuncu maddede</w:t>
      </w:r>
      <w:r w:rsidRPr="004F6CC2">
        <w:rPr>
          <w:rFonts w:ascii="Times New Roman" w:hAnsi="Times New Roman" w:cs="Times New Roman"/>
          <w:color w:val="000000"/>
          <w:sz w:val="24"/>
          <w:szCs w:val="24"/>
          <w:shd w:val="clear" w:color="auto" w:fill="FFFFFF"/>
        </w:rPr>
        <w:t xml:space="preserve"> belirlene</w:t>
      </w:r>
      <w:r w:rsidR="00E77709" w:rsidRPr="004F6CC2">
        <w:rPr>
          <w:rFonts w:ascii="Times New Roman" w:hAnsi="Times New Roman" w:cs="Times New Roman"/>
          <w:color w:val="000000"/>
          <w:sz w:val="24"/>
          <w:szCs w:val="24"/>
          <w:shd w:val="clear" w:color="auto" w:fill="FFFFFF"/>
        </w:rPr>
        <w:t>n şartları taşıyan ve yurtta kalmak isteyen öğrenciler;</w:t>
      </w:r>
    </w:p>
    <w:p w14:paraId="30A4DBFA" w14:textId="77777777" w:rsidR="00E77709" w:rsidRPr="004F6CC2" w:rsidRDefault="00E77709" w:rsidP="00253E1E">
      <w:pPr>
        <w:pStyle w:val="ListeParagraf"/>
        <w:numPr>
          <w:ilvl w:val="0"/>
          <w:numId w:val="29"/>
        </w:numPr>
        <w:spacing w:after="120"/>
        <w:ind w:left="357" w:hanging="357"/>
        <w:jc w:val="both"/>
        <w:rPr>
          <w:rFonts w:ascii="Times New Roman" w:hAnsi="Times New Roman" w:cs="Times New Roman"/>
          <w:color w:val="000000"/>
          <w:sz w:val="24"/>
          <w:szCs w:val="24"/>
          <w:shd w:val="clear" w:color="auto" w:fill="FFFFFF"/>
        </w:rPr>
      </w:pPr>
      <w:r w:rsidRPr="004F6CC2">
        <w:rPr>
          <w:rFonts w:ascii="Times New Roman" w:hAnsi="Times New Roman" w:cs="Times New Roman"/>
          <w:color w:val="000000"/>
          <w:sz w:val="24"/>
          <w:szCs w:val="24"/>
          <w:shd w:val="clear" w:color="auto" w:fill="FFFFFF"/>
        </w:rPr>
        <w:t>Üniversite</w:t>
      </w:r>
      <w:r w:rsidR="00A001BD" w:rsidRPr="004F6CC2">
        <w:rPr>
          <w:rFonts w:ascii="Times New Roman" w:hAnsi="Times New Roman" w:cs="Times New Roman"/>
          <w:color w:val="000000"/>
          <w:sz w:val="24"/>
          <w:szCs w:val="24"/>
          <w:shd w:val="clear" w:color="auto" w:fill="FFFFFF"/>
        </w:rPr>
        <w:t xml:space="preserve">nin internet </w:t>
      </w:r>
      <w:r w:rsidRPr="004F6CC2">
        <w:rPr>
          <w:rFonts w:ascii="Times New Roman" w:hAnsi="Times New Roman" w:cs="Times New Roman"/>
          <w:color w:val="000000"/>
          <w:sz w:val="24"/>
          <w:szCs w:val="24"/>
          <w:shd w:val="clear" w:color="auto" w:fill="FFFFFF"/>
        </w:rPr>
        <w:t xml:space="preserve">sayfasından </w:t>
      </w:r>
      <w:r w:rsidR="00AB77FA" w:rsidRPr="004F6CC2">
        <w:rPr>
          <w:rFonts w:ascii="Times New Roman" w:hAnsi="Times New Roman" w:cs="Times New Roman"/>
          <w:color w:val="000000"/>
          <w:sz w:val="24"/>
          <w:szCs w:val="24"/>
          <w:shd w:val="clear" w:color="auto" w:fill="FFFFFF"/>
        </w:rPr>
        <w:t>‘Yurt</w:t>
      </w:r>
      <w:r w:rsidRPr="004F6CC2">
        <w:rPr>
          <w:rFonts w:ascii="Times New Roman" w:hAnsi="Times New Roman" w:cs="Times New Roman"/>
          <w:color w:val="000000"/>
          <w:sz w:val="24"/>
          <w:szCs w:val="24"/>
          <w:shd w:val="clear" w:color="auto" w:fill="FFFFFF"/>
        </w:rPr>
        <w:t xml:space="preserve"> </w:t>
      </w:r>
      <w:r w:rsidR="00AB77FA" w:rsidRPr="004F6CC2">
        <w:rPr>
          <w:rFonts w:ascii="Times New Roman" w:hAnsi="Times New Roman" w:cs="Times New Roman"/>
          <w:color w:val="000000"/>
          <w:sz w:val="24"/>
          <w:szCs w:val="24"/>
          <w:shd w:val="clear" w:color="auto" w:fill="FFFFFF"/>
        </w:rPr>
        <w:t>T</w:t>
      </w:r>
      <w:r w:rsidRPr="004F6CC2">
        <w:rPr>
          <w:rFonts w:ascii="Times New Roman" w:hAnsi="Times New Roman" w:cs="Times New Roman"/>
          <w:color w:val="000000"/>
          <w:sz w:val="24"/>
          <w:szCs w:val="24"/>
          <w:shd w:val="clear" w:color="auto" w:fill="FFFFFF"/>
        </w:rPr>
        <w:t xml:space="preserve">alep </w:t>
      </w:r>
      <w:r w:rsidR="00AB77FA" w:rsidRPr="004F6CC2">
        <w:rPr>
          <w:rFonts w:ascii="Times New Roman" w:hAnsi="Times New Roman" w:cs="Times New Roman"/>
          <w:color w:val="000000"/>
          <w:sz w:val="24"/>
          <w:szCs w:val="24"/>
          <w:shd w:val="clear" w:color="auto" w:fill="FFFFFF"/>
        </w:rPr>
        <w:t>F</w:t>
      </w:r>
      <w:r w:rsidRPr="004F6CC2">
        <w:rPr>
          <w:rFonts w:ascii="Times New Roman" w:hAnsi="Times New Roman" w:cs="Times New Roman"/>
          <w:color w:val="000000"/>
          <w:sz w:val="24"/>
          <w:szCs w:val="24"/>
          <w:shd w:val="clear" w:color="auto" w:fill="FFFFFF"/>
        </w:rPr>
        <w:t>ormu</w:t>
      </w:r>
      <w:r w:rsidR="00AB77FA" w:rsidRPr="004F6CC2">
        <w:rPr>
          <w:rFonts w:ascii="Times New Roman" w:hAnsi="Times New Roman" w:cs="Times New Roman"/>
          <w:color w:val="000000"/>
          <w:sz w:val="24"/>
          <w:szCs w:val="24"/>
          <w:shd w:val="clear" w:color="auto" w:fill="FFFFFF"/>
        </w:rPr>
        <w:t>’</w:t>
      </w:r>
      <w:r w:rsidRPr="004F6CC2">
        <w:rPr>
          <w:rFonts w:ascii="Times New Roman" w:hAnsi="Times New Roman" w:cs="Times New Roman"/>
          <w:color w:val="000000"/>
          <w:sz w:val="24"/>
          <w:szCs w:val="24"/>
          <w:shd w:val="clear" w:color="auto" w:fill="FFFFFF"/>
        </w:rPr>
        <w:t xml:space="preserve"> doldurul</w:t>
      </w:r>
      <w:r w:rsidR="00AB77FA" w:rsidRPr="004F6CC2">
        <w:rPr>
          <w:rFonts w:ascii="Times New Roman" w:hAnsi="Times New Roman" w:cs="Times New Roman"/>
          <w:color w:val="000000"/>
          <w:sz w:val="24"/>
          <w:szCs w:val="24"/>
          <w:shd w:val="clear" w:color="auto" w:fill="FFFFFF"/>
        </w:rPr>
        <w:t>arak müracaat edebilirler</w:t>
      </w:r>
      <w:r w:rsidRPr="004F6CC2">
        <w:rPr>
          <w:rFonts w:ascii="Times New Roman" w:hAnsi="Times New Roman" w:cs="Times New Roman"/>
          <w:color w:val="000000"/>
          <w:sz w:val="24"/>
          <w:szCs w:val="24"/>
          <w:shd w:val="clear" w:color="auto" w:fill="FFFFFF"/>
        </w:rPr>
        <w:t>.</w:t>
      </w:r>
      <w:r w:rsidR="00A001BD" w:rsidRPr="004F6CC2">
        <w:rPr>
          <w:rFonts w:ascii="Times New Roman" w:hAnsi="Times New Roman" w:cs="Times New Roman"/>
          <w:color w:val="000000"/>
          <w:sz w:val="24"/>
          <w:szCs w:val="24"/>
          <w:shd w:val="clear" w:color="auto" w:fill="FFFFFF"/>
        </w:rPr>
        <w:t xml:space="preserve"> Talebin işleme alınabilmesi için başvuru formundaki yurt kurallarının kabul edildiğine dair alanın onaylanması gerekir.</w:t>
      </w:r>
    </w:p>
    <w:p w14:paraId="3F97D52B" w14:textId="77777777" w:rsidR="00E77709" w:rsidRPr="004F6CC2" w:rsidRDefault="00AB77FA" w:rsidP="00253E1E">
      <w:pPr>
        <w:pStyle w:val="ListeParagraf"/>
        <w:numPr>
          <w:ilvl w:val="0"/>
          <w:numId w:val="29"/>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Oda tipine göre kapasitenin üzerinde bir talep olması durumunda asil ve yedek listeler başvuru sırasına göre belirlenir.</w:t>
      </w:r>
    </w:p>
    <w:p w14:paraId="3ED9BA2C" w14:textId="77777777" w:rsidR="00D84BBB" w:rsidRPr="004F6CC2" w:rsidRDefault="00D84BBB" w:rsidP="00253E1E">
      <w:pPr>
        <w:pStyle w:val="ListeParagraf"/>
        <w:numPr>
          <w:ilvl w:val="0"/>
          <w:numId w:val="29"/>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Hazırlanan listeler internet sayfası üzerinden öğrencilere ilan edilir.</w:t>
      </w:r>
    </w:p>
    <w:p w14:paraId="41C804DF" w14:textId="77777777" w:rsidR="00AB77FA" w:rsidRPr="004F6CC2" w:rsidRDefault="00AB77FA"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Kayıt Evrakları</w:t>
      </w:r>
    </w:p>
    <w:p w14:paraId="316FC584" w14:textId="77777777" w:rsidR="00AB77FA" w:rsidRPr="004F6CC2" w:rsidRDefault="00AB77FA"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rPr>
        <w:t>MADDE 12</w:t>
      </w:r>
      <w:r w:rsidRPr="004F6CC2">
        <w:rPr>
          <w:rFonts w:ascii="Times New Roman" w:hAnsi="Times New Roman" w:cs="Times New Roman"/>
          <w:color w:val="000000" w:themeColor="text1"/>
          <w:sz w:val="24"/>
          <w:szCs w:val="24"/>
        </w:rPr>
        <w:t xml:space="preserve"> – Yurt kesin kayıt işlemleri için aşağıdaki evrakların eksiksiz olarak teslim edilmesi gerekir. Eksik evrak ile kayıt işlemi yapılmaz. </w:t>
      </w:r>
    </w:p>
    <w:p w14:paraId="27F91F03"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 xml:space="preserve">Yurt Sözleşmesi ve Hizmet Sunum Taahhütnamesi (ıslak imzalı) </w:t>
      </w:r>
    </w:p>
    <w:p w14:paraId="1B278990" w14:textId="77777777" w:rsidR="00AB77FA"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Yurt Kuralları kabul belgesi (ıslak imzalı)</w:t>
      </w:r>
    </w:p>
    <w:p w14:paraId="56D51A20"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 xml:space="preserve">Öğrenci belgesi </w:t>
      </w:r>
    </w:p>
    <w:p w14:paraId="48581C09"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Adli sicil kaydı</w:t>
      </w:r>
    </w:p>
    <w:p w14:paraId="77385A03"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Sağlık raporu</w:t>
      </w:r>
    </w:p>
    <w:p w14:paraId="47E20FA3"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İkametgâh belgesi</w:t>
      </w:r>
    </w:p>
    <w:p w14:paraId="467EC571"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 xml:space="preserve">3 adet fotoğraf </w:t>
      </w:r>
    </w:p>
    <w:p w14:paraId="0869691B" w14:textId="77777777" w:rsidR="003A4765"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Öğrenim İzni Belgesi (</w:t>
      </w:r>
      <w:r w:rsidR="003A4765" w:rsidRPr="004F6CC2">
        <w:rPr>
          <w:rFonts w:ascii="Times New Roman" w:hAnsi="Times New Roman" w:cs="Times New Roman"/>
          <w:color w:val="000000" w:themeColor="text1"/>
          <w:sz w:val="24"/>
          <w:szCs w:val="24"/>
        </w:rPr>
        <w:t>Yabancı uyruklu öğrenciler</w:t>
      </w:r>
      <w:r w:rsidRPr="004F6CC2">
        <w:rPr>
          <w:rFonts w:ascii="Times New Roman" w:hAnsi="Times New Roman" w:cs="Times New Roman"/>
          <w:color w:val="000000" w:themeColor="text1"/>
          <w:sz w:val="24"/>
          <w:szCs w:val="24"/>
        </w:rPr>
        <w:t>)</w:t>
      </w:r>
    </w:p>
    <w:p w14:paraId="4EF1D73F" w14:textId="77777777" w:rsidR="00D760E4" w:rsidRPr="004F6CC2" w:rsidRDefault="00D760E4" w:rsidP="00253E1E">
      <w:pPr>
        <w:pStyle w:val="ListeParagraf"/>
        <w:numPr>
          <w:ilvl w:val="0"/>
          <w:numId w:val="30"/>
        </w:numPr>
        <w:spacing w:after="120"/>
        <w:ind w:left="357" w:hanging="357"/>
        <w:jc w:val="both"/>
        <w:rPr>
          <w:rFonts w:ascii="Times New Roman" w:hAnsi="Times New Roman" w:cs="Times New Roman"/>
          <w:color w:val="000000" w:themeColor="text1"/>
          <w:sz w:val="24"/>
          <w:szCs w:val="24"/>
        </w:rPr>
      </w:pPr>
      <w:r w:rsidRPr="004F6CC2">
        <w:rPr>
          <w:rFonts w:ascii="Times New Roman" w:hAnsi="Times New Roman" w:cs="Times New Roman"/>
          <w:color w:val="000000" w:themeColor="text1"/>
          <w:sz w:val="24"/>
          <w:szCs w:val="24"/>
        </w:rPr>
        <w:t>Pasaport örneği (Yabancı uyruklu öğrenciler)</w:t>
      </w:r>
      <w:r w:rsidR="00CD7BC3">
        <w:rPr>
          <w:rFonts w:ascii="Times New Roman" w:hAnsi="Times New Roman" w:cs="Times New Roman"/>
          <w:color w:val="000000" w:themeColor="text1"/>
          <w:sz w:val="24"/>
          <w:szCs w:val="24"/>
        </w:rPr>
        <w:t>.</w:t>
      </w:r>
    </w:p>
    <w:p w14:paraId="2EDB6CB2" w14:textId="77777777" w:rsidR="00E03EBC" w:rsidRPr="004F6CC2" w:rsidRDefault="00647A32" w:rsidP="000123B1">
      <w:pPr>
        <w:spacing w:after="120"/>
        <w:jc w:val="both"/>
        <w:rPr>
          <w:rFonts w:ascii="Times New Roman" w:hAnsi="Times New Roman" w:cs="Times New Roman"/>
          <w:b/>
          <w:color w:val="000000" w:themeColor="text1"/>
          <w:sz w:val="24"/>
          <w:szCs w:val="24"/>
        </w:rPr>
      </w:pPr>
      <w:r w:rsidRPr="00F94818">
        <w:rPr>
          <w:rFonts w:ascii="Times New Roman" w:hAnsi="Times New Roman" w:cs="Times New Roman"/>
          <w:b/>
          <w:color w:val="000000" w:themeColor="text1"/>
          <w:sz w:val="24"/>
          <w:szCs w:val="24"/>
        </w:rPr>
        <w:t>Yurtlar</w:t>
      </w:r>
      <w:r w:rsidR="00D760E4" w:rsidRPr="00F94818">
        <w:rPr>
          <w:rFonts w:ascii="Times New Roman" w:hAnsi="Times New Roman" w:cs="Times New Roman"/>
          <w:b/>
          <w:color w:val="000000" w:themeColor="text1"/>
          <w:sz w:val="24"/>
          <w:szCs w:val="24"/>
        </w:rPr>
        <w:t>d</w:t>
      </w:r>
      <w:r w:rsidRPr="00F94818">
        <w:rPr>
          <w:rFonts w:ascii="Times New Roman" w:hAnsi="Times New Roman" w:cs="Times New Roman"/>
          <w:b/>
          <w:color w:val="000000" w:themeColor="text1"/>
          <w:sz w:val="24"/>
          <w:szCs w:val="24"/>
        </w:rPr>
        <w:t xml:space="preserve">a </w:t>
      </w:r>
      <w:r w:rsidR="00125B19" w:rsidRPr="00F94818">
        <w:rPr>
          <w:rFonts w:ascii="Times New Roman" w:hAnsi="Times New Roman" w:cs="Times New Roman"/>
          <w:b/>
          <w:color w:val="000000" w:themeColor="text1"/>
          <w:sz w:val="24"/>
          <w:szCs w:val="24"/>
        </w:rPr>
        <w:t>Kalma Süreleri</w:t>
      </w:r>
    </w:p>
    <w:p w14:paraId="32E5B637" w14:textId="77777777" w:rsidR="00647A32" w:rsidRPr="004F6CC2" w:rsidRDefault="00B33116"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rPr>
        <w:t>MADDE 13</w:t>
      </w:r>
      <w:r w:rsidR="00647A32" w:rsidRPr="004F6CC2">
        <w:rPr>
          <w:rFonts w:ascii="Times New Roman" w:hAnsi="Times New Roman" w:cs="Times New Roman"/>
          <w:color w:val="000000" w:themeColor="text1"/>
          <w:sz w:val="24"/>
          <w:szCs w:val="24"/>
        </w:rPr>
        <w:t xml:space="preserve"> </w:t>
      </w:r>
      <w:r w:rsidR="00D760E4" w:rsidRPr="004F6CC2">
        <w:rPr>
          <w:rFonts w:ascii="Times New Roman" w:hAnsi="Times New Roman" w:cs="Times New Roman"/>
          <w:color w:val="000000" w:themeColor="text1"/>
          <w:sz w:val="24"/>
          <w:szCs w:val="24"/>
        </w:rPr>
        <w:t xml:space="preserve">– </w:t>
      </w:r>
      <w:r w:rsidR="00125B19">
        <w:rPr>
          <w:rFonts w:ascii="Times New Roman" w:hAnsi="Times New Roman" w:cs="Times New Roman"/>
          <w:color w:val="000000" w:themeColor="text1"/>
          <w:sz w:val="24"/>
          <w:szCs w:val="24"/>
        </w:rPr>
        <w:t xml:space="preserve">(1) </w:t>
      </w:r>
      <w:r w:rsidR="00D760E4" w:rsidRPr="004F6CC2">
        <w:rPr>
          <w:rFonts w:ascii="Times New Roman" w:eastAsia="Times New Roman" w:hAnsi="Times New Roman" w:cs="Times New Roman"/>
          <w:sz w:val="24"/>
          <w:szCs w:val="24"/>
          <w:lang w:eastAsia="tr-TR"/>
        </w:rPr>
        <w:t>Yurtların giriş ve çıkışları akademik takvime göre belirlenir.</w:t>
      </w:r>
      <w:r w:rsidR="00D760E4" w:rsidRPr="004F6CC2">
        <w:rPr>
          <w:rFonts w:ascii="Times New Roman" w:eastAsia="Times New Roman" w:hAnsi="Times New Roman" w:cs="Times New Roman"/>
          <w:b/>
          <w:sz w:val="24"/>
          <w:szCs w:val="24"/>
          <w:lang w:eastAsia="tr-TR"/>
        </w:rPr>
        <w:t xml:space="preserve"> </w:t>
      </w:r>
      <w:r w:rsidR="00D760E4" w:rsidRPr="004F6CC2">
        <w:rPr>
          <w:rFonts w:ascii="Times New Roman" w:eastAsia="Times New Roman" w:hAnsi="Times New Roman" w:cs="Times New Roman"/>
          <w:sz w:val="24"/>
          <w:szCs w:val="24"/>
          <w:lang w:eastAsia="tr-TR"/>
        </w:rPr>
        <w:t>Yurtlar akademik yılın başlamasından 10 (on) gün önce açılır, yılsonu sınavların bitimini izleyen en geç 5. (beşinci) günün sonunda kullanıma kapatılır. Yaz Okulu süresince yurtların açılış ve kapanış tarihleri Yurt Yönetim Kurulunca belirlenir, Rektörün onayı ile kesinleşir ve ilan edilir. Yaz ve sömestre tatillerinde, yurda kayıtlı öğrenciler veya misafir olarak kalacakların hangi koşullarda yurtlardan yararlanabilecekleri Rektör</w:t>
      </w:r>
      <w:r w:rsidRPr="004F6CC2">
        <w:rPr>
          <w:rFonts w:ascii="Times New Roman" w:eastAsia="Times New Roman" w:hAnsi="Times New Roman" w:cs="Times New Roman"/>
          <w:sz w:val="24"/>
          <w:szCs w:val="24"/>
          <w:lang w:eastAsia="tr-TR"/>
        </w:rPr>
        <w:t>lük tarafından belirlenir.</w:t>
      </w:r>
    </w:p>
    <w:p w14:paraId="318C35BF" w14:textId="77777777" w:rsidR="00ED3DDF" w:rsidRPr="004F6CC2" w:rsidRDefault="00125B19" w:rsidP="000123B1">
      <w:pPr>
        <w:spacing w:after="120"/>
        <w:jc w:val="both"/>
        <w:rPr>
          <w:rFonts w:ascii="Times New Roman" w:hAnsi="Times New Roman" w:cs="Times New Roman"/>
          <w:color w:val="000000"/>
          <w:sz w:val="24"/>
          <w:szCs w:val="24"/>
          <w:shd w:val="clear" w:color="auto" w:fill="FFFFFF"/>
        </w:rPr>
      </w:pPr>
      <w:r w:rsidRPr="00125B19">
        <w:rPr>
          <w:rFonts w:ascii="Times New Roman" w:hAnsi="Times New Roman" w:cs="Times New Roman"/>
          <w:color w:val="000000"/>
          <w:sz w:val="24"/>
          <w:szCs w:val="24"/>
          <w:shd w:val="clear" w:color="auto" w:fill="FFFFFF"/>
        </w:rPr>
        <w:t>(2)</w:t>
      </w:r>
      <w:r>
        <w:rPr>
          <w:rFonts w:ascii="Times New Roman" w:hAnsi="Times New Roman" w:cs="Times New Roman"/>
          <w:b/>
          <w:color w:val="000000"/>
          <w:sz w:val="24"/>
          <w:szCs w:val="24"/>
          <w:shd w:val="clear" w:color="auto" w:fill="FFFFFF"/>
        </w:rPr>
        <w:t xml:space="preserve"> </w:t>
      </w:r>
      <w:r w:rsidR="00ED3DDF" w:rsidRPr="004F6CC2">
        <w:rPr>
          <w:rFonts w:ascii="Times New Roman" w:hAnsi="Times New Roman" w:cs="Times New Roman"/>
          <w:color w:val="000000"/>
          <w:sz w:val="24"/>
          <w:szCs w:val="24"/>
          <w:shd w:val="clear" w:color="auto" w:fill="FFFFFF"/>
        </w:rPr>
        <w:t>Yurtlarda barınma süresi bir öğre</w:t>
      </w:r>
      <w:r w:rsidR="00E56D5F" w:rsidRPr="004F6CC2">
        <w:rPr>
          <w:rFonts w:ascii="Times New Roman" w:hAnsi="Times New Roman" w:cs="Times New Roman"/>
          <w:color w:val="000000"/>
          <w:sz w:val="24"/>
          <w:szCs w:val="24"/>
          <w:shd w:val="clear" w:color="auto" w:fill="FFFFFF"/>
        </w:rPr>
        <w:t>nim yılıdır.</w:t>
      </w:r>
      <w:r w:rsidR="00B33116" w:rsidRPr="004F6CC2">
        <w:rPr>
          <w:rFonts w:ascii="Times New Roman" w:hAnsi="Times New Roman" w:cs="Times New Roman"/>
          <w:color w:val="000000"/>
          <w:sz w:val="24"/>
          <w:szCs w:val="24"/>
          <w:shd w:val="clear" w:color="auto" w:fill="FFFFFF"/>
        </w:rPr>
        <w:t xml:space="preserve"> </w:t>
      </w:r>
      <w:r w:rsidR="00ED3DDF" w:rsidRPr="004F6CC2">
        <w:rPr>
          <w:rFonts w:ascii="Times New Roman" w:hAnsi="Times New Roman" w:cs="Times New Roman"/>
          <w:color w:val="000000"/>
          <w:sz w:val="24"/>
          <w:szCs w:val="24"/>
          <w:shd w:val="clear" w:color="auto" w:fill="FFFFFF"/>
        </w:rPr>
        <w:t>Yurtlarda barınan öğrencilerin yeni eğitim-öğretim döne</w:t>
      </w:r>
      <w:r w:rsidR="00B33116" w:rsidRPr="004F6CC2">
        <w:rPr>
          <w:rFonts w:ascii="Times New Roman" w:hAnsi="Times New Roman" w:cs="Times New Roman"/>
          <w:color w:val="000000"/>
          <w:sz w:val="24"/>
          <w:szCs w:val="24"/>
          <w:shd w:val="clear" w:color="auto" w:fill="FFFFFF"/>
        </w:rPr>
        <w:t>minde kalmak istemeleri halinde</w:t>
      </w:r>
      <w:r w:rsidR="00ED3DDF" w:rsidRPr="004F6CC2">
        <w:rPr>
          <w:rFonts w:ascii="Times New Roman" w:hAnsi="Times New Roman" w:cs="Times New Roman"/>
          <w:color w:val="000000"/>
          <w:sz w:val="24"/>
          <w:szCs w:val="24"/>
          <w:shd w:val="clear" w:color="auto" w:fill="FFFFFF"/>
        </w:rPr>
        <w:t xml:space="preserve">, </w:t>
      </w:r>
      <w:r w:rsidR="00B33116" w:rsidRPr="004F6CC2">
        <w:rPr>
          <w:rFonts w:ascii="Times New Roman" w:hAnsi="Times New Roman" w:cs="Times New Roman"/>
          <w:color w:val="000000"/>
          <w:sz w:val="24"/>
          <w:szCs w:val="24"/>
          <w:shd w:val="clear" w:color="auto" w:fill="FFFFFF"/>
        </w:rPr>
        <w:t>disiplin</w:t>
      </w:r>
      <w:r w:rsidR="00ED3DDF" w:rsidRPr="004F6CC2">
        <w:rPr>
          <w:rFonts w:ascii="Times New Roman" w:hAnsi="Times New Roman" w:cs="Times New Roman"/>
          <w:color w:val="000000"/>
          <w:sz w:val="24"/>
          <w:szCs w:val="24"/>
          <w:shd w:val="clear" w:color="auto" w:fill="FFFFFF"/>
        </w:rPr>
        <w:t xml:space="preserve"> bölümündeki sicil durumu olumlu olanlar, yurttan öncelikli olarak yara</w:t>
      </w:r>
      <w:r w:rsidR="0020795F">
        <w:rPr>
          <w:rFonts w:ascii="Times New Roman" w:hAnsi="Times New Roman" w:cs="Times New Roman"/>
          <w:color w:val="000000"/>
          <w:sz w:val="24"/>
          <w:szCs w:val="24"/>
          <w:shd w:val="clear" w:color="auto" w:fill="FFFFFF"/>
        </w:rPr>
        <w:t>r</w:t>
      </w:r>
      <w:r w:rsidR="00ED3DDF" w:rsidRPr="004F6CC2">
        <w:rPr>
          <w:rFonts w:ascii="Times New Roman" w:hAnsi="Times New Roman" w:cs="Times New Roman"/>
          <w:color w:val="000000"/>
          <w:sz w:val="24"/>
          <w:szCs w:val="24"/>
          <w:shd w:val="clear" w:color="auto" w:fill="FFFFFF"/>
        </w:rPr>
        <w:t>lanır.</w:t>
      </w:r>
    </w:p>
    <w:p w14:paraId="6AF6AB17" w14:textId="77777777" w:rsidR="00BA7BC3" w:rsidRPr="00125B19" w:rsidRDefault="00125B19" w:rsidP="000123B1">
      <w:pPr>
        <w:spacing w:after="120"/>
        <w:jc w:val="both"/>
        <w:rPr>
          <w:rFonts w:ascii="Times New Roman" w:hAnsi="Times New Roman" w:cs="Times New Roman"/>
          <w:color w:val="000000" w:themeColor="text1"/>
          <w:sz w:val="24"/>
          <w:szCs w:val="24"/>
        </w:rPr>
      </w:pPr>
      <w:r w:rsidRPr="00125B19">
        <w:rPr>
          <w:rFonts w:ascii="Times New Roman" w:hAnsi="Times New Roman" w:cs="Times New Roman"/>
          <w:color w:val="000000" w:themeColor="text1"/>
          <w:sz w:val="24"/>
          <w:szCs w:val="24"/>
        </w:rPr>
        <w:t>(3)</w:t>
      </w:r>
      <w:r>
        <w:rPr>
          <w:rFonts w:ascii="Times New Roman" w:hAnsi="Times New Roman" w:cs="Times New Roman"/>
          <w:b/>
          <w:color w:val="000000" w:themeColor="text1"/>
          <w:sz w:val="24"/>
          <w:szCs w:val="24"/>
        </w:rPr>
        <w:t xml:space="preserve"> </w:t>
      </w:r>
      <w:r w:rsidR="00ED3DDF" w:rsidRPr="004F6CC2">
        <w:rPr>
          <w:rFonts w:ascii="Times New Roman" w:hAnsi="Times New Roman" w:cs="Times New Roman"/>
          <w:color w:val="000000" w:themeColor="text1"/>
          <w:sz w:val="24"/>
          <w:szCs w:val="24"/>
        </w:rPr>
        <w:t>Mezun olan öğrenciler yurtla ilişiklerini kesmek için ilişik kesme formalarını</w:t>
      </w:r>
      <w:r w:rsidR="008137BE" w:rsidRPr="004F6CC2">
        <w:rPr>
          <w:rFonts w:ascii="Times New Roman" w:hAnsi="Times New Roman" w:cs="Times New Roman"/>
          <w:color w:val="000000" w:themeColor="text1"/>
          <w:sz w:val="24"/>
          <w:szCs w:val="24"/>
        </w:rPr>
        <w:t xml:space="preserve"> kaldıkları yurt müdürle</w:t>
      </w:r>
      <w:r>
        <w:rPr>
          <w:rFonts w:ascii="Times New Roman" w:hAnsi="Times New Roman" w:cs="Times New Roman"/>
          <w:color w:val="000000" w:themeColor="text1"/>
          <w:sz w:val="24"/>
          <w:szCs w:val="24"/>
        </w:rPr>
        <w:t xml:space="preserve">rine ibraz etmek zorundadırlar. </w:t>
      </w:r>
      <w:r w:rsidR="00BA7BC3" w:rsidRPr="004F6CC2">
        <w:rPr>
          <w:rFonts w:ascii="Times New Roman" w:eastAsia="Times New Roman" w:hAnsi="Times New Roman" w:cs="Times New Roman"/>
          <w:sz w:val="24"/>
          <w:szCs w:val="24"/>
          <w:lang w:eastAsia="tr-TR"/>
        </w:rPr>
        <w:t xml:space="preserve">Öğrenimlerini bitiren veya herhangi bir nedenle Üniversite ile ilişiği kesilen öğrenciler en geç 1 (bir) hafta içinde yurttan ayrılmak zorundadırlar.  </w:t>
      </w:r>
    </w:p>
    <w:p w14:paraId="140E6EDE" w14:textId="77777777" w:rsidR="00BA7BC3" w:rsidRDefault="00125B19" w:rsidP="000123B1">
      <w:pPr>
        <w:spacing w:after="120"/>
        <w:jc w:val="both"/>
        <w:rPr>
          <w:rFonts w:ascii="Times New Roman" w:eastAsia="Times New Roman" w:hAnsi="Times New Roman" w:cs="Times New Roman"/>
          <w:b/>
          <w:sz w:val="24"/>
          <w:szCs w:val="24"/>
          <w:lang w:eastAsia="tr-TR"/>
        </w:rPr>
      </w:pPr>
      <w:r w:rsidRPr="00125B19">
        <w:rPr>
          <w:rFonts w:ascii="Times New Roman" w:hAnsi="Times New Roman" w:cs="Times New Roman"/>
          <w:color w:val="000000" w:themeColor="text1"/>
          <w:sz w:val="24"/>
          <w:szCs w:val="24"/>
        </w:rPr>
        <w:t>(4)</w:t>
      </w:r>
      <w:r>
        <w:rPr>
          <w:rFonts w:ascii="Times New Roman" w:hAnsi="Times New Roman" w:cs="Times New Roman"/>
          <w:b/>
          <w:color w:val="000000" w:themeColor="text1"/>
          <w:sz w:val="24"/>
          <w:szCs w:val="24"/>
        </w:rPr>
        <w:t xml:space="preserve"> </w:t>
      </w:r>
      <w:r w:rsidR="00BA7BC3" w:rsidRPr="004F6CC2">
        <w:rPr>
          <w:rFonts w:ascii="Times New Roman" w:eastAsia="Times New Roman" w:hAnsi="Times New Roman" w:cs="Times New Roman"/>
          <w:sz w:val="24"/>
          <w:szCs w:val="24"/>
          <w:lang w:eastAsia="tr-TR"/>
        </w:rPr>
        <w:t>Üniversiteden dönem izni alan öğrencilerle, 30 (otuz) günden fazla süreli raporu olan ve derslere devam edemeyen öğrenciler bu süre içinde yurtlarda kalamazlar. Yurtlarda kalmakta iken izin veya rapor nedeniyle ilişiği kesilen öğrenciler, izin veya rapor süresinin bitiminde sıraya bağlı olmaksızın yurda yeniden kabul edilirler.</w:t>
      </w:r>
      <w:r w:rsidR="00BA7BC3" w:rsidRPr="004F6CC2">
        <w:rPr>
          <w:rFonts w:ascii="Times New Roman" w:eastAsia="Times New Roman" w:hAnsi="Times New Roman" w:cs="Times New Roman"/>
          <w:b/>
          <w:sz w:val="24"/>
          <w:szCs w:val="24"/>
          <w:lang w:eastAsia="tr-TR"/>
        </w:rPr>
        <w:t xml:space="preserve">  </w:t>
      </w:r>
    </w:p>
    <w:p w14:paraId="4A12E5C6" w14:textId="77777777" w:rsidR="00CD7BC3" w:rsidRPr="004F6CC2" w:rsidRDefault="00CD7BC3" w:rsidP="000123B1">
      <w:pPr>
        <w:spacing w:after="1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Yönetim Kurulu Yetkisi </w:t>
      </w:r>
      <w:proofErr w:type="gramStart"/>
      <w:r>
        <w:rPr>
          <w:rFonts w:ascii="Times New Roman" w:eastAsia="Times New Roman" w:hAnsi="Times New Roman" w:cs="Times New Roman"/>
          <w:b/>
          <w:sz w:val="24"/>
          <w:szCs w:val="24"/>
          <w:lang w:eastAsia="tr-TR"/>
        </w:rPr>
        <w:t>Dahilinde</w:t>
      </w:r>
      <w:proofErr w:type="gramEnd"/>
      <w:r>
        <w:rPr>
          <w:rFonts w:ascii="Times New Roman" w:eastAsia="Times New Roman" w:hAnsi="Times New Roman" w:cs="Times New Roman"/>
          <w:b/>
          <w:sz w:val="24"/>
          <w:szCs w:val="24"/>
          <w:lang w:eastAsia="tr-TR"/>
        </w:rPr>
        <w:t xml:space="preserve"> İlişik Kesme</w:t>
      </w:r>
    </w:p>
    <w:p w14:paraId="5205BD83" w14:textId="204608BE" w:rsidR="00BA7BC3" w:rsidRPr="004F6CC2" w:rsidRDefault="006C24C5" w:rsidP="000123B1">
      <w:pPr>
        <w:spacing w:after="120"/>
        <w:jc w:val="both"/>
        <w:rPr>
          <w:rFonts w:ascii="Times New Roman" w:eastAsia="Times New Roman" w:hAnsi="Times New Roman" w:cs="Times New Roman"/>
          <w:b/>
          <w:sz w:val="24"/>
          <w:szCs w:val="24"/>
          <w:lang w:eastAsia="tr-TR"/>
        </w:rPr>
      </w:pPr>
      <w:r>
        <w:rPr>
          <w:rFonts w:ascii="Times New Roman" w:hAnsi="Times New Roman" w:cs="Times New Roman"/>
          <w:b/>
          <w:color w:val="000000" w:themeColor="text1"/>
          <w:sz w:val="24"/>
          <w:szCs w:val="24"/>
        </w:rPr>
        <w:t>MADDE 14</w:t>
      </w:r>
      <w:r w:rsidR="007833B5" w:rsidRPr="004F6CC2">
        <w:rPr>
          <w:rFonts w:ascii="Times New Roman" w:hAnsi="Times New Roman" w:cs="Times New Roman"/>
          <w:color w:val="000000" w:themeColor="text1"/>
          <w:sz w:val="24"/>
          <w:szCs w:val="24"/>
        </w:rPr>
        <w:t xml:space="preserve"> – </w:t>
      </w:r>
      <w:r w:rsidR="00CD7BC3">
        <w:rPr>
          <w:rFonts w:ascii="Times New Roman" w:hAnsi="Times New Roman" w:cs="Times New Roman"/>
          <w:color w:val="000000" w:themeColor="text1"/>
          <w:sz w:val="24"/>
          <w:szCs w:val="24"/>
        </w:rPr>
        <w:t xml:space="preserve">(1) </w:t>
      </w:r>
      <w:r w:rsidR="00F37D39" w:rsidRPr="00F94818">
        <w:rPr>
          <w:rFonts w:ascii="Times New Roman" w:eastAsia="Times New Roman" w:hAnsi="Times New Roman" w:cs="Times New Roman"/>
          <w:sz w:val="24"/>
          <w:szCs w:val="24"/>
          <w:lang w:eastAsia="tr-TR"/>
        </w:rPr>
        <w:t>Yurtlar Yönetim Kurulu</w:t>
      </w:r>
      <w:r w:rsidR="00F37D39">
        <w:rPr>
          <w:rFonts w:ascii="Times New Roman" w:eastAsia="Times New Roman" w:hAnsi="Times New Roman" w:cs="Times New Roman"/>
          <w:sz w:val="24"/>
          <w:szCs w:val="24"/>
          <w:lang w:eastAsia="tr-TR"/>
        </w:rPr>
        <w:t>’nun yazılı teklifi üzerine</w:t>
      </w:r>
      <w:r w:rsidR="00F37D39" w:rsidRPr="00F94818">
        <w:rPr>
          <w:rFonts w:ascii="Times New Roman" w:eastAsia="Times New Roman" w:hAnsi="Times New Roman" w:cs="Times New Roman"/>
          <w:sz w:val="24"/>
          <w:szCs w:val="24"/>
          <w:lang w:eastAsia="tr-TR"/>
        </w:rPr>
        <w:t xml:space="preserve"> </w:t>
      </w:r>
      <w:r w:rsidR="00BA7BC3" w:rsidRPr="004F6CC2">
        <w:rPr>
          <w:rFonts w:ascii="Times New Roman" w:eastAsia="Times New Roman" w:hAnsi="Times New Roman" w:cs="Times New Roman"/>
          <w:sz w:val="24"/>
          <w:szCs w:val="24"/>
          <w:lang w:eastAsia="tr-TR"/>
        </w:rPr>
        <w:t>Üniversite Yönetim Kurulu, yurtlarda kalmasını sakıncalı gördüğü öğrencinin yurtla ilişkisini gerekçeli bir karara dayanarak kesebilir veya yurda alınma</w:t>
      </w:r>
      <w:r w:rsidR="00F37D39">
        <w:rPr>
          <w:rFonts w:ascii="Times New Roman" w:eastAsia="Times New Roman" w:hAnsi="Times New Roman" w:cs="Times New Roman"/>
          <w:sz w:val="24"/>
          <w:szCs w:val="24"/>
          <w:lang w:eastAsia="tr-TR"/>
        </w:rPr>
        <w:t>lar</w:t>
      </w:r>
      <w:r w:rsidR="00BA7BC3" w:rsidRPr="004F6CC2">
        <w:rPr>
          <w:rFonts w:ascii="Times New Roman" w:eastAsia="Times New Roman" w:hAnsi="Times New Roman" w:cs="Times New Roman"/>
          <w:sz w:val="24"/>
          <w:szCs w:val="24"/>
          <w:lang w:eastAsia="tr-TR"/>
        </w:rPr>
        <w:t>ını yasaklayabilir.</w:t>
      </w:r>
      <w:r w:rsidR="00BA7BC3" w:rsidRPr="004F6CC2">
        <w:rPr>
          <w:rFonts w:ascii="Times New Roman" w:eastAsia="Times New Roman" w:hAnsi="Times New Roman" w:cs="Times New Roman"/>
          <w:b/>
          <w:sz w:val="24"/>
          <w:szCs w:val="24"/>
          <w:lang w:eastAsia="tr-TR"/>
        </w:rPr>
        <w:t xml:space="preserve">  </w:t>
      </w:r>
    </w:p>
    <w:p w14:paraId="41442999" w14:textId="168B9564" w:rsidR="00BA7BC3" w:rsidRPr="004F6CC2" w:rsidRDefault="00CD7BC3" w:rsidP="000123B1">
      <w:pPr>
        <w:spacing w:after="120"/>
        <w:jc w:val="both"/>
        <w:rPr>
          <w:rFonts w:ascii="Times New Roman" w:hAnsi="Times New Roman" w:cs="Times New Roman"/>
          <w:b/>
          <w:color w:val="000000" w:themeColor="text1"/>
          <w:sz w:val="24"/>
          <w:szCs w:val="24"/>
        </w:rPr>
      </w:pPr>
      <w:r w:rsidRPr="00CD7BC3">
        <w:rPr>
          <w:rFonts w:ascii="Times New Roman" w:hAnsi="Times New Roman" w:cs="Times New Roman"/>
          <w:color w:val="000000" w:themeColor="text1"/>
          <w:sz w:val="24"/>
          <w:szCs w:val="24"/>
        </w:rPr>
        <w:t>(2)</w:t>
      </w:r>
      <w:r w:rsidR="00BA7BC3" w:rsidRPr="004F6CC2">
        <w:rPr>
          <w:rFonts w:ascii="Times New Roman" w:eastAsia="Times New Roman" w:hAnsi="Times New Roman" w:cs="Times New Roman"/>
          <w:sz w:val="24"/>
          <w:szCs w:val="24"/>
          <w:lang w:eastAsia="tr-TR"/>
        </w:rPr>
        <w:t xml:space="preserve"> </w:t>
      </w:r>
      <w:r w:rsidR="00F37D39">
        <w:rPr>
          <w:rFonts w:ascii="Times New Roman" w:eastAsia="Times New Roman" w:hAnsi="Times New Roman" w:cs="Times New Roman"/>
          <w:sz w:val="24"/>
          <w:szCs w:val="24"/>
          <w:lang w:eastAsia="tr-TR"/>
        </w:rPr>
        <w:t xml:space="preserve"> </w:t>
      </w:r>
      <w:r w:rsidR="00F94818">
        <w:rPr>
          <w:rFonts w:ascii="Times New Roman" w:eastAsia="Times New Roman" w:hAnsi="Times New Roman" w:cs="Times New Roman"/>
          <w:sz w:val="24"/>
          <w:szCs w:val="24"/>
          <w:lang w:eastAsia="tr-TR"/>
        </w:rPr>
        <w:t>H</w:t>
      </w:r>
      <w:r w:rsidR="00BA7BC3" w:rsidRPr="004F6CC2">
        <w:rPr>
          <w:rFonts w:ascii="Times New Roman" w:eastAsia="Times New Roman" w:hAnsi="Times New Roman" w:cs="Times New Roman"/>
          <w:sz w:val="24"/>
          <w:szCs w:val="24"/>
          <w:lang w:eastAsia="tr-TR"/>
        </w:rPr>
        <w:t>aklarında idari ve/veya adli kovuşturma bulunan öğrencilerin yurda alınıp alınmayacağı veya yurtta kalma</w:t>
      </w:r>
      <w:r w:rsidR="00F37D39">
        <w:rPr>
          <w:rFonts w:ascii="Times New Roman" w:eastAsia="Times New Roman" w:hAnsi="Times New Roman" w:cs="Times New Roman"/>
          <w:sz w:val="24"/>
          <w:szCs w:val="24"/>
          <w:lang w:eastAsia="tr-TR"/>
        </w:rPr>
        <w:t>ya devam etmelerine</w:t>
      </w:r>
      <w:r w:rsidR="00BA7BC3" w:rsidRPr="004F6CC2">
        <w:rPr>
          <w:rFonts w:ascii="Times New Roman" w:eastAsia="Times New Roman" w:hAnsi="Times New Roman" w:cs="Times New Roman"/>
          <w:sz w:val="24"/>
          <w:szCs w:val="24"/>
          <w:lang w:eastAsia="tr-TR"/>
        </w:rPr>
        <w:t xml:space="preserve"> izin verilip verilmeyeceği hususu</w:t>
      </w:r>
      <w:r w:rsidR="00F37D39">
        <w:rPr>
          <w:rFonts w:ascii="Times New Roman" w:eastAsia="Times New Roman" w:hAnsi="Times New Roman" w:cs="Times New Roman"/>
          <w:sz w:val="24"/>
          <w:szCs w:val="24"/>
          <w:lang w:eastAsia="tr-TR"/>
        </w:rPr>
        <w:t>nda</w:t>
      </w:r>
      <w:r w:rsidR="00F94818">
        <w:rPr>
          <w:rFonts w:ascii="Times New Roman" w:eastAsia="Times New Roman" w:hAnsi="Times New Roman" w:cs="Times New Roman"/>
          <w:sz w:val="24"/>
          <w:szCs w:val="24"/>
          <w:lang w:eastAsia="tr-TR"/>
        </w:rPr>
        <w:t xml:space="preserve"> Yönetim Kurulu’nun</w:t>
      </w:r>
      <w:r w:rsidR="00BA7BC3" w:rsidRPr="004F6CC2">
        <w:rPr>
          <w:rFonts w:ascii="Times New Roman" w:eastAsia="Times New Roman" w:hAnsi="Times New Roman" w:cs="Times New Roman"/>
          <w:sz w:val="24"/>
          <w:szCs w:val="24"/>
          <w:lang w:eastAsia="tr-TR"/>
        </w:rPr>
        <w:t xml:space="preserve"> görüşü </w:t>
      </w:r>
      <w:r w:rsidR="00F37D39">
        <w:rPr>
          <w:rFonts w:ascii="Times New Roman" w:eastAsia="Times New Roman" w:hAnsi="Times New Roman" w:cs="Times New Roman"/>
          <w:sz w:val="24"/>
          <w:szCs w:val="24"/>
          <w:lang w:eastAsia="tr-TR"/>
        </w:rPr>
        <w:t>ve</w:t>
      </w:r>
      <w:r w:rsidR="00F37D39" w:rsidRPr="004F6CC2">
        <w:rPr>
          <w:rFonts w:ascii="Times New Roman" w:eastAsia="Times New Roman" w:hAnsi="Times New Roman" w:cs="Times New Roman"/>
          <w:sz w:val="24"/>
          <w:szCs w:val="24"/>
          <w:lang w:eastAsia="tr-TR"/>
        </w:rPr>
        <w:t xml:space="preserve"> </w:t>
      </w:r>
      <w:r w:rsidR="00BA7BC3" w:rsidRPr="004F6CC2">
        <w:rPr>
          <w:rFonts w:ascii="Times New Roman" w:eastAsia="Times New Roman" w:hAnsi="Times New Roman" w:cs="Times New Roman"/>
          <w:sz w:val="24"/>
          <w:szCs w:val="24"/>
          <w:lang w:eastAsia="tr-TR"/>
        </w:rPr>
        <w:t>Rekt</w:t>
      </w:r>
      <w:r>
        <w:rPr>
          <w:rFonts w:ascii="Times New Roman" w:eastAsia="Times New Roman" w:hAnsi="Times New Roman" w:cs="Times New Roman"/>
          <w:sz w:val="24"/>
          <w:szCs w:val="24"/>
          <w:lang w:eastAsia="tr-TR"/>
        </w:rPr>
        <w:t xml:space="preserve">örlük </w:t>
      </w:r>
      <w:r w:rsidR="00F37D39">
        <w:rPr>
          <w:rFonts w:ascii="Times New Roman" w:eastAsia="Times New Roman" w:hAnsi="Times New Roman" w:cs="Times New Roman"/>
          <w:sz w:val="24"/>
          <w:szCs w:val="24"/>
          <w:lang w:eastAsia="tr-TR"/>
        </w:rPr>
        <w:t xml:space="preserve">makamının kararı ile </w:t>
      </w:r>
      <w:r>
        <w:rPr>
          <w:rFonts w:ascii="Times New Roman" w:eastAsia="Times New Roman" w:hAnsi="Times New Roman" w:cs="Times New Roman"/>
          <w:sz w:val="24"/>
          <w:szCs w:val="24"/>
          <w:lang w:eastAsia="tr-TR"/>
        </w:rPr>
        <w:t xml:space="preserve">işlem yapılır. </w:t>
      </w:r>
    </w:p>
    <w:p w14:paraId="6EFCB8B5" w14:textId="77777777" w:rsidR="008137BE" w:rsidRPr="004F6CC2" w:rsidRDefault="008137BE"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Yurt Ücreti </w:t>
      </w:r>
    </w:p>
    <w:p w14:paraId="7046E7B2" w14:textId="77777777" w:rsidR="00ED3DDF" w:rsidRPr="004F6CC2" w:rsidRDefault="008137BE" w:rsidP="000123B1">
      <w:pPr>
        <w:spacing w:after="120"/>
        <w:jc w:val="both"/>
        <w:rPr>
          <w:rFonts w:ascii="Times New Roman" w:hAnsi="Times New Roman" w:cs="Times New Roman"/>
          <w:color w:val="000000" w:themeColor="text1"/>
          <w:sz w:val="24"/>
          <w:szCs w:val="24"/>
        </w:rPr>
      </w:pPr>
      <w:r w:rsidRPr="004F6CC2">
        <w:rPr>
          <w:rFonts w:ascii="Times New Roman" w:hAnsi="Times New Roman" w:cs="Times New Roman"/>
          <w:b/>
          <w:color w:val="000000" w:themeColor="text1"/>
          <w:sz w:val="24"/>
          <w:szCs w:val="24"/>
        </w:rPr>
        <w:t xml:space="preserve">MADDE </w:t>
      </w:r>
      <w:r w:rsidR="006C24C5">
        <w:rPr>
          <w:rFonts w:ascii="Times New Roman" w:hAnsi="Times New Roman" w:cs="Times New Roman"/>
          <w:b/>
          <w:color w:val="000000" w:themeColor="text1"/>
          <w:sz w:val="24"/>
          <w:szCs w:val="24"/>
        </w:rPr>
        <w:t>15</w:t>
      </w:r>
      <w:r w:rsidR="00BA7BC3" w:rsidRPr="004F6CC2">
        <w:rPr>
          <w:rFonts w:ascii="Times New Roman" w:hAnsi="Times New Roman" w:cs="Times New Roman"/>
          <w:color w:val="000000" w:themeColor="text1"/>
          <w:sz w:val="24"/>
          <w:szCs w:val="24"/>
        </w:rPr>
        <w:t xml:space="preserve"> – </w:t>
      </w:r>
      <w:r w:rsidR="00CD7BC3">
        <w:rPr>
          <w:rFonts w:ascii="Times New Roman" w:hAnsi="Times New Roman" w:cs="Times New Roman"/>
          <w:color w:val="000000" w:themeColor="text1"/>
          <w:sz w:val="24"/>
          <w:szCs w:val="24"/>
        </w:rPr>
        <w:t xml:space="preserve">(1) </w:t>
      </w:r>
      <w:r w:rsidRPr="004F6CC2">
        <w:rPr>
          <w:rFonts w:ascii="Times New Roman" w:hAnsi="Times New Roman" w:cs="Times New Roman"/>
          <w:color w:val="000000" w:themeColor="text1"/>
          <w:sz w:val="24"/>
          <w:szCs w:val="24"/>
          <w:shd w:val="clear" w:color="auto" w:fill="FFFFFF"/>
        </w:rPr>
        <w:t xml:space="preserve">Yurt ücretleri ve ödeme </w:t>
      </w:r>
      <w:r w:rsidR="00BA7BC3" w:rsidRPr="004F6CC2">
        <w:rPr>
          <w:rFonts w:ascii="Times New Roman" w:hAnsi="Times New Roman" w:cs="Times New Roman"/>
          <w:color w:val="000000" w:themeColor="text1"/>
          <w:sz w:val="24"/>
          <w:szCs w:val="24"/>
          <w:shd w:val="clear" w:color="auto" w:fill="FFFFFF"/>
        </w:rPr>
        <w:t xml:space="preserve">şartları </w:t>
      </w:r>
      <w:r w:rsidRPr="004F6CC2">
        <w:rPr>
          <w:rFonts w:ascii="Times New Roman" w:hAnsi="Times New Roman" w:cs="Times New Roman"/>
          <w:color w:val="000000" w:themeColor="text1"/>
          <w:sz w:val="24"/>
          <w:szCs w:val="24"/>
          <w:shd w:val="clear" w:color="auto" w:fill="FFFFFF"/>
        </w:rPr>
        <w:t xml:space="preserve">her </w:t>
      </w:r>
      <w:r w:rsidR="00DC120B" w:rsidRPr="004F6CC2">
        <w:rPr>
          <w:rFonts w:ascii="Times New Roman" w:hAnsi="Times New Roman" w:cs="Times New Roman"/>
          <w:color w:val="000000" w:themeColor="text1"/>
          <w:sz w:val="24"/>
          <w:szCs w:val="24"/>
          <w:shd w:val="clear" w:color="auto" w:fill="FFFFFF"/>
        </w:rPr>
        <w:t xml:space="preserve">yıl </w:t>
      </w:r>
      <w:r w:rsidR="00BA7BC3" w:rsidRPr="004F6CC2">
        <w:rPr>
          <w:rFonts w:ascii="Times New Roman" w:hAnsi="Times New Roman" w:cs="Times New Roman"/>
          <w:color w:val="000000" w:themeColor="text1"/>
          <w:sz w:val="24"/>
          <w:szCs w:val="24"/>
          <w:shd w:val="clear" w:color="auto" w:fill="FFFFFF"/>
        </w:rPr>
        <w:t>M</w:t>
      </w:r>
      <w:r w:rsidR="00DC120B" w:rsidRPr="004F6CC2">
        <w:rPr>
          <w:rFonts w:ascii="Times New Roman" w:hAnsi="Times New Roman" w:cs="Times New Roman"/>
          <w:color w:val="000000" w:themeColor="text1"/>
          <w:sz w:val="24"/>
          <w:szCs w:val="24"/>
          <w:shd w:val="clear" w:color="auto" w:fill="FFFFFF"/>
        </w:rPr>
        <w:t xml:space="preserve">ayıs ayı </w:t>
      </w:r>
      <w:r w:rsidR="00BA7BC3" w:rsidRPr="004F6CC2">
        <w:rPr>
          <w:rFonts w:ascii="Times New Roman" w:hAnsi="Times New Roman" w:cs="Times New Roman"/>
          <w:color w:val="000000" w:themeColor="text1"/>
          <w:sz w:val="24"/>
          <w:szCs w:val="24"/>
          <w:shd w:val="clear" w:color="auto" w:fill="FFFFFF"/>
        </w:rPr>
        <w:t xml:space="preserve">içerisinde </w:t>
      </w:r>
      <w:r w:rsidR="00F37D39">
        <w:rPr>
          <w:rFonts w:ascii="Times New Roman" w:hAnsi="Times New Roman" w:cs="Times New Roman"/>
          <w:color w:val="000000" w:themeColor="text1"/>
          <w:sz w:val="24"/>
          <w:szCs w:val="24"/>
          <w:shd w:val="clear" w:color="auto" w:fill="FFFFFF"/>
        </w:rPr>
        <w:t xml:space="preserve">Üniversite </w:t>
      </w:r>
      <w:r w:rsidR="0003096B" w:rsidRPr="004F6CC2">
        <w:rPr>
          <w:rFonts w:ascii="Times New Roman" w:hAnsi="Times New Roman" w:cs="Times New Roman"/>
          <w:color w:val="000000" w:themeColor="text1"/>
          <w:sz w:val="24"/>
          <w:szCs w:val="24"/>
          <w:shd w:val="clear" w:color="auto" w:fill="FFFFFF"/>
        </w:rPr>
        <w:t xml:space="preserve">Mütevelli Heyeti tarafından belirlenir ve </w:t>
      </w:r>
      <w:r w:rsidR="00BA7BC3" w:rsidRPr="004F6CC2">
        <w:rPr>
          <w:rFonts w:ascii="Times New Roman" w:hAnsi="Times New Roman" w:cs="Times New Roman"/>
          <w:color w:val="000000" w:themeColor="text1"/>
          <w:sz w:val="24"/>
          <w:szCs w:val="24"/>
          <w:shd w:val="clear" w:color="auto" w:fill="FFFFFF"/>
        </w:rPr>
        <w:t xml:space="preserve">ilan edilir. </w:t>
      </w:r>
    </w:p>
    <w:p w14:paraId="31BE1AC8" w14:textId="12F3780F" w:rsidR="008137BE" w:rsidRPr="004F6CC2" w:rsidRDefault="007515CD" w:rsidP="000123B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4690E">
        <w:rPr>
          <w:rFonts w:ascii="Times New Roman" w:hAnsi="Times New Roman" w:cs="Times New Roman"/>
          <w:color w:val="000000" w:themeColor="text1"/>
          <w:sz w:val="24"/>
          <w:szCs w:val="24"/>
        </w:rPr>
        <w:t>) Akademik dönem</w:t>
      </w:r>
      <w:r w:rsidR="008137BE" w:rsidRPr="004F6CC2">
        <w:rPr>
          <w:rFonts w:ascii="Times New Roman" w:hAnsi="Times New Roman" w:cs="Times New Roman"/>
          <w:color w:val="000000" w:themeColor="text1"/>
          <w:sz w:val="24"/>
          <w:szCs w:val="24"/>
        </w:rPr>
        <w:t xml:space="preserve"> dışında öğrenci sadece yaz okulu ve zorunlu staj durumunda yurtta kalabilir. Ücret günlük</w:t>
      </w:r>
      <w:r w:rsidR="00B62799" w:rsidRPr="004F6CC2">
        <w:rPr>
          <w:rFonts w:ascii="Times New Roman" w:hAnsi="Times New Roman" w:cs="Times New Roman"/>
          <w:color w:val="000000" w:themeColor="text1"/>
          <w:sz w:val="24"/>
          <w:szCs w:val="24"/>
        </w:rPr>
        <w:t xml:space="preserve"> olarak</w:t>
      </w:r>
      <w:r w:rsidR="008137BE" w:rsidRPr="004F6CC2">
        <w:rPr>
          <w:rFonts w:ascii="Times New Roman" w:hAnsi="Times New Roman" w:cs="Times New Roman"/>
          <w:color w:val="000000" w:themeColor="text1"/>
          <w:sz w:val="24"/>
          <w:szCs w:val="24"/>
        </w:rPr>
        <w:t xml:space="preserve"> </w:t>
      </w:r>
      <w:r w:rsidR="00B62799" w:rsidRPr="004F6CC2">
        <w:rPr>
          <w:rFonts w:ascii="Times New Roman" w:hAnsi="Times New Roman" w:cs="Times New Roman"/>
          <w:color w:val="000000" w:themeColor="text1"/>
          <w:sz w:val="24"/>
          <w:szCs w:val="24"/>
        </w:rPr>
        <w:t>Mütevelli Heyeti</w:t>
      </w:r>
      <w:r w:rsidR="008137BE" w:rsidRPr="004F6CC2">
        <w:rPr>
          <w:rFonts w:ascii="Times New Roman" w:hAnsi="Times New Roman" w:cs="Times New Roman"/>
          <w:color w:val="000000" w:themeColor="text1"/>
          <w:sz w:val="24"/>
          <w:szCs w:val="24"/>
        </w:rPr>
        <w:t xml:space="preserve"> tarafından belirlenir.</w:t>
      </w:r>
    </w:p>
    <w:p w14:paraId="6516331C" w14:textId="63F91277" w:rsidR="008137BE" w:rsidRPr="004F6CC2" w:rsidRDefault="007515CD" w:rsidP="000123B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4690E" w:rsidRPr="0044690E">
        <w:rPr>
          <w:rFonts w:ascii="Times New Roman" w:hAnsi="Times New Roman" w:cs="Times New Roman"/>
          <w:color w:val="000000" w:themeColor="text1"/>
          <w:sz w:val="24"/>
          <w:szCs w:val="24"/>
        </w:rPr>
        <w:t>)</w:t>
      </w:r>
      <w:r w:rsidR="007833B5" w:rsidRPr="004F6CC2">
        <w:rPr>
          <w:rFonts w:ascii="Times New Roman" w:hAnsi="Times New Roman" w:cs="Times New Roman"/>
          <w:color w:val="000000" w:themeColor="text1"/>
          <w:sz w:val="24"/>
          <w:szCs w:val="24"/>
        </w:rPr>
        <w:t xml:space="preserve"> </w:t>
      </w:r>
      <w:r w:rsidR="008137BE" w:rsidRPr="004F6CC2">
        <w:rPr>
          <w:rFonts w:ascii="Times New Roman" w:hAnsi="Times New Roman" w:cs="Times New Roman"/>
          <w:color w:val="000000" w:themeColor="text1"/>
          <w:sz w:val="24"/>
          <w:szCs w:val="24"/>
        </w:rPr>
        <w:t xml:space="preserve">Hazırlık sınıfında kur atlayarak akademik takvim öncesinde üst sınıfa </w:t>
      </w:r>
      <w:r w:rsidR="00DC120B" w:rsidRPr="004F6CC2">
        <w:rPr>
          <w:rFonts w:ascii="Times New Roman" w:hAnsi="Times New Roman" w:cs="Times New Roman"/>
          <w:color w:val="000000" w:themeColor="text1"/>
          <w:sz w:val="24"/>
          <w:szCs w:val="24"/>
        </w:rPr>
        <w:t>geçmeye hak kazanan</w:t>
      </w:r>
      <w:r w:rsidR="007833B5" w:rsidRPr="004F6CC2">
        <w:rPr>
          <w:rFonts w:ascii="Times New Roman" w:hAnsi="Times New Roman" w:cs="Times New Roman"/>
          <w:color w:val="000000" w:themeColor="text1"/>
          <w:sz w:val="24"/>
          <w:szCs w:val="24"/>
        </w:rPr>
        <w:t xml:space="preserve"> öğrencilerde</w:t>
      </w:r>
      <w:r w:rsidR="00740A92">
        <w:rPr>
          <w:rFonts w:ascii="Times New Roman" w:hAnsi="Times New Roman" w:cs="Times New Roman"/>
          <w:color w:val="000000" w:themeColor="text1"/>
          <w:sz w:val="24"/>
          <w:szCs w:val="24"/>
        </w:rPr>
        <w:t>n</w:t>
      </w:r>
      <w:r w:rsidR="007833B5" w:rsidRPr="004F6CC2">
        <w:rPr>
          <w:rFonts w:ascii="Times New Roman" w:hAnsi="Times New Roman" w:cs="Times New Roman"/>
          <w:color w:val="000000" w:themeColor="text1"/>
          <w:sz w:val="24"/>
          <w:szCs w:val="24"/>
        </w:rPr>
        <w:t xml:space="preserve"> bahar döneminde eğitime devam etmeyecek olanların yurtta </w:t>
      </w:r>
      <w:r w:rsidR="008137BE" w:rsidRPr="004F6CC2">
        <w:rPr>
          <w:rFonts w:ascii="Times New Roman" w:hAnsi="Times New Roman" w:cs="Times New Roman"/>
          <w:color w:val="000000" w:themeColor="text1"/>
          <w:sz w:val="24"/>
          <w:szCs w:val="24"/>
        </w:rPr>
        <w:t>kaldığı ayların ücreti tahsi</w:t>
      </w:r>
      <w:r w:rsidR="007833B5" w:rsidRPr="004F6CC2">
        <w:rPr>
          <w:rFonts w:ascii="Times New Roman" w:hAnsi="Times New Roman" w:cs="Times New Roman"/>
          <w:color w:val="000000" w:themeColor="text1"/>
          <w:sz w:val="24"/>
          <w:szCs w:val="24"/>
        </w:rPr>
        <w:t xml:space="preserve">l edilerek </w:t>
      </w:r>
      <w:r w:rsidR="008137BE" w:rsidRPr="004F6CC2">
        <w:rPr>
          <w:rFonts w:ascii="Times New Roman" w:hAnsi="Times New Roman" w:cs="Times New Roman"/>
          <w:color w:val="000000" w:themeColor="text1"/>
          <w:sz w:val="24"/>
          <w:szCs w:val="24"/>
        </w:rPr>
        <w:t xml:space="preserve">çıkış işlemi yapılır. </w:t>
      </w:r>
    </w:p>
    <w:p w14:paraId="1FB3ABD1" w14:textId="348B4F41" w:rsidR="00B30795" w:rsidRDefault="007515CD" w:rsidP="000123B1">
      <w:pPr>
        <w:spacing w:after="1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(4</w:t>
      </w:r>
      <w:r w:rsidR="0044690E" w:rsidRPr="0044690E">
        <w:rPr>
          <w:rFonts w:ascii="Times New Roman" w:hAnsi="Times New Roman" w:cs="Times New Roman"/>
          <w:color w:val="000000" w:themeColor="text1"/>
          <w:sz w:val="24"/>
          <w:szCs w:val="24"/>
        </w:rPr>
        <w:t>)</w:t>
      </w:r>
      <w:r w:rsidR="007833B5" w:rsidRPr="004F6CC2">
        <w:rPr>
          <w:rFonts w:ascii="Times New Roman" w:hAnsi="Times New Roman" w:cs="Times New Roman"/>
          <w:color w:val="000000" w:themeColor="text1"/>
          <w:sz w:val="24"/>
          <w:szCs w:val="24"/>
        </w:rPr>
        <w:t xml:space="preserve"> Üniversiteye</w:t>
      </w:r>
      <w:r w:rsidR="00B30795" w:rsidRPr="004F6CC2">
        <w:rPr>
          <w:rFonts w:ascii="Times New Roman" w:hAnsi="Times New Roman" w:cs="Times New Roman"/>
          <w:color w:val="000000"/>
          <w:sz w:val="24"/>
          <w:szCs w:val="24"/>
        </w:rPr>
        <w:t xml:space="preserve"> kayıt yaptıran öğrencilerden 15 Eylül tarihine kadar kurumdan ayrılanlardan hizmet sunum taahhütnamesinde belirlenen yıllık barınma hizmeti ücretinin %10’u, 15 Eylül sonrasında ayrılanlardan ise barınma hizmeti aldığı aylar ve içinde bulunulan ayın ücretinin tamamı ve kalan aylara ait barınma hizmeti ücretinin %30’u alınır. Bu öğrencilere peşin ödeme yapılan hallerde bu fıkraya göre hesaplanacak ücret mahsup edilmesi sonrasında geriye kalan tutar bir ay içinde iade edilir ve hizmet sunum taahhütnamesi feshedilir. Aylık barınma hizmeti ücreti, hizmet sunum taahhütnamesinde belirlenen yıllık barınma hizmeti ücretinin hizmet sunulmak üzere belirlenen ay sayısına bölünmesi ile tespit edilir. Kurumdan çıkarma cezası alan öğrencilere de bu fıkra hükmü uygulanır.</w:t>
      </w:r>
    </w:p>
    <w:p w14:paraId="20A41B0B" w14:textId="77777777" w:rsidR="00FE6969" w:rsidRPr="004F6CC2" w:rsidRDefault="00FE6969" w:rsidP="000123B1">
      <w:pPr>
        <w:spacing w:after="120"/>
        <w:jc w:val="center"/>
        <w:rPr>
          <w:rFonts w:ascii="Times New Roman" w:hAnsi="Times New Roman" w:cs="Times New Roman"/>
          <w:b/>
          <w:color w:val="000000"/>
          <w:sz w:val="24"/>
          <w:szCs w:val="24"/>
        </w:rPr>
      </w:pPr>
      <w:r w:rsidRPr="004F6CC2">
        <w:rPr>
          <w:rFonts w:ascii="Times New Roman" w:hAnsi="Times New Roman" w:cs="Times New Roman"/>
          <w:b/>
          <w:color w:val="000000"/>
          <w:sz w:val="24"/>
          <w:szCs w:val="24"/>
        </w:rPr>
        <w:t>DÖRDÜNCÜ BÖLÜM</w:t>
      </w:r>
    </w:p>
    <w:p w14:paraId="52AE25C6" w14:textId="77777777" w:rsidR="00FE6969" w:rsidRDefault="00FE6969" w:rsidP="000123B1">
      <w:pPr>
        <w:spacing w:after="120"/>
        <w:jc w:val="center"/>
        <w:rPr>
          <w:rFonts w:ascii="Times New Roman" w:hAnsi="Times New Roman" w:cs="Times New Roman"/>
          <w:b/>
          <w:color w:val="000000"/>
          <w:sz w:val="24"/>
          <w:szCs w:val="24"/>
        </w:rPr>
      </w:pPr>
      <w:r w:rsidRPr="004F6CC2">
        <w:rPr>
          <w:rFonts w:ascii="Times New Roman" w:hAnsi="Times New Roman" w:cs="Times New Roman"/>
          <w:b/>
          <w:color w:val="000000"/>
          <w:sz w:val="24"/>
          <w:szCs w:val="24"/>
        </w:rPr>
        <w:t>Disiplin İşlemleri</w:t>
      </w:r>
      <w:r w:rsidR="006C24C5">
        <w:rPr>
          <w:rFonts w:ascii="Times New Roman" w:hAnsi="Times New Roman" w:cs="Times New Roman"/>
          <w:b/>
          <w:color w:val="000000"/>
          <w:sz w:val="24"/>
          <w:szCs w:val="24"/>
        </w:rPr>
        <w:t xml:space="preserve"> ve Cezaları</w:t>
      </w:r>
    </w:p>
    <w:p w14:paraId="7DEC0048" w14:textId="77777777" w:rsidR="006C24C5" w:rsidRPr="004F6CC2" w:rsidRDefault="006C24C5" w:rsidP="006C24C5">
      <w:pPr>
        <w:spacing w:after="120"/>
        <w:rPr>
          <w:rFonts w:ascii="Times New Roman" w:hAnsi="Times New Roman" w:cs="Times New Roman"/>
          <w:b/>
          <w:color w:val="000000"/>
          <w:sz w:val="24"/>
          <w:szCs w:val="24"/>
        </w:rPr>
      </w:pPr>
      <w:r>
        <w:rPr>
          <w:rFonts w:ascii="Times New Roman" w:hAnsi="Times New Roman" w:cs="Times New Roman"/>
          <w:b/>
          <w:color w:val="000000"/>
          <w:sz w:val="24"/>
          <w:szCs w:val="24"/>
        </w:rPr>
        <w:t>Disiplin İşlemleri</w:t>
      </w:r>
    </w:p>
    <w:p w14:paraId="61D3C4D0" w14:textId="77777777" w:rsidR="00FE6969" w:rsidRPr="004F6CC2" w:rsidRDefault="00FE6969" w:rsidP="000123B1">
      <w:pPr>
        <w:pStyle w:val="metin"/>
        <w:spacing w:before="0" w:beforeAutospacing="0" w:after="120" w:afterAutospacing="0" w:line="240" w:lineRule="atLeast"/>
        <w:jc w:val="both"/>
        <w:rPr>
          <w:color w:val="000000"/>
        </w:rPr>
      </w:pPr>
      <w:r w:rsidRPr="004F6CC2">
        <w:rPr>
          <w:b/>
          <w:color w:val="000000" w:themeColor="text1"/>
        </w:rPr>
        <w:t>M</w:t>
      </w:r>
      <w:r w:rsidR="006C24C5">
        <w:rPr>
          <w:b/>
          <w:color w:val="000000" w:themeColor="text1"/>
        </w:rPr>
        <w:t>ADDE 16</w:t>
      </w:r>
      <w:r w:rsidR="007833B5" w:rsidRPr="004F6CC2">
        <w:rPr>
          <w:color w:val="000000" w:themeColor="text1"/>
        </w:rPr>
        <w:t xml:space="preserve"> –</w:t>
      </w:r>
      <w:r w:rsidRPr="004F6CC2">
        <w:rPr>
          <w:color w:val="000000" w:themeColor="text1"/>
        </w:rPr>
        <w:t xml:space="preserve"> </w:t>
      </w:r>
      <w:r w:rsidR="006C24C5">
        <w:rPr>
          <w:color w:val="000000" w:themeColor="text1"/>
        </w:rPr>
        <w:t xml:space="preserve">(1) </w:t>
      </w:r>
      <w:r w:rsidRPr="004F6CC2">
        <w:rPr>
          <w:color w:val="000000"/>
        </w:rPr>
        <w:t xml:space="preserve">Bu Yönetmelikte belirtilen hususlara riayet etmeyen, kurallara uymayan, kurum içinde ve kurum dışında öğrenciliğe yakışmayan tutum ve davranışlarda bulunan öğrenciler hakkında </w:t>
      </w:r>
      <w:r w:rsidR="00D42745" w:rsidRPr="004F6CC2">
        <w:rPr>
          <w:color w:val="000000"/>
        </w:rPr>
        <w:t>bu yönerge kapsamında tanımlanan</w:t>
      </w:r>
      <w:r w:rsidRPr="004F6CC2">
        <w:rPr>
          <w:color w:val="000000"/>
        </w:rPr>
        <w:t xml:space="preserve"> disiplin cezaları uygulanır.</w:t>
      </w:r>
    </w:p>
    <w:p w14:paraId="143246BE" w14:textId="77777777" w:rsidR="00B34C7E" w:rsidRPr="004F6CC2" w:rsidRDefault="00CF3241" w:rsidP="000123B1">
      <w:pPr>
        <w:spacing w:after="120"/>
        <w:jc w:val="both"/>
        <w:rPr>
          <w:rFonts w:ascii="Times New Roman" w:eastAsia="Times New Roman" w:hAnsi="Times New Roman" w:cs="Times New Roman"/>
          <w:sz w:val="24"/>
          <w:szCs w:val="24"/>
          <w:lang w:eastAsia="tr-TR"/>
        </w:rPr>
      </w:pPr>
      <w:r w:rsidRPr="00CF3241">
        <w:rPr>
          <w:rFonts w:ascii="Times New Roman" w:eastAsia="Times New Roman" w:hAnsi="Times New Roman" w:cs="Times New Roman"/>
          <w:sz w:val="24"/>
          <w:szCs w:val="24"/>
          <w:lang w:eastAsia="tr-TR"/>
        </w:rPr>
        <w:t>(2)</w:t>
      </w:r>
      <w:r w:rsidR="00B34C7E" w:rsidRPr="004F6CC2">
        <w:rPr>
          <w:rFonts w:ascii="Times New Roman" w:eastAsia="Times New Roman" w:hAnsi="Times New Roman" w:cs="Times New Roman"/>
          <w:sz w:val="24"/>
          <w:szCs w:val="24"/>
          <w:lang w:eastAsia="tr-TR"/>
        </w:rPr>
        <w:t xml:space="preserve"> Disiplin işlemleri Yüksek Öğretim Kurumları Öğrenci Disiplin Yönetmeliğinde usul ve esaslara göre yapılır. </w:t>
      </w:r>
    </w:p>
    <w:p w14:paraId="67D09F11" w14:textId="77777777" w:rsidR="00D42745" w:rsidRPr="004F6CC2" w:rsidRDefault="00CF3241" w:rsidP="000123B1">
      <w:pPr>
        <w:pStyle w:val="metin"/>
        <w:spacing w:before="0" w:beforeAutospacing="0" w:after="120" w:afterAutospacing="0" w:line="240" w:lineRule="atLeast"/>
        <w:jc w:val="both"/>
        <w:rPr>
          <w:color w:val="000000"/>
        </w:rPr>
      </w:pPr>
      <w:r w:rsidRPr="00CF3241">
        <w:rPr>
          <w:color w:val="000000"/>
        </w:rPr>
        <w:t>(3)</w:t>
      </w:r>
      <w:r>
        <w:rPr>
          <w:b/>
          <w:color w:val="000000"/>
        </w:rPr>
        <w:t xml:space="preserve"> </w:t>
      </w:r>
      <w:r w:rsidR="00D42745" w:rsidRPr="004F6CC2">
        <w:rPr>
          <w:color w:val="000000"/>
        </w:rPr>
        <w:t>Öğrencilere kayıt işlemleri sırasında uyması gereken kurallar hakkında yazılı bilgilendirme yapılır.</w:t>
      </w:r>
    </w:p>
    <w:p w14:paraId="49734A48" w14:textId="77777777" w:rsidR="005F70C1" w:rsidRPr="004F6CC2" w:rsidRDefault="005F70C1" w:rsidP="000123B1">
      <w:pPr>
        <w:pStyle w:val="metin"/>
        <w:spacing w:before="0" w:beforeAutospacing="0" w:after="120" w:afterAutospacing="0" w:line="240" w:lineRule="atLeast"/>
        <w:jc w:val="both"/>
        <w:rPr>
          <w:b/>
          <w:color w:val="000000"/>
        </w:rPr>
      </w:pPr>
      <w:r w:rsidRPr="004F6CC2">
        <w:rPr>
          <w:b/>
          <w:color w:val="000000"/>
        </w:rPr>
        <w:t>Disiplin Cezaları</w:t>
      </w:r>
    </w:p>
    <w:p w14:paraId="66F596B4" w14:textId="77777777" w:rsidR="00B34C7E" w:rsidRPr="004F6CC2" w:rsidRDefault="00CF3241" w:rsidP="000123B1">
      <w:pPr>
        <w:pStyle w:val="metin"/>
        <w:spacing w:before="0" w:beforeAutospacing="0" w:after="120" w:afterAutospacing="0" w:line="240" w:lineRule="atLeast"/>
        <w:jc w:val="both"/>
        <w:rPr>
          <w:color w:val="000000" w:themeColor="text1"/>
        </w:rPr>
      </w:pPr>
      <w:r>
        <w:rPr>
          <w:b/>
          <w:color w:val="000000" w:themeColor="text1"/>
        </w:rPr>
        <w:t>MADDE 17</w:t>
      </w:r>
      <w:r w:rsidR="005F70C1" w:rsidRPr="004F6CC2">
        <w:rPr>
          <w:color w:val="000000" w:themeColor="text1"/>
        </w:rPr>
        <w:t xml:space="preserve">– </w:t>
      </w:r>
      <w:r>
        <w:rPr>
          <w:color w:val="000000" w:themeColor="text1"/>
        </w:rPr>
        <w:t xml:space="preserve">(1) </w:t>
      </w:r>
      <w:r w:rsidR="00B34C7E" w:rsidRPr="004F6CC2">
        <w:rPr>
          <w:color w:val="000000" w:themeColor="text1"/>
        </w:rPr>
        <w:t xml:space="preserve">Disiplin soruşturmaları sonucunda öğrencilere uyarma, kınama, </w:t>
      </w:r>
      <w:r w:rsidR="008F5249" w:rsidRPr="004F6CC2">
        <w:rPr>
          <w:color w:val="000000" w:themeColor="text1"/>
        </w:rPr>
        <w:t xml:space="preserve">yurttan geçici </w:t>
      </w:r>
      <w:r w:rsidR="00B34C7E" w:rsidRPr="004F6CC2">
        <w:rPr>
          <w:color w:val="000000" w:themeColor="text1"/>
        </w:rPr>
        <w:t>uzaklaştırma ve yurttan çıkarma cezalarından biri uygulanır. Tüm cezalar öğrenciye yazılı olarak bildirilir.</w:t>
      </w:r>
    </w:p>
    <w:p w14:paraId="76A35C77" w14:textId="77777777" w:rsidR="00B34C7E" w:rsidRPr="004F6CC2" w:rsidRDefault="00B34C7E" w:rsidP="000123B1">
      <w:pPr>
        <w:pStyle w:val="metin"/>
        <w:spacing w:before="0" w:beforeAutospacing="0" w:after="120" w:afterAutospacing="0" w:line="240" w:lineRule="atLeast"/>
        <w:jc w:val="both"/>
        <w:rPr>
          <w:b/>
          <w:color w:val="000000"/>
        </w:rPr>
      </w:pPr>
      <w:r w:rsidRPr="004F6CC2">
        <w:rPr>
          <w:b/>
          <w:color w:val="000000"/>
        </w:rPr>
        <w:t>Uyarma Cezası</w:t>
      </w:r>
    </w:p>
    <w:p w14:paraId="741F42B4" w14:textId="77777777" w:rsidR="00FE6969" w:rsidRPr="004F6CC2" w:rsidRDefault="00CF3241" w:rsidP="000123B1">
      <w:pPr>
        <w:pStyle w:val="metin"/>
        <w:spacing w:before="0" w:beforeAutospacing="0" w:after="120" w:afterAutospacing="0" w:line="240" w:lineRule="atLeast"/>
        <w:jc w:val="both"/>
        <w:rPr>
          <w:color w:val="000000"/>
        </w:rPr>
      </w:pPr>
      <w:r>
        <w:rPr>
          <w:b/>
          <w:color w:val="000000"/>
        </w:rPr>
        <w:t>MADDE 18</w:t>
      </w:r>
      <w:r w:rsidR="00B34C7E" w:rsidRPr="004F6CC2">
        <w:rPr>
          <w:color w:val="000000"/>
        </w:rPr>
        <w:t xml:space="preserve"> – </w:t>
      </w:r>
      <w:r w:rsidR="00FE6969" w:rsidRPr="004F6CC2">
        <w:rPr>
          <w:color w:val="000000"/>
        </w:rPr>
        <w:t>Uyarma cezasının verilmesini gerektiren fiiller şunlardır:</w:t>
      </w:r>
    </w:p>
    <w:p w14:paraId="6E4EEECC" w14:textId="77777777" w:rsidR="00FE6969" w:rsidRPr="004F6CC2" w:rsidRDefault="00FE6969" w:rsidP="00253E1E">
      <w:pPr>
        <w:pStyle w:val="metin"/>
        <w:numPr>
          <w:ilvl w:val="0"/>
          <w:numId w:val="39"/>
        </w:numPr>
        <w:spacing w:before="0" w:beforeAutospacing="0" w:after="120" w:afterAutospacing="0" w:line="240" w:lineRule="atLeast"/>
        <w:ind w:left="357" w:hanging="357"/>
        <w:contextualSpacing/>
        <w:jc w:val="both"/>
        <w:rPr>
          <w:color w:val="000000"/>
        </w:rPr>
      </w:pPr>
      <w:r w:rsidRPr="004F6CC2">
        <w:rPr>
          <w:color w:val="000000"/>
        </w:rPr>
        <w:lastRenderedPageBreak/>
        <w:t>Kurum bina ve tesislerinde, başkalarını rahatsız edecek şekilde yüksek sesle konuşmak, bağırmak, şarkı söylemek, ses ve görüntü aletlerini rahatsız edici şekilde kullanma</w:t>
      </w:r>
      <w:r w:rsidR="00CF3241">
        <w:rPr>
          <w:color w:val="000000"/>
        </w:rPr>
        <w:t>k ve benzeri fiillerde bulunmak,</w:t>
      </w:r>
    </w:p>
    <w:p w14:paraId="652BE83E" w14:textId="77777777" w:rsidR="00FE6969" w:rsidRPr="004F6CC2" w:rsidRDefault="00FE6969" w:rsidP="00253E1E">
      <w:pPr>
        <w:pStyle w:val="metin"/>
        <w:numPr>
          <w:ilvl w:val="0"/>
          <w:numId w:val="39"/>
        </w:numPr>
        <w:spacing w:before="0" w:beforeAutospacing="0" w:after="120" w:afterAutospacing="0" w:line="240" w:lineRule="atLeast"/>
        <w:ind w:left="357" w:hanging="357"/>
        <w:contextualSpacing/>
        <w:jc w:val="both"/>
        <w:rPr>
          <w:color w:val="000000"/>
        </w:rPr>
      </w:pPr>
      <w:r w:rsidRPr="004F6CC2">
        <w:rPr>
          <w:color w:val="000000"/>
        </w:rPr>
        <w:t>Temizliğe dikkat etmemek, sürekli düzen</w:t>
      </w:r>
      <w:r w:rsidR="00CF3241">
        <w:rPr>
          <w:color w:val="000000"/>
        </w:rPr>
        <w:t>siz olmak,</w:t>
      </w:r>
    </w:p>
    <w:p w14:paraId="60796E29" w14:textId="77777777" w:rsidR="00FE6969" w:rsidRPr="004F6CC2" w:rsidRDefault="00FE6969" w:rsidP="00253E1E">
      <w:pPr>
        <w:pStyle w:val="metin"/>
        <w:numPr>
          <w:ilvl w:val="0"/>
          <w:numId w:val="39"/>
        </w:numPr>
        <w:spacing w:before="0" w:beforeAutospacing="0" w:after="120" w:afterAutospacing="0" w:line="240" w:lineRule="atLeast"/>
        <w:ind w:left="357" w:hanging="357"/>
        <w:contextualSpacing/>
        <w:jc w:val="both"/>
        <w:rPr>
          <w:color w:val="000000"/>
        </w:rPr>
      </w:pPr>
      <w:r w:rsidRPr="004F6CC2">
        <w:rPr>
          <w:color w:val="000000"/>
        </w:rPr>
        <w:t>Kurumda, huzur ve disiplinin sağlanması</w:t>
      </w:r>
      <w:r w:rsidR="00CF3241">
        <w:rPr>
          <w:color w:val="000000"/>
        </w:rPr>
        <w:t xml:space="preserve"> için konulan kurallara uymamak,</w:t>
      </w:r>
    </w:p>
    <w:p w14:paraId="2D83FA5B" w14:textId="77777777" w:rsidR="00FE6969" w:rsidRPr="004F6CC2" w:rsidRDefault="00FE6969" w:rsidP="00253E1E">
      <w:pPr>
        <w:pStyle w:val="metin"/>
        <w:numPr>
          <w:ilvl w:val="0"/>
          <w:numId w:val="39"/>
        </w:numPr>
        <w:spacing w:before="0" w:beforeAutospacing="0" w:after="120" w:afterAutospacing="0" w:line="240" w:lineRule="atLeast"/>
        <w:ind w:left="357" w:hanging="357"/>
        <w:contextualSpacing/>
        <w:jc w:val="both"/>
        <w:rPr>
          <w:color w:val="000000"/>
        </w:rPr>
      </w:pPr>
      <w:r w:rsidRPr="004F6CC2">
        <w:rPr>
          <w:color w:val="000000"/>
        </w:rPr>
        <w:t>Kurum bina ve tesislerine ve</w:t>
      </w:r>
      <w:r w:rsidR="00CF3241">
        <w:rPr>
          <w:color w:val="000000"/>
        </w:rPr>
        <w:t>ya demirbaş eşyaya zarar vermek,</w:t>
      </w:r>
    </w:p>
    <w:p w14:paraId="3B283845" w14:textId="77777777" w:rsidR="00FE6969" w:rsidRPr="004F6CC2" w:rsidRDefault="00FE6969" w:rsidP="00253E1E">
      <w:pPr>
        <w:pStyle w:val="metin"/>
        <w:numPr>
          <w:ilvl w:val="0"/>
          <w:numId w:val="39"/>
        </w:numPr>
        <w:spacing w:before="0" w:beforeAutospacing="0" w:after="120" w:afterAutospacing="0" w:line="240" w:lineRule="atLeast"/>
        <w:ind w:left="357" w:hanging="357"/>
        <w:contextualSpacing/>
        <w:jc w:val="both"/>
        <w:rPr>
          <w:color w:val="000000"/>
        </w:rPr>
      </w:pPr>
      <w:r w:rsidRPr="004F6CC2">
        <w:rPr>
          <w:color w:val="000000"/>
        </w:rPr>
        <w:t>Başkası</w:t>
      </w:r>
      <w:r w:rsidR="00CF3241">
        <w:rPr>
          <w:color w:val="000000"/>
        </w:rPr>
        <w:t>na ait eşyayı izinsiz kullanmak,</w:t>
      </w:r>
    </w:p>
    <w:p w14:paraId="11038649" w14:textId="77777777" w:rsidR="00FE6969" w:rsidRPr="004F6CC2" w:rsidRDefault="00FE6969" w:rsidP="00253E1E">
      <w:pPr>
        <w:pStyle w:val="metin"/>
        <w:numPr>
          <w:ilvl w:val="0"/>
          <w:numId w:val="39"/>
        </w:numPr>
        <w:spacing w:before="0" w:beforeAutospacing="0" w:after="120" w:afterAutospacing="0" w:line="240" w:lineRule="atLeast"/>
        <w:ind w:left="357" w:hanging="357"/>
        <w:jc w:val="both"/>
        <w:rPr>
          <w:color w:val="000000"/>
        </w:rPr>
      </w:pPr>
      <w:r w:rsidRPr="004F6CC2">
        <w:rPr>
          <w:color w:val="000000"/>
        </w:rPr>
        <w:t>Kurum yönetimine yanlış bilgi vermek.</w:t>
      </w:r>
    </w:p>
    <w:p w14:paraId="4F43627B" w14:textId="77777777" w:rsidR="00B34C7E" w:rsidRPr="004F6CC2" w:rsidRDefault="00B34C7E" w:rsidP="000123B1">
      <w:pPr>
        <w:pStyle w:val="metin"/>
        <w:spacing w:before="0" w:beforeAutospacing="0" w:after="120" w:afterAutospacing="0" w:line="240" w:lineRule="atLeast"/>
        <w:jc w:val="both"/>
        <w:rPr>
          <w:b/>
          <w:color w:val="000000"/>
        </w:rPr>
      </w:pPr>
      <w:r w:rsidRPr="004F6CC2">
        <w:rPr>
          <w:b/>
          <w:color w:val="000000"/>
        </w:rPr>
        <w:t>Kınama Cezası</w:t>
      </w:r>
    </w:p>
    <w:p w14:paraId="6725D8DB" w14:textId="77777777" w:rsidR="00FE6969" w:rsidRPr="004F6CC2" w:rsidRDefault="00CF3241" w:rsidP="000123B1">
      <w:pPr>
        <w:pStyle w:val="metin"/>
        <w:spacing w:before="0" w:beforeAutospacing="0" w:after="120" w:afterAutospacing="0" w:line="240" w:lineRule="atLeast"/>
        <w:jc w:val="both"/>
        <w:rPr>
          <w:color w:val="000000"/>
        </w:rPr>
      </w:pPr>
      <w:r>
        <w:rPr>
          <w:b/>
          <w:color w:val="000000"/>
        </w:rPr>
        <w:t>MADDE 19</w:t>
      </w:r>
      <w:r w:rsidR="00B34C7E" w:rsidRPr="004F6CC2">
        <w:rPr>
          <w:color w:val="000000"/>
        </w:rPr>
        <w:t xml:space="preserve"> – </w:t>
      </w:r>
      <w:r w:rsidR="00FE6969" w:rsidRPr="004F6CC2">
        <w:rPr>
          <w:color w:val="000000"/>
        </w:rPr>
        <w:t>Kınama cezasının verilmesini gerektiren fiiller şunlardır:</w:t>
      </w:r>
    </w:p>
    <w:p w14:paraId="31FD3109"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Yalan söyle</w:t>
      </w:r>
      <w:r w:rsidR="00CF3241">
        <w:rPr>
          <w:color w:val="000000"/>
        </w:rPr>
        <w:t>meyi alışkanlık haline getirmek,</w:t>
      </w:r>
    </w:p>
    <w:p w14:paraId="594EFA30"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Toplu yaşamaya dair kurallara aykırı davranış</w:t>
      </w:r>
      <w:r w:rsidR="00CF3241">
        <w:rPr>
          <w:color w:val="000000"/>
        </w:rPr>
        <w:t>ları alışkanlık haline getirmek,</w:t>
      </w:r>
    </w:p>
    <w:p w14:paraId="45E0EE0F"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Özürsüz olarak kuruma geç gelmeyi veya kuruma gelme</w:t>
      </w:r>
      <w:r w:rsidR="00CF3241">
        <w:rPr>
          <w:color w:val="000000"/>
        </w:rPr>
        <w:t>meyi alışkanlık haline getirmek,</w:t>
      </w:r>
    </w:p>
    <w:p w14:paraId="6119A17E"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Bıçak ve benzeri salt saldırı veya savunmada kullanılmak üzere özel olarak yapılmış olan kesici ve deli</w:t>
      </w:r>
      <w:r w:rsidR="00CF3241">
        <w:rPr>
          <w:color w:val="000000"/>
        </w:rPr>
        <w:t>ci aletleri kurumda bulundurmak,</w:t>
      </w:r>
    </w:p>
    <w:p w14:paraId="2F555C21" w14:textId="2B35FD8E"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 xml:space="preserve">Kurum personeline veya öğrencilere </w:t>
      </w:r>
      <w:r w:rsidR="00CF3241">
        <w:rPr>
          <w:color w:val="000000"/>
        </w:rPr>
        <w:t>hakaret etmek veya sataşmak,</w:t>
      </w:r>
    </w:p>
    <w:p w14:paraId="78BC3367"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Kurum ilanlarını koparmak, yırtmak veya değiştirme</w:t>
      </w:r>
      <w:r w:rsidR="00CF3241">
        <w:rPr>
          <w:color w:val="000000"/>
        </w:rPr>
        <w:t>k,</w:t>
      </w:r>
    </w:p>
    <w:p w14:paraId="670CF951"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Kurum personelinin ve öğren</w:t>
      </w:r>
      <w:r w:rsidR="00CF3241">
        <w:rPr>
          <w:color w:val="000000"/>
        </w:rPr>
        <w:t>cilerin eşyalarına zarar vermek,</w:t>
      </w:r>
    </w:p>
    <w:p w14:paraId="77C57EDA"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Kurum yöneticilerinin ve pers</w:t>
      </w:r>
      <w:r w:rsidR="00CF3241">
        <w:rPr>
          <w:color w:val="000000"/>
        </w:rPr>
        <w:t>onelin çalışmalarını engellemek,</w:t>
      </w:r>
    </w:p>
    <w:p w14:paraId="6EA056A5"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Kurumda yönetimden izin almadan</w:t>
      </w:r>
      <w:r w:rsidR="00CF3241">
        <w:rPr>
          <w:color w:val="000000"/>
        </w:rPr>
        <w:t xml:space="preserve"> toplantı</w:t>
      </w:r>
      <w:r w:rsidR="00740A92">
        <w:rPr>
          <w:color w:val="000000"/>
        </w:rPr>
        <w:t>, gösteri</w:t>
      </w:r>
      <w:r w:rsidR="00CF3241">
        <w:rPr>
          <w:color w:val="000000"/>
        </w:rPr>
        <w:t xml:space="preserve"> veya tören düzenlemek,</w:t>
      </w:r>
    </w:p>
    <w:p w14:paraId="1828F60C" w14:textId="77777777" w:rsidR="00FE6969" w:rsidRPr="004F6CC2" w:rsidRDefault="00FE6969" w:rsidP="00253E1E">
      <w:pPr>
        <w:pStyle w:val="metin"/>
        <w:numPr>
          <w:ilvl w:val="0"/>
          <w:numId w:val="32"/>
        </w:numPr>
        <w:spacing w:before="0" w:beforeAutospacing="0" w:after="120" w:afterAutospacing="0"/>
        <w:ind w:left="357" w:hanging="357"/>
        <w:contextualSpacing/>
        <w:jc w:val="both"/>
        <w:rPr>
          <w:color w:val="000000"/>
        </w:rPr>
      </w:pPr>
      <w:r w:rsidRPr="004F6CC2">
        <w:rPr>
          <w:color w:val="000000"/>
        </w:rPr>
        <w:t>Yasal niteliği bulunmayan, kazanç kastı ile oyun oynamak veya oynat</w:t>
      </w:r>
      <w:r w:rsidR="00CF3241">
        <w:rPr>
          <w:color w:val="000000"/>
        </w:rPr>
        <w:t>mak,</w:t>
      </w:r>
    </w:p>
    <w:p w14:paraId="7673F8CE" w14:textId="77777777" w:rsidR="00FE6969" w:rsidRPr="004F6CC2" w:rsidRDefault="00FE6969" w:rsidP="00253E1E">
      <w:pPr>
        <w:pStyle w:val="metin"/>
        <w:numPr>
          <w:ilvl w:val="0"/>
          <w:numId w:val="32"/>
        </w:numPr>
        <w:spacing w:before="0" w:beforeAutospacing="0" w:after="120" w:afterAutospacing="0"/>
        <w:ind w:left="357" w:hanging="357"/>
        <w:jc w:val="both"/>
        <w:rPr>
          <w:color w:val="000000"/>
        </w:rPr>
      </w:pPr>
      <w:r w:rsidRPr="004F6CC2">
        <w:rPr>
          <w:color w:val="000000"/>
        </w:rPr>
        <w:t>Aynı öğretim yılı içinde aynı fiilden dolayı iki</w:t>
      </w:r>
      <w:r w:rsidR="00740A92">
        <w:rPr>
          <w:color w:val="000000"/>
        </w:rPr>
        <w:t>nci</w:t>
      </w:r>
      <w:r w:rsidRPr="004F6CC2">
        <w:rPr>
          <w:color w:val="000000"/>
        </w:rPr>
        <w:t xml:space="preserve"> defa uyarma cezası almak.</w:t>
      </w:r>
    </w:p>
    <w:p w14:paraId="5A1CFDDB" w14:textId="77777777" w:rsidR="00B34C7E" w:rsidRPr="004F6CC2" w:rsidRDefault="00B34C7E" w:rsidP="000123B1">
      <w:pPr>
        <w:spacing w:after="120"/>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b/>
          <w:sz w:val="24"/>
          <w:szCs w:val="24"/>
          <w:lang w:eastAsia="tr-TR"/>
        </w:rPr>
        <w:t xml:space="preserve">Yurttan Geçici </w:t>
      </w:r>
      <w:r w:rsidR="008F5249" w:rsidRPr="004F6CC2">
        <w:rPr>
          <w:rFonts w:ascii="Times New Roman" w:eastAsia="Times New Roman" w:hAnsi="Times New Roman" w:cs="Times New Roman"/>
          <w:b/>
          <w:sz w:val="24"/>
          <w:szCs w:val="24"/>
          <w:lang w:eastAsia="tr-TR"/>
        </w:rPr>
        <w:t>Uzaklaştır</w:t>
      </w:r>
      <w:r w:rsidR="00CF3241">
        <w:rPr>
          <w:rFonts w:ascii="Times New Roman" w:eastAsia="Times New Roman" w:hAnsi="Times New Roman" w:cs="Times New Roman"/>
          <w:b/>
          <w:sz w:val="24"/>
          <w:szCs w:val="24"/>
          <w:lang w:eastAsia="tr-TR"/>
        </w:rPr>
        <w:t>ma Cezası</w:t>
      </w:r>
    </w:p>
    <w:p w14:paraId="2543A0B0" w14:textId="77777777" w:rsidR="008F5249" w:rsidRPr="004F6CC2" w:rsidRDefault="008F5249" w:rsidP="000123B1">
      <w:pPr>
        <w:pStyle w:val="metin"/>
        <w:spacing w:before="0" w:beforeAutospacing="0" w:after="120" w:afterAutospacing="0" w:line="240" w:lineRule="atLeast"/>
        <w:jc w:val="both"/>
        <w:rPr>
          <w:color w:val="000000"/>
        </w:rPr>
      </w:pPr>
      <w:r w:rsidRPr="004F6CC2">
        <w:rPr>
          <w:b/>
          <w:color w:val="000000"/>
        </w:rPr>
        <w:t xml:space="preserve">MADDE </w:t>
      </w:r>
      <w:r w:rsidR="00CF3241">
        <w:rPr>
          <w:b/>
          <w:color w:val="000000"/>
        </w:rPr>
        <w:t>20</w:t>
      </w:r>
      <w:r w:rsidRPr="004F6CC2">
        <w:rPr>
          <w:color w:val="000000"/>
        </w:rPr>
        <w:t xml:space="preserve"> – Yurttan geçici uzaklaştırma cezasının verilmesini gerektiren fiiller şunlardır:</w:t>
      </w:r>
    </w:p>
    <w:p w14:paraId="2E784985" w14:textId="77777777" w:rsidR="00B34C7E" w:rsidRPr="004F6CC2" w:rsidRDefault="008F5249" w:rsidP="00253E1E">
      <w:pPr>
        <w:pStyle w:val="ListeParagraf"/>
        <w:numPr>
          <w:ilvl w:val="0"/>
          <w:numId w:val="33"/>
        </w:numPr>
        <w:spacing w:after="120"/>
        <w:ind w:left="357" w:hanging="357"/>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sz w:val="24"/>
          <w:szCs w:val="24"/>
          <w:lang w:eastAsia="tr-TR"/>
        </w:rPr>
        <w:t>A</w:t>
      </w:r>
      <w:r w:rsidR="00B34C7E" w:rsidRPr="004F6CC2">
        <w:rPr>
          <w:rFonts w:ascii="Times New Roman" w:eastAsia="Times New Roman" w:hAnsi="Times New Roman" w:cs="Times New Roman"/>
          <w:sz w:val="24"/>
          <w:szCs w:val="24"/>
          <w:lang w:eastAsia="tr-TR"/>
        </w:rPr>
        <w:t>rkadaşlarına veya başkalarına küçük düşürücü biçimde davranmak, küçük düşürücü söz söylemek, küfür etmek, göz</w:t>
      </w:r>
      <w:r w:rsidR="00CF3241">
        <w:rPr>
          <w:rFonts w:ascii="Times New Roman" w:eastAsia="Times New Roman" w:hAnsi="Times New Roman" w:cs="Times New Roman"/>
          <w:sz w:val="24"/>
          <w:szCs w:val="24"/>
          <w:lang w:eastAsia="tr-TR"/>
        </w:rPr>
        <w:t>dağı vermek, saldırıda bulunmak,</w:t>
      </w:r>
    </w:p>
    <w:p w14:paraId="57A93507"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sz w:val="24"/>
          <w:szCs w:val="24"/>
          <w:lang w:eastAsia="tr-TR"/>
        </w:rPr>
        <w:t>Yurtlarda, o yurda kayıtlı öğrenciler dışında başka kişi veya öğrencilerin barınmalarını sağlama</w:t>
      </w:r>
      <w:r w:rsidR="00CF3241">
        <w:rPr>
          <w:rFonts w:ascii="Times New Roman" w:eastAsia="Times New Roman" w:hAnsi="Times New Roman" w:cs="Times New Roman"/>
          <w:sz w:val="24"/>
          <w:szCs w:val="24"/>
          <w:lang w:eastAsia="tr-TR"/>
        </w:rPr>
        <w:t>k veya bu konuda yardımcı olmak,</w:t>
      </w:r>
    </w:p>
    <w:p w14:paraId="116432D9"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sz w:val="24"/>
          <w:szCs w:val="24"/>
          <w:lang w:eastAsia="tr-TR"/>
        </w:rPr>
        <w:t xml:space="preserve">Yurt eşyasını yurttan dışarı çıkarmak, yurt eşyasına veya donanımına zarar vermek, </w:t>
      </w:r>
      <w:r w:rsidR="008F5249" w:rsidRPr="004F6CC2">
        <w:rPr>
          <w:rFonts w:ascii="Times New Roman" w:eastAsia="Times New Roman" w:hAnsi="Times New Roman" w:cs="Times New Roman"/>
          <w:sz w:val="24"/>
          <w:szCs w:val="24"/>
          <w:lang w:eastAsia="tr-TR"/>
        </w:rPr>
        <w:t xml:space="preserve">odalarda yangın riski oluşturabilecek </w:t>
      </w:r>
      <w:r w:rsidR="00CF3241">
        <w:rPr>
          <w:rFonts w:ascii="Times New Roman" w:eastAsia="Times New Roman" w:hAnsi="Times New Roman" w:cs="Times New Roman"/>
          <w:sz w:val="24"/>
          <w:szCs w:val="24"/>
          <w:lang w:eastAsia="tr-TR"/>
        </w:rPr>
        <w:t>alet kullanmak veya bulundurmak,</w:t>
      </w:r>
    </w:p>
    <w:p w14:paraId="4BFF787C"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sz w:val="24"/>
          <w:szCs w:val="24"/>
          <w:lang w:eastAsia="tr-TR"/>
        </w:rPr>
        <w:t>Yurtlara alkollü içki getirmek, sarhoş g</w:t>
      </w:r>
      <w:r w:rsidR="00CF3241">
        <w:rPr>
          <w:rFonts w:ascii="Times New Roman" w:eastAsia="Times New Roman" w:hAnsi="Times New Roman" w:cs="Times New Roman"/>
          <w:sz w:val="24"/>
          <w:szCs w:val="24"/>
          <w:lang w:eastAsia="tr-TR"/>
        </w:rPr>
        <w:t>elmek veya yurtlarda içki içmek,</w:t>
      </w:r>
    </w:p>
    <w:p w14:paraId="22BE1C18"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sz w:val="24"/>
          <w:szCs w:val="24"/>
          <w:lang w:eastAsia="tr-TR"/>
        </w:rPr>
        <w:t>Yurt Yöneticilerinin çağrılarına uymamak, çağrı yazılarını almaktan</w:t>
      </w:r>
      <w:r w:rsidR="00CF3241">
        <w:rPr>
          <w:rFonts w:ascii="Times New Roman" w:eastAsia="Times New Roman" w:hAnsi="Times New Roman" w:cs="Times New Roman"/>
          <w:sz w:val="24"/>
          <w:szCs w:val="24"/>
          <w:lang w:eastAsia="tr-TR"/>
        </w:rPr>
        <w:t xml:space="preserve"> kaçınmak,</w:t>
      </w:r>
      <w:r w:rsidRPr="004F6CC2">
        <w:rPr>
          <w:rFonts w:ascii="Times New Roman" w:eastAsia="Times New Roman" w:hAnsi="Times New Roman" w:cs="Times New Roman"/>
          <w:b/>
          <w:sz w:val="24"/>
          <w:szCs w:val="24"/>
          <w:lang w:eastAsia="tr-TR"/>
        </w:rPr>
        <w:t xml:space="preserve"> </w:t>
      </w:r>
    </w:p>
    <w:p w14:paraId="72487F89"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sz w:val="24"/>
          <w:szCs w:val="24"/>
          <w:lang w:eastAsia="tr-TR"/>
        </w:rPr>
        <w:t>Yetkililerden izin almadan yurt tesisleri içinde yurt düzenini bozan toplantı düzenlemek vey</w:t>
      </w:r>
      <w:r w:rsidR="00CF3241">
        <w:rPr>
          <w:rFonts w:ascii="Times New Roman" w:eastAsia="Times New Roman" w:hAnsi="Times New Roman" w:cs="Times New Roman"/>
          <w:sz w:val="24"/>
          <w:szCs w:val="24"/>
          <w:lang w:eastAsia="tr-TR"/>
        </w:rPr>
        <w:t>a bu tür bir toplantıya katılma</w:t>
      </w:r>
      <w:r w:rsidR="00740A92">
        <w:rPr>
          <w:rFonts w:ascii="Times New Roman" w:eastAsia="Times New Roman" w:hAnsi="Times New Roman" w:cs="Times New Roman"/>
          <w:sz w:val="24"/>
          <w:szCs w:val="24"/>
          <w:lang w:eastAsia="tr-TR"/>
        </w:rPr>
        <w:t>k</w:t>
      </w:r>
      <w:r w:rsidR="00CF3241">
        <w:rPr>
          <w:rFonts w:ascii="Times New Roman" w:eastAsia="Times New Roman" w:hAnsi="Times New Roman" w:cs="Times New Roman"/>
          <w:sz w:val="24"/>
          <w:szCs w:val="24"/>
          <w:lang w:eastAsia="tr-TR"/>
        </w:rPr>
        <w:t>,</w:t>
      </w:r>
    </w:p>
    <w:p w14:paraId="62519B29"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sz w:val="24"/>
          <w:szCs w:val="24"/>
          <w:lang w:eastAsia="tr-TR"/>
        </w:rPr>
        <w:t>Üniversi</w:t>
      </w:r>
      <w:r w:rsidR="00CF3241">
        <w:rPr>
          <w:rFonts w:ascii="Times New Roman" w:eastAsia="Times New Roman" w:hAnsi="Times New Roman" w:cs="Times New Roman"/>
          <w:sz w:val="24"/>
          <w:szCs w:val="24"/>
          <w:lang w:eastAsia="tr-TR"/>
        </w:rPr>
        <w:t>teden uzaklaştırma cezası almak</w:t>
      </w:r>
      <w:r w:rsidRPr="004F6CC2">
        <w:rPr>
          <w:rFonts w:ascii="Times New Roman" w:eastAsia="Times New Roman" w:hAnsi="Times New Roman" w:cs="Times New Roman"/>
          <w:sz w:val="24"/>
          <w:szCs w:val="24"/>
          <w:lang w:eastAsia="tr-TR"/>
        </w:rPr>
        <w:t xml:space="preserve"> (Bu durumda olanlar aynı süre içinde yurtlara alınmazlar)</w:t>
      </w:r>
      <w:r w:rsidR="00CF3241">
        <w:rPr>
          <w:rFonts w:ascii="Times New Roman" w:eastAsia="Times New Roman" w:hAnsi="Times New Roman" w:cs="Times New Roman"/>
          <w:sz w:val="24"/>
          <w:szCs w:val="24"/>
          <w:lang w:eastAsia="tr-TR"/>
        </w:rPr>
        <w:t>,</w:t>
      </w:r>
    </w:p>
    <w:p w14:paraId="6FBA5F6A"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b/>
          <w:sz w:val="24"/>
          <w:szCs w:val="24"/>
          <w:lang w:eastAsia="tr-TR"/>
        </w:rPr>
      </w:pPr>
      <w:r w:rsidRPr="004F6CC2">
        <w:rPr>
          <w:rFonts w:ascii="Times New Roman" w:eastAsia="Times New Roman" w:hAnsi="Times New Roman" w:cs="Times New Roman"/>
          <w:sz w:val="24"/>
          <w:szCs w:val="24"/>
          <w:lang w:eastAsia="tr-TR"/>
        </w:rPr>
        <w:t>Yurt idarecilerine ve çal</w:t>
      </w:r>
      <w:r w:rsidR="00CF3241">
        <w:rPr>
          <w:rFonts w:ascii="Times New Roman" w:eastAsia="Times New Roman" w:hAnsi="Times New Roman" w:cs="Times New Roman"/>
          <w:sz w:val="24"/>
          <w:szCs w:val="24"/>
          <w:lang w:eastAsia="tr-TR"/>
        </w:rPr>
        <w:t>ışanlara saygısızlıkta bulunmak,</w:t>
      </w:r>
    </w:p>
    <w:p w14:paraId="5BEB5872" w14:textId="77777777" w:rsidR="00B34C7E" w:rsidRPr="004F6CC2" w:rsidRDefault="00B34C7E" w:rsidP="00253E1E">
      <w:pPr>
        <w:pStyle w:val="ListeParagraf"/>
        <w:numPr>
          <w:ilvl w:val="0"/>
          <w:numId w:val="33"/>
        </w:numPr>
        <w:spacing w:after="120"/>
        <w:ind w:left="357" w:hanging="357"/>
        <w:jc w:val="both"/>
        <w:rPr>
          <w:rFonts w:ascii="Times New Roman" w:eastAsia="Times New Roman" w:hAnsi="Times New Roman" w:cs="Times New Roman"/>
          <w:sz w:val="24"/>
          <w:szCs w:val="24"/>
          <w:lang w:eastAsia="tr-TR"/>
        </w:rPr>
      </w:pPr>
      <w:r w:rsidRPr="004F6CC2">
        <w:rPr>
          <w:rFonts w:ascii="Times New Roman" w:eastAsia="Times New Roman" w:hAnsi="Times New Roman" w:cs="Times New Roman"/>
          <w:sz w:val="24"/>
          <w:szCs w:val="24"/>
          <w:lang w:eastAsia="tr-TR"/>
        </w:rPr>
        <w:t>İkinci kez kınama cezasını gerektiren davranışta bulunmak.</w:t>
      </w:r>
    </w:p>
    <w:p w14:paraId="6EACFFD4" w14:textId="77777777" w:rsidR="00B34C7E" w:rsidRPr="004F6CC2" w:rsidRDefault="008F5249" w:rsidP="000123B1">
      <w:pPr>
        <w:pStyle w:val="metin"/>
        <w:spacing w:before="0" w:beforeAutospacing="0" w:after="120" w:afterAutospacing="0" w:line="240" w:lineRule="atLeast"/>
        <w:jc w:val="both"/>
        <w:rPr>
          <w:b/>
          <w:color w:val="000000"/>
        </w:rPr>
      </w:pPr>
      <w:r w:rsidRPr="004F6CC2">
        <w:rPr>
          <w:b/>
          <w:color w:val="000000"/>
        </w:rPr>
        <w:t>Yurttan Çıkarma Cezası</w:t>
      </w:r>
    </w:p>
    <w:p w14:paraId="7DDF4FDD" w14:textId="77777777" w:rsidR="008F5249" w:rsidRPr="004F6CC2" w:rsidRDefault="00CF3241" w:rsidP="000123B1">
      <w:pPr>
        <w:pStyle w:val="metin"/>
        <w:spacing w:before="0" w:beforeAutospacing="0" w:after="120" w:afterAutospacing="0" w:line="240" w:lineRule="atLeast"/>
        <w:jc w:val="both"/>
        <w:rPr>
          <w:color w:val="000000"/>
        </w:rPr>
      </w:pPr>
      <w:r>
        <w:rPr>
          <w:b/>
          <w:color w:val="000000"/>
        </w:rPr>
        <w:t>MADDE 21</w:t>
      </w:r>
      <w:r w:rsidR="008F5249" w:rsidRPr="004F6CC2">
        <w:rPr>
          <w:color w:val="000000"/>
        </w:rPr>
        <w:t xml:space="preserve"> –</w:t>
      </w:r>
      <w:r>
        <w:rPr>
          <w:color w:val="000000"/>
        </w:rPr>
        <w:t xml:space="preserve"> (1)</w:t>
      </w:r>
      <w:r w:rsidR="008F5249" w:rsidRPr="004F6CC2">
        <w:rPr>
          <w:color w:val="000000"/>
        </w:rPr>
        <w:t xml:space="preserve"> Yurttan çıkarma cezasının verilmesini gerektiren fiiller şunlardır:</w:t>
      </w:r>
    </w:p>
    <w:p w14:paraId="7B07C831"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 xml:space="preserve">22/9/1983 tarihli ve 2893 sayılı Türk Bayrağı Kanununa </w:t>
      </w:r>
      <w:r w:rsidR="00CF3241">
        <w:rPr>
          <w:color w:val="000000"/>
        </w:rPr>
        <w:t>aykırı davranmak,</w:t>
      </w:r>
    </w:p>
    <w:p w14:paraId="74980A31"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Türkiye Cumhuriyeti Devletinin Anayasasında ifadesini bulan niteliklerine aykırı miting, forum, direniş, yürüyüş, boykot, işgal gibi ferdi veya toplu eylemler düzenlemek, düzenlenmesini kışkırtmak, düzenlenmiş bu gibi eylemlere katılmak v</w:t>
      </w:r>
      <w:r w:rsidR="00CF3241">
        <w:rPr>
          <w:color w:val="000000"/>
        </w:rPr>
        <w:t>eya</w:t>
      </w:r>
      <w:r w:rsidR="00740A92">
        <w:rPr>
          <w:color w:val="000000"/>
        </w:rPr>
        <w:t xml:space="preserve"> başkalarını</w:t>
      </w:r>
      <w:r w:rsidR="00CF3241">
        <w:rPr>
          <w:color w:val="000000"/>
        </w:rPr>
        <w:t xml:space="preserve"> katılmaya zorlamak,</w:t>
      </w:r>
    </w:p>
    <w:p w14:paraId="07CBE687"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lastRenderedPageBreak/>
        <w:t>Yüz kızartıcı suçları işlemek veya böyle bir</w:t>
      </w:r>
      <w:r w:rsidR="00CF3241">
        <w:rPr>
          <w:color w:val="000000"/>
        </w:rPr>
        <w:t xml:space="preserve"> suçtan hükümlü durumuna düşmek,</w:t>
      </w:r>
    </w:p>
    <w:p w14:paraId="34576BBC"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Yasa dışı kuruluşlara üye olmak, bu kuruluşlarda faaliyet göstermek, bu tür kur</w:t>
      </w:r>
      <w:r w:rsidR="00CF3241">
        <w:rPr>
          <w:color w:val="000000"/>
        </w:rPr>
        <w:t>uluşların propagandasını yapmak,</w:t>
      </w:r>
    </w:p>
    <w:p w14:paraId="18CCE8F6"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Basın, sosyal ve görsel medyada diğer öğrencilere, kurum veya diğer kamu kurum ve kuruluşları ile yöneticilerine hakaret etmek veya aleyhinde ger</w:t>
      </w:r>
      <w:r w:rsidR="00CF3241">
        <w:rPr>
          <w:color w:val="000000"/>
        </w:rPr>
        <w:t>çeğe aykırı beyanlarda bulunmak,</w:t>
      </w:r>
    </w:p>
    <w:p w14:paraId="0811DACB" w14:textId="105FAE43"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 xml:space="preserve">Kurum yönetimi ve personeli ile öğrencileri tehdit etmek veya </w:t>
      </w:r>
      <w:r w:rsidR="00CF3241">
        <w:rPr>
          <w:color w:val="000000"/>
        </w:rPr>
        <w:t>fiili tecavüzde bulunmak,</w:t>
      </w:r>
    </w:p>
    <w:p w14:paraId="300364C8"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Ateşli silah, yanıcı ve patlayıcı madde, mermi gibi alet ve maddeleri taşımak, kullanmak</w:t>
      </w:r>
      <w:r w:rsidR="00CF3241">
        <w:rPr>
          <w:color w:val="000000"/>
        </w:rPr>
        <w:t xml:space="preserve"> veya kullanmaya teşebbüs etmek,</w:t>
      </w:r>
    </w:p>
    <w:p w14:paraId="0D3E07A1"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Bıçak ve benzeri salt saldırı veya savunmada kullanılmak üzere özel olarak yapılmış olan kesici ve delici aletleri kulla</w:t>
      </w:r>
      <w:r w:rsidR="00CF3241">
        <w:rPr>
          <w:color w:val="000000"/>
        </w:rPr>
        <w:t>nmak, kullanmaya teşebbüs etmek,</w:t>
      </w:r>
    </w:p>
    <w:p w14:paraId="1FB75D18"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Kurum içinde alkollü içki içmek veya bulundurmak, sarhoşluk yüzünden kurum sakinlerini rahats</w:t>
      </w:r>
      <w:r w:rsidR="00CF3241">
        <w:rPr>
          <w:color w:val="000000"/>
        </w:rPr>
        <w:t>ız edici davranışlarda bulunmak,</w:t>
      </w:r>
    </w:p>
    <w:p w14:paraId="587B1EA2" w14:textId="77777777" w:rsidR="008F5249" w:rsidRPr="004F6CC2" w:rsidRDefault="008F5249" w:rsidP="00253E1E">
      <w:pPr>
        <w:pStyle w:val="metin"/>
        <w:numPr>
          <w:ilvl w:val="0"/>
          <w:numId w:val="34"/>
        </w:numPr>
        <w:spacing w:before="0" w:beforeAutospacing="0" w:after="120" w:afterAutospacing="0"/>
        <w:ind w:left="357" w:hanging="357"/>
        <w:contextualSpacing/>
        <w:jc w:val="both"/>
        <w:rPr>
          <w:color w:val="000000"/>
        </w:rPr>
      </w:pPr>
      <w:r w:rsidRPr="004F6CC2">
        <w:rPr>
          <w:color w:val="000000"/>
        </w:rPr>
        <w:t>Tabii veya sentetik uyuşturucu, uçucu ya da keyif verici maddeler kullanmak, taşımak, bul</w:t>
      </w:r>
      <w:r w:rsidR="00CF3241">
        <w:rPr>
          <w:color w:val="000000"/>
        </w:rPr>
        <w:t>undurmak veya ticaretini yapmak,</w:t>
      </w:r>
    </w:p>
    <w:p w14:paraId="0653208B" w14:textId="77777777" w:rsidR="008F5249" w:rsidRPr="004F6CC2" w:rsidRDefault="008F5249" w:rsidP="00253E1E">
      <w:pPr>
        <w:pStyle w:val="metin"/>
        <w:numPr>
          <w:ilvl w:val="0"/>
          <w:numId w:val="34"/>
        </w:numPr>
        <w:spacing w:before="0" w:beforeAutospacing="0" w:after="120" w:afterAutospacing="0"/>
        <w:ind w:left="357" w:hanging="357"/>
        <w:jc w:val="both"/>
        <w:rPr>
          <w:color w:val="000000"/>
        </w:rPr>
      </w:pPr>
      <w:r w:rsidRPr="004F6CC2">
        <w:rPr>
          <w:color w:val="000000"/>
        </w:rPr>
        <w:t>Aynı öğretim yılı içinde üç defa kınama cezası almak.</w:t>
      </w:r>
    </w:p>
    <w:p w14:paraId="3E14395B" w14:textId="41ACE8BA" w:rsidR="00FE6969" w:rsidRPr="004F6CC2" w:rsidRDefault="00CF3241" w:rsidP="00846C23">
      <w:pPr>
        <w:pStyle w:val="metin"/>
        <w:spacing w:before="0" w:beforeAutospacing="0" w:after="120" w:afterAutospacing="0" w:line="240" w:lineRule="atLeast"/>
        <w:jc w:val="both"/>
        <w:rPr>
          <w:color w:val="000000"/>
        </w:rPr>
      </w:pPr>
      <w:r w:rsidRPr="00CF3241">
        <w:rPr>
          <w:color w:val="000000"/>
        </w:rPr>
        <w:t>(2)</w:t>
      </w:r>
      <w:r>
        <w:rPr>
          <w:b/>
          <w:color w:val="000000"/>
        </w:rPr>
        <w:t xml:space="preserve"> </w:t>
      </w:r>
      <w:r w:rsidR="00FE6969" w:rsidRPr="004F6CC2">
        <w:rPr>
          <w:color w:val="000000"/>
        </w:rPr>
        <w:t xml:space="preserve">Öğrenci, </w:t>
      </w:r>
      <w:r w:rsidR="00740A92">
        <w:rPr>
          <w:color w:val="000000"/>
        </w:rPr>
        <w:t>bu disiplin</w:t>
      </w:r>
      <w:r w:rsidR="00740A92" w:rsidRPr="004F6CC2">
        <w:rPr>
          <w:color w:val="000000"/>
        </w:rPr>
        <w:t xml:space="preserve"> </w:t>
      </w:r>
      <w:r w:rsidR="00FE6969" w:rsidRPr="004F6CC2">
        <w:rPr>
          <w:color w:val="000000"/>
        </w:rPr>
        <w:t>ceza</w:t>
      </w:r>
      <w:r w:rsidR="00740A92">
        <w:rPr>
          <w:color w:val="000000"/>
        </w:rPr>
        <w:t>sı</w:t>
      </w:r>
      <w:r w:rsidR="00FE6969" w:rsidRPr="004F6CC2">
        <w:rPr>
          <w:color w:val="000000"/>
        </w:rPr>
        <w:t xml:space="preserve">nın tebliğ edildiği tarihten itibaren en geç beş gün içinde kurumu terk etmek zorundadır. Ancak kurumdan çıkarma cezasını gerektiren fiillerden birinin işlenmesi ve bu fiilin, diğer öğrencilerin can ve mal güvenliği için yakın tehdit oluşturması halinde, beş günlük süre beklenmeden öğrencinin, yirmi dört saat içinde kurumdan ayrılması sağlanır. </w:t>
      </w:r>
    </w:p>
    <w:p w14:paraId="28E92F21" w14:textId="77777777" w:rsidR="00D42745" w:rsidRPr="004F6CC2" w:rsidRDefault="00B834DF" w:rsidP="000123B1">
      <w:pPr>
        <w:pStyle w:val="metin"/>
        <w:spacing w:before="0" w:beforeAutospacing="0" w:after="120" w:afterAutospacing="0" w:line="240" w:lineRule="atLeast"/>
        <w:jc w:val="both"/>
        <w:rPr>
          <w:b/>
          <w:color w:val="000000"/>
        </w:rPr>
      </w:pPr>
      <w:r>
        <w:rPr>
          <w:b/>
          <w:color w:val="000000"/>
        </w:rPr>
        <w:t>Disiplin Cezalarının Verilmesi ve İtiraz</w:t>
      </w:r>
    </w:p>
    <w:p w14:paraId="14C1BB04" w14:textId="162DE8AD" w:rsidR="00D42745" w:rsidRPr="004F6CC2" w:rsidRDefault="00B834DF" w:rsidP="000123B1">
      <w:pPr>
        <w:pStyle w:val="metin"/>
        <w:spacing w:before="0" w:beforeAutospacing="0" w:after="120" w:afterAutospacing="0" w:line="240" w:lineRule="atLeast"/>
        <w:jc w:val="both"/>
        <w:rPr>
          <w:color w:val="000000"/>
        </w:rPr>
      </w:pPr>
      <w:r>
        <w:rPr>
          <w:b/>
          <w:color w:val="000000"/>
        </w:rPr>
        <w:t>MADDE 22</w:t>
      </w:r>
      <w:r w:rsidR="001C5A03" w:rsidRPr="004F6CC2">
        <w:rPr>
          <w:color w:val="000000"/>
        </w:rPr>
        <w:t xml:space="preserve"> –</w:t>
      </w:r>
      <w:r>
        <w:rPr>
          <w:color w:val="000000"/>
        </w:rPr>
        <w:t xml:space="preserve"> (1)</w:t>
      </w:r>
      <w:r w:rsidR="001C5A03" w:rsidRPr="004F6CC2">
        <w:rPr>
          <w:color w:val="000000"/>
        </w:rPr>
        <w:t xml:space="preserve"> </w:t>
      </w:r>
      <w:r w:rsidR="00D42745" w:rsidRPr="004F6CC2">
        <w:rPr>
          <w:color w:val="000000"/>
        </w:rPr>
        <w:t xml:space="preserve">Uyarma ve kınama cezaları </w:t>
      </w:r>
      <w:r w:rsidR="001C5A03" w:rsidRPr="004F6CC2">
        <w:rPr>
          <w:color w:val="000000"/>
        </w:rPr>
        <w:t>M</w:t>
      </w:r>
      <w:r w:rsidR="00D42745" w:rsidRPr="004F6CC2">
        <w:rPr>
          <w:color w:val="000000"/>
        </w:rPr>
        <w:t xml:space="preserve">üdür, </w:t>
      </w:r>
      <w:r w:rsidR="001C5A03" w:rsidRPr="004F6CC2">
        <w:rPr>
          <w:color w:val="000000"/>
        </w:rPr>
        <w:t xml:space="preserve">yurttan geçici uzaklaştırma ve yurttan çıkarma cezaları Üniversite Yönetim Kurulu tarafından verilir. </w:t>
      </w:r>
    </w:p>
    <w:p w14:paraId="67303A81" w14:textId="77777777" w:rsidR="001C5A03" w:rsidRPr="004F6CC2" w:rsidRDefault="00B834DF" w:rsidP="000123B1">
      <w:pPr>
        <w:pStyle w:val="metin"/>
        <w:spacing w:before="0" w:beforeAutospacing="0" w:after="120" w:afterAutospacing="0" w:line="240" w:lineRule="atLeast"/>
        <w:jc w:val="both"/>
        <w:rPr>
          <w:color w:val="000000"/>
        </w:rPr>
      </w:pPr>
      <w:r w:rsidRPr="00B834DF">
        <w:rPr>
          <w:color w:val="000000"/>
        </w:rPr>
        <w:t>(2)</w:t>
      </w:r>
      <w:r>
        <w:rPr>
          <w:b/>
          <w:color w:val="000000"/>
        </w:rPr>
        <w:t xml:space="preserve"> </w:t>
      </w:r>
      <w:r w:rsidR="001C5A03" w:rsidRPr="004F6CC2">
        <w:rPr>
          <w:color w:val="000000"/>
        </w:rPr>
        <w:t>Uyarma ve kınama cezaları için Üniversite Yönetim Kuruluna, yurttan geçici uzaklaştırma ve yurttan çıkarma cezaları için İl Gençlik ve Spor Müdürlüğüne itiraz edilebilir. İtirazların cezanın tebliğinden itibaren 5 iş günü içerisinde yapılması gerekir.</w:t>
      </w:r>
    </w:p>
    <w:p w14:paraId="40414D97" w14:textId="18D373AD" w:rsidR="001C5A03" w:rsidRPr="004F6CC2" w:rsidRDefault="00B834DF" w:rsidP="000123B1">
      <w:pPr>
        <w:pStyle w:val="metin"/>
        <w:spacing w:before="0" w:beforeAutospacing="0" w:after="120" w:afterAutospacing="0" w:line="240" w:lineRule="atLeast"/>
        <w:jc w:val="both"/>
        <w:rPr>
          <w:color w:val="000000"/>
        </w:rPr>
      </w:pPr>
      <w:r w:rsidRPr="00B834DF">
        <w:rPr>
          <w:color w:val="000000"/>
        </w:rPr>
        <w:t>(3)</w:t>
      </w:r>
      <w:r>
        <w:rPr>
          <w:b/>
          <w:color w:val="000000"/>
        </w:rPr>
        <w:t xml:space="preserve"> </w:t>
      </w:r>
      <w:r w:rsidR="001C5A03" w:rsidRPr="004F6CC2">
        <w:rPr>
          <w:color w:val="000000"/>
        </w:rPr>
        <w:t>İtiraz edilen makam</w:t>
      </w:r>
      <w:r w:rsidR="00732974" w:rsidRPr="004F6CC2">
        <w:rPr>
          <w:color w:val="000000"/>
        </w:rPr>
        <w:t xml:space="preserve"> itiraz konusu cezayı kaldırabilir, bir alt ceza verebilir ya da itirazı reddedebilir. İtiraz makamının </w:t>
      </w:r>
      <w:r w:rsidR="001C5A03" w:rsidRPr="004F6CC2">
        <w:rPr>
          <w:color w:val="000000"/>
        </w:rPr>
        <w:t xml:space="preserve">vermiş olduğu karar </w:t>
      </w:r>
      <w:r w:rsidR="00732974" w:rsidRPr="004F6CC2">
        <w:rPr>
          <w:color w:val="000000"/>
        </w:rPr>
        <w:t>kesin</w:t>
      </w:r>
      <w:r w:rsidR="00740A92">
        <w:rPr>
          <w:color w:val="000000"/>
        </w:rPr>
        <w:t>dir</w:t>
      </w:r>
      <w:r w:rsidR="00732974" w:rsidRPr="004F6CC2">
        <w:rPr>
          <w:color w:val="000000"/>
        </w:rPr>
        <w:t xml:space="preserve">. Uyarma ve </w:t>
      </w:r>
      <w:r w:rsidR="00740A92">
        <w:rPr>
          <w:color w:val="000000"/>
        </w:rPr>
        <w:t>k</w:t>
      </w:r>
      <w:r w:rsidR="00740A92" w:rsidRPr="004F6CC2">
        <w:rPr>
          <w:color w:val="000000"/>
        </w:rPr>
        <w:t xml:space="preserve">ınama </w:t>
      </w:r>
      <w:r w:rsidR="00732974" w:rsidRPr="004F6CC2">
        <w:rPr>
          <w:color w:val="000000"/>
        </w:rPr>
        <w:t>cezasına yapılan itirazlar 7; yurttan geçici uzaklaştırma ve yurttan çıkarma cezalarına yapılan itirazlar 15 iş gününde karara bağlanır.</w:t>
      </w:r>
    </w:p>
    <w:p w14:paraId="244A74D2" w14:textId="77777777" w:rsidR="00D42745" w:rsidRPr="004F6CC2" w:rsidRDefault="00B834DF" w:rsidP="000123B1">
      <w:pPr>
        <w:pStyle w:val="metin"/>
        <w:spacing w:before="0" w:beforeAutospacing="0" w:after="120" w:afterAutospacing="0" w:line="240" w:lineRule="atLeast"/>
        <w:jc w:val="both"/>
        <w:rPr>
          <w:b/>
          <w:color w:val="000000"/>
        </w:rPr>
      </w:pPr>
      <w:r>
        <w:rPr>
          <w:b/>
          <w:color w:val="000000"/>
        </w:rPr>
        <w:t xml:space="preserve">Yurt </w:t>
      </w:r>
      <w:r w:rsidR="00152FB6">
        <w:rPr>
          <w:b/>
          <w:color w:val="000000"/>
        </w:rPr>
        <w:t>Disiplin Kurulu</w:t>
      </w:r>
    </w:p>
    <w:p w14:paraId="57706365" w14:textId="77777777" w:rsidR="00D42745" w:rsidRDefault="00B834DF" w:rsidP="000123B1">
      <w:pPr>
        <w:pStyle w:val="metin"/>
        <w:spacing w:before="0" w:beforeAutospacing="0" w:after="120" w:afterAutospacing="0" w:line="240" w:lineRule="atLeast"/>
        <w:jc w:val="both"/>
        <w:rPr>
          <w:color w:val="000000"/>
        </w:rPr>
      </w:pPr>
      <w:r>
        <w:rPr>
          <w:b/>
          <w:color w:val="000000"/>
        </w:rPr>
        <w:t>MADDE 23</w:t>
      </w:r>
      <w:r w:rsidR="00732974" w:rsidRPr="004F6CC2">
        <w:rPr>
          <w:color w:val="000000"/>
        </w:rPr>
        <w:t xml:space="preserve"> – </w:t>
      </w:r>
      <w:r w:rsidR="00D42745" w:rsidRPr="004F6CC2">
        <w:rPr>
          <w:color w:val="000000"/>
        </w:rPr>
        <w:t xml:space="preserve"> Disiplin Kurulu; </w:t>
      </w:r>
      <w:r w:rsidR="00732974" w:rsidRPr="004F6CC2">
        <w:rPr>
          <w:color w:val="000000"/>
        </w:rPr>
        <w:t>Yurt M</w:t>
      </w:r>
      <w:r w:rsidR="00D42745" w:rsidRPr="004F6CC2">
        <w:rPr>
          <w:color w:val="000000"/>
        </w:rPr>
        <w:t>üdürün</w:t>
      </w:r>
      <w:r w:rsidR="00732974" w:rsidRPr="004F6CC2">
        <w:rPr>
          <w:color w:val="000000"/>
        </w:rPr>
        <w:t>ün</w:t>
      </w:r>
      <w:r w:rsidR="00D42745" w:rsidRPr="004F6CC2">
        <w:rPr>
          <w:color w:val="000000"/>
        </w:rPr>
        <w:t xml:space="preserve"> başkanlığında, </w:t>
      </w:r>
      <w:r w:rsidR="00732974" w:rsidRPr="004F6CC2">
        <w:rPr>
          <w:color w:val="000000"/>
        </w:rPr>
        <w:t>M</w:t>
      </w:r>
      <w:r w:rsidR="00D42745" w:rsidRPr="004F6CC2">
        <w:rPr>
          <w:color w:val="000000"/>
        </w:rPr>
        <w:t xml:space="preserve">üdürün asıl ve yedek olarak seçeceği bir müdür yardımcısı veya yönetim memuru </w:t>
      </w:r>
      <w:r w:rsidR="00732974" w:rsidRPr="004F6CC2">
        <w:rPr>
          <w:color w:val="000000"/>
        </w:rPr>
        <w:t>ile</w:t>
      </w:r>
      <w:r w:rsidR="00D42745" w:rsidRPr="004F6CC2">
        <w:rPr>
          <w:color w:val="000000"/>
        </w:rPr>
        <w:t xml:space="preserve"> öğrenci temsilcisinden oluşur. Kararlar oy çokluğuyla alınır.</w:t>
      </w:r>
      <w:r w:rsidR="00732974" w:rsidRPr="004F6CC2">
        <w:rPr>
          <w:color w:val="000000"/>
        </w:rPr>
        <w:t xml:space="preserve"> </w:t>
      </w:r>
      <w:r w:rsidR="00D42745" w:rsidRPr="004F6CC2">
        <w:rPr>
          <w:color w:val="000000"/>
        </w:rPr>
        <w:t>Üyelerin toplantıya katılamaması durumunda disiplin kuruluna yedek üye katılır.</w:t>
      </w:r>
      <w:r w:rsidR="00732974" w:rsidRPr="004F6CC2">
        <w:rPr>
          <w:color w:val="000000"/>
        </w:rPr>
        <w:t xml:space="preserve"> </w:t>
      </w:r>
      <w:r w:rsidR="00D42745" w:rsidRPr="004F6CC2">
        <w:rPr>
          <w:color w:val="000000"/>
        </w:rPr>
        <w:t>Disiplin Kurulu, kendisine görev olarak verilen işleri müdürün havalesi üzerine ve en fazla yedi iş günü içinde sonuçlandırır. Kurumdan çıkarma cezasını gerektiren fiilin öğrencilerin can ve mal güvenliği bakımından yakın tehdit oluşturması halinde kurumdan çıkarma işlemi yirmi dört saat içinde sonuçlandırılır.</w:t>
      </w:r>
      <w:r w:rsidR="00732974" w:rsidRPr="004F6CC2">
        <w:rPr>
          <w:color w:val="000000"/>
        </w:rPr>
        <w:t xml:space="preserve"> </w:t>
      </w:r>
      <w:r w:rsidR="00D42745" w:rsidRPr="004F6CC2">
        <w:rPr>
          <w:color w:val="000000"/>
        </w:rPr>
        <w:t>Disiplin Kurulu lüzum görürse toplu olarak veya bir üyesini görevlendirerek soruşturmayı genişletebilir.</w:t>
      </w:r>
    </w:p>
    <w:p w14:paraId="0DA201FF" w14:textId="77777777" w:rsidR="00152FB6" w:rsidRPr="00152FB6" w:rsidRDefault="00152FB6" w:rsidP="000123B1">
      <w:pPr>
        <w:pStyle w:val="metin"/>
        <w:spacing w:before="0" w:beforeAutospacing="0" w:after="120" w:afterAutospacing="0" w:line="240" w:lineRule="atLeast"/>
        <w:jc w:val="both"/>
        <w:rPr>
          <w:b/>
          <w:color w:val="000000"/>
        </w:rPr>
      </w:pPr>
      <w:r w:rsidRPr="00152FB6">
        <w:rPr>
          <w:b/>
          <w:color w:val="000000"/>
        </w:rPr>
        <w:t>Disiplin Kurulu Çalışma Usul ve Esasları</w:t>
      </w:r>
    </w:p>
    <w:p w14:paraId="1B33411F" w14:textId="77777777" w:rsidR="00D42745" w:rsidRPr="004F6CC2" w:rsidRDefault="00152FB6" w:rsidP="000123B1">
      <w:pPr>
        <w:pStyle w:val="metin"/>
        <w:spacing w:before="0" w:beforeAutospacing="0" w:after="120" w:afterAutospacing="0" w:line="240" w:lineRule="atLeast"/>
        <w:jc w:val="both"/>
        <w:rPr>
          <w:color w:val="000000"/>
        </w:rPr>
      </w:pPr>
      <w:r>
        <w:rPr>
          <w:b/>
          <w:color w:val="000000"/>
        </w:rPr>
        <w:t>MADDE 24</w:t>
      </w:r>
      <w:r w:rsidR="00732974" w:rsidRPr="004F6CC2">
        <w:rPr>
          <w:color w:val="000000"/>
        </w:rPr>
        <w:t xml:space="preserve"> –</w:t>
      </w:r>
      <w:r w:rsidR="002F5972">
        <w:rPr>
          <w:color w:val="000000"/>
        </w:rPr>
        <w:t xml:space="preserve"> (1)</w:t>
      </w:r>
      <w:r w:rsidR="00732974" w:rsidRPr="004F6CC2">
        <w:rPr>
          <w:color w:val="000000"/>
        </w:rPr>
        <w:t xml:space="preserve"> </w:t>
      </w:r>
      <w:r w:rsidR="00D42745" w:rsidRPr="004F6CC2">
        <w:rPr>
          <w:color w:val="000000"/>
        </w:rPr>
        <w:t>Disiplin Kurulu, her dönem başında toplanarak kurumun düzen ve disiplini ile ilgili kuruma özel kuralları belirler ve bu kurallarla birlikte disiplin maddeleri öğrencilere yazılı olarak bildirilir. Disiplin kurulunun çalışma usul ve esasları aşağıda belirtilmiştir:</w:t>
      </w:r>
    </w:p>
    <w:p w14:paraId="1855FF8E" w14:textId="77777777" w:rsidR="00D42745" w:rsidRPr="004F6CC2" w:rsidRDefault="00732974"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Yurt</w:t>
      </w:r>
      <w:r w:rsidR="00D42745" w:rsidRPr="004F6CC2">
        <w:rPr>
          <w:color w:val="000000"/>
        </w:rPr>
        <w:t xml:space="preserve"> müdürünün görevlendireceği personel tarafından, öğrencinin disiplin kuruluna sevkinden önce gerekl</w:t>
      </w:r>
      <w:r w:rsidR="002F5972">
        <w:rPr>
          <w:color w:val="000000"/>
        </w:rPr>
        <w:t>i inceleme ve araştırma yapılır,</w:t>
      </w:r>
    </w:p>
    <w:p w14:paraId="3639B464"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lastRenderedPageBreak/>
        <w:t>Görevlendirilen personel öğrencinin ve varsa ilgililerin yazılı ifadesini alır. Öğrenci ifadesini, yurtta bulunduğunda 3 gün, yurtta bulunmaması halinde ise 7 gün içinde vermek zorundadır. Öngörülen süreler içerisinde ifade vermemesi halinde, öğrenci ifade vermekten vazge</w:t>
      </w:r>
      <w:r w:rsidR="002F5972">
        <w:rPr>
          <w:color w:val="000000"/>
        </w:rPr>
        <w:t>çmiş sayılır.</w:t>
      </w:r>
    </w:p>
    <w:p w14:paraId="5ECA36F2"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 xml:space="preserve">Görevlendirilen personel öğrencinin yazılı ifadesini ve konu ile ilgili her türlü bilgi ve belgeleri de ekleyerek sonucu bir rapor </w:t>
      </w:r>
      <w:r w:rsidR="002F5972">
        <w:rPr>
          <w:color w:val="000000"/>
        </w:rPr>
        <w:t>halinde disiplin kuruluna sunar.</w:t>
      </w:r>
    </w:p>
    <w:p w14:paraId="0EAABADB"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Disiplin Kurulu tarafından öğrencinin savunması alınır. Öğrenci tebliğ tarihinden itibaren yurtta bulunduğunda 3 gün, yurtta bulunmaması halinde ise 7 gün içinde yazılı savunma vermediği takdirde savunma hakkından vazgeçmiş sayılır.</w:t>
      </w:r>
    </w:p>
    <w:p w14:paraId="46CF2E56"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Disiplin kurulu tarafından savunması alınmadan öğrenciye ceza verilmez.</w:t>
      </w:r>
    </w:p>
    <w:p w14:paraId="15317DB9"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Disiplin kurulu, savunmanın kurula intikal ettiği tarihten itibaren 3 iş günü içerisinde toplanır ve 7 iş günü içinde karar verir. Bu süre içinde çalışmalar tamamlanmadığı takdirde ara karar alınarak 7 iş gününü geçmemek üzere süre uzatılabilir.</w:t>
      </w:r>
    </w:p>
    <w:p w14:paraId="26B0EBF0" w14:textId="77777777" w:rsidR="00D42745" w:rsidRPr="004F6CC2" w:rsidRDefault="00D42745" w:rsidP="00253E1E">
      <w:pPr>
        <w:pStyle w:val="metin"/>
        <w:numPr>
          <w:ilvl w:val="0"/>
          <w:numId w:val="40"/>
        </w:numPr>
        <w:spacing w:before="0" w:beforeAutospacing="0" w:after="120" w:afterAutospacing="0"/>
        <w:ind w:left="357" w:hanging="357"/>
        <w:contextualSpacing/>
        <w:jc w:val="both"/>
        <w:rPr>
          <w:color w:val="000000"/>
        </w:rPr>
      </w:pPr>
      <w:r w:rsidRPr="004F6CC2">
        <w:rPr>
          <w:color w:val="000000"/>
        </w:rPr>
        <w:t xml:space="preserve">Karara bağlanacak olayın disiplin kurulu başkanının şahsıyla ilgili olması halinde disiplin kurulu başkanının yerine </w:t>
      </w:r>
      <w:r w:rsidR="00732974" w:rsidRPr="004F6CC2">
        <w:rPr>
          <w:color w:val="000000"/>
        </w:rPr>
        <w:t>Rektör</w:t>
      </w:r>
      <w:r w:rsidRPr="004F6CC2">
        <w:rPr>
          <w:color w:val="000000"/>
        </w:rPr>
        <w:t xml:space="preserve"> tarafından belirlenecek bir personel, disiplin kurulu üyelerinden birisiyle ilgili olması halinde ise, o üyenin yerine belirlenmiş yedek üye disiplin kurulunda görev alır.</w:t>
      </w:r>
    </w:p>
    <w:p w14:paraId="6C5825D5" w14:textId="77777777" w:rsidR="00D42745" w:rsidRPr="004F6CC2" w:rsidRDefault="00D42745" w:rsidP="00253E1E">
      <w:pPr>
        <w:pStyle w:val="metin"/>
        <w:numPr>
          <w:ilvl w:val="0"/>
          <w:numId w:val="40"/>
        </w:numPr>
        <w:spacing w:before="0" w:beforeAutospacing="0" w:after="120" w:afterAutospacing="0"/>
        <w:ind w:left="357" w:hanging="357"/>
        <w:jc w:val="both"/>
        <w:rPr>
          <w:color w:val="000000"/>
        </w:rPr>
      </w:pPr>
      <w:r w:rsidRPr="004F6CC2">
        <w:rPr>
          <w:color w:val="000000"/>
        </w:rPr>
        <w:t>Onaylanan disiplin cezaları Disiplin Kurulu Karar Defterine işlenir.</w:t>
      </w:r>
    </w:p>
    <w:p w14:paraId="0CB05FCE" w14:textId="77777777" w:rsidR="00D42745" w:rsidRPr="004F6CC2" w:rsidRDefault="002F5972" w:rsidP="000123B1">
      <w:pPr>
        <w:pStyle w:val="metin"/>
        <w:spacing w:before="0" w:beforeAutospacing="0" w:after="120" w:afterAutospacing="0" w:line="240" w:lineRule="atLeast"/>
        <w:jc w:val="both"/>
        <w:rPr>
          <w:color w:val="000000"/>
        </w:rPr>
      </w:pPr>
      <w:r w:rsidRPr="002F5972">
        <w:rPr>
          <w:color w:val="000000"/>
        </w:rPr>
        <w:t>(2)</w:t>
      </w:r>
      <w:r>
        <w:rPr>
          <w:b/>
          <w:color w:val="000000"/>
        </w:rPr>
        <w:t xml:space="preserve"> </w:t>
      </w:r>
      <w:r w:rsidR="00D42745" w:rsidRPr="004F6CC2">
        <w:rPr>
          <w:color w:val="000000"/>
        </w:rPr>
        <w:t>Disiplin cezası verilirken, öğrencinin kurum içinde ve dışındaki hal ve hareketi, kurum idaresi ve arkadaşlarına karşı tutumu, fiil veya hallerin ne gibi şartlar altında işlenmiş olduğu, psikolojik durumu ve diğer sebepler de göz önünde bulundurularak bir derece ağır veya hafif ceza verilebilir. Ancak disiplin suçunun tekrarı nedeniyle bir derece ağır ceza öngörülmüş ise bu madde hükmüne göre bir daha ağırlaştırma yapılamaz.</w:t>
      </w:r>
    </w:p>
    <w:p w14:paraId="65582C63" w14:textId="77777777" w:rsidR="00D42745" w:rsidRDefault="007D3DC9" w:rsidP="000123B1">
      <w:pPr>
        <w:pStyle w:val="metin"/>
        <w:spacing w:before="0" w:beforeAutospacing="0" w:after="120" w:afterAutospacing="0" w:line="240" w:lineRule="atLeast"/>
        <w:jc w:val="both"/>
        <w:rPr>
          <w:color w:val="000000"/>
        </w:rPr>
      </w:pPr>
      <w:r w:rsidRPr="007D3DC9">
        <w:rPr>
          <w:color w:val="000000"/>
        </w:rPr>
        <w:t>(3)</w:t>
      </w:r>
      <w:r w:rsidR="008D3267" w:rsidRPr="004F6CC2">
        <w:rPr>
          <w:color w:val="000000"/>
        </w:rPr>
        <w:t xml:space="preserve"> Yurtlarda</w:t>
      </w:r>
      <w:r w:rsidR="00D42745" w:rsidRPr="004F6CC2">
        <w:rPr>
          <w:color w:val="000000"/>
        </w:rPr>
        <w:t xml:space="preserve"> meydana gelen ve adli soruşturmayı gerektiren her türlü olay, </w:t>
      </w:r>
      <w:r w:rsidR="008D3267" w:rsidRPr="004F6CC2">
        <w:rPr>
          <w:color w:val="000000"/>
        </w:rPr>
        <w:t>yurt</w:t>
      </w:r>
      <w:r w:rsidR="00D42745" w:rsidRPr="004F6CC2">
        <w:rPr>
          <w:color w:val="000000"/>
        </w:rPr>
        <w:t xml:space="preserve"> yönetimince en kısa sürede ilgili makamlara bildirilir. </w:t>
      </w:r>
      <w:r w:rsidR="008D3267" w:rsidRPr="004F6CC2">
        <w:rPr>
          <w:color w:val="000000"/>
        </w:rPr>
        <w:t>Yurtlarda</w:t>
      </w:r>
      <w:r w:rsidR="00D42745" w:rsidRPr="004F6CC2">
        <w:rPr>
          <w:color w:val="000000"/>
        </w:rPr>
        <w:t xml:space="preserve"> kalan öğrencilerden herhangi birinin tutuklanması halinde disiplin işlemleri devam eder.</w:t>
      </w:r>
    </w:p>
    <w:p w14:paraId="1320BF03" w14:textId="77777777" w:rsidR="002972E2" w:rsidRPr="004F6CC2" w:rsidRDefault="002972E2"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BEŞİNCİ BÖLÜM</w:t>
      </w:r>
    </w:p>
    <w:p w14:paraId="6A4CA49D" w14:textId="77777777" w:rsidR="002972E2" w:rsidRPr="004F6CC2" w:rsidRDefault="002972E2" w:rsidP="000123B1">
      <w:pPr>
        <w:spacing w:after="120"/>
        <w:jc w:val="center"/>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Çeşitli Hükümler</w:t>
      </w:r>
    </w:p>
    <w:p w14:paraId="195419AB" w14:textId="77777777" w:rsidR="003D01D7" w:rsidRPr="004F6CC2" w:rsidRDefault="009C7CAF" w:rsidP="000123B1">
      <w:pPr>
        <w:spacing w:after="120"/>
        <w:jc w:val="both"/>
        <w:rPr>
          <w:rFonts w:ascii="Times New Roman" w:hAnsi="Times New Roman" w:cs="Times New Roman"/>
          <w:b/>
          <w:color w:val="000000"/>
          <w:sz w:val="24"/>
          <w:szCs w:val="24"/>
        </w:rPr>
      </w:pPr>
      <w:r w:rsidRPr="004F6CC2">
        <w:rPr>
          <w:rFonts w:ascii="Times New Roman" w:hAnsi="Times New Roman" w:cs="Times New Roman"/>
          <w:b/>
          <w:color w:val="000000"/>
          <w:sz w:val="24"/>
          <w:szCs w:val="24"/>
        </w:rPr>
        <w:t xml:space="preserve">Yurt Demirbaşları ve </w:t>
      </w:r>
      <w:r w:rsidR="003D01D7" w:rsidRPr="004F6CC2">
        <w:rPr>
          <w:rFonts w:ascii="Times New Roman" w:hAnsi="Times New Roman" w:cs="Times New Roman"/>
          <w:b/>
          <w:color w:val="000000"/>
          <w:sz w:val="24"/>
          <w:szCs w:val="24"/>
        </w:rPr>
        <w:t xml:space="preserve">Öğrencilerin Kıymetli Eşya ve Parası </w:t>
      </w:r>
    </w:p>
    <w:p w14:paraId="4A69678C" w14:textId="77777777" w:rsidR="003D01D7" w:rsidRPr="004F6CC2" w:rsidRDefault="007D3DC9" w:rsidP="000123B1">
      <w:pPr>
        <w:spacing w:after="120"/>
        <w:jc w:val="both"/>
        <w:rPr>
          <w:rFonts w:ascii="Times New Roman" w:hAnsi="Times New Roman" w:cs="Times New Roman"/>
          <w:color w:val="000000"/>
          <w:sz w:val="24"/>
          <w:szCs w:val="24"/>
        </w:rPr>
      </w:pPr>
      <w:r>
        <w:rPr>
          <w:rFonts w:ascii="Times New Roman" w:hAnsi="Times New Roman" w:cs="Times New Roman"/>
          <w:b/>
          <w:color w:val="000000"/>
          <w:sz w:val="24"/>
          <w:szCs w:val="24"/>
        </w:rPr>
        <w:t>MADDE 25</w:t>
      </w:r>
      <w:r w:rsidR="003D01D7" w:rsidRPr="004F6C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w:t>
      </w:r>
      <w:r w:rsidR="003D01D7" w:rsidRPr="004F6CC2">
        <w:rPr>
          <w:rFonts w:ascii="Times New Roman" w:hAnsi="Times New Roman" w:cs="Times New Roman"/>
          <w:color w:val="000000"/>
          <w:sz w:val="24"/>
          <w:szCs w:val="24"/>
        </w:rPr>
        <w:t xml:space="preserve"> Yurt müdürlerine tutanakla teslim edilmeyen para veya kıymetli evrak ve sair eşyalarından </w:t>
      </w:r>
      <w:r w:rsidR="009C7CAF" w:rsidRPr="004F6CC2">
        <w:rPr>
          <w:rFonts w:ascii="Times New Roman" w:hAnsi="Times New Roman" w:cs="Times New Roman"/>
          <w:color w:val="000000"/>
          <w:sz w:val="24"/>
          <w:szCs w:val="24"/>
        </w:rPr>
        <w:t xml:space="preserve">çalınmasından veya </w:t>
      </w:r>
      <w:r w:rsidR="003D01D7" w:rsidRPr="004F6CC2">
        <w:rPr>
          <w:rFonts w:ascii="Times New Roman" w:hAnsi="Times New Roman" w:cs="Times New Roman"/>
          <w:color w:val="000000"/>
          <w:sz w:val="24"/>
          <w:szCs w:val="24"/>
        </w:rPr>
        <w:t>kaybolmasından yurt yönetimi sorumlu tutulamaz.</w:t>
      </w:r>
    </w:p>
    <w:p w14:paraId="48B64910" w14:textId="77777777" w:rsidR="009C7CAF" w:rsidRPr="004F6CC2" w:rsidRDefault="007D3DC9" w:rsidP="000123B1">
      <w:pPr>
        <w:spacing w:after="120"/>
        <w:jc w:val="both"/>
        <w:rPr>
          <w:rFonts w:ascii="Times New Roman" w:eastAsia="Times New Roman" w:hAnsi="Times New Roman" w:cs="Times New Roman"/>
          <w:sz w:val="24"/>
          <w:szCs w:val="24"/>
          <w:lang w:eastAsia="tr-TR"/>
        </w:rPr>
      </w:pPr>
      <w:r w:rsidRPr="007D3DC9">
        <w:rPr>
          <w:rFonts w:ascii="Times New Roman" w:eastAsia="Times New Roman" w:hAnsi="Times New Roman" w:cs="Times New Roman"/>
          <w:sz w:val="24"/>
          <w:szCs w:val="24"/>
          <w:lang w:eastAsia="tr-TR"/>
        </w:rPr>
        <w:t>(2)</w:t>
      </w:r>
      <w:r>
        <w:rPr>
          <w:rFonts w:ascii="Times New Roman" w:eastAsia="Times New Roman" w:hAnsi="Times New Roman" w:cs="Times New Roman"/>
          <w:b/>
          <w:sz w:val="24"/>
          <w:szCs w:val="24"/>
          <w:lang w:eastAsia="tr-TR"/>
        </w:rPr>
        <w:t xml:space="preserve"> </w:t>
      </w:r>
      <w:r w:rsidR="009C7CAF" w:rsidRPr="004F6CC2">
        <w:rPr>
          <w:rFonts w:ascii="Times New Roman" w:eastAsia="Times New Roman" w:hAnsi="Times New Roman" w:cs="Times New Roman"/>
          <w:sz w:val="24"/>
          <w:szCs w:val="24"/>
          <w:lang w:eastAsia="tr-TR"/>
        </w:rPr>
        <w:t xml:space="preserve">Yurtta kalan öğrenci, yurt yönetiminden teslim aldığı ve kullandığı bütün eşya ve malzemelerden sorumludur. Yurt eşyasının yurttan dışarı çıkarılması, yurt eşyasına veya donanımına zarar verilmesi hallerinde ilgili zarar öğrenciye ayrıca ödetilir. </w:t>
      </w:r>
    </w:p>
    <w:p w14:paraId="141DD789" w14:textId="74A30AD5" w:rsidR="009C7CAF" w:rsidRPr="004F6CC2" w:rsidRDefault="007D3DC9" w:rsidP="000123B1">
      <w:pPr>
        <w:spacing w:after="120"/>
        <w:jc w:val="both"/>
        <w:rPr>
          <w:rFonts w:ascii="Times New Roman" w:eastAsia="Times New Roman" w:hAnsi="Times New Roman" w:cs="Times New Roman"/>
          <w:b/>
          <w:sz w:val="24"/>
          <w:szCs w:val="24"/>
          <w:lang w:eastAsia="tr-TR"/>
        </w:rPr>
      </w:pPr>
      <w:r w:rsidRPr="007D3DC9">
        <w:rPr>
          <w:rFonts w:ascii="Times New Roman" w:eastAsia="Times New Roman" w:hAnsi="Times New Roman" w:cs="Times New Roman"/>
          <w:sz w:val="24"/>
          <w:szCs w:val="24"/>
          <w:lang w:eastAsia="tr-TR"/>
        </w:rPr>
        <w:t>(3)</w:t>
      </w:r>
      <w:r>
        <w:rPr>
          <w:rFonts w:ascii="Times New Roman" w:eastAsia="Times New Roman" w:hAnsi="Times New Roman" w:cs="Times New Roman"/>
          <w:b/>
          <w:sz w:val="24"/>
          <w:szCs w:val="24"/>
          <w:lang w:eastAsia="tr-TR"/>
        </w:rPr>
        <w:t xml:space="preserve"> </w:t>
      </w:r>
      <w:r w:rsidR="0067240D">
        <w:rPr>
          <w:rFonts w:ascii="Times New Roman" w:eastAsia="Times New Roman" w:hAnsi="Times New Roman" w:cs="Times New Roman"/>
          <w:sz w:val="24"/>
          <w:szCs w:val="24"/>
          <w:lang w:eastAsia="tr-TR"/>
        </w:rPr>
        <w:t>Yurtta kalan öğrenciler tarafından yurda getirilen eşyalar yurt girişinde</w:t>
      </w:r>
      <w:r w:rsidR="0067240D" w:rsidRPr="0067240D">
        <w:rPr>
          <w:rFonts w:ascii="Times New Roman" w:eastAsia="Times New Roman" w:hAnsi="Times New Roman" w:cs="Times New Roman"/>
          <w:sz w:val="24"/>
          <w:szCs w:val="24"/>
          <w:lang w:eastAsia="tr-TR"/>
        </w:rPr>
        <w:t xml:space="preserve"> </w:t>
      </w:r>
      <w:r w:rsidR="0067240D" w:rsidRPr="004F6CC2">
        <w:rPr>
          <w:rFonts w:ascii="Times New Roman" w:eastAsia="Times New Roman" w:hAnsi="Times New Roman" w:cs="Times New Roman"/>
          <w:sz w:val="24"/>
          <w:szCs w:val="24"/>
          <w:lang w:eastAsia="tr-TR"/>
        </w:rPr>
        <w:t xml:space="preserve">yurt müdürü ve yöneticilerince kontrol edilebilir. </w:t>
      </w:r>
    </w:p>
    <w:p w14:paraId="57E26BC0" w14:textId="77777777" w:rsidR="003C6D44" w:rsidRPr="004F6CC2" w:rsidRDefault="003C6D44"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sz w:val="24"/>
          <w:szCs w:val="24"/>
        </w:rPr>
        <w:t>Yürürlük</w:t>
      </w:r>
    </w:p>
    <w:p w14:paraId="244C7B72" w14:textId="77777777" w:rsidR="003C6D44" w:rsidRPr="004F6CC2" w:rsidRDefault="007D3DC9" w:rsidP="000123B1">
      <w:pPr>
        <w:spacing w:after="1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26</w:t>
      </w:r>
      <w:r w:rsidR="003C6D44" w:rsidRPr="004F6CC2">
        <w:rPr>
          <w:rFonts w:ascii="Times New Roman" w:hAnsi="Times New Roman" w:cs="Times New Roman"/>
          <w:color w:val="000000" w:themeColor="text1"/>
          <w:sz w:val="24"/>
          <w:szCs w:val="24"/>
        </w:rPr>
        <w:t xml:space="preserve"> –</w:t>
      </w:r>
      <w:r w:rsidR="009C7CAF" w:rsidRPr="004F6CC2">
        <w:rPr>
          <w:rFonts w:ascii="Times New Roman" w:hAnsi="Times New Roman" w:cs="Times New Roman"/>
          <w:color w:val="000000" w:themeColor="text1"/>
          <w:sz w:val="24"/>
          <w:szCs w:val="24"/>
        </w:rPr>
        <w:t xml:space="preserve"> </w:t>
      </w:r>
      <w:r w:rsidR="00394648">
        <w:rPr>
          <w:rFonts w:ascii="Times New Roman" w:hAnsi="Times New Roman" w:cs="Times New Roman"/>
          <w:color w:val="000000" w:themeColor="text1"/>
          <w:sz w:val="24"/>
          <w:szCs w:val="24"/>
        </w:rPr>
        <w:t>Bu Yönerge</w:t>
      </w:r>
      <w:r w:rsidR="003C6D44" w:rsidRPr="004F6CC2">
        <w:rPr>
          <w:rFonts w:ascii="Times New Roman" w:hAnsi="Times New Roman" w:cs="Times New Roman"/>
          <w:color w:val="000000" w:themeColor="text1"/>
          <w:sz w:val="24"/>
          <w:szCs w:val="24"/>
        </w:rPr>
        <w:t xml:space="preserve"> </w:t>
      </w:r>
      <w:r w:rsidR="009C7CAF" w:rsidRPr="004F6CC2">
        <w:rPr>
          <w:rFonts w:ascii="Times New Roman" w:hAnsi="Times New Roman" w:cs="Times New Roman"/>
          <w:color w:val="000000" w:themeColor="text1"/>
          <w:sz w:val="24"/>
          <w:szCs w:val="24"/>
        </w:rPr>
        <w:t xml:space="preserve">Antalya Bilim Üniversitesi Senatosunun </w:t>
      </w:r>
      <w:r w:rsidR="003C6D44" w:rsidRPr="004F6CC2">
        <w:rPr>
          <w:rFonts w:ascii="Times New Roman" w:hAnsi="Times New Roman" w:cs="Times New Roman"/>
          <w:color w:val="000000" w:themeColor="text1"/>
          <w:sz w:val="24"/>
          <w:szCs w:val="24"/>
        </w:rPr>
        <w:t>onayladığı tarihten itibaren yürürlüğe girer.</w:t>
      </w:r>
    </w:p>
    <w:p w14:paraId="25287DF6" w14:textId="77777777" w:rsidR="003C6D44" w:rsidRPr="004F6CC2" w:rsidRDefault="003C6D44" w:rsidP="000123B1">
      <w:pPr>
        <w:spacing w:after="120"/>
        <w:jc w:val="both"/>
        <w:rPr>
          <w:rFonts w:ascii="Times New Roman" w:hAnsi="Times New Roman" w:cs="Times New Roman"/>
          <w:b/>
          <w:color w:val="000000" w:themeColor="text1"/>
          <w:sz w:val="24"/>
          <w:szCs w:val="24"/>
        </w:rPr>
      </w:pPr>
      <w:r w:rsidRPr="004F6CC2">
        <w:rPr>
          <w:rFonts w:ascii="Times New Roman" w:hAnsi="Times New Roman" w:cs="Times New Roman"/>
          <w:b/>
          <w:color w:val="000000" w:themeColor="text1"/>
          <w:sz w:val="24"/>
          <w:szCs w:val="24"/>
        </w:rPr>
        <w:t xml:space="preserve">Yürütme </w:t>
      </w:r>
    </w:p>
    <w:p w14:paraId="1D750D07" w14:textId="77777777" w:rsidR="003C6D44" w:rsidRPr="004F6CC2" w:rsidRDefault="007D3DC9" w:rsidP="000123B1">
      <w:pPr>
        <w:spacing w:after="120"/>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MADDE 27</w:t>
      </w:r>
      <w:r w:rsidR="003C6D44" w:rsidRPr="004F6CC2">
        <w:rPr>
          <w:rFonts w:ascii="Times New Roman" w:hAnsi="Times New Roman" w:cs="Times New Roman"/>
          <w:color w:val="000000" w:themeColor="text1"/>
          <w:sz w:val="24"/>
          <w:szCs w:val="24"/>
        </w:rPr>
        <w:t xml:space="preserve"> – </w:t>
      </w:r>
      <w:r w:rsidR="00394648">
        <w:rPr>
          <w:rFonts w:ascii="Times New Roman" w:hAnsi="Times New Roman" w:cs="Times New Roman"/>
          <w:color w:val="000000"/>
          <w:sz w:val="24"/>
          <w:szCs w:val="24"/>
        </w:rPr>
        <w:t>Bu Yönerge</w:t>
      </w:r>
      <w:r w:rsidR="003C6D44" w:rsidRPr="004F6CC2">
        <w:rPr>
          <w:rFonts w:ascii="Times New Roman" w:hAnsi="Times New Roman" w:cs="Times New Roman"/>
          <w:color w:val="000000"/>
          <w:sz w:val="24"/>
          <w:szCs w:val="24"/>
        </w:rPr>
        <w:t xml:space="preserve"> hükümlerini Antalya Bilim Üniversitesi </w:t>
      </w:r>
      <w:r w:rsidR="009C7CAF" w:rsidRPr="004F6CC2">
        <w:rPr>
          <w:rFonts w:ascii="Times New Roman" w:hAnsi="Times New Roman" w:cs="Times New Roman"/>
          <w:color w:val="000000"/>
          <w:sz w:val="24"/>
          <w:szCs w:val="24"/>
        </w:rPr>
        <w:t xml:space="preserve">Rektörü </w:t>
      </w:r>
      <w:r w:rsidR="003C6D44" w:rsidRPr="004F6CC2">
        <w:rPr>
          <w:rFonts w:ascii="Times New Roman" w:hAnsi="Times New Roman" w:cs="Times New Roman"/>
          <w:color w:val="000000"/>
          <w:sz w:val="24"/>
          <w:szCs w:val="24"/>
        </w:rPr>
        <w:t>yürütür.</w:t>
      </w:r>
    </w:p>
    <w:sectPr w:rsidR="003C6D44" w:rsidRPr="004F6CC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BC4F" w14:textId="77777777" w:rsidR="00517B27" w:rsidRDefault="00517B27" w:rsidP="00C55C6B">
      <w:pPr>
        <w:spacing w:after="0" w:line="240" w:lineRule="auto"/>
      </w:pPr>
      <w:r>
        <w:separator/>
      </w:r>
    </w:p>
  </w:endnote>
  <w:endnote w:type="continuationSeparator" w:id="0">
    <w:p w14:paraId="6A8C7ACE" w14:textId="77777777" w:rsidR="00517B27" w:rsidRDefault="00517B27" w:rsidP="00C5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8090"/>
      <w:docPartObj>
        <w:docPartGallery w:val="Page Numbers (Bottom of Page)"/>
        <w:docPartUnique/>
      </w:docPartObj>
    </w:sdtPr>
    <w:sdtEndPr/>
    <w:sdtContent>
      <w:sdt>
        <w:sdtPr>
          <w:id w:val="-1769616900"/>
          <w:docPartObj>
            <w:docPartGallery w:val="Page Numbers (Top of Page)"/>
            <w:docPartUnique/>
          </w:docPartObj>
        </w:sdtPr>
        <w:sdtEndPr/>
        <w:sdtContent>
          <w:p w14:paraId="090BA31F" w14:textId="36F914C0" w:rsidR="002E2CA4" w:rsidRDefault="002E2CA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80DD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80DD4">
              <w:rPr>
                <w:b/>
                <w:bCs/>
                <w:noProof/>
              </w:rPr>
              <w:t>7</w:t>
            </w:r>
            <w:r>
              <w:rPr>
                <w:b/>
                <w:bCs/>
                <w:sz w:val="24"/>
                <w:szCs w:val="24"/>
              </w:rPr>
              <w:fldChar w:fldCharType="end"/>
            </w:r>
          </w:p>
        </w:sdtContent>
      </w:sdt>
    </w:sdtContent>
  </w:sdt>
  <w:p w14:paraId="5C0A8781" w14:textId="77777777" w:rsidR="00944797" w:rsidRDefault="00944797" w:rsidP="00944797">
    <w:pPr>
      <w:pStyle w:val="AltBilgi"/>
      <w:rPr>
        <w:sz w:val="20"/>
        <w:szCs w:val="20"/>
      </w:rPr>
    </w:pPr>
    <w:r>
      <w:rPr>
        <w:sz w:val="20"/>
        <w:szCs w:val="20"/>
      </w:rPr>
      <w:t xml:space="preserve">Form No: ÜY-FR-0013 Yayın Tarihi:03.05.2018 </w:t>
    </w:r>
    <w:proofErr w:type="spellStart"/>
    <w:proofErr w:type="gramStart"/>
    <w:r>
      <w:rPr>
        <w:sz w:val="20"/>
        <w:szCs w:val="20"/>
      </w:rPr>
      <w:t>Değ.No</w:t>
    </w:r>
    <w:proofErr w:type="spellEnd"/>
    <w:proofErr w:type="gramEnd"/>
    <w:r>
      <w:rPr>
        <w:sz w:val="20"/>
        <w:szCs w:val="20"/>
      </w:rPr>
      <w:t>: 0 Değ. Tarihi:</w:t>
    </w:r>
  </w:p>
  <w:p w14:paraId="1E7D9476" w14:textId="77777777" w:rsidR="002E2CA4" w:rsidRDefault="002E2CA4" w:rsidP="009447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E14F" w14:textId="77777777" w:rsidR="00517B27" w:rsidRDefault="00517B27" w:rsidP="00C55C6B">
      <w:pPr>
        <w:spacing w:after="0" w:line="240" w:lineRule="auto"/>
      </w:pPr>
      <w:r>
        <w:separator/>
      </w:r>
    </w:p>
  </w:footnote>
  <w:footnote w:type="continuationSeparator" w:id="0">
    <w:p w14:paraId="36AF3C18" w14:textId="77777777" w:rsidR="00517B27" w:rsidRDefault="00517B27" w:rsidP="00C5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16"/>
    <w:multiLevelType w:val="hybridMultilevel"/>
    <w:tmpl w:val="D60ACAE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61B74E5"/>
    <w:multiLevelType w:val="hybridMultilevel"/>
    <w:tmpl w:val="784A281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A8685E"/>
    <w:multiLevelType w:val="hybridMultilevel"/>
    <w:tmpl w:val="33C80C8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7E22281"/>
    <w:multiLevelType w:val="hybridMultilevel"/>
    <w:tmpl w:val="E21CF464"/>
    <w:lvl w:ilvl="0" w:tplc="B30C718A">
      <w:start w:val="1"/>
      <w:numFmt w:val="lowerLetter"/>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09995DF3"/>
    <w:multiLevelType w:val="hybridMultilevel"/>
    <w:tmpl w:val="B8CCE612"/>
    <w:lvl w:ilvl="0" w:tplc="F6FA913A">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475F8E"/>
    <w:multiLevelType w:val="hybridMultilevel"/>
    <w:tmpl w:val="386A9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3B1432"/>
    <w:multiLevelType w:val="hybridMultilevel"/>
    <w:tmpl w:val="52C48FC6"/>
    <w:lvl w:ilvl="0" w:tplc="0D68C5A8">
      <w:start w:val="1"/>
      <w:numFmt w:val="lowerLetter"/>
      <w:lvlText w:val="%1)"/>
      <w:lvlJc w:val="left"/>
      <w:pPr>
        <w:ind w:left="720" w:hanging="360"/>
      </w:pPr>
      <w:rPr>
        <w:rFonts w:hint="default"/>
        <w:color w:val="60606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851092"/>
    <w:multiLevelType w:val="hybridMultilevel"/>
    <w:tmpl w:val="E0B4ED30"/>
    <w:lvl w:ilvl="0" w:tplc="7068CD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D5F9E"/>
    <w:multiLevelType w:val="hybridMultilevel"/>
    <w:tmpl w:val="164265A4"/>
    <w:lvl w:ilvl="0" w:tplc="C20605A0">
      <w:start w:val="1"/>
      <w:numFmt w:val="lowerLetter"/>
      <w:lvlText w:val="%1)"/>
      <w:lvlJc w:val="left"/>
      <w:pPr>
        <w:ind w:left="360" w:hanging="360"/>
      </w:pPr>
      <w:rPr>
        <w:rFonts w:hint="default"/>
        <w:color w:val="auto"/>
        <w:sz w:val="2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8CB4C74"/>
    <w:multiLevelType w:val="hybridMultilevel"/>
    <w:tmpl w:val="F28A2FB0"/>
    <w:lvl w:ilvl="0" w:tplc="EE42E216">
      <w:start w:val="1"/>
      <w:numFmt w:val="decimal"/>
      <w:lvlText w:val="%1-"/>
      <w:lvlJc w:val="left"/>
      <w:pPr>
        <w:ind w:left="720" w:hanging="360"/>
      </w:pPr>
      <w:rPr>
        <w:rFonts w:hint="default"/>
        <w:color w:val="000000" w:themeColor="text1"/>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D37A87"/>
    <w:multiLevelType w:val="hybridMultilevel"/>
    <w:tmpl w:val="9F52A6B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DA335E0"/>
    <w:multiLevelType w:val="hybridMultilevel"/>
    <w:tmpl w:val="D086415C"/>
    <w:lvl w:ilvl="0" w:tplc="364A1D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2059AC"/>
    <w:multiLevelType w:val="hybridMultilevel"/>
    <w:tmpl w:val="5FEC4B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FE11AE"/>
    <w:multiLevelType w:val="hybridMultilevel"/>
    <w:tmpl w:val="F5E8473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3CF6CAD"/>
    <w:multiLevelType w:val="hybridMultilevel"/>
    <w:tmpl w:val="36967FC8"/>
    <w:lvl w:ilvl="0" w:tplc="55200A0E">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5" w15:restartNumberingAfterBreak="0">
    <w:nsid w:val="25212E78"/>
    <w:multiLevelType w:val="hybridMultilevel"/>
    <w:tmpl w:val="282EB2E0"/>
    <w:lvl w:ilvl="0" w:tplc="B0B0061C">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161DC4"/>
    <w:multiLevelType w:val="hybridMultilevel"/>
    <w:tmpl w:val="61649954"/>
    <w:lvl w:ilvl="0" w:tplc="B94AD956">
      <w:start w:val="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194A77"/>
    <w:multiLevelType w:val="hybridMultilevel"/>
    <w:tmpl w:val="820EBA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538AA"/>
    <w:multiLevelType w:val="hybridMultilevel"/>
    <w:tmpl w:val="436CF6D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2E510331"/>
    <w:multiLevelType w:val="hybridMultilevel"/>
    <w:tmpl w:val="3866F1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202274E"/>
    <w:multiLevelType w:val="hybridMultilevel"/>
    <w:tmpl w:val="5086BEC0"/>
    <w:lvl w:ilvl="0" w:tplc="9E5495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F76AAC"/>
    <w:multiLevelType w:val="hybridMultilevel"/>
    <w:tmpl w:val="33440FD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35D335D"/>
    <w:multiLevelType w:val="hybridMultilevel"/>
    <w:tmpl w:val="7EE21AE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53D26F3"/>
    <w:multiLevelType w:val="hybridMultilevel"/>
    <w:tmpl w:val="C9FEBE3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A7C6210"/>
    <w:multiLevelType w:val="hybridMultilevel"/>
    <w:tmpl w:val="BA2C9E82"/>
    <w:lvl w:ilvl="0" w:tplc="041F0017">
      <w:start w:val="1"/>
      <w:numFmt w:val="lowerLetter"/>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5" w15:restartNumberingAfterBreak="0">
    <w:nsid w:val="43EA1A76"/>
    <w:multiLevelType w:val="hybridMultilevel"/>
    <w:tmpl w:val="AC301BBA"/>
    <w:lvl w:ilvl="0" w:tplc="ED7C5B88">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70C61AF"/>
    <w:multiLevelType w:val="hybridMultilevel"/>
    <w:tmpl w:val="84C8566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8314516"/>
    <w:multiLevelType w:val="hybridMultilevel"/>
    <w:tmpl w:val="5DDE6E7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3703C3C"/>
    <w:multiLevelType w:val="hybridMultilevel"/>
    <w:tmpl w:val="59D82AD8"/>
    <w:lvl w:ilvl="0" w:tplc="1902C7F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9" w15:restartNumberingAfterBreak="0">
    <w:nsid w:val="575E7285"/>
    <w:multiLevelType w:val="hybridMultilevel"/>
    <w:tmpl w:val="5B54301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AB350AB"/>
    <w:multiLevelType w:val="hybridMultilevel"/>
    <w:tmpl w:val="E79AB20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C294EEC"/>
    <w:multiLevelType w:val="hybridMultilevel"/>
    <w:tmpl w:val="83CC8E16"/>
    <w:lvl w:ilvl="0" w:tplc="ADEA9458">
      <w:start w:val="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42179B"/>
    <w:multiLevelType w:val="hybridMultilevel"/>
    <w:tmpl w:val="9CEED56C"/>
    <w:lvl w:ilvl="0" w:tplc="ED7C5B88">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EB74A6"/>
    <w:multiLevelType w:val="hybridMultilevel"/>
    <w:tmpl w:val="CD3638DE"/>
    <w:lvl w:ilvl="0" w:tplc="041F0017">
      <w:start w:val="1"/>
      <w:numFmt w:val="lowerLetter"/>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4" w15:restartNumberingAfterBreak="0">
    <w:nsid w:val="61A96058"/>
    <w:multiLevelType w:val="hybridMultilevel"/>
    <w:tmpl w:val="9F76ED9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3FE4715"/>
    <w:multiLevelType w:val="hybridMultilevel"/>
    <w:tmpl w:val="2228A6C6"/>
    <w:lvl w:ilvl="0" w:tplc="C430EF8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6" w15:restartNumberingAfterBreak="0">
    <w:nsid w:val="6D424F8C"/>
    <w:multiLevelType w:val="hybridMultilevel"/>
    <w:tmpl w:val="0660CC8E"/>
    <w:lvl w:ilvl="0" w:tplc="54B636D6">
      <w:start w:val="1"/>
      <w:numFmt w:val="upperLetter"/>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887EBC"/>
    <w:multiLevelType w:val="hybridMultilevel"/>
    <w:tmpl w:val="8466A306"/>
    <w:lvl w:ilvl="0" w:tplc="ED7C5B88">
      <w:start w:val="1"/>
      <w:numFmt w:val="lowerLetter"/>
      <w:lvlText w:val="%1)"/>
      <w:lvlJc w:val="left"/>
      <w:pPr>
        <w:ind w:left="36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86E6206"/>
    <w:multiLevelType w:val="hybridMultilevel"/>
    <w:tmpl w:val="0FC0AA80"/>
    <w:lvl w:ilvl="0" w:tplc="530A13BA">
      <w:start w:val="1"/>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AE90150"/>
    <w:multiLevelType w:val="hybridMultilevel"/>
    <w:tmpl w:val="E952AE6C"/>
    <w:lvl w:ilvl="0" w:tplc="041F0017">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3"/>
  </w:num>
  <w:num w:numId="2">
    <w:abstractNumId w:val="6"/>
  </w:num>
  <w:num w:numId="3">
    <w:abstractNumId w:val="36"/>
  </w:num>
  <w:num w:numId="4">
    <w:abstractNumId w:val="5"/>
  </w:num>
  <w:num w:numId="5">
    <w:abstractNumId w:val="12"/>
  </w:num>
  <w:num w:numId="6">
    <w:abstractNumId w:val="11"/>
  </w:num>
  <w:num w:numId="7">
    <w:abstractNumId w:val="7"/>
  </w:num>
  <w:num w:numId="8">
    <w:abstractNumId w:val="19"/>
  </w:num>
  <w:num w:numId="9">
    <w:abstractNumId w:val="9"/>
  </w:num>
  <w:num w:numId="10">
    <w:abstractNumId w:val="20"/>
  </w:num>
  <w:num w:numId="11">
    <w:abstractNumId w:val="38"/>
  </w:num>
  <w:num w:numId="12">
    <w:abstractNumId w:val="31"/>
  </w:num>
  <w:num w:numId="13">
    <w:abstractNumId w:val="16"/>
  </w:num>
  <w:num w:numId="14">
    <w:abstractNumId w:val="8"/>
  </w:num>
  <w:num w:numId="15">
    <w:abstractNumId w:val="21"/>
  </w:num>
  <w:num w:numId="16">
    <w:abstractNumId w:val="39"/>
  </w:num>
  <w:num w:numId="17">
    <w:abstractNumId w:val="15"/>
  </w:num>
  <w:num w:numId="18">
    <w:abstractNumId w:val="27"/>
  </w:num>
  <w:num w:numId="19">
    <w:abstractNumId w:val="34"/>
  </w:num>
  <w:num w:numId="20">
    <w:abstractNumId w:val="14"/>
  </w:num>
  <w:num w:numId="21">
    <w:abstractNumId w:val="23"/>
  </w:num>
  <w:num w:numId="22">
    <w:abstractNumId w:val="35"/>
  </w:num>
  <w:num w:numId="23">
    <w:abstractNumId w:val="4"/>
  </w:num>
  <w:num w:numId="24">
    <w:abstractNumId w:val="1"/>
  </w:num>
  <w:num w:numId="25">
    <w:abstractNumId w:val="0"/>
  </w:num>
  <w:num w:numId="26">
    <w:abstractNumId w:val="28"/>
  </w:num>
  <w:num w:numId="27">
    <w:abstractNumId w:val="33"/>
  </w:num>
  <w:num w:numId="28">
    <w:abstractNumId w:val="24"/>
  </w:num>
  <w:num w:numId="29">
    <w:abstractNumId w:val="22"/>
  </w:num>
  <w:num w:numId="30">
    <w:abstractNumId w:val="13"/>
  </w:num>
  <w:num w:numId="31">
    <w:abstractNumId w:val="29"/>
  </w:num>
  <w:num w:numId="32">
    <w:abstractNumId w:val="30"/>
  </w:num>
  <w:num w:numId="33">
    <w:abstractNumId w:val="25"/>
  </w:num>
  <w:num w:numId="34">
    <w:abstractNumId w:val="37"/>
  </w:num>
  <w:num w:numId="35">
    <w:abstractNumId w:val="32"/>
  </w:num>
  <w:num w:numId="36">
    <w:abstractNumId w:val="26"/>
  </w:num>
  <w:num w:numId="37">
    <w:abstractNumId w:val="10"/>
  </w:num>
  <w:num w:numId="38">
    <w:abstractNumId w:val="17"/>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2F"/>
    <w:rsid w:val="00000B4B"/>
    <w:rsid w:val="00011602"/>
    <w:rsid w:val="000123B1"/>
    <w:rsid w:val="000269B7"/>
    <w:rsid w:val="0003096B"/>
    <w:rsid w:val="00043BF2"/>
    <w:rsid w:val="00067A22"/>
    <w:rsid w:val="00077435"/>
    <w:rsid w:val="000806A9"/>
    <w:rsid w:val="000B227F"/>
    <w:rsid w:val="000C618A"/>
    <w:rsid w:val="000D7B6E"/>
    <w:rsid w:val="001067C9"/>
    <w:rsid w:val="00125B19"/>
    <w:rsid w:val="001411DF"/>
    <w:rsid w:val="00142B71"/>
    <w:rsid w:val="0014343A"/>
    <w:rsid w:val="00152EB4"/>
    <w:rsid w:val="00152FB6"/>
    <w:rsid w:val="00197221"/>
    <w:rsid w:val="001C5A03"/>
    <w:rsid w:val="001D5912"/>
    <w:rsid w:val="0020795F"/>
    <w:rsid w:val="00233DFA"/>
    <w:rsid w:val="00253E1E"/>
    <w:rsid w:val="00261C0F"/>
    <w:rsid w:val="00273504"/>
    <w:rsid w:val="002972E2"/>
    <w:rsid w:val="002B6452"/>
    <w:rsid w:val="002E2CA4"/>
    <w:rsid w:val="002F0E54"/>
    <w:rsid w:val="002F1360"/>
    <w:rsid w:val="002F5972"/>
    <w:rsid w:val="00317054"/>
    <w:rsid w:val="0035570E"/>
    <w:rsid w:val="00394648"/>
    <w:rsid w:val="003A0545"/>
    <w:rsid w:val="003A4765"/>
    <w:rsid w:val="003C6D44"/>
    <w:rsid w:val="003D01D7"/>
    <w:rsid w:val="00407226"/>
    <w:rsid w:val="004335FE"/>
    <w:rsid w:val="004351C3"/>
    <w:rsid w:val="00441634"/>
    <w:rsid w:val="0044690E"/>
    <w:rsid w:val="0045173F"/>
    <w:rsid w:val="00466392"/>
    <w:rsid w:val="00475DA7"/>
    <w:rsid w:val="004C156F"/>
    <w:rsid w:val="004C7090"/>
    <w:rsid w:val="004E715F"/>
    <w:rsid w:val="004F6CC2"/>
    <w:rsid w:val="00517B27"/>
    <w:rsid w:val="005630F9"/>
    <w:rsid w:val="005B3099"/>
    <w:rsid w:val="005D2214"/>
    <w:rsid w:val="005F5C0D"/>
    <w:rsid w:val="005F70C1"/>
    <w:rsid w:val="00610C10"/>
    <w:rsid w:val="00623758"/>
    <w:rsid w:val="00647A32"/>
    <w:rsid w:val="0067240D"/>
    <w:rsid w:val="006A59E8"/>
    <w:rsid w:val="006C24C5"/>
    <w:rsid w:val="006C2EA4"/>
    <w:rsid w:val="006D16F3"/>
    <w:rsid w:val="00721E09"/>
    <w:rsid w:val="00732974"/>
    <w:rsid w:val="00740A92"/>
    <w:rsid w:val="007515CD"/>
    <w:rsid w:val="00777251"/>
    <w:rsid w:val="007833B5"/>
    <w:rsid w:val="0078745E"/>
    <w:rsid w:val="007A15F9"/>
    <w:rsid w:val="007D3DC9"/>
    <w:rsid w:val="008137BE"/>
    <w:rsid w:val="008238FA"/>
    <w:rsid w:val="00835A0E"/>
    <w:rsid w:val="00846C23"/>
    <w:rsid w:val="0085639D"/>
    <w:rsid w:val="00862F24"/>
    <w:rsid w:val="008A5616"/>
    <w:rsid w:val="008A5899"/>
    <w:rsid w:val="008D3267"/>
    <w:rsid w:val="008F5249"/>
    <w:rsid w:val="00901BE3"/>
    <w:rsid w:val="009420A8"/>
    <w:rsid w:val="00944797"/>
    <w:rsid w:val="00980DD4"/>
    <w:rsid w:val="009B5200"/>
    <w:rsid w:val="009C7CAF"/>
    <w:rsid w:val="009E0081"/>
    <w:rsid w:val="00A001BD"/>
    <w:rsid w:val="00A73A3D"/>
    <w:rsid w:val="00A74982"/>
    <w:rsid w:val="00AB77FA"/>
    <w:rsid w:val="00AC68AA"/>
    <w:rsid w:val="00B20D2F"/>
    <w:rsid w:val="00B216B6"/>
    <w:rsid w:val="00B22BB0"/>
    <w:rsid w:val="00B3016B"/>
    <w:rsid w:val="00B30795"/>
    <w:rsid w:val="00B33116"/>
    <w:rsid w:val="00B34C7E"/>
    <w:rsid w:val="00B460B5"/>
    <w:rsid w:val="00B62799"/>
    <w:rsid w:val="00B834DF"/>
    <w:rsid w:val="00BA7BC3"/>
    <w:rsid w:val="00BE36C1"/>
    <w:rsid w:val="00C222A2"/>
    <w:rsid w:val="00C31426"/>
    <w:rsid w:val="00C4172A"/>
    <w:rsid w:val="00C55C6B"/>
    <w:rsid w:val="00C57D42"/>
    <w:rsid w:val="00C65B24"/>
    <w:rsid w:val="00C85C54"/>
    <w:rsid w:val="00C86348"/>
    <w:rsid w:val="00C9112C"/>
    <w:rsid w:val="00CB69E4"/>
    <w:rsid w:val="00CD71BC"/>
    <w:rsid w:val="00CD7BC3"/>
    <w:rsid w:val="00CF3241"/>
    <w:rsid w:val="00D24765"/>
    <w:rsid w:val="00D24EE9"/>
    <w:rsid w:val="00D2727D"/>
    <w:rsid w:val="00D42745"/>
    <w:rsid w:val="00D434D1"/>
    <w:rsid w:val="00D760E4"/>
    <w:rsid w:val="00D84BBB"/>
    <w:rsid w:val="00DA0A4D"/>
    <w:rsid w:val="00DC120B"/>
    <w:rsid w:val="00DC5F7B"/>
    <w:rsid w:val="00DF27AA"/>
    <w:rsid w:val="00E03EBC"/>
    <w:rsid w:val="00E25325"/>
    <w:rsid w:val="00E36952"/>
    <w:rsid w:val="00E56D5F"/>
    <w:rsid w:val="00E75867"/>
    <w:rsid w:val="00E77709"/>
    <w:rsid w:val="00E9490D"/>
    <w:rsid w:val="00EC501C"/>
    <w:rsid w:val="00ED3DDF"/>
    <w:rsid w:val="00F20875"/>
    <w:rsid w:val="00F2392F"/>
    <w:rsid w:val="00F37061"/>
    <w:rsid w:val="00F37D39"/>
    <w:rsid w:val="00F45532"/>
    <w:rsid w:val="00F476C1"/>
    <w:rsid w:val="00F55C1E"/>
    <w:rsid w:val="00F61089"/>
    <w:rsid w:val="00F74FB1"/>
    <w:rsid w:val="00F81A52"/>
    <w:rsid w:val="00F94818"/>
    <w:rsid w:val="00FE6969"/>
    <w:rsid w:val="00FF7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A15"/>
  <w15:chartTrackingRefBased/>
  <w15:docId w15:val="{1A787D99-2B32-4E31-BE28-77BD249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1089"/>
    <w:pPr>
      <w:ind w:left="720"/>
      <w:contextualSpacing/>
    </w:pPr>
  </w:style>
  <w:style w:type="paragraph" w:customStyle="1" w:styleId="metin">
    <w:name w:val="metin"/>
    <w:basedOn w:val="Normal"/>
    <w:rsid w:val="00E03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5C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5C6B"/>
  </w:style>
  <w:style w:type="paragraph" w:styleId="AltBilgi">
    <w:name w:val="footer"/>
    <w:basedOn w:val="Normal"/>
    <w:link w:val="AltBilgiChar"/>
    <w:uiPriority w:val="99"/>
    <w:unhideWhenUsed/>
    <w:rsid w:val="00C55C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5C6B"/>
  </w:style>
  <w:style w:type="paragraph" w:styleId="BalonMetni">
    <w:name w:val="Balloon Text"/>
    <w:basedOn w:val="Normal"/>
    <w:link w:val="BalonMetniChar"/>
    <w:uiPriority w:val="99"/>
    <w:semiHidden/>
    <w:unhideWhenUsed/>
    <w:rsid w:val="00DF27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27AA"/>
    <w:rPr>
      <w:rFonts w:ascii="Segoe UI" w:hAnsi="Segoe UI" w:cs="Segoe UI"/>
      <w:sz w:val="18"/>
      <w:szCs w:val="18"/>
    </w:rPr>
  </w:style>
  <w:style w:type="character" w:styleId="AklamaBavurusu">
    <w:name w:val="annotation reference"/>
    <w:basedOn w:val="VarsaylanParagrafYazTipi"/>
    <w:uiPriority w:val="99"/>
    <w:semiHidden/>
    <w:unhideWhenUsed/>
    <w:rsid w:val="00F37D39"/>
    <w:rPr>
      <w:sz w:val="16"/>
      <w:szCs w:val="16"/>
    </w:rPr>
  </w:style>
  <w:style w:type="paragraph" w:styleId="AklamaMetni">
    <w:name w:val="annotation text"/>
    <w:basedOn w:val="Normal"/>
    <w:link w:val="AklamaMetniChar"/>
    <w:uiPriority w:val="99"/>
    <w:semiHidden/>
    <w:unhideWhenUsed/>
    <w:rsid w:val="00F37D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7D39"/>
    <w:rPr>
      <w:sz w:val="20"/>
      <w:szCs w:val="20"/>
    </w:rPr>
  </w:style>
  <w:style w:type="paragraph" w:styleId="AklamaKonusu">
    <w:name w:val="annotation subject"/>
    <w:basedOn w:val="AklamaMetni"/>
    <w:next w:val="AklamaMetni"/>
    <w:link w:val="AklamaKonusuChar"/>
    <w:uiPriority w:val="99"/>
    <w:semiHidden/>
    <w:unhideWhenUsed/>
    <w:rsid w:val="00F37D39"/>
    <w:rPr>
      <w:b/>
      <w:bCs/>
    </w:rPr>
  </w:style>
  <w:style w:type="character" w:customStyle="1" w:styleId="AklamaKonusuChar">
    <w:name w:val="Açıklama Konusu Char"/>
    <w:basedOn w:val="AklamaMetniChar"/>
    <w:link w:val="AklamaKonusu"/>
    <w:uiPriority w:val="99"/>
    <w:semiHidden/>
    <w:rsid w:val="00F37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6694">
      <w:bodyDiv w:val="1"/>
      <w:marLeft w:val="0"/>
      <w:marRight w:val="0"/>
      <w:marTop w:val="0"/>
      <w:marBottom w:val="0"/>
      <w:divBdr>
        <w:top w:val="none" w:sz="0" w:space="0" w:color="auto"/>
        <w:left w:val="none" w:sz="0" w:space="0" w:color="auto"/>
        <w:bottom w:val="none" w:sz="0" w:space="0" w:color="auto"/>
        <w:right w:val="none" w:sz="0" w:space="0" w:color="auto"/>
      </w:divBdr>
    </w:div>
    <w:div w:id="1657301896">
      <w:bodyDiv w:val="1"/>
      <w:marLeft w:val="0"/>
      <w:marRight w:val="0"/>
      <w:marTop w:val="0"/>
      <w:marBottom w:val="0"/>
      <w:divBdr>
        <w:top w:val="none" w:sz="0" w:space="0" w:color="auto"/>
        <w:left w:val="none" w:sz="0" w:space="0" w:color="auto"/>
        <w:bottom w:val="none" w:sz="0" w:space="0" w:color="auto"/>
        <w:right w:val="none" w:sz="0" w:space="0" w:color="auto"/>
      </w:divBdr>
    </w:div>
    <w:div w:id="19513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B7B6-4999-41C2-8F0B-0CEE0703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2721</Words>
  <Characters>15512</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Ayşe KIVRAK</cp:lastModifiedBy>
  <cp:revision>4</cp:revision>
  <cp:lastPrinted>2021-10-07T06:59:00Z</cp:lastPrinted>
  <dcterms:created xsi:type="dcterms:W3CDTF">2024-09-10T06:34:00Z</dcterms:created>
  <dcterms:modified xsi:type="dcterms:W3CDTF">2024-09-10T06:47:00Z</dcterms:modified>
</cp:coreProperties>
</file>