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837B" w14:textId="77777777" w:rsidR="00D66E3B" w:rsidRDefault="00D66E3B">
      <w:pPr>
        <w:pStyle w:val="GvdeMetni"/>
        <w:kinsoku w:val="0"/>
        <w:overflowPunct w:val="0"/>
        <w:spacing w:before="10"/>
        <w:ind w:left="0"/>
        <w:rPr>
          <w:sz w:val="4"/>
          <w:szCs w:val="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3827"/>
        <w:gridCol w:w="1559"/>
        <w:gridCol w:w="1276"/>
      </w:tblGrid>
      <w:tr w:rsidR="0081685D" w:rsidRPr="0081685D" w14:paraId="21BF8D2B" w14:textId="77777777" w:rsidTr="00AB6AB8">
        <w:trPr>
          <w:trHeight w:val="356"/>
        </w:trPr>
        <w:tc>
          <w:tcPr>
            <w:tcW w:w="2977" w:type="dxa"/>
            <w:vMerge w:val="restart"/>
            <w:vAlign w:val="center"/>
          </w:tcPr>
          <w:p w14:paraId="45E3F9A3" w14:textId="77777777" w:rsidR="0081685D" w:rsidRPr="0081685D" w:rsidRDefault="0081685D" w:rsidP="0047412C">
            <w:pPr>
              <w:kinsoku w:val="0"/>
              <w:overflowPunct w:val="0"/>
              <w:jc w:val="center"/>
              <w:rPr>
                <w:rFonts w:eastAsia="Times New Roman"/>
                <w:sz w:val="15"/>
                <w:szCs w:val="15"/>
              </w:rPr>
            </w:pPr>
          </w:p>
          <w:p w14:paraId="55ECC126" w14:textId="77777777" w:rsidR="0081685D" w:rsidRPr="0081685D" w:rsidRDefault="0081685D" w:rsidP="0047412C">
            <w:pPr>
              <w:kinsoku w:val="0"/>
              <w:overflowPunct w:val="0"/>
              <w:ind w:left="45"/>
              <w:jc w:val="center"/>
              <w:rPr>
                <w:rFonts w:eastAsia="Times New Roman"/>
                <w:sz w:val="20"/>
                <w:szCs w:val="20"/>
              </w:rPr>
            </w:pPr>
            <w:r w:rsidRPr="0081685D">
              <w:rPr>
                <w:rFonts w:eastAsia="Times New Roman"/>
                <w:noProof/>
                <w:sz w:val="20"/>
                <w:szCs w:val="20"/>
              </w:rPr>
              <w:drawing>
                <wp:inline distT="0" distB="0" distL="0" distR="0" wp14:anchorId="73D27CAC" wp14:editId="3E6BD289">
                  <wp:extent cx="1771650" cy="916561"/>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737" cy="924366"/>
                          </a:xfrm>
                          <a:prstGeom prst="rect">
                            <a:avLst/>
                          </a:prstGeom>
                          <a:noFill/>
                        </pic:spPr>
                      </pic:pic>
                    </a:graphicData>
                  </a:graphic>
                </wp:inline>
              </w:drawing>
            </w:r>
          </w:p>
        </w:tc>
        <w:tc>
          <w:tcPr>
            <w:tcW w:w="3827" w:type="dxa"/>
            <w:vMerge w:val="restart"/>
            <w:vAlign w:val="center"/>
          </w:tcPr>
          <w:p w14:paraId="76BAADF6" w14:textId="77777777" w:rsidR="0081685D" w:rsidRPr="0081685D" w:rsidRDefault="0081685D" w:rsidP="0047412C">
            <w:pPr>
              <w:kinsoku w:val="0"/>
              <w:overflowPunct w:val="0"/>
              <w:ind w:left="5"/>
              <w:jc w:val="center"/>
              <w:rPr>
                <w:rFonts w:eastAsia="Times New Roman"/>
                <w:sz w:val="32"/>
                <w:szCs w:val="32"/>
              </w:rPr>
            </w:pPr>
            <w:r w:rsidRPr="0081685D">
              <w:rPr>
                <w:rFonts w:eastAsia="Times New Roman"/>
                <w:sz w:val="32"/>
                <w:szCs w:val="32"/>
              </w:rPr>
              <w:t>İÇ YÖNERGELER</w:t>
            </w:r>
          </w:p>
        </w:tc>
        <w:tc>
          <w:tcPr>
            <w:tcW w:w="1559" w:type="dxa"/>
            <w:vAlign w:val="center"/>
          </w:tcPr>
          <w:p w14:paraId="72B0AA6E" w14:textId="77777777" w:rsidR="0081685D" w:rsidRPr="00AB6AB8" w:rsidRDefault="0081685D" w:rsidP="00AB6AB8">
            <w:pPr>
              <w:kinsoku w:val="0"/>
              <w:overflowPunct w:val="0"/>
              <w:spacing w:line="210" w:lineRule="atLeast"/>
              <w:ind w:left="45"/>
              <w:rPr>
                <w:rFonts w:eastAsia="Times New Roman"/>
                <w:w w:val="105"/>
                <w:sz w:val="18"/>
                <w:szCs w:val="18"/>
              </w:rPr>
            </w:pPr>
            <w:r w:rsidRPr="00AB6AB8">
              <w:rPr>
                <w:rFonts w:eastAsia="Times New Roman"/>
                <w:sz w:val="18"/>
                <w:szCs w:val="18"/>
              </w:rPr>
              <w:t xml:space="preserve">Doküman </w:t>
            </w:r>
            <w:r w:rsidRPr="00AB6AB8">
              <w:rPr>
                <w:rFonts w:eastAsia="Times New Roman"/>
                <w:w w:val="105"/>
                <w:sz w:val="18"/>
                <w:szCs w:val="18"/>
              </w:rPr>
              <w:t>No:</w:t>
            </w:r>
          </w:p>
        </w:tc>
        <w:tc>
          <w:tcPr>
            <w:tcW w:w="1276" w:type="dxa"/>
            <w:vAlign w:val="center"/>
          </w:tcPr>
          <w:p w14:paraId="7E8725BC" w14:textId="77777777" w:rsidR="0081685D" w:rsidRPr="00AB6AB8" w:rsidRDefault="0081685D" w:rsidP="00AB6AB8">
            <w:pPr>
              <w:kinsoku w:val="0"/>
              <w:overflowPunct w:val="0"/>
              <w:ind w:left="46"/>
              <w:jc w:val="center"/>
              <w:rPr>
                <w:rFonts w:eastAsia="Times New Roman"/>
                <w:sz w:val="18"/>
                <w:szCs w:val="18"/>
              </w:rPr>
            </w:pPr>
            <w:r w:rsidRPr="00AB6AB8">
              <w:rPr>
                <w:rFonts w:eastAsia="Times New Roman"/>
                <w:sz w:val="18"/>
                <w:szCs w:val="18"/>
              </w:rPr>
              <w:t>ÜY-YÖ-0064</w:t>
            </w:r>
          </w:p>
        </w:tc>
      </w:tr>
      <w:tr w:rsidR="0081685D" w:rsidRPr="0081685D" w14:paraId="73BC0AFA" w14:textId="77777777" w:rsidTr="00AB6AB8">
        <w:trPr>
          <w:trHeight w:val="420"/>
        </w:trPr>
        <w:tc>
          <w:tcPr>
            <w:tcW w:w="2977" w:type="dxa"/>
            <w:vMerge/>
          </w:tcPr>
          <w:p w14:paraId="4C976570" w14:textId="77777777" w:rsidR="0081685D" w:rsidRPr="0081685D" w:rsidRDefault="0081685D" w:rsidP="0047412C">
            <w:pPr>
              <w:kinsoku w:val="0"/>
              <w:overflowPunct w:val="0"/>
              <w:rPr>
                <w:rFonts w:eastAsia="Times New Roman"/>
                <w:sz w:val="2"/>
                <w:szCs w:val="2"/>
              </w:rPr>
            </w:pPr>
          </w:p>
        </w:tc>
        <w:tc>
          <w:tcPr>
            <w:tcW w:w="3827" w:type="dxa"/>
            <w:vMerge/>
          </w:tcPr>
          <w:p w14:paraId="671B6A14" w14:textId="77777777" w:rsidR="0081685D" w:rsidRPr="0081685D" w:rsidRDefault="0081685D" w:rsidP="0047412C">
            <w:pPr>
              <w:kinsoku w:val="0"/>
              <w:overflowPunct w:val="0"/>
              <w:rPr>
                <w:rFonts w:eastAsia="Times New Roman"/>
                <w:sz w:val="2"/>
                <w:szCs w:val="2"/>
              </w:rPr>
            </w:pPr>
          </w:p>
        </w:tc>
        <w:tc>
          <w:tcPr>
            <w:tcW w:w="1559" w:type="dxa"/>
            <w:vAlign w:val="center"/>
          </w:tcPr>
          <w:p w14:paraId="21C16CCA" w14:textId="77777777" w:rsidR="0081685D" w:rsidRPr="00AB6AB8" w:rsidRDefault="0081685D" w:rsidP="00AB6AB8">
            <w:pPr>
              <w:kinsoku w:val="0"/>
              <w:overflowPunct w:val="0"/>
              <w:spacing w:line="210" w:lineRule="atLeast"/>
              <w:ind w:left="45" w:right="334"/>
              <w:rPr>
                <w:rFonts w:eastAsia="Times New Roman"/>
                <w:w w:val="105"/>
                <w:sz w:val="18"/>
                <w:szCs w:val="18"/>
              </w:rPr>
            </w:pPr>
            <w:r w:rsidRPr="00AB6AB8">
              <w:rPr>
                <w:rFonts w:eastAsia="Times New Roman"/>
                <w:w w:val="105"/>
                <w:sz w:val="18"/>
                <w:szCs w:val="18"/>
              </w:rPr>
              <w:t>Yayın Tarihi:</w:t>
            </w:r>
          </w:p>
        </w:tc>
        <w:tc>
          <w:tcPr>
            <w:tcW w:w="1276" w:type="dxa"/>
            <w:vAlign w:val="center"/>
          </w:tcPr>
          <w:p w14:paraId="3FF6A245" w14:textId="474A131B" w:rsidR="0081685D" w:rsidRPr="00AB6AB8" w:rsidRDefault="0081685D" w:rsidP="00AB6AB8">
            <w:pPr>
              <w:kinsoku w:val="0"/>
              <w:overflowPunct w:val="0"/>
              <w:ind w:left="46"/>
              <w:jc w:val="center"/>
              <w:rPr>
                <w:rFonts w:eastAsia="Times New Roman"/>
                <w:sz w:val="18"/>
                <w:szCs w:val="18"/>
              </w:rPr>
            </w:pPr>
            <w:r w:rsidRPr="00AB6AB8">
              <w:rPr>
                <w:rFonts w:eastAsia="Times New Roman"/>
                <w:sz w:val="18"/>
                <w:szCs w:val="18"/>
              </w:rPr>
              <w:t>09.02.2021</w:t>
            </w:r>
          </w:p>
        </w:tc>
      </w:tr>
      <w:tr w:rsidR="0081685D" w:rsidRPr="0081685D" w14:paraId="37D700E5" w14:textId="77777777" w:rsidTr="00AB6AB8">
        <w:trPr>
          <w:trHeight w:val="410"/>
        </w:trPr>
        <w:tc>
          <w:tcPr>
            <w:tcW w:w="2977" w:type="dxa"/>
            <w:vMerge/>
          </w:tcPr>
          <w:p w14:paraId="0FFE17D4" w14:textId="77777777" w:rsidR="0081685D" w:rsidRPr="0081685D" w:rsidRDefault="0081685D" w:rsidP="0047412C">
            <w:pPr>
              <w:kinsoku w:val="0"/>
              <w:overflowPunct w:val="0"/>
              <w:rPr>
                <w:rFonts w:eastAsia="Times New Roman"/>
                <w:sz w:val="2"/>
                <w:szCs w:val="2"/>
              </w:rPr>
            </w:pPr>
          </w:p>
        </w:tc>
        <w:tc>
          <w:tcPr>
            <w:tcW w:w="3827" w:type="dxa"/>
            <w:vMerge/>
          </w:tcPr>
          <w:p w14:paraId="21E4CEFF" w14:textId="77777777" w:rsidR="0081685D" w:rsidRPr="0081685D" w:rsidRDefault="0081685D" w:rsidP="0047412C">
            <w:pPr>
              <w:kinsoku w:val="0"/>
              <w:overflowPunct w:val="0"/>
              <w:rPr>
                <w:rFonts w:eastAsia="Times New Roman"/>
                <w:sz w:val="2"/>
                <w:szCs w:val="2"/>
              </w:rPr>
            </w:pPr>
          </w:p>
        </w:tc>
        <w:tc>
          <w:tcPr>
            <w:tcW w:w="1559" w:type="dxa"/>
            <w:vAlign w:val="center"/>
          </w:tcPr>
          <w:p w14:paraId="61E5E234" w14:textId="77777777" w:rsidR="0081685D" w:rsidRPr="00AB6AB8" w:rsidRDefault="0081685D" w:rsidP="00AB6AB8">
            <w:pPr>
              <w:kinsoku w:val="0"/>
              <w:overflowPunct w:val="0"/>
              <w:spacing w:line="210" w:lineRule="atLeast"/>
              <w:ind w:left="45" w:right="114"/>
              <w:rPr>
                <w:rFonts w:eastAsia="Times New Roman"/>
                <w:w w:val="105"/>
                <w:sz w:val="18"/>
                <w:szCs w:val="18"/>
              </w:rPr>
            </w:pPr>
            <w:r w:rsidRPr="00AB6AB8">
              <w:rPr>
                <w:rFonts w:eastAsia="Times New Roman"/>
                <w:w w:val="105"/>
                <w:sz w:val="18"/>
                <w:szCs w:val="18"/>
              </w:rPr>
              <w:t>Değişiklik No:</w:t>
            </w:r>
          </w:p>
        </w:tc>
        <w:tc>
          <w:tcPr>
            <w:tcW w:w="1276" w:type="dxa"/>
            <w:vAlign w:val="center"/>
          </w:tcPr>
          <w:p w14:paraId="4B23CF5D" w14:textId="7A9B34D1" w:rsidR="0081685D" w:rsidRPr="00AB6AB8" w:rsidRDefault="007F64E4" w:rsidP="00AB6AB8">
            <w:pPr>
              <w:kinsoku w:val="0"/>
              <w:overflowPunct w:val="0"/>
              <w:ind w:left="38"/>
              <w:jc w:val="center"/>
              <w:rPr>
                <w:rFonts w:eastAsia="Times New Roman"/>
                <w:w w:val="101"/>
                <w:sz w:val="18"/>
                <w:szCs w:val="18"/>
              </w:rPr>
            </w:pPr>
            <w:r w:rsidRPr="00AB6AB8">
              <w:rPr>
                <w:rFonts w:eastAsia="Times New Roman"/>
                <w:w w:val="101"/>
                <w:sz w:val="18"/>
                <w:szCs w:val="18"/>
              </w:rPr>
              <w:t>1</w:t>
            </w:r>
          </w:p>
        </w:tc>
      </w:tr>
      <w:tr w:rsidR="0081685D" w:rsidRPr="0081685D" w14:paraId="646E3ACB" w14:textId="77777777" w:rsidTr="00AB6AB8">
        <w:trPr>
          <w:trHeight w:val="274"/>
        </w:trPr>
        <w:tc>
          <w:tcPr>
            <w:tcW w:w="2977" w:type="dxa"/>
            <w:vMerge/>
          </w:tcPr>
          <w:p w14:paraId="4E4A306D" w14:textId="77777777" w:rsidR="0081685D" w:rsidRPr="0081685D" w:rsidRDefault="0081685D" w:rsidP="0047412C">
            <w:pPr>
              <w:kinsoku w:val="0"/>
              <w:overflowPunct w:val="0"/>
              <w:rPr>
                <w:rFonts w:eastAsia="Times New Roman"/>
                <w:sz w:val="2"/>
                <w:szCs w:val="2"/>
              </w:rPr>
            </w:pPr>
          </w:p>
        </w:tc>
        <w:tc>
          <w:tcPr>
            <w:tcW w:w="3827" w:type="dxa"/>
            <w:vMerge/>
          </w:tcPr>
          <w:p w14:paraId="0F309A45" w14:textId="77777777" w:rsidR="0081685D" w:rsidRPr="0081685D" w:rsidRDefault="0081685D" w:rsidP="0047412C">
            <w:pPr>
              <w:kinsoku w:val="0"/>
              <w:overflowPunct w:val="0"/>
              <w:rPr>
                <w:rFonts w:eastAsia="Times New Roman"/>
                <w:sz w:val="2"/>
                <w:szCs w:val="2"/>
              </w:rPr>
            </w:pPr>
          </w:p>
        </w:tc>
        <w:tc>
          <w:tcPr>
            <w:tcW w:w="1559" w:type="dxa"/>
            <w:vAlign w:val="center"/>
          </w:tcPr>
          <w:p w14:paraId="569B0648" w14:textId="77777777" w:rsidR="0081685D" w:rsidRPr="00AB6AB8" w:rsidRDefault="0081685D" w:rsidP="00AB6AB8">
            <w:pPr>
              <w:kinsoku w:val="0"/>
              <w:overflowPunct w:val="0"/>
              <w:spacing w:line="247" w:lineRule="auto"/>
              <w:ind w:left="45" w:right="114"/>
              <w:rPr>
                <w:rFonts w:eastAsia="Times New Roman"/>
                <w:w w:val="105"/>
                <w:sz w:val="18"/>
                <w:szCs w:val="18"/>
              </w:rPr>
            </w:pPr>
            <w:r w:rsidRPr="00AB6AB8">
              <w:rPr>
                <w:rFonts w:eastAsia="Times New Roman"/>
                <w:w w:val="105"/>
                <w:sz w:val="18"/>
                <w:szCs w:val="18"/>
              </w:rPr>
              <w:t>Değişiklik Tarihi:</w:t>
            </w:r>
          </w:p>
        </w:tc>
        <w:tc>
          <w:tcPr>
            <w:tcW w:w="1276" w:type="dxa"/>
            <w:vAlign w:val="center"/>
          </w:tcPr>
          <w:p w14:paraId="144CE15C" w14:textId="5723EE7F" w:rsidR="0081685D" w:rsidRPr="00AB6AB8" w:rsidRDefault="00FC320E" w:rsidP="00AB6AB8">
            <w:pPr>
              <w:kinsoku w:val="0"/>
              <w:overflowPunct w:val="0"/>
              <w:ind w:left="46"/>
              <w:jc w:val="center"/>
              <w:rPr>
                <w:rFonts w:eastAsia="Times New Roman"/>
                <w:sz w:val="18"/>
                <w:szCs w:val="18"/>
              </w:rPr>
            </w:pPr>
            <w:r w:rsidRPr="00AB6AB8">
              <w:rPr>
                <w:rFonts w:eastAsia="Times New Roman"/>
                <w:sz w:val="18"/>
                <w:szCs w:val="18"/>
              </w:rPr>
              <w:t>14.12.2022</w:t>
            </w:r>
          </w:p>
        </w:tc>
      </w:tr>
    </w:tbl>
    <w:p w14:paraId="12DBF9A0" w14:textId="29FD7173" w:rsidR="0081685D" w:rsidRDefault="0081685D">
      <w:pPr>
        <w:pStyle w:val="GvdeMetni"/>
        <w:kinsoku w:val="0"/>
        <w:overflowPunct w:val="0"/>
        <w:spacing w:before="1"/>
        <w:ind w:left="0"/>
        <w:rPr>
          <w:sz w:val="18"/>
          <w:szCs w:val="18"/>
        </w:rPr>
      </w:pPr>
    </w:p>
    <w:p w14:paraId="7AF61FC4" w14:textId="77777777" w:rsidR="0047412C" w:rsidRDefault="0047412C">
      <w:pPr>
        <w:pStyle w:val="GvdeMetni"/>
        <w:kinsoku w:val="0"/>
        <w:overflowPunct w:val="0"/>
        <w:spacing w:before="1"/>
        <w:ind w:left="0"/>
        <w:rPr>
          <w:sz w:val="18"/>
          <w:szCs w:val="18"/>
        </w:rPr>
      </w:pPr>
    </w:p>
    <w:p w14:paraId="439711B5" w14:textId="40450E60" w:rsidR="00D66E3B" w:rsidRDefault="00CF556D">
      <w:pPr>
        <w:pStyle w:val="Balk1"/>
        <w:kinsoku w:val="0"/>
        <w:overflowPunct w:val="0"/>
        <w:spacing w:before="90" w:line="259" w:lineRule="auto"/>
        <w:ind w:left="2014" w:right="2007" w:firstLine="924"/>
      </w:pPr>
      <w:r>
        <w:t>ANTALYA BİLİM ÜNİVERSİTESİ SAĞLIK HİZMETLERİ MESLEK YÜKSEKOKULU</w:t>
      </w:r>
    </w:p>
    <w:p w14:paraId="158F1D9B" w14:textId="77777777" w:rsidR="00D66E3B" w:rsidRDefault="00000000">
      <w:pPr>
        <w:pStyle w:val="GvdeMetni"/>
        <w:kinsoku w:val="0"/>
        <w:overflowPunct w:val="0"/>
        <w:spacing w:line="275" w:lineRule="exact"/>
        <w:ind w:left="3133"/>
        <w:rPr>
          <w:b/>
          <w:bCs/>
        </w:rPr>
      </w:pPr>
      <w:r>
        <w:rPr>
          <w:b/>
          <w:bCs/>
        </w:rPr>
        <w:t>ÖNLİSANS STAJ YÖNERGESİ</w:t>
      </w:r>
    </w:p>
    <w:p w14:paraId="051E6F58" w14:textId="77777777" w:rsidR="00D66E3B" w:rsidRPr="0047412C" w:rsidRDefault="00D66E3B" w:rsidP="0047412C">
      <w:pPr>
        <w:pStyle w:val="GvdeMetni"/>
        <w:kinsoku w:val="0"/>
        <w:overflowPunct w:val="0"/>
        <w:spacing w:before="10"/>
        <w:ind w:left="0"/>
        <w:jc w:val="both"/>
        <w:rPr>
          <w:b/>
          <w:bCs/>
          <w:sz w:val="22"/>
          <w:szCs w:val="22"/>
        </w:rPr>
      </w:pPr>
    </w:p>
    <w:p w14:paraId="7BA2243C" w14:textId="77777777" w:rsidR="00D66E3B" w:rsidRPr="0047412C" w:rsidRDefault="00000000" w:rsidP="0047412C">
      <w:pPr>
        <w:pStyle w:val="Balk1"/>
        <w:kinsoku w:val="0"/>
        <w:overflowPunct w:val="0"/>
        <w:spacing w:before="0"/>
        <w:jc w:val="both"/>
      </w:pPr>
      <w:r w:rsidRPr="0047412C">
        <w:t>Amaç</w:t>
      </w:r>
    </w:p>
    <w:p w14:paraId="16550484" w14:textId="77777777" w:rsidR="00D66E3B" w:rsidRPr="0047412C" w:rsidRDefault="00000000" w:rsidP="0047412C">
      <w:pPr>
        <w:pStyle w:val="GvdeMetni"/>
        <w:kinsoku w:val="0"/>
        <w:overflowPunct w:val="0"/>
        <w:spacing w:before="156" w:line="276" w:lineRule="auto"/>
        <w:jc w:val="both"/>
        <w:rPr>
          <w:spacing w:val="-5"/>
        </w:rPr>
      </w:pPr>
      <w:r w:rsidRPr="0047412C">
        <w:rPr>
          <w:b/>
          <w:bCs/>
          <w:spacing w:val="-4"/>
        </w:rPr>
        <w:t xml:space="preserve">Madde </w:t>
      </w:r>
      <w:r w:rsidRPr="0047412C">
        <w:rPr>
          <w:b/>
          <w:bCs/>
          <w:spacing w:val="-3"/>
        </w:rPr>
        <w:t xml:space="preserve">1- </w:t>
      </w:r>
      <w:r w:rsidRPr="0047412C">
        <w:rPr>
          <w:spacing w:val="-4"/>
        </w:rPr>
        <w:t xml:space="preserve">Bu </w:t>
      </w:r>
      <w:r w:rsidRPr="0047412C">
        <w:rPr>
          <w:spacing w:val="-5"/>
        </w:rPr>
        <w:t xml:space="preserve">yönergenin </w:t>
      </w:r>
      <w:r w:rsidRPr="0047412C">
        <w:rPr>
          <w:spacing w:val="-4"/>
        </w:rPr>
        <w:t xml:space="preserve">amacı, </w:t>
      </w:r>
      <w:r w:rsidRPr="0047412C">
        <w:rPr>
          <w:spacing w:val="-5"/>
        </w:rPr>
        <w:t xml:space="preserve">Antalya </w:t>
      </w:r>
      <w:r w:rsidRPr="0047412C">
        <w:rPr>
          <w:spacing w:val="-4"/>
        </w:rPr>
        <w:t xml:space="preserve">Bilim </w:t>
      </w:r>
      <w:r w:rsidRPr="0047412C">
        <w:rPr>
          <w:spacing w:val="-5"/>
        </w:rPr>
        <w:t xml:space="preserve">Üniversitesi </w:t>
      </w:r>
      <w:r w:rsidRPr="0047412C">
        <w:rPr>
          <w:spacing w:val="-4"/>
        </w:rPr>
        <w:t xml:space="preserve">Sağlık Hizmetleri Meslek </w:t>
      </w:r>
      <w:r w:rsidRPr="0047412C">
        <w:rPr>
          <w:spacing w:val="-5"/>
        </w:rPr>
        <w:t xml:space="preserve">Yüksekokulu öğrencilerinin yapmakla yükümlü </w:t>
      </w:r>
      <w:r w:rsidRPr="0047412C">
        <w:rPr>
          <w:spacing w:val="-4"/>
        </w:rPr>
        <w:t xml:space="preserve">olduğu staj çalışmaları </w:t>
      </w:r>
      <w:r w:rsidRPr="0047412C">
        <w:rPr>
          <w:spacing w:val="-3"/>
        </w:rPr>
        <w:t xml:space="preserve">ile </w:t>
      </w:r>
      <w:r w:rsidRPr="0047412C">
        <w:rPr>
          <w:spacing w:val="-4"/>
        </w:rPr>
        <w:t xml:space="preserve">ilgili usul </w:t>
      </w:r>
      <w:r w:rsidRPr="0047412C">
        <w:t xml:space="preserve">ve </w:t>
      </w:r>
      <w:r w:rsidRPr="0047412C">
        <w:rPr>
          <w:spacing w:val="-5"/>
        </w:rPr>
        <w:t>esasları belirlemektir.</w:t>
      </w:r>
    </w:p>
    <w:p w14:paraId="569AF306" w14:textId="77777777" w:rsidR="00D66E3B" w:rsidRPr="0047412C" w:rsidRDefault="00D66E3B" w:rsidP="0047412C">
      <w:pPr>
        <w:pStyle w:val="GvdeMetni"/>
        <w:kinsoku w:val="0"/>
        <w:overflowPunct w:val="0"/>
        <w:spacing w:before="11"/>
        <w:ind w:left="0"/>
        <w:jc w:val="both"/>
        <w:rPr>
          <w:sz w:val="20"/>
          <w:szCs w:val="20"/>
        </w:rPr>
      </w:pPr>
    </w:p>
    <w:p w14:paraId="116A1A6E" w14:textId="77777777" w:rsidR="00D66E3B" w:rsidRPr="0047412C" w:rsidRDefault="00000000" w:rsidP="0047412C">
      <w:pPr>
        <w:pStyle w:val="Balk1"/>
        <w:kinsoku w:val="0"/>
        <w:overflowPunct w:val="0"/>
        <w:spacing w:before="0"/>
        <w:jc w:val="both"/>
      </w:pPr>
      <w:r w:rsidRPr="0047412C">
        <w:t>Kapsam</w:t>
      </w:r>
    </w:p>
    <w:p w14:paraId="2E849AFF" w14:textId="77777777" w:rsidR="00D66E3B" w:rsidRPr="0047412C" w:rsidRDefault="00000000" w:rsidP="0047412C">
      <w:pPr>
        <w:pStyle w:val="GvdeMetni"/>
        <w:kinsoku w:val="0"/>
        <w:overflowPunct w:val="0"/>
        <w:spacing w:before="199" w:line="273" w:lineRule="auto"/>
        <w:jc w:val="both"/>
      </w:pPr>
      <w:r w:rsidRPr="0047412C">
        <w:rPr>
          <w:b/>
          <w:bCs/>
        </w:rPr>
        <w:t xml:space="preserve">Madde 2- </w:t>
      </w:r>
      <w:r w:rsidRPr="0047412C">
        <w:t>(1) Bu esaslar, Antalya Bilim Üniversitesi Sağlık Hizmetleri Meslek Yüksekokulu’nda öğrenim gören öğrencilere uygulanır.</w:t>
      </w:r>
    </w:p>
    <w:p w14:paraId="303AE27C" w14:textId="77777777" w:rsidR="00D66E3B" w:rsidRPr="0047412C" w:rsidRDefault="00000000" w:rsidP="0047412C">
      <w:pPr>
        <w:pStyle w:val="Balk1"/>
        <w:kinsoku w:val="0"/>
        <w:overflowPunct w:val="0"/>
        <w:jc w:val="both"/>
      </w:pPr>
      <w:r w:rsidRPr="0047412C">
        <w:t>Dayanak</w:t>
      </w:r>
    </w:p>
    <w:p w14:paraId="5E0F6B36" w14:textId="77777777" w:rsidR="00D66E3B" w:rsidRPr="0047412C" w:rsidRDefault="00000000" w:rsidP="0047412C">
      <w:pPr>
        <w:pStyle w:val="GvdeMetni"/>
        <w:kinsoku w:val="0"/>
        <w:overflowPunct w:val="0"/>
        <w:spacing w:before="200" w:line="276" w:lineRule="auto"/>
        <w:jc w:val="both"/>
      </w:pPr>
      <w:r w:rsidRPr="0047412C">
        <w:rPr>
          <w:b/>
          <w:bCs/>
        </w:rPr>
        <w:t xml:space="preserve">Madde 3- </w:t>
      </w:r>
      <w:r w:rsidRPr="0047412C">
        <w:t>(1) Bu esaslar, Antalya Bilim Üniversitesi Lisans Eğitim ve Öğretim Yönetmeliği hükümlerine dayanılarak hazırlanmıştır.</w:t>
      </w:r>
    </w:p>
    <w:p w14:paraId="1090F15A" w14:textId="77777777" w:rsidR="00D66E3B" w:rsidRPr="00860EEA" w:rsidRDefault="00D66E3B" w:rsidP="0047412C">
      <w:pPr>
        <w:pStyle w:val="GvdeMetni"/>
        <w:kinsoku w:val="0"/>
        <w:overflowPunct w:val="0"/>
        <w:spacing w:before="1"/>
        <w:ind w:left="0"/>
        <w:jc w:val="both"/>
        <w:rPr>
          <w:sz w:val="6"/>
          <w:szCs w:val="6"/>
        </w:rPr>
      </w:pPr>
    </w:p>
    <w:p w14:paraId="2387D167" w14:textId="77777777" w:rsidR="00D66E3B" w:rsidRPr="0047412C" w:rsidRDefault="00000000" w:rsidP="0047412C">
      <w:pPr>
        <w:pStyle w:val="Balk1"/>
        <w:kinsoku w:val="0"/>
        <w:overflowPunct w:val="0"/>
        <w:spacing w:before="1"/>
        <w:jc w:val="both"/>
      </w:pPr>
      <w:r w:rsidRPr="0047412C">
        <w:t>Tanımlar</w:t>
      </w:r>
    </w:p>
    <w:p w14:paraId="2C792FBD" w14:textId="77777777" w:rsidR="00D66E3B" w:rsidRPr="0047412C" w:rsidRDefault="00000000" w:rsidP="0047412C">
      <w:pPr>
        <w:pStyle w:val="GvdeMetni"/>
        <w:kinsoku w:val="0"/>
        <w:overflowPunct w:val="0"/>
        <w:spacing w:before="158"/>
        <w:jc w:val="both"/>
      </w:pPr>
      <w:r w:rsidRPr="0047412C">
        <w:rPr>
          <w:b/>
          <w:bCs/>
        </w:rPr>
        <w:t xml:space="preserve">Madde </w:t>
      </w:r>
      <w:proofErr w:type="gramStart"/>
      <w:r w:rsidRPr="0047412C">
        <w:rPr>
          <w:b/>
          <w:bCs/>
        </w:rPr>
        <w:t>4 -</w:t>
      </w:r>
      <w:proofErr w:type="gramEnd"/>
      <w:r w:rsidRPr="0047412C">
        <w:rPr>
          <w:b/>
          <w:bCs/>
        </w:rPr>
        <w:t xml:space="preserve"> </w:t>
      </w:r>
      <w:r w:rsidRPr="0047412C">
        <w:t>Bu yönergede geçen;</w:t>
      </w:r>
    </w:p>
    <w:p w14:paraId="40293EE6" w14:textId="77777777" w:rsidR="00D66E3B" w:rsidRPr="0047412C" w:rsidRDefault="00000000" w:rsidP="00AD72BE">
      <w:pPr>
        <w:pStyle w:val="ListeParagraf"/>
        <w:numPr>
          <w:ilvl w:val="0"/>
          <w:numId w:val="7"/>
        </w:numPr>
        <w:tabs>
          <w:tab w:val="left" w:pos="1418"/>
        </w:tabs>
        <w:kinsoku w:val="0"/>
        <w:overflowPunct w:val="0"/>
        <w:spacing w:before="41"/>
        <w:ind w:hanging="357"/>
      </w:pPr>
      <w:r w:rsidRPr="0047412C">
        <w:rPr>
          <w:b/>
          <w:bCs/>
        </w:rPr>
        <w:t xml:space="preserve">Üniversite: </w:t>
      </w:r>
      <w:r w:rsidRPr="0047412C">
        <w:t>Antalya Bilim</w:t>
      </w:r>
      <w:r w:rsidRPr="0047412C">
        <w:rPr>
          <w:spacing w:val="-1"/>
        </w:rPr>
        <w:t xml:space="preserve"> </w:t>
      </w:r>
      <w:r w:rsidRPr="0047412C">
        <w:t>Üniversitesi’ni,</w:t>
      </w:r>
    </w:p>
    <w:p w14:paraId="095EE436" w14:textId="4EC60DFA" w:rsidR="00D66E3B" w:rsidRPr="0047412C" w:rsidRDefault="00000000" w:rsidP="00AD72BE">
      <w:pPr>
        <w:pStyle w:val="ListeParagraf"/>
        <w:numPr>
          <w:ilvl w:val="0"/>
          <w:numId w:val="7"/>
        </w:numPr>
        <w:tabs>
          <w:tab w:val="left" w:pos="1418"/>
          <w:tab w:val="left" w:pos="3114"/>
          <w:tab w:val="left" w:pos="4188"/>
          <w:tab w:val="left" w:pos="5049"/>
          <w:tab w:val="left" w:pos="6524"/>
          <w:tab w:val="left" w:pos="7450"/>
          <w:tab w:val="left" w:pos="8793"/>
        </w:tabs>
        <w:kinsoku w:val="0"/>
        <w:overflowPunct w:val="0"/>
        <w:spacing w:before="41" w:line="278" w:lineRule="auto"/>
        <w:ind w:right="138" w:hanging="357"/>
      </w:pPr>
      <w:r w:rsidRPr="0047412C">
        <w:rPr>
          <w:b/>
          <w:bCs/>
        </w:rPr>
        <w:t>Yüksekokul:</w:t>
      </w:r>
      <w:r w:rsidR="0081685D" w:rsidRPr="0047412C">
        <w:rPr>
          <w:b/>
          <w:bCs/>
        </w:rPr>
        <w:t xml:space="preserve"> </w:t>
      </w:r>
      <w:r w:rsidRPr="0047412C">
        <w:t>Antalya</w:t>
      </w:r>
      <w:r w:rsidR="0081685D" w:rsidRPr="0047412C">
        <w:t xml:space="preserve"> </w:t>
      </w:r>
      <w:r w:rsidRPr="0047412C">
        <w:t>Bilim</w:t>
      </w:r>
      <w:r w:rsidR="0081685D" w:rsidRPr="0047412C">
        <w:t xml:space="preserve"> </w:t>
      </w:r>
      <w:r w:rsidRPr="0047412C">
        <w:t>Üniversitesi</w:t>
      </w:r>
      <w:r w:rsidR="0081685D" w:rsidRPr="0047412C">
        <w:t xml:space="preserve"> </w:t>
      </w:r>
      <w:r w:rsidRPr="0047412C">
        <w:t>Sağlık</w:t>
      </w:r>
      <w:r w:rsidR="0081685D" w:rsidRPr="0047412C">
        <w:t xml:space="preserve"> </w:t>
      </w:r>
      <w:r w:rsidRPr="0047412C">
        <w:t>Hizmetleri</w:t>
      </w:r>
      <w:r w:rsidR="0081685D" w:rsidRPr="0047412C">
        <w:t xml:space="preserve"> </w:t>
      </w:r>
      <w:r w:rsidRPr="0047412C">
        <w:rPr>
          <w:spacing w:val="-3"/>
        </w:rPr>
        <w:t xml:space="preserve">Meslek </w:t>
      </w:r>
      <w:r w:rsidRPr="0047412C">
        <w:t>Yüksekokulu’nu,</w:t>
      </w:r>
    </w:p>
    <w:p w14:paraId="18659940" w14:textId="77777777" w:rsidR="00D66E3B" w:rsidRPr="0047412C" w:rsidRDefault="00000000" w:rsidP="00AD72BE">
      <w:pPr>
        <w:pStyle w:val="ListeParagraf"/>
        <w:numPr>
          <w:ilvl w:val="0"/>
          <w:numId w:val="7"/>
        </w:numPr>
        <w:tabs>
          <w:tab w:val="left" w:pos="1418"/>
        </w:tabs>
        <w:kinsoku w:val="0"/>
        <w:overflowPunct w:val="0"/>
        <w:spacing w:line="276" w:lineRule="auto"/>
        <w:ind w:right="139" w:hanging="357"/>
      </w:pPr>
      <w:r w:rsidRPr="0047412C">
        <w:rPr>
          <w:b/>
          <w:bCs/>
        </w:rPr>
        <w:t xml:space="preserve">Müdürlük: </w:t>
      </w:r>
      <w:r w:rsidRPr="0047412C">
        <w:t>Antalya Bilim Üniversitesi Sağlık Hizmetleri Meslek Yüksekokulu Müdürlüğü’nü,</w:t>
      </w:r>
    </w:p>
    <w:p w14:paraId="0CB4F77B" w14:textId="76063106" w:rsidR="00D66E3B" w:rsidRPr="0047412C" w:rsidRDefault="00000000" w:rsidP="00AD72BE">
      <w:pPr>
        <w:pStyle w:val="ListeParagraf"/>
        <w:numPr>
          <w:ilvl w:val="0"/>
          <w:numId w:val="7"/>
        </w:numPr>
        <w:tabs>
          <w:tab w:val="left" w:pos="1418"/>
          <w:tab w:val="left" w:pos="2580"/>
          <w:tab w:val="left" w:pos="3632"/>
          <w:tab w:val="left" w:pos="4604"/>
          <w:tab w:val="left" w:pos="5361"/>
          <w:tab w:val="left" w:pos="6733"/>
          <w:tab w:val="left" w:pos="7556"/>
          <w:tab w:val="left" w:pos="8794"/>
        </w:tabs>
        <w:kinsoku w:val="0"/>
        <w:overflowPunct w:val="0"/>
        <w:spacing w:line="278" w:lineRule="auto"/>
        <w:ind w:right="138" w:hanging="357"/>
      </w:pPr>
      <w:r w:rsidRPr="0047412C">
        <w:rPr>
          <w:b/>
          <w:bCs/>
        </w:rPr>
        <w:t>Yönetim</w:t>
      </w:r>
      <w:r w:rsidR="0081685D" w:rsidRPr="0047412C">
        <w:rPr>
          <w:b/>
          <w:bCs/>
        </w:rPr>
        <w:t xml:space="preserve"> </w:t>
      </w:r>
      <w:r w:rsidRPr="0047412C">
        <w:rPr>
          <w:b/>
          <w:bCs/>
        </w:rPr>
        <w:t>Kurulu:</w:t>
      </w:r>
      <w:r w:rsidR="0081685D" w:rsidRPr="0047412C">
        <w:rPr>
          <w:b/>
          <w:bCs/>
        </w:rPr>
        <w:t xml:space="preserve"> </w:t>
      </w:r>
      <w:r w:rsidRPr="0047412C">
        <w:t>Antalya</w:t>
      </w:r>
      <w:r w:rsidR="0081685D" w:rsidRPr="0047412C">
        <w:t xml:space="preserve"> </w:t>
      </w:r>
      <w:r w:rsidRPr="0047412C">
        <w:t>Bilim</w:t>
      </w:r>
      <w:r w:rsidR="0081685D" w:rsidRPr="0047412C">
        <w:t xml:space="preserve"> </w:t>
      </w:r>
      <w:r w:rsidRPr="0047412C">
        <w:t>Üniversitesi</w:t>
      </w:r>
      <w:r w:rsidR="0081685D" w:rsidRPr="0047412C">
        <w:t xml:space="preserve"> </w:t>
      </w:r>
      <w:r w:rsidRPr="0047412C">
        <w:t>Sağlık</w:t>
      </w:r>
      <w:r w:rsidR="0081685D" w:rsidRPr="0047412C">
        <w:t xml:space="preserve"> </w:t>
      </w:r>
      <w:r w:rsidRPr="0047412C">
        <w:t>Hizmetleri</w:t>
      </w:r>
      <w:r w:rsidR="0081685D" w:rsidRPr="0047412C">
        <w:t xml:space="preserve"> </w:t>
      </w:r>
      <w:r w:rsidRPr="0047412C">
        <w:rPr>
          <w:spacing w:val="-4"/>
        </w:rPr>
        <w:t xml:space="preserve">Meslek </w:t>
      </w:r>
      <w:r w:rsidRPr="0047412C">
        <w:t>Yüksekokulu Yüksekokul Yönetim</w:t>
      </w:r>
      <w:r w:rsidRPr="0047412C">
        <w:rPr>
          <w:spacing w:val="-1"/>
        </w:rPr>
        <w:t xml:space="preserve"> </w:t>
      </w:r>
      <w:r w:rsidRPr="0047412C">
        <w:t>Kurulu’nu,</w:t>
      </w:r>
    </w:p>
    <w:p w14:paraId="1586EB40" w14:textId="77777777" w:rsidR="00D66E3B" w:rsidRPr="0047412C" w:rsidRDefault="00000000" w:rsidP="00AD72BE">
      <w:pPr>
        <w:pStyle w:val="ListeParagraf"/>
        <w:numPr>
          <w:ilvl w:val="0"/>
          <w:numId w:val="7"/>
        </w:numPr>
        <w:tabs>
          <w:tab w:val="left" w:pos="1418"/>
        </w:tabs>
        <w:kinsoku w:val="0"/>
        <w:overflowPunct w:val="0"/>
        <w:spacing w:line="276" w:lineRule="auto"/>
        <w:ind w:right="139" w:hanging="357"/>
      </w:pPr>
      <w:r w:rsidRPr="0047412C">
        <w:rPr>
          <w:b/>
          <w:bCs/>
        </w:rPr>
        <w:t xml:space="preserve">Program: </w:t>
      </w:r>
      <w:r w:rsidRPr="0047412C">
        <w:t>Antalya Bilim Üniversitesi Sağlık Hizmetleri Meslek Yüksekokulu Programlarını,</w:t>
      </w:r>
    </w:p>
    <w:p w14:paraId="73FBA740" w14:textId="77777777" w:rsidR="00D66E3B" w:rsidRPr="0047412C" w:rsidRDefault="00000000" w:rsidP="00AD72BE">
      <w:pPr>
        <w:pStyle w:val="ListeParagraf"/>
        <w:numPr>
          <w:ilvl w:val="0"/>
          <w:numId w:val="7"/>
        </w:numPr>
        <w:tabs>
          <w:tab w:val="left" w:pos="1418"/>
        </w:tabs>
        <w:kinsoku w:val="0"/>
        <w:overflowPunct w:val="0"/>
        <w:spacing w:line="278" w:lineRule="auto"/>
        <w:ind w:right="132" w:hanging="357"/>
      </w:pPr>
      <w:r w:rsidRPr="0047412C">
        <w:rPr>
          <w:b/>
          <w:bCs/>
        </w:rPr>
        <w:t xml:space="preserve">Öğrenci: </w:t>
      </w:r>
      <w:r w:rsidRPr="0047412C">
        <w:t>Antalya Bilim Üniversitesi Sağlık Hizmetleri Meslek Yüksekokulu’nda ön lisans düzeyinde öğrenim gören</w:t>
      </w:r>
      <w:r w:rsidRPr="0047412C">
        <w:rPr>
          <w:spacing w:val="-1"/>
        </w:rPr>
        <w:t xml:space="preserve"> </w:t>
      </w:r>
      <w:r w:rsidRPr="0047412C">
        <w:t>öğrenciyi,</w:t>
      </w:r>
    </w:p>
    <w:p w14:paraId="184C3A83" w14:textId="27A1999F" w:rsidR="00D66E3B" w:rsidRDefault="00000000" w:rsidP="00AD72BE">
      <w:pPr>
        <w:pStyle w:val="ListeParagraf"/>
        <w:numPr>
          <w:ilvl w:val="0"/>
          <w:numId w:val="7"/>
        </w:numPr>
        <w:tabs>
          <w:tab w:val="left" w:pos="1418"/>
        </w:tabs>
        <w:kinsoku w:val="0"/>
        <w:overflowPunct w:val="0"/>
        <w:spacing w:line="272" w:lineRule="exact"/>
        <w:ind w:hanging="357"/>
      </w:pPr>
      <w:r w:rsidRPr="0047412C">
        <w:rPr>
          <w:b/>
          <w:bCs/>
        </w:rPr>
        <w:t xml:space="preserve">Stajyer: </w:t>
      </w:r>
      <w:r w:rsidRPr="0047412C">
        <w:t>Staj esaslarında yazılı esaslar çerçevesinde staja başlamış</w:t>
      </w:r>
      <w:r w:rsidRPr="0047412C">
        <w:rPr>
          <w:spacing w:val="-13"/>
        </w:rPr>
        <w:t xml:space="preserve"> </w:t>
      </w:r>
      <w:r w:rsidRPr="0047412C">
        <w:t>öğrenciyi,</w:t>
      </w:r>
    </w:p>
    <w:p w14:paraId="66E3B2E1" w14:textId="034E82FD" w:rsidR="00D66E3B" w:rsidRPr="0047412C" w:rsidRDefault="00000000" w:rsidP="00AD72BE">
      <w:pPr>
        <w:pStyle w:val="ListeParagraf"/>
        <w:numPr>
          <w:ilvl w:val="0"/>
          <w:numId w:val="7"/>
        </w:numPr>
        <w:tabs>
          <w:tab w:val="left" w:pos="1418"/>
        </w:tabs>
        <w:kinsoku w:val="0"/>
        <w:overflowPunct w:val="0"/>
        <w:spacing w:before="74" w:line="276" w:lineRule="auto"/>
        <w:ind w:left="1418" w:right="138"/>
      </w:pPr>
      <w:r w:rsidRPr="0047412C">
        <w:rPr>
          <w:b/>
          <w:bCs/>
        </w:rPr>
        <w:t xml:space="preserve">Staj Komisyonu: </w:t>
      </w:r>
      <w:r w:rsidRPr="0047412C">
        <w:t>Staj ile ilgili faaliyetlerin organizasyonu ve koordinasyonu için Müdürlük tarafından görevlendirilen öğretim üyesi ve/veya öğretim</w:t>
      </w:r>
      <w:r w:rsidRPr="0047412C">
        <w:rPr>
          <w:spacing w:val="-44"/>
        </w:rPr>
        <w:t xml:space="preserve"> </w:t>
      </w:r>
      <w:r w:rsidRPr="0047412C">
        <w:t>görevlilerinden oluşan</w:t>
      </w:r>
      <w:r w:rsidRPr="0047412C">
        <w:rPr>
          <w:spacing w:val="-1"/>
        </w:rPr>
        <w:t xml:space="preserve"> </w:t>
      </w:r>
      <w:r w:rsidRPr="0047412C">
        <w:t>komisyonu,</w:t>
      </w:r>
    </w:p>
    <w:p w14:paraId="48F6DD71" w14:textId="79DB3A85" w:rsidR="00860EEA" w:rsidRDefault="00000000" w:rsidP="00860EEA">
      <w:pPr>
        <w:pStyle w:val="ListeParagraf"/>
        <w:numPr>
          <w:ilvl w:val="0"/>
          <w:numId w:val="7"/>
        </w:numPr>
        <w:tabs>
          <w:tab w:val="left" w:pos="1418"/>
        </w:tabs>
        <w:kinsoku w:val="0"/>
        <w:overflowPunct w:val="0"/>
        <w:spacing w:before="1" w:line="276" w:lineRule="auto"/>
        <w:ind w:left="1418" w:right="133"/>
      </w:pPr>
      <w:r w:rsidRPr="0047412C">
        <w:rPr>
          <w:b/>
          <w:bCs/>
        </w:rPr>
        <w:t xml:space="preserve">Program Staj Komisyonu </w:t>
      </w:r>
      <w:r w:rsidRPr="007F64E4">
        <w:rPr>
          <w:b/>
          <w:bCs/>
        </w:rPr>
        <w:t>Üyesi</w:t>
      </w:r>
      <w:r w:rsidR="00D02DCC" w:rsidRPr="007F64E4">
        <w:rPr>
          <w:b/>
          <w:bCs/>
        </w:rPr>
        <w:t xml:space="preserve"> (Staj </w:t>
      </w:r>
      <w:r w:rsidR="00D02DCC" w:rsidRPr="00FF05C0">
        <w:rPr>
          <w:b/>
          <w:bCs/>
        </w:rPr>
        <w:t>Danışmanı)</w:t>
      </w:r>
      <w:r w:rsidRPr="00FF05C0">
        <w:rPr>
          <w:b/>
          <w:bCs/>
        </w:rPr>
        <w:t xml:space="preserve">: </w:t>
      </w:r>
      <w:r w:rsidR="007B3EB6" w:rsidRPr="00FF05C0">
        <w:t>Staj belgelerini takip etmek ve</w:t>
      </w:r>
      <w:r w:rsidR="007B3EB6" w:rsidRPr="00FF05C0">
        <w:rPr>
          <w:b/>
          <w:bCs/>
        </w:rPr>
        <w:t xml:space="preserve"> </w:t>
      </w:r>
      <w:r w:rsidRPr="00FF05C0">
        <w:t xml:space="preserve">Staj Onay Formlarını onaylamak </w:t>
      </w:r>
      <w:r w:rsidR="007B3EB6" w:rsidRPr="00FF05C0">
        <w:t>ile</w:t>
      </w:r>
      <w:r w:rsidRPr="00FF05C0">
        <w:t xml:space="preserve"> Staj Raporunu teslim almak amacıyla </w:t>
      </w:r>
      <w:r w:rsidR="007B3EB6" w:rsidRPr="00FF05C0">
        <w:t>Bölüm Başkanlığı</w:t>
      </w:r>
      <w:r w:rsidRPr="00FF05C0">
        <w:t xml:space="preserve"> görevlendirilen komisyon</w:t>
      </w:r>
      <w:r w:rsidRPr="00FF05C0">
        <w:rPr>
          <w:spacing w:val="-14"/>
        </w:rPr>
        <w:t xml:space="preserve"> </w:t>
      </w:r>
      <w:r w:rsidRPr="00FF05C0">
        <w:t>üyesini</w:t>
      </w:r>
      <w:r w:rsidR="002677B2" w:rsidRPr="00FF05C0">
        <w:t>/staj danışmanını (</w:t>
      </w:r>
      <w:r w:rsidR="007B3EB6" w:rsidRPr="00FF05C0">
        <w:t>program öğretim üyesi/öğretim görevlisini</w:t>
      </w:r>
      <w:r w:rsidR="002677B2" w:rsidRPr="00FF05C0">
        <w:t>)</w:t>
      </w:r>
      <w:r w:rsidRPr="00FF05C0">
        <w:t>,</w:t>
      </w:r>
    </w:p>
    <w:p w14:paraId="6A61029D" w14:textId="77777777" w:rsidR="00860EEA" w:rsidRPr="00FF05C0" w:rsidRDefault="00860EEA" w:rsidP="00860EEA">
      <w:pPr>
        <w:pStyle w:val="ListeParagraf"/>
        <w:tabs>
          <w:tab w:val="left" w:pos="1418"/>
        </w:tabs>
        <w:kinsoku w:val="0"/>
        <w:overflowPunct w:val="0"/>
        <w:spacing w:before="1" w:line="276" w:lineRule="auto"/>
        <w:ind w:left="1418" w:right="133"/>
      </w:pPr>
    </w:p>
    <w:p w14:paraId="16068B77" w14:textId="77777777" w:rsidR="00D66E3B" w:rsidRPr="0047412C" w:rsidRDefault="00000000" w:rsidP="00AD72BE">
      <w:pPr>
        <w:pStyle w:val="ListeParagraf"/>
        <w:numPr>
          <w:ilvl w:val="0"/>
          <w:numId w:val="7"/>
        </w:numPr>
        <w:tabs>
          <w:tab w:val="left" w:pos="1418"/>
        </w:tabs>
        <w:kinsoku w:val="0"/>
        <w:overflowPunct w:val="0"/>
        <w:spacing w:line="276" w:lineRule="auto"/>
        <w:ind w:left="1418" w:right="139"/>
      </w:pPr>
      <w:r w:rsidRPr="0047412C">
        <w:rPr>
          <w:b/>
          <w:bCs/>
        </w:rPr>
        <w:lastRenderedPageBreak/>
        <w:t xml:space="preserve">Staj: </w:t>
      </w:r>
      <w:r w:rsidRPr="0047412C">
        <w:t>Antalya Bilim Üniversitesi Sağlık Hizmetleri Meslek Yüksekokulu öğrencilerinin yapmak zorunda oldukları, süresi, dönemi ve esasları, bu esaslarda tanımlanan ve yine bu esaslarda belirtilen niteliklerdeki bir işyerinde çalışmayı kapsayan</w:t>
      </w:r>
      <w:r w:rsidRPr="0047412C">
        <w:rPr>
          <w:spacing w:val="-1"/>
        </w:rPr>
        <w:t xml:space="preserve"> </w:t>
      </w:r>
      <w:r w:rsidRPr="0047412C">
        <w:t>uygulamayı,</w:t>
      </w:r>
    </w:p>
    <w:p w14:paraId="14211B91" w14:textId="77777777" w:rsidR="00D66E3B" w:rsidRPr="0047412C" w:rsidRDefault="00000000" w:rsidP="00AD72BE">
      <w:pPr>
        <w:pStyle w:val="ListeParagraf"/>
        <w:numPr>
          <w:ilvl w:val="0"/>
          <w:numId w:val="7"/>
        </w:numPr>
        <w:tabs>
          <w:tab w:val="left" w:pos="1418"/>
        </w:tabs>
        <w:kinsoku w:val="0"/>
        <w:overflowPunct w:val="0"/>
        <w:ind w:left="1418"/>
      </w:pPr>
      <w:r w:rsidRPr="0047412C">
        <w:rPr>
          <w:b/>
          <w:bCs/>
        </w:rPr>
        <w:t xml:space="preserve">Staj yeri: </w:t>
      </w:r>
      <w:r w:rsidRPr="0047412C">
        <w:t>Öğrencinin staj yapacağı/yaptığı iş</w:t>
      </w:r>
      <w:r w:rsidRPr="0047412C">
        <w:rPr>
          <w:spacing w:val="-1"/>
        </w:rPr>
        <w:t xml:space="preserve"> </w:t>
      </w:r>
      <w:r w:rsidRPr="0047412C">
        <w:t>yerini/kurumu,</w:t>
      </w:r>
    </w:p>
    <w:p w14:paraId="552B3A27" w14:textId="77777777" w:rsidR="00D66E3B" w:rsidRPr="0047412C" w:rsidRDefault="00000000" w:rsidP="00AD72BE">
      <w:pPr>
        <w:pStyle w:val="ListeParagraf"/>
        <w:numPr>
          <w:ilvl w:val="0"/>
          <w:numId w:val="7"/>
        </w:numPr>
        <w:tabs>
          <w:tab w:val="left" w:pos="1418"/>
        </w:tabs>
        <w:kinsoku w:val="0"/>
        <w:overflowPunct w:val="0"/>
        <w:spacing w:before="41" w:line="278" w:lineRule="auto"/>
        <w:ind w:left="1418" w:right="142"/>
      </w:pPr>
      <w:r w:rsidRPr="0047412C">
        <w:rPr>
          <w:b/>
          <w:bCs/>
        </w:rPr>
        <w:t xml:space="preserve">Staj yeri sorumlusu: </w:t>
      </w:r>
      <w:r w:rsidRPr="0047412C">
        <w:t>Staj yerinde öğrencinin staj çalışmasını yönlendiren ve değerlendiren</w:t>
      </w:r>
      <w:r w:rsidRPr="0047412C">
        <w:rPr>
          <w:spacing w:val="-1"/>
        </w:rPr>
        <w:t xml:space="preserve"> </w:t>
      </w:r>
      <w:r w:rsidRPr="0047412C">
        <w:t>kişiyi,</w:t>
      </w:r>
    </w:p>
    <w:p w14:paraId="7F045D53" w14:textId="1877EF14" w:rsidR="00D66E3B" w:rsidRPr="00AD72BE" w:rsidRDefault="00000000" w:rsidP="00AD72BE">
      <w:pPr>
        <w:pStyle w:val="ListeParagraf"/>
        <w:numPr>
          <w:ilvl w:val="0"/>
          <w:numId w:val="7"/>
        </w:numPr>
        <w:tabs>
          <w:tab w:val="left" w:pos="390"/>
          <w:tab w:val="left" w:pos="1418"/>
        </w:tabs>
        <w:kinsoku w:val="0"/>
        <w:overflowPunct w:val="0"/>
        <w:spacing w:line="272" w:lineRule="exact"/>
        <w:ind w:left="1418"/>
        <w:rPr>
          <w:sz w:val="17"/>
          <w:szCs w:val="17"/>
        </w:rPr>
      </w:pPr>
      <w:r w:rsidRPr="0047412C">
        <w:rPr>
          <w:b/>
          <w:bCs/>
        </w:rPr>
        <w:t xml:space="preserve">SBS (IFS: </w:t>
      </w:r>
      <w:proofErr w:type="spellStart"/>
      <w:r w:rsidRPr="0047412C">
        <w:rPr>
          <w:b/>
          <w:bCs/>
        </w:rPr>
        <w:t>Internship</w:t>
      </w:r>
      <w:proofErr w:type="spellEnd"/>
      <w:r w:rsidRPr="0047412C">
        <w:rPr>
          <w:b/>
          <w:bCs/>
        </w:rPr>
        <w:t xml:space="preserve"> </w:t>
      </w:r>
      <w:proofErr w:type="spellStart"/>
      <w:r w:rsidRPr="0047412C">
        <w:rPr>
          <w:b/>
          <w:bCs/>
        </w:rPr>
        <w:t>Follow-up</w:t>
      </w:r>
      <w:proofErr w:type="spellEnd"/>
      <w:r w:rsidRPr="0047412C">
        <w:rPr>
          <w:b/>
          <w:bCs/>
        </w:rPr>
        <w:t xml:space="preserve"> </w:t>
      </w:r>
      <w:proofErr w:type="spellStart"/>
      <w:r w:rsidRPr="0047412C">
        <w:rPr>
          <w:b/>
          <w:bCs/>
        </w:rPr>
        <w:t>System</w:t>
      </w:r>
      <w:proofErr w:type="spellEnd"/>
      <w:r w:rsidRPr="0047412C">
        <w:rPr>
          <w:b/>
          <w:bCs/>
        </w:rPr>
        <w:t xml:space="preserve">): </w:t>
      </w:r>
      <w:r w:rsidRPr="0047412C">
        <w:t>Staj Bilgi</w:t>
      </w:r>
      <w:r w:rsidRPr="0047412C">
        <w:rPr>
          <w:spacing w:val="-2"/>
        </w:rPr>
        <w:t xml:space="preserve"> </w:t>
      </w:r>
      <w:r w:rsidRPr="0047412C">
        <w:t>Sistemi’ni,</w:t>
      </w:r>
    </w:p>
    <w:p w14:paraId="4CDE0A01" w14:textId="77777777" w:rsidR="0062104C" w:rsidRPr="002677B2" w:rsidRDefault="0062104C" w:rsidP="00AD72BE">
      <w:pPr>
        <w:pStyle w:val="GvdeMetni"/>
        <w:kinsoku w:val="0"/>
        <w:overflowPunct w:val="0"/>
        <w:spacing w:before="1"/>
        <w:jc w:val="both"/>
        <w:rPr>
          <w:sz w:val="6"/>
          <w:szCs w:val="6"/>
        </w:rPr>
      </w:pPr>
    </w:p>
    <w:p w14:paraId="79B12710" w14:textId="5021D6A2" w:rsidR="00AD72BE" w:rsidRDefault="00AD72BE" w:rsidP="00860EEA">
      <w:pPr>
        <w:pStyle w:val="GvdeMetni"/>
        <w:kinsoku w:val="0"/>
        <w:overflowPunct w:val="0"/>
        <w:spacing w:before="1"/>
        <w:jc w:val="both"/>
        <w:rPr>
          <w:spacing w:val="-4"/>
        </w:rPr>
      </w:pPr>
      <w:proofErr w:type="gramStart"/>
      <w:r w:rsidRPr="0047412C">
        <w:t>ifade</w:t>
      </w:r>
      <w:proofErr w:type="gramEnd"/>
      <w:r w:rsidRPr="0047412C">
        <w:t xml:space="preserve"> </w:t>
      </w:r>
      <w:r w:rsidRPr="0047412C">
        <w:rPr>
          <w:spacing w:val="-4"/>
        </w:rPr>
        <w:t>eder.</w:t>
      </w:r>
    </w:p>
    <w:p w14:paraId="3D33DD91" w14:textId="77777777" w:rsidR="00860EEA" w:rsidRPr="00860EEA" w:rsidRDefault="00860EEA" w:rsidP="00860EEA">
      <w:pPr>
        <w:pStyle w:val="GvdeMetni"/>
        <w:kinsoku w:val="0"/>
        <w:overflowPunct w:val="0"/>
        <w:spacing w:before="1"/>
        <w:jc w:val="both"/>
        <w:rPr>
          <w:spacing w:val="-4"/>
          <w:sz w:val="8"/>
          <w:szCs w:val="8"/>
        </w:rPr>
      </w:pPr>
    </w:p>
    <w:p w14:paraId="657D25A6" w14:textId="77777777" w:rsidR="00D66E3B" w:rsidRPr="0047412C" w:rsidRDefault="00000000" w:rsidP="002677B2">
      <w:pPr>
        <w:pStyle w:val="Balk1"/>
        <w:kinsoku w:val="0"/>
        <w:overflowPunct w:val="0"/>
        <w:spacing w:before="0"/>
        <w:jc w:val="both"/>
      </w:pPr>
      <w:r w:rsidRPr="0047412C">
        <w:t>Staj Komisyonu</w:t>
      </w:r>
    </w:p>
    <w:p w14:paraId="0D1A2BBF" w14:textId="797995D7" w:rsidR="00D66E3B" w:rsidRPr="0047412C" w:rsidRDefault="00000000" w:rsidP="0047412C">
      <w:pPr>
        <w:pStyle w:val="GvdeMetni"/>
        <w:kinsoku w:val="0"/>
        <w:overflowPunct w:val="0"/>
        <w:spacing w:before="158" w:line="276" w:lineRule="auto"/>
        <w:ind w:right="141"/>
        <w:jc w:val="both"/>
      </w:pPr>
      <w:r w:rsidRPr="0047412C">
        <w:rPr>
          <w:b/>
          <w:bCs/>
        </w:rPr>
        <w:t xml:space="preserve">Madde 5- </w:t>
      </w:r>
      <w:r w:rsidRPr="0047412C">
        <w:t xml:space="preserve">Staj Komisyonu, her programdan en az bir öğretim üyesi/öğretim görevlisi yer alacak şekilde </w:t>
      </w:r>
      <w:r w:rsidR="00BF50DE" w:rsidRPr="00FF05C0">
        <w:t xml:space="preserve">ilgili Bölüm Başkanlığı </w:t>
      </w:r>
      <w:r w:rsidRPr="0047412C">
        <w:t>tarafından görevlendirilen öğretim üyeleri ve/veya öğretim görevlilerinden oluşur.</w:t>
      </w:r>
    </w:p>
    <w:p w14:paraId="4D090D0D" w14:textId="77777777" w:rsidR="00D66E3B" w:rsidRPr="0047412C" w:rsidRDefault="00000000" w:rsidP="0047412C">
      <w:pPr>
        <w:pStyle w:val="Balk1"/>
        <w:kinsoku w:val="0"/>
        <w:overflowPunct w:val="0"/>
        <w:spacing w:before="180"/>
        <w:jc w:val="both"/>
      </w:pPr>
      <w:r w:rsidRPr="0047412C">
        <w:t>Staj Komisyonunun Görevleri</w:t>
      </w:r>
    </w:p>
    <w:p w14:paraId="6F467CF1" w14:textId="77777777" w:rsidR="00D66E3B" w:rsidRPr="0047412C" w:rsidRDefault="00000000" w:rsidP="0047412C">
      <w:pPr>
        <w:pStyle w:val="GvdeMetni"/>
        <w:kinsoku w:val="0"/>
        <w:overflowPunct w:val="0"/>
        <w:spacing w:before="197"/>
        <w:jc w:val="both"/>
      </w:pPr>
      <w:r w:rsidRPr="0047412C">
        <w:rPr>
          <w:b/>
          <w:bCs/>
        </w:rPr>
        <w:t xml:space="preserve">Madde 6- </w:t>
      </w:r>
      <w:r w:rsidRPr="0047412C">
        <w:t xml:space="preserve">1) Staj </w:t>
      </w:r>
      <w:proofErr w:type="spellStart"/>
      <w:r w:rsidRPr="0047412C">
        <w:t>Yönergesi’nin</w:t>
      </w:r>
      <w:proofErr w:type="spellEnd"/>
      <w:r w:rsidRPr="0047412C">
        <w:t xml:space="preserve"> güncellenmesinden sorumludur.</w:t>
      </w:r>
    </w:p>
    <w:p w14:paraId="7E3425DA" w14:textId="77777777" w:rsidR="00D66E3B" w:rsidRPr="0047412C" w:rsidRDefault="00000000" w:rsidP="0047412C">
      <w:pPr>
        <w:pStyle w:val="ListeParagraf"/>
        <w:numPr>
          <w:ilvl w:val="0"/>
          <w:numId w:val="6"/>
        </w:numPr>
        <w:tabs>
          <w:tab w:val="left" w:pos="407"/>
        </w:tabs>
        <w:kinsoku w:val="0"/>
        <w:overflowPunct w:val="0"/>
        <w:spacing w:before="204" w:line="273" w:lineRule="auto"/>
        <w:ind w:right="138" w:firstLine="0"/>
      </w:pPr>
      <w:r w:rsidRPr="0047412C">
        <w:t>Başvuru, staj süreci ve staj değerlendirilmesi/kabulü aşamalarındaki tüm süreçlerin işleyişinin takip</w:t>
      </w:r>
      <w:r w:rsidRPr="0047412C">
        <w:rPr>
          <w:spacing w:val="-1"/>
        </w:rPr>
        <w:t xml:space="preserve"> </w:t>
      </w:r>
      <w:r w:rsidRPr="0047412C">
        <w:t>eder.</w:t>
      </w:r>
    </w:p>
    <w:p w14:paraId="319D2996" w14:textId="77777777" w:rsidR="00D66E3B" w:rsidRPr="0047412C" w:rsidRDefault="00000000" w:rsidP="0047412C">
      <w:pPr>
        <w:pStyle w:val="ListeParagraf"/>
        <w:numPr>
          <w:ilvl w:val="0"/>
          <w:numId w:val="6"/>
        </w:numPr>
        <w:tabs>
          <w:tab w:val="left" w:pos="434"/>
        </w:tabs>
        <w:kinsoku w:val="0"/>
        <w:overflowPunct w:val="0"/>
        <w:spacing w:before="165" w:line="273" w:lineRule="auto"/>
        <w:ind w:right="141" w:firstLine="0"/>
      </w:pPr>
      <w:r w:rsidRPr="0047412C">
        <w:t>Staj yapılan yerlerin bölüm bazında adres ve iletişim bilgilerinin kayıt altına alınmasını ve program öğrencileri ile paylaşılmasını kontrol</w:t>
      </w:r>
      <w:r w:rsidRPr="0047412C">
        <w:rPr>
          <w:spacing w:val="-2"/>
        </w:rPr>
        <w:t xml:space="preserve"> </w:t>
      </w:r>
      <w:r w:rsidRPr="0047412C">
        <w:t>eder.</w:t>
      </w:r>
    </w:p>
    <w:p w14:paraId="7551300A" w14:textId="77777777" w:rsidR="00D66E3B" w:rsidRPr="0047412C" w:rsidRDefault="00000000" w:rsidP="0047412C">
      <w:pPr>
        <w:pStyle w:val="Balk1"/>
        <w:kinsoku w:val="0"/>
        <w:overflowPunct w:val="0"/>
        <w:spacing w:before="167"/>
        <w:jc w:val="both"/>
      </w:pPr>
      <w:r w:rsidRPr="0047412C">
        <w:t>Staj Yeri</w:t>
      </w:r>
    </w:p>
    <w:p w14:paraId="46ACD396" w14:textId="1BDC329B" w:rsidR="00D66E3B" w:rsidRDefault="00000000" w:rsidP="002677B2">
      <w:pPr>
        <w:pStyle w:val="GvdeMetni"/>
        <w:kinsoku w:val="0"/>
        <w:overflowPunct w:val="0"/>
        <w:spacing w:line="276" w:lineRule="auto"/>
        <w:ind w:right="140"/>
        <w:jc w:val="both"/>
      </w:pPr>
      <w:r w:rsidRPr="0047412C">
        <w:rPr>
          <w:b/>
          <w:bCs/>
        </w:rPr>
        <w:t>Madde</w:t>
      </w:r>
      <w:r w:rsidRPr="0047412C">
        <w:rPr>
          <w:b/>
          <w:bCs/>
          <w:spacing w:val="-8"/>
        </w:rPr>
        <w:t xml:space="preserve"> </w:t>
      </w:r>
      <w:r w:rsidRPr="0047412C">
        <w:rPr>
          <w:b/>
          <w:bCs/>
        </w:rPr>
        <w:t>7-</w:t>
      </w:r>
      <w:r w:rsidRPr="0047412C">
        <w:rPr>
          <w:b/>
          <w:bCs/>
          <w:spacing w:val="-8"/>
        </w:rPr>
        <w:t xml:space="preserve"> </w:t>
      </w:r>
      <w:r w:rsidRPr="0047412C">
        <w:t>Öğrenci</w:t>
      </w:r>
      <w:r w:rsidRPr="0047412C">
        <w:rPr>
          <w:spacing w:val="-7"/>
        </w:rPr>
        <w:t xml:space="preserve"> </w:t>
      </w:r>
      <w:r w:rsidRPr="0047412C">
        <w:t>staj</w:t>
      </w:r>
      <w:r w:rsidRPr="0047412C">
        <w:rPr>
          <w:spacing w:val="-5"/>
        </w:rPr>
        <w:t xml:space="preserve"> </w:t>
      </w:r>
      <w:r w:rsidRPr="0047412C">
        <w:t>yerini</w:t>
      </w:r>
      <w:r w:rsidRPr="0047412C">
        <w:rPr>
          <w:spacing w:val="-7"/>
        </w:rPr>
        <w:t xml:space="preserve"> </w:t>
      </w:r>
      <w:r w:rsidRPr="0047412C">
        <w:t>kendisi</w:t>
      </w:r>
      <w:r w:rsidRPr="0047412C">
        <w:rPr>
          <w:spacing w:val="-6"/>
        </w:rPr>
        <w:t xml:space="preserve"> </w:t>
      </w:r>
      <w:r w:rsidRPr="0047412C">
        <w:t>bulmak</w:t>
      </w:r>
      <w:r w:rsidRPr="0047412C">
        <w:rPr>
          <w:spacing w:val="-7"/>
        </w:rPr>
        <w:t xml:space="preserve"> </w:t>
      </w:r>
      <w:r w:rsidRPr="0047412C">
        <w:t>ile</w:t>
      </w:r>
      <w:r w:rsidRPr="0047412C">
        <w:rPr>
          <w:spacing w:val="-8"/>
        </w:rPr>
        <w:t xml:space="preserve"> </w:t>
      </w:r>
      <w:r w:rsidRPr="0047412C">
        <w:t>mesuldür.</w:t>
      </w:r>
      <w:r w:rsidRPr="0047412C">
        <w:rPr>
          <w:spacing w:val="-8"/>
        </w:rPr>
        <w:t xml:space="preserve"> </w:t>
      </w:r>
      <w:r w:rsidRPr="0047412C">
        <w:t>Stajlar</w:t>
      </w:r>
      <w:r w:rsidRPr="0047412C">
        <w:rPr>
          <w:spacing w:val="-8"/>
        </w:rPr>
        <w:t xml:space="preserve"> </w:t>
      </w:r>
      <w:r w:rsidRPr="0047412C">
        <w:t>öğrenci</w:t>
      </w:r>
      <w:r w:rsidRPr="0047412C">
        <w:rPr>
          <w:spacing w:val="-5"/>
        </w:rPr>
        <w:t xml:space="preserve"> </w:t>
      </w:r>
      <w:r w:rsidRPr="0047412C">
        <w:t>tarafından</w:t>
      </w:r>
      <w:r w:rsidRPr="0047412C">
        <w:rPr>
          <w:spacing w:val="-7"/>
        </w:rPr>
        <w:t xml:space="preserve"> </w:t>
      </w:r>
      <w:r w:rsidRPr="0047412C">
        <w:t>tercih</w:t>
      </w:r>
      <w:r w:rsidRPr="0047412C">
        <w:rPr>
          <w:spacing w:val="-7"/>
        </w:rPr>
        <w:t xml:space="preserve"> </w:t>
      </w:r>
      <w:r w:rsidRPr="0047412C">
        <w:t>edilen ve</w:t>
      </w:r>
      <w:r w:rsidRPr="0047412C">
        <w:rPr>
          <w:spacing w:val="-7"/>
        </w:rPr>
        <w:t xml:space="preserve"> </w:t>
      </w:r>
      <w:r w:rsidRPr="0047412C">
        <w:t>Staj</w:t>
      </w:r>
      <w:r w:rsidRPr="0047412C">
        <w:rPr>
          <w:spacing w:val="-5"/>
        </w:rPr>
        <w:t xml:space="preserve"> </w:t>
      </w:r>
      <w:r w:rsidRPr="0047412C">
        <w:t>Komisyonunca</w:t>
      </w:r>
      <w:r w:rsidRPr="0047412C">
        <w:rPr>
          <w:spacing w:val="-6"/>
        </w:rPr>
        <w:t xml:space="preserve"> </w:t>
      </w:r>
      <w:r w:rsidRPr="0047412C">
        <w:t>uygun</w:t>
      </w:r>
      <w:r w:rsidRPr="0047412C">
        <w:rPr>
          <w:spacing w:val="-3"/>
        </w:rPr>
        <w:t xml:space="preserve"> </w:t>
      </w:r>
      <w:r w:rsidRPr="0047412C">
        <w:t>görülen</w:t>
      </w:r>
      <w:r w:rsidRPr="0047412C">
        <w:rPr>
          <w:spacing w:val="-5"/>
        </w:rPr>
        <w:t xml:space="preserve"> </w:t>
      </w:r>
      <w:r w:rsidRPr="0047412C">
        <w:t>mesleki</w:t>
      </w:r>
      <w:r w:rsidRPr="0047412C">
        <w:rPr>
          <w:spacing w:val="-5"/>
        </w:rPr>
        <w:t xml:space="preserve"> </w:t>
      </w:r>
      <w:r w:rsidRPr="0047412C">
        <w:t>standartlara</w:t>
      </w:r>
      <w:r w:rsidRPr="0047412C">
        <w:rPr>
          <w:spacing w:val="-7"/>
        </w:rPr>
        <w:t xml:space="preserve"> </w:t>
      </w:r>
      <w:r w:rsidRPr="0047412C">
        <w:t>uygun</w:t>
      </w:r>
      <w:r w:rsidRPr="0047412C">
        <w:rPr>
          <w:spacing w:val="-5"/>
        </w:rPr>
        <w:t xml:space="preserve"> </w:t>
      </w:r>
      <w:r w:rsidRPr="0047412C">
        <w:t>iş</w:t>
      </w:r>
      <w:r w:rsidRPr="0047412C">
        <w:rPr>
          <w:spacing w:val="-3"/>
        </w:rPr>
        <w:t xml:space="preserve"> </w:t>
      </w:r>
      <w:r w:rsidRPr="0047412C">
        <w:t>yerlerinde,</w:t>
      </w:r>
      <w:r w:rsidRPr="0047412C">
        <w:rPr>
          <w:spacing w:val="-5"/>
        </w:rPr>
        <w:t xml:space="preserve"> </w:t>
      </w:r>
      <w:r w:rsidRPr="0047412C">
        <w:t>kamu</w:t>
      </w:r>
      <w:r w:rsidRPr="0047412C">
        <w:rPr>
          <w:spacing w:val="-5"/>
        </w:rPr>
        <w:t xml:space="preserve"> </w:t>
      </w:r>
      <w:r w:rsidRPr="0047412C">
        <w:t>/</w:t>
      </w:r>
      <w:r w:rsidRPr="0047412C">
        <w:rPr>
          <w:spacing w:val="-4"/>
        </w:rPr>
        <w:t xml:space="preserve"> </w:t>
      </w:r>
      <w:r w:rsidRPr="0047412C">
        <w:t>özel</w:t>
      </w:r>
      <w:r w:rsidRPr="0047412C">
        <w:rPr>
          <w:spacing w:val="-4"/>
        </w:rPr>
        <w:t xml:space="preserve"> </w:t>
      </w:r>
      <w:r w:rsidRPr="0047412C">
        <w:t>sağlık kurum ve kuruluşlarında yapılır. Öğrenci kendi bulduğu kurumda staja başlamadan önce Staj Komisyonu onayını almak</w:t>
      </w:r>
      <w:r w:rsidRPr="0047412C">
        <w:rPr>
          <w:spacing w:val="-1"/>
        </w:rPr>
        <w:t xml:space="preserve"> </w:t>
      </w:r>
      <w:r w:rsidRPr="0047412C">
        <w:t>zorundadır.</w:t>
      </w:r>
    </w:p>
    <w:p w14:paraId="698E3647" w14:textId="77777777" w:rsidR="002677B2" w:rsidRPr="002677B2" w:rsidRDefault="002677B2" w:rsidP="002677B2">
      <w:pPr>
        <w:pStyle w:val="GvdeMetni"/>
        <w:kinsoku w:val="0"/>
        <w:overflowPunct w:val="0"/>
        <w:spacing w:line="276" w:lineRule="auto"/>
        <w:ind w:right="140"/>
        <w:jc w:val="both"/>
        <w:rPr>
          <w:sz w:val="12"/>
          <w:szCs w:val="12"/>
        </w:rPr>
      </w:pPr>
    </w:p>
    <w:p w14:paraId="39ABA8DC" w14:textId="77777777" w:rsidR="00D66E3B" w:rsidRPr="0047412C" w:rsidRDefault="00000000" w:rsidP="0047412C">
      <w:pPr>
        <w:pStyle w:val="Balk1"/>
        <w:kinsoku w:val="0"/>
        <w:overflowPunct w:val="0"/>
        <w:spacing w:before="1"/>
        <w:jc w:val="both"/>
      </w:pPr>
      <w:r w:rsidRPr="0047412C">
        <w:t>Staj Başvuru Süreci</w:t>
      </w:r>
    </w:p>
    <w:p w14:paraId="0979D246" w14:textId="77777777" w:rsidR="00D66E3B" w:rsidRPr="0047412C" w:rsidRDefault="00000000" w:rsidP="0047412C">
      <w:pPr>
        <w:pStyle w:val="GvdeMetni"/>
        <w:kinsoku w:val="0"/>
        <w:overflowPunct w:val="0"/>
        <w:spacing w:before="158"/>
        <w:jc w:val="both"/>
        <w:rPr>
          <w:b/>
          <w:bCs/>
        </w:rPr>
      </w:pPr>
      <w:r w:rsidRPr="0047412C">
        <w:rPr>
          <w:b/>
          <w:bCs/>
        </w:rPr>
        <w:t>Staj Zorunluluğu ve Süresi</w:t>
      </w:r>
    </w:p>
    <w:p w14:paraId="0D988023" w14:textId="21DE7F34" w:rsidR="00D66E3B" w:rsidRPr="0047412C" w:rsidRDefault="00000000" w:rsidP="0047412C">
      <w:pPr>
        <w:pStyle w:val="GvdeMetni"/>
        <w:kinsoku w:val="0"/>
        <w:overflowPunct w:val="0"/>
        <w:spacing w:before="199" w:line="278" w:lineRule="auto"/>
        <w:ind w:right="144"/>
        <w:jc w:val="both"/>
      </w:pPr>
      <w:r w:rsidRPr="0047412C">
        <w:rPr>
          <w:b/>
          <w:bCs/>
        </w:rPr>
        <w:t xml:space="preserve">Madde 8- </w:t>
      </w:r>
      <w:r w:rsidRPr="0047412C">
        <w:t>(1) Antalya Bilim Üniversitesi Sağlık Hizmetleri Meslek Yüksekokulu’nda öğrenim gören her öğrenci, mezun olabilmek için staj esaslarındaki hükümler uyarınca yapması gereken</w:t>
      </w:r>
      <w:r w:rsidR="002138A0">
        <w:t xml:space="preserve"> </w:t>
      </w:r>
      <w:r w:rsidRPr="0047412C">
        <w:t>stajı başarı ile tamamlamak zorundadır. Stajını başarı ile tamamlamamış öğrenciye, tüm derslerinde başarılı olsa dahi çıkış belgesi veya diploma verilmez.</w:t>
      </w:r>
    </w:p>
    <w:p w14:paraId="2E786B00" w14:textId="77777777" w:rsidR="00D66E3B" w:rsidRPr="0047412C" w:rsidRDefault="00000000" w:rsidP="0047412C">
      <w:pPr>
        <w:pStyle w:val="ListeParagraf"/>
        <w:numPr>
          <w:ilvl w:val="0"/>
          <w:numId w:val="5"/>
        </w:numPr>
        <w:tabs>
          <w:tab w:val="left" w:pos="532"/>
        </w:tabs>
        <w:kinsoku w:val="0"/>
        <w:overflowPunct w:val="0"/>
        <w:spacing w:before="166" w:line="276" w:lineRule="auto"/>
        <w:ind w:right="138" w:firstLine="0"/>
      </w:pPr>
      <w:r w:rsidRPr="0047412C">
        <w:t xml:space="preserve">Öğrencilerin tamamlamak zorunda oldukları staj süresi otuz (30) iş günüdür. Öğrenciler tamamlamakla yükümlü oldukları bu süreyi 2. yarıyılı (1. sınıf) takip eden staj döneminde tamamlamak zorundadır. Bu süre kendi içinde bölünemez. Pazar ve </w:t>
      </w:r>
      <w:proofErr w:type="gramStart"/>
      <w:r w:rsidRPr="0047412C">
        <w:t>resmi</w:t>
      </w:r>
      <w:proofErr w:type="gramEnd"/>
      <w:r w:rsidRPr="0047412C">
        <w:t xml:space="preserve"> tatil günlerinde</w:t>
      </w:r>
      <w:r w:rsidRPr="0047412C">
        <w:rPr>
          <w:spacing w:val="-25"/>
        </w:rPr>
        <w:t xml:space="preserve"> </w:t>
      </w:r>
      <w:r w:rsidRPr="0047412C">
        <w:t>yapılan çalışmalar staj süresinden</w:t>
      </w:r>
      <w:r w:rsidRPr="0047412C">
        <w:rPr>
          <w:spacing w:val="-3"/>
        </w:rPr>
        <w:t xml:space="preserve"> </w:t>
      </w:r>
      <w:r w:rsidRPr="0047412C">
        <w:t>sayılmaz.</w:t>
      </w:r>
    </w:p>
    <w:p w14:paraId="5CAD9FE3" w14:textId="08A9591E" w:rsidR="00D66E3B" w:rsidRDefault="00000000" w:rsidP="0047412C">
      <w:pPr>
        <w:pStyle w:val="ListeParagraf"/>
        <w:numPr>
          <w:ilvl w:val="0"/>
          <w:numId w:val="5"/>
        </w:numPr>
        <w:tabs>
          <w:tab w:val="left" w:pos="477"/>
        </w:tabs>
        <w:kinsoku w:val="0"/>
        <w:overflowPunct w:val="0"/>
        <w:spacing w:before="161" w:line="273" w:lineRule="auto"/>
        <w:ind w:right="141" w:firstLine="0"/>
      </w:pPr>
      <w:r w:rsidRPr="0047412C">
        <w:t>Staja</w:t>
      </w:r>
      <w:r w:rsidRPr="0047412C">
        <w:rPr>
          <w:spacing w:val="-6"/>
        </w:rPr>
        <w:t xml:space="preserve"> </w:t>
      </w:r>
      <w:r w:rsidRPr="0047412C">
        <w:t>devam</w:t>
      </w:r>
      <w:r w:rsidRPr="0047412C">
        <w:rPr>
          <w:spacing w:val="-5"/>
        </w:rPr>
        <w:t xml:space="preserve"> </w:t>
      </w:r>
      <w:r w:rsidRPr="0047412C">
        <w:t>zorunludur.</w:t>
      </w:r>
      <w:r w:rsidRPr="0047412C">
        <w:rPr>
          <w:spacing w:val="-5"/>
        </w:rPr>
        <w:t xml:space="preserve"> </w:t>
      </w:r>
      <w:r w:rsidRPr="0047412C">
        <w:t>Stajlar,</w:t>
      </w:r>
      <w:r w:rsidRPr="0047412C">
        <w:rPr>
          <w:spacing w:val="-5"/>
        </w:rPr>
        <w:t xml:space="preserve"> </w:t>
      </w:r>
      <w:r w:rsidRPr="0047412C">
        <w:t>belirlenen</w:t>
      </w:r>
      <w:r w:rsidRPr="0047412C">
        <w:rPr>
          <w:spacing w:val="-3"/>
        </w:rPr>
        <w:t xml:space="preserve"> </w:t>
      </w:r>
      <w:r w:rsidRPr="0047412C">
        <w:t>sürede</w:t>
      </w:r>
      <w:r w:rsidRPr="0047412C">
        <w:rPr>
          <w:spacing w:val="-6"/>
        </w:rPr>
        <w:t xml:space="preserve"> </w:t>
      </w:r>
      <w:r w:rsidRPr="0047412C">
        <w:t>kesintisiz</w:t>
      </w:r>
      <w:r w:rsidRPr="0047412C">
        <w:rPr>
          <w:spacing w:val="-4"/>
        </w:rPr>
        <w:t xml:space="preserve"> </w:t>
      </w:r>
      <w:r w:rsidRPr="0047412C">
        <w:t>olarak</w:t>
      </w:r>
      <w:r w:rsidRPr="0047412C">
        <w:rPr>
          <w:spacing w:val="-5"/>
        </w:rPr>
        <w:t xml:space="preserve"> </w:t>
      </w:r>
      <w:r w:rsidRPr="0047412C">
        <w:t>tamamlanır.</w:t>
      </w:r>
      <w:r w:rsidRPr="0047412C">
        <w:rPr>
          <w:spacing w:val="-5"/>
        </w:rPr>
        <w:t xml:space="preserve"> </w:t>
      </w:r>
      <w:r w:rsidRPr="0047412C">
        <w:t>Ancak</w:t>
      </w:r>
      <w:r w:rsidRPr="0047412C">
        <w:rPr>
          <w:spacing w:val="-2"/>
        </w:rPr>
        <w:t xml:space="preserve"> </w:t>
      </w:r>
      <w:r w:rsidRPr="0047412C">
        <w:t>geçerli mazeretler nedeniyle devam edilemeyen günler, staj bitiş tarihini takip eden günlerde ve aynı staj dönemi içerisinde telafi edilmelidir. Aşağıda belirtilen mazeretler geçerli sayılır;</w:t>
      </w:r>
    </w:p>
    <w:p w14:paraId="63CC7A8F" w14:textId="77777777" w:rsidR="00860EEA" w:rsidRPr="0047412C" w:rsidRDefault="00860EEA" w:rsidP="00860EEA">
      <w:pPr>
        <w:pStyle w:val="ListeParagraf"/>
        <w:tabs>
          <w:tab w:val="left" w:pos="477"/>
        </w:tabs>
        <w:kinsoku w:val="0"/>
        <w:overflowPunct w:val="0"/>
        <w:spacing w:before="161" w:line="273" w:lineRule="auto"/>
        <w:ind w:right="141"/>
      </w:pPr>
    </w:p>
    <w:p w14:paraId="0BDBACD9" w14:textId="77777777" w:rsidR="00D66E3B" w:rsidRPr="0047412C" w:rsidRDefault="00000000" w:rsidP="0047412C">
      <w:pPr>
        <w:pStyle w:val="ListeParagraf"/>
        <w:numPr>
          <w:ilvl w:val="1"/>
          <w:numId w:val="5"/>
        </w:numPr>
        <w:tabs>
          <w:tab w:val="left" w:pos="652"/>
        </w:tabs>
        <w:kinsoku w:val="0"/>
        <w:overflowPunct w:val="0"/>
        <w:spacing w:before="167" w:line="273" w:lineRule="auto"/>
        <w:ind w:right="137" w:firstLine="0"/>
      </w:pPr>
      <w:r w:rsidRPr="0047412C">
        <w:t>Öğrencinin</w:t>
      </w:r>
      <w:r w:rsidRPr="0047412C">
        <w:rPr>
          <w:spacing w:val="-7"/>
        </w:rPr>
        <w:t xml:space="preserve"> </w:t>
      </w:r>
      <w:r w:rsidRPr="0047412C">
        <w:t>staja</w:t>
      </w:r>
      <w:r w:rsidRPr="0047412C">
        <w:rPr>
          <w:spacing w:val="-8"/>
        </w:rPr>
        <w:t xml:space="preserve"> </w:t>
      </w:r>
      <w:r w:rsidRPr="0047412C">
        <w:t>devam</w:t>
      </w:r>
      <w:r w:rsidRPr="0047412C">
        <w:rPr>
          <w:spacing w:val="-6"/>
        </w:rPr>
        <w:t xml:space="preserve"> </w:t>
      </w:r>
      <w:r w:rsidRPr="0047412C">
        <w:t>edip</w:t>
      </w:r>
      <w:r w:rsidRPr="0047412C">
        <w:rPr>
          <w:spacing w:val="-7"/>
        </w:rPr>
        <w:t xml:space="preserve"> </w:t>
      </w:r>
      <w:r w:rsidRPr="0047412C">
        <w:t>edemeyeceğini</w:t>
      </w:r>
      <w:r w:rsidRPr="0047412C">
        <w:rPr>
          <w:spacing w:val="-6"/>
        </w:rPr>
        <w:t xml:space="preserve"> </w:t>
      </w:r>
      <w:r w:rsidRPr="0047412C">
        <w:t>belirten,</w:t>
      </w:r>
      <w:r w:rsidRPr="0047412C">
        <w:rPr>
          <w:spacing w:val="-7"/>
        </w:rPr>
        <w:t xml:space="preserve"> </w:t>
      </w:r>
      <w:r w:rsidRPr="0047412C">
        <w:t>sağlık</w:t>
      </w:r>
      <w:r w:rsidRPr="0047412C">
        <w:rPr>
          <w:spacing w:val="-6"/>
        </w:rPr>
        <w:t xml:space="preserve"> </w:t>
      </w:r>
      <w:r w:rsidRPr="0047412C">
        <w:t>kuruluşundan</w:t>
      </w:r>
      <w:r w:rsidRPr="0047412C">
        <w:rPr>
          <w:spacing w:val="-7"/>
        </w:rPr>
        <w:t xml:space="preserve"> </w:t>
      </w:r>
      <w:r w:rsidRPr="0047412C">
        <w:t>alınmış</w:t>
      </w:r>
      <w:r w:rsidRPr="0047412C">
        <w:rPr>
          <w:spacing w:val="-6"/>
        </w:rPr>
        <w:t xml:space="preserve"> </w:t>
      </w:r>
      <w:r w:rsidRPr="0047412C">
        <w:t>raporla</w:t>
      </w:r>
      <w:r w:rsidRPr="0047412C">
        <w:rPr>
          <w:spacing w:val="-8"/>
        </w:rPr>
        <w:t xml:space="preserve"> </w:t>
      </w:r>
      <w:r w:rsidRPr="0047412C">
        <w:t>en fazla 5 (beş) iş gününe kadar hastalık</w:t>
      </w:r>
      <w:r w:rsidRPr="0047412C">
        <w:rPr>
          <w:spacing w:val="-2"/>
        </w:rPr>
        <w:t xml:space="preserve"> </w:t>
      </w:r>
      <w:r w:rsidRPr="0047412C">
        <w:t>durumu,</w:t>
      </w:r>
    </w:p>
    <w:p w14:paraId="0582AB18" w14:textId="77777777" w:rsidR="00D66E3B" w:rsidRPr="0047412C" w:rsidRDefault="00000000" w:rsidP="0047412C">
      <w:pPr>
        <w:pStyle w:val="ListeParagraf"/>
        <w:numPr>
          <w:ilvl w:val="1"/>
          <w:numId w:val="5"/>
        </w:numPr>
        <w:tabs>
          <w:tab w:val="left" w:pos="746"/>
        </w:tabs>
        <w:kinsoku w:val="0"/>
        <w:overflowPunct w:val="0"/>
        <w:spacing w:before="166" w:line="276" w:lineRule="auto"/>
        <w:ind w:right="141" w:firstLine="0"/>
      </w:pPr>
      <w:r w:rsidRPr="0047412C">
        <w:t>Staj süresi içerisinde hastalık, birinci derecede yakının kaybedilmesi vb. durumlarda işyerinin onayı ile bir süre staja devam edilememesinden kaynaklanan eksik</w:t>
      </w:r>
      <w:r w:rsidRPr="0047412C">
        <w:rPr>
          <w:spacing w:val="-3"/>
        </w:rPr>
        <w:t xml:space="preserve"> </w:t>
      </w:r>
      <w:r w:rsidRPr="0047412C">
        <w:t>günler.</w:t>
      </w:r>
    </w:p>
    <w:p w14:paraId="00EA7C48" w14:textId="1E0AC765" w:rsidR="00D66E3B" w:rsidRPr="0047412C" w:rsidRDefault="00000000" w:rsidP="0047412C">
      <w:pPr>
        <w:pStyle w:val="GvdeMetni"/>
        <w:kinsoku w:val="0"/>
        <w:overflowPunct w:val="0"/>
        <w:spacing w:before="159" w:line="276" w:lineRule="auto"/>
        <w:ind w:right="140"/>
        <w:jc w:val="both"/>
        <w:rPr>
          <w:color w:val="FF0000"/>
        </w:rPr>
      </w:pPr>
      <w:r w:rsidRPr="0047412C">
        <w:t xml:space="preserve">Telafi edilecek süre toplam staj süresinin </w:t>
      </w:r>
      <w:proofErr w:type="gramStart"/>
      <w:r w:rsidRPr="0047412C">
        <w:t>%20</w:t>
      </w:r>
      <w:proofErr w:type="gramEnd"/>
      <w:r w:rsidRPr="0047412C">
        <w:t>’sini geçemez. Bu gibi durumlar belgelendirilerek Staj Komisyonu üyesine bildirilmelidir.</w:t>
      </w:r>
      <w:r w:rsidR="002930EC" w:rsidRPr="0047412C">
        <w:t xml:space="preserve"> </w:t>
      </w:r>
      <w:r w:rsidR="002930EC" w:rsidRPr="00FF05C0">
        <w:t xml:space="preserve">Telafi edilecek sürenin toplam staj süresinin </w:t>
      </w:r>
      <w:proofErr w:type="gramStart"/>
      <w:r w:rsidR="002930EC" w:rsidRPr="00FF05C0">
        <w:t>%20</w:t>
      </w:r>
      <w:proofErr w:type="gramEnd"/>
      <w:r w:rsidR="002930EC" w:rsidRPr="00FF05C0">
        <w:t xml:space="preserve">’sini geçtiği durumlarda, öğrencinin stajı stajını gerçekleştirdiği günler saklı kalmak kaydıyla iptal edilir. Bu durumda Madde 13’ün 4. </w:t>
      </w:r>
      <w:r w:rsidR="002138A0" w:rsidRPr="00FF05C0">
        <w:t>b</w:t>
      </w:r>
      <w:r w:rsidR="002930EC" w:rsidRPr="00FF05C0">
        <w:t>endi işletilir</w:t>
      </w:r>
      <w:r w:rsidR="002930EC" w:rsidRPr="0047412C">
        <w:rPr>
          <w:color w:val="FF0000"/>
        </w:rPr>
        <w:t>.</w:t>
      </w:r>
    </w:p>
    <w:p w14:paraId="3EAE915A" w14:textId="0FDCF423" w:rsidR="00D66E3B" w:rsidRPr="0047412C" w:rsidRDefault="00000000" w:rsidP="0047412C">
      <w:pPr>
        <w:pStyle w:val="ListeParagraf"/>
        <w:numPr>
          <w:ilvl w:val="0"/>
          <w:numId w:val="5"/>
        </w:numPr>
        <w:tabs>
          <w:tab w:val="left" w:pos="472"/>
        </w:tabs>
        <w:kinsoku w:val="0"/>
        <w:overflowPunct w:val="0"/>
        <w:spacing w:before="162" w:line="273" w:lineRule="auto"/>
        <w:ind w:right="139" w:firstLine="0"/>
      </w:pPr>
      <w:r w:rsidRPr="0047412C">
        <w:t>Derslere</w:t>
      </w:r>
      <w:r w:rsidRPr="0047412C">
        <w:rPr>
          <w:spacing w:val="-11"/>
        </w:rPr>
        <w:t xml:space="preserve"> </w:t>
      </w:r>
      <w:r w:rsidRPr="0047412C">
        <w:t>devam</w:t>
      </w:r>
      <w:r w:rsidRPr="0047412C">
        <w:rPr>
          <w:spacing w:val="-8"/>
        </w:rPr>
        <w:t xml:space="preserve"> </w:t>
      </w:r>
      <w:r w:rsidRPr="0047412C">
        <w:t>zorunluluğu</w:t>
      </w:r>
      <w:r w:rsidRPr="0047412C">
        <w:rPr>
          <w:spacing w:val="-9"/>
        </w:rPr>
        <w:t xml:space="preserve"> </w:t>
      </w:r>
      <w:r w:rsidRPr="0047412C">
        <w:t>olmadığı</w:t>
      </w:r>
      <w:r w:rsidRPr="0047412C">
        <w:rPr>
          <w:spacing w:val="-8"/>
        </w:rPr>
        <w:t xml:space="preserve"> </w:t>
      </w:r>
      <w:r w:rsidRPr="0047412C">
        <w:t>tespit</w:t>
      </w:r>
      <w:r w:rsidRPr="0047412C">
        <w:rPr>
          <w:spacing w:val="-9"/>
        </w:rPr>
        <w:t xml:space="preserve"> </w:t>
      </w:r>
      <w:r w:rsidRPr="0047412C">
        <w:t>edilen</w:t>
      </w:r>
      <w:r w:rsidRPr="0047412C">
        <w:rPr>
          <w:spacing w:val="-9"/>
        </w:rPr>
        <w:t xml:space="preserve"> </w:t>
      </w:r>
      <w:r w:rsidRPr="0047412C">
        <w:t>öğrenciler</w:t>
      </w:r>
      <w:r w:rsidRPr="0047412C">
        <w:rPr>
          <w:spacing w:val="-7"/>
        </w:rPr>
        <w:t xml:space="preserve"> </w:t>
      </w:r>
      <w:r w:rsidRPr="0047412C">
        <w:t>eğitim-öğretim</w:t>
      </w:r>
      <w:r w:rsidRPr="0047412C">
        <w:rPr>
          <w:spacing w:val="-7"/>
        </w:rPr>
        <w:t xml:space="preserve"> </w:t>
      </w:r>
      <w:r w:rsidRPr="0047412C">
        <w:t>yarıyılı</w:t>
      </w:r>
      <w:r w:rsidRPr="0047412C">
        <w:rPr>
          <w:spacing w:val="-8"/>
        </w:rPr>
        <w:t xml:space="preserve"> </w:t>
      </w:r>
      <w:r w:rsidRPr="0047412C">
        <w:t>içinde</w:t>
      </w:r>
      <w:r w:rsidRPr="0047412C">
        <w:rPr>
          <w:spacing w:val="-10"/>
        </w:rPr>
        <w:t xml:space="preserve"> </w:t>
      </w:r>
      <w:r w:rsidRPr="0047412C">
        <w:t>de staj yapabilirler. Müdürlük onayı alınarak, beklemeli öğrenciler</w:t>
      </w:r>
      <w:r w:rsidR="00FF05C0">
        <w:t xml:space="preserve"> </w:t>
      </w:r>
      <w:r w:rsidRPr="0047412C">
        <w:t>akademik yıl içerisinde Yüksekokul Yönetim Kurulu’nun onayı ile staj çalışması</w:t>
      </w:r>
      <w:r w:rsidRPr="0047412C">
        <w:rPr>
          <w:spacing w:val="-5"/>
        </w:rPr>
        <w:t xml:space="preserve"> </w:t>
      </w:r>
      <w:r w:rsidRPr="0047412C">
        <w:t>yapabilirler.</w:t>
      </w:r>
    </w:p>
    <w:p w14:paraId="4A0AF034" w14:textId="77777777" w:rsidR="00D66E3B" w:rsidRPr="0047412C" w:rsidRDefault="00000000" w:rsidP="0047412C">
      <w:pPr>
        <w:pStyle w:val="ListeParagraf"/>
        <w:numPr>
          <w:ilvl w:val="0"/>
          <w:numId w:val="5"/>
        </w:numPr>
        <w:tabs>
          <w:tab w:val="left" w:pos="498"/>
        </w:tabs>
        <w:kinsoku w:val="0"/>
        <w:overflowPunct w:val="0"/>
        <w:spacing w:before="168" w:line="273" w:lineRule="auto"/>
        <w:ind w:right="138" w:firstLine="0"/>
      </w:pPr>
      <w:r w:rsidRPr="0047412C">
        <w:t>Herhangi bir derse ait uygulama veya yarıyıl içerisinde yapılan seminerler staj olarak kabul edilmez.</w:t>
      </w:r>
    </w:p>
    <w:p w14:paraId="20ADDD46" w14:textId="13068704" w:rsidR="00D66E3B" w:rsidRPr="00FF05C0" w:rsidRDefault="00000000" w:rsidP="0047412C">
      <w:pPr>
        <w:pStyle w:val="ListeParagraf"/>
        <w:numPr>
          <w:ilvl w:val="0"/>
          <w:numId w:val="5"/>
        </w:numPr>
        <w:tabs>
          <w:tab w:val="left" w:pos="556"/>
        </w:tabs>
        <w:kinsoku w:val="0"/>
        <w:overflowPunct w:val="0"/>
        <w:spacing w:before="165" w:line="276" w:lineRule="auto"/>
        <w:ind w:right="139" w:firstLine="0"/>
      </w:pPr>
      <w:r w:rsidRPr="0047412C">
        <w:t xml:space="preserve">Çift Anadal </w:t>
      </w:r>
      <w:r w:rsidRPr="00FF05C0">
        <w:t xml:space="preserve">Programlarına kayıtlı öğrenciler de bu esasların tüm hükümlerine uymak zorundadır. Çift Anadal Programına kayıtlı öğrenciler, Çift Anadal yaptığı program kapsamında zorunlu otuz (30) </w:t>
      </w:r>
      <w:r w:rsidR="00E71416" w:rsidRPr="00FF05C0">
        <w:t xml:space="preserve">iş </w:t>
      </w:r>
      <w:r w:rsidRPr="00FF05C0">
        <w:t>gün</w:t>
      </w:r>
      <w:r w:rsidR="00E71416" w:rsidRPr="00FF05C0">
        <w:t>ü</w:t>
      </w:r>
      <w:r w:rsidRPr="00FF05C0">
        <w:t xml:space="preserve">, Anadal programı stajı </w:t>
      </w:r>
      <w:r w:rsidR="00E71416" w:rsidRPr="00FF05C0">
        <w:t xml:space="preserve">(30 iş günü) </w:t>
      </w:r>
      <w:proofErr w:type="gramStart"/>
      <w:r w:rsidRPr="00FF05C0">
        <w:t>ile birlikte</w:t>
      </w:r>
      <w:proofErr w:type="gramEnd"/>
      <w:r w:rsidRPr="00FF05C0">
        <w:t xml:space="preserve"> toplamda altmış (60) </w:t>
      </w:r>
      <w:r w:rsidR="00E71416" w:rsidRPr="00FF05C0">
        <w:t>iş günü</w:t>
      </w:r>
      <w:r w:rsidRPr="00FF05C0">
        <w:t xml:space="preserve"> staj yapmak zorundadır.</w:t>
      </w:r>
    </w:p>
    <w:p w14:paraId="490E8CDD" w14:textId="77777777" w:rsidR="00D66E3B" w:rsidRPr="0047412C" w:rsidRDefault="00000000" w:rsidP="0047412C">
      <w:pPr>
        <w:pStyle w:val="ListeParagraf"/>
        <w:numPr>
          <w:ilvl w:val="0"/>
          <w:numId w:val="5"/>
        </w:numPr>
        <w:tabs>
          <w:tab w:val="left" w:pos="506"/>
        </w:tabs>
        <w:kinsoku w:val="0"/>
        <w:overflowPunct w:val="0"/>
        <w:spacing w:before="161" w:line="276" w:lineRule="auto"/>
        <w:ind w:right="138" w:firstLine="0"/>
      </w:pPr>
      <w:r w:rsidRPr="0047412C">
        <w:t>Yüksekokula yatay geçiş yoluyla kayıt yaptıran öğrencilerin daha önce öğrenim gördükleri akademik birimde yapmış oldukları stajlarını belgelendirmeleri zorunludur. Bu öğrencilerin daha önce yapmış oldukları stajlar, Staj Komisyonu’nun uygun görmesi durumunda kabul edilir. Bu öğrencilerden staj eksiği olanlar, bu esasların hükümlerine göre stajlarını tamamlamak zorundadırlar.</w:t>
      </w:r>
    </w:p>
    <w:p w14:paraId="4E3ECA3C" w14:textId="77777777" w:rsidR="00D66E3B" w:rsidRPr="0047412C" w:rsidRDefault="00000000" w:rsidP="0047412C">
      <w:pPr>
        <w:pStyle w:val="Balk1"/>
        <w:kinsoku w:val="0"/>
        <w:overflowPunct w:val="0"/>
        <w:spacing w:before="164"/>
        <w:jc w:val="both"/>
      </w:pPr>
      <w:r w:rsidRPr="0047412C">
        <w:t>Staj Dönemi</w:t>
      </w:r>
    </w:p>
    <w:p w14:paraId="59E1325E" w14:textId="77777777" w:rsidR="00D66E3B" w:rsidRPr="0047412C" w:rsidRDefault="00000000" w:rsidP="0047412C">
      <w:pPr>
        <w:pStyle w:val="GvdeMetni"/>
        <w:kinsoku w:val="0"/>
        <w:overflowPunct w:val="0"/>
        <w:spacing w:before="196" w:line="276" w:lineRule="auto"/>
        <w:ind w:right="139"/>
        <w:jc w:val="both"/>
      </w:pPr>
      <w:r w:rsidRPr="0047412C">
        <w:rPr>
          <w:b/>
          <w:bCs/>
        </w:rPr>
        <w:t xml:space="preserve">Madde 9- </w:t>
      </w:r>
      <w:r w:rsidRPr="0047412C">
        <w:t>(1) Staj Dönemi için Antalya Bilim Üniversitesi tarafından her eğitim-öğretim yılı için yayınlanan Akademik Takvimde belirtilen Bahar Yarıyılı “Yarıyıl Sonu Sınavları” bitiş tarihi ile bir</w:t>
      </w:r>
      <w:r w:rsidRPr="0047412C">
        <w:rPr>
          <w:spacing w:val="-10"/>
        </w:rPr>
        <w:t xml:space="preserve"> </w:t>
      </w:r>
      <w:r w:rsidRPr="0047412C">
        <w:t>sonraki</w:t>
      </w:r>
      <w:r w:rsidRPr="0047412C">
        <w:rPr>
          <w:spacing w:val="-10"/>
        </w:rPr>
        <w:t xml:space="preserve"> </w:t>
      </w:r>
      <w:r w:rsidRPr="0047412C">
        <w:t>eğitim-öğretim</w:t>
      </w:r>
      <w:r w:rsidRPr="0047412C">
        <w:rPr>
          <w:spacing w:val="-6"/>
        </w:rPr>
        <w:t xml:space="preserve"> </w:t>
      </w:r>
      <w:r w:rsidRPr="0047412C">
        <w:t>yılı</w:t>
      </w:r>
      <w:r w:rsidRPr="0047412C">
        <w:rPr>
          <w:spacing w:val="-9"/>
        </w:rPr>
        <w:t xml:space="preserve"> </w:t>
      </w:r>
      <w:r w:rsidRPr="0047412C">
        <w:t>Akademik</w:t>
      </w:r>
      <w:r w:rsidRPr="0047412C">
        <w:rPr>
          <w:spacing w:val="-9"/>
        </w:rPr>
        <w:t xml:space="preserve"> </w:t>
      </w:r>
      <w:r w:rsidRPr="0047412C">
        <w:t>Takvimde</w:t>
      </w:r>
      <w:r w:rsidRPr="0047412C">
        <w:rPr>
          <w:spacing w:val="-10"/>
        </w:rPr>
        <w:t xml:space="preserve"> </w:t>
      </w:r>
      <w:r w:rsidRPr="0047412C">
        <w:t>belirtilen</w:t>
      </w:r>
      <w:r w:rsidRPr="0047412C">
        <w:rPr>
          <w:spacing w:val="-10"/>
        </w:rPr>
        <w:t xml:space="preserve"> </w:t>
      </w:r>
      <w:r w:rsidRPr="0047412C">
        <w:t>Güz</w:t>
      </w:r>
      <w:r w:rsidRPr="0047412C">
        <w:rPr>
          <w:spacing w:val="-9"/>
        </w:rPr>
        <w:t xml:space="preserve"> </w:t>
      </w:r>
      <w:r w:rsidRPr="0047412C">
        <w:t>Yarıyılı</w:t>
      </w:r>
      <w:r w:rsidRPr="0047412C">
        <w:rPr>
          <w:spacing w:val="-7"/>
        </w:rPr>
        <w:t xml:space="preserve"> </w:t>
      </w:r>
      <w:r w:rsidRPr="0047412C">
        <w:t>“Derslerin</w:t>
      </w:r>
      <w:r w:rsidRPr="0047412C">
        <w:rPr>
          <w:spacing w:val="-10"/>
        </w:rPr>
        <w:t xml:space="preserve"> </w:t>
      </w:r>
      <w:r w:rsidRPr="0047412C">
        <w:t>Başlaması” tarihi arasında olmak kaydıyla stajlarını belirlenen tarihlerde</w:t>
      </w:r>
      <w:r w:rsidRPr="0047412C">
        <w:rPr>
          <w:spacing w:val="-1"/>
        </w:rPr>
        <w:t xml:space="preserve"> </w:t>
      </w:r>
      <w:r w:rsidRPr="0047412C">
        <w:t>yaparlar.</w:t>
      </w:r>
    </w:p>
    <w:p w14:paraId="16270576" w14:textId="2A8E95D1" w:rsidR="00D66E3B" w:rsidRPr="0047412C" w:rsidRDefault="00000000" w:rsidP="0047412C">
      <w:pPr>
        <w:pStyle w:val="ListeParagraf"/>
        <w:numPr>
          <w:ilvl w:val="0"/>
          <w:numId w:val="4"/>
        </w:numPr>
        <w:tabs>
          <w:tab w:val="left" w:pos="568"/>
        </w:tabs>
        <w:kinsoku w:val="0"/>
        <w:overflowPunct w:val="0"/>
        <w:spacing w:before="74" w:line="273" w:lineRule="auto"/>
        <w:ind w:right="139" w:firstLine="0"/>
      </w:pPr>
      <w:r w:rsidRPr="0047412C">
        <w:t xml:space="preserve">Yüksekokul </w:t>
      </w:r>
      <w:r w:rsidR="00BF50DE" w:rsidRPr="0047412C">
        <w:t>Yönetim Kurulu’nun onayı</w:t>
      </w:r>
      <w:r w:rsidRPr="0047412C">
        <w:t xml:space="preserve"> ile zorunlu staj ara tatil döneminde de</w:t>
      </w:r>
      <w:r w:rsidRPr="0047412C">
        <w:rPr>
          <w:spacing w:val="-7"/>
        </w:rPr>
        <w:t xml:space="preserve"> </w:t>
      </w:r>
      <w:r w:rsidRPr="0047412C">
        <w:t>yapılabilir.</w:t>
      </w:r>
    </w:p>
    <w:p w14:paraId="7209501D" w14:textId="77777777" w:rsidR="00D66E3B" w:rsidRPr="0047412C" w:rsidRDefault="00000000" w:rsidP="0047412C">
      <w:pPr>
        <w:pStyle w:val="ListeParagraf"/>
        <w:numPr>
          <w:ilvl w:val="0"/>
          <w:numId w:val="4"/>
        </w:numPr>
        <w:tabs>
          <w:tab w:val="left" w:pos="479"/>
        </w:tabs>
        <w:kinsoku w:val="0"/>
        <w:overflowPunct w:val="0"/>
        <w:spacing w:before="163"/>
        <w:ind w:left="478" w:hanging="339"/>
      </w:pPr>
      <w:r w:rsidRPr="0047412C">
        <w:t>Staj dönemi dışında yapılan staj ve çalışmalarla ilgili başvurular değerlendirmeye</w:t>
      </w:r>
      <w:r w:rsidRPr="0047412C">
        <w:rPr>
          <w:spacing w:val="-17"/>
        </w:rPr>
        <w:t xml:space="preserve"> </w:t>
      </w:r>
      <w:r w:rsidRPr="0047412C">
        <w:t>alınmaz.</w:t>
      </w:r>
    </w:p>
    <w:p w14:paraId="1A3CAB22" w14:textId="77777777" w:rsidR="00D66E3B" w:rsidRPr="0047412C" w:rsidRDefault="00000000" w:rsidP="0047412C">
      <w:pPr>
        <w:pStyle w:val="Balk1"/>
        <w:kinsoku w:val="0"/>
        <w:overflowPunct w:val="0"/>
        <w:jc w:val="both"/>
      </w:pPr>
      <w:r w:rsidRPr="0047412C">
        <w:t>Staj Başvuru Süreci ve Hazırlanacak Belgeler</w:t>
      </w:r>
    </w:p>
    <w:p w14:paraId="247E09ED" w14:textId="3CE85DE0" w:rsidR="00D66E3B" w:rsidRPr="0047412C" w:rsidRDefault="00000000" w:rsidP="0047412C">
      <w:pPr>
        <w:pStyle w:val="GvdeMetni"/>
        <w:kinsoku w:val="0"/>
        <w:overflowPunct w:val="0"/>
        <w:spacing w:before="199" w:line="273" w:lineRule="auto"/>
        <w:ind w:right="56"/>
        <w:jc w:val="both"/>
      </w:pPr>
      <w:r w:rsidRPr="0047412C">
        <w:rPr>
          <w:b/>
          <w:bCs/>
        </w:rPr>
        <w:t xml:space="preserve">Madde 10- </w:t>
      </w:r>
      <w:r w:rsidRPr="0047412C">
        <w:t xml:space="preserve">(1) Öğrenciler, ilk olarak Sağlık hizmetleri Meslek Yüksekokulu tarafından belirlenen belgeleri ilgili programın Staj Komisyonu </w:t>
      </w:r>
      <w:r w:rsidRPr="00FF05C0">
        <w:t>Üyesine</w:t>
      </w:r>
      <w:r w:rsidR="00E71416" w:rsidRPr="00FF05C0">
        <w:t>/Staj Danışmanına</w:t>
      </w:r>
      <w:r w:rsidRPr="00FF05C0">
        <w:t xml:space="preserve"> onaylatırlar</w:t>
      </w:r>
      <w:r w:rsidRPr="0047412C">
        <w:t>.</w:t>
      </w:r>
    </w:p>
    <w:p w14:paraId="124F8305" w14:textId="7489EC48" w:rsidR="00D66E3B" w:rsidRPr="0047412C" w:rsidRDefault="00000000" w:rsidP="0047412C">
      <w:pPr>
        <w:pStyle w:val="ListeParagraf"/>
        <w:numPr>
          <w:ilvl w:val="0"/>
          <w:numId w:val="3"/>
        </w:numPr>
        <w:tabs>
          <w:tab w:val="left" w:pos="513"/>
        </w:tabs>
        <w:kinsoku w:val="0"/>
        <w:overflowPunct w:val="0"/>
        <w:spacing w:before="166" w:line="276" w:lineRule="auto"/>
        <w:ind w:right="136" w:firstLine="0"/>
      </w:pPr>
      <w:r w:rsidRPr="0047412C">
        <w:t xml:space="preserve">Başvuru esnasında izlenecek aşamalar aşağıdaki gibidir. Bu işlemler staj başlamadan önce yapılmak zorundadır. Kurumların istediği belgeler farklılık gösterebilir </w:t>
      </w:r>
      <w:r w:rsidRPr="0047412C">
        <w:rPr>
          <w:spacing w:val="-3"/>
        </w:rPr>
        <w:t xml:space="preserve">ya </w:t>
      </w:r>
      <w:r w:rsidRPr="0047412C">
        <w:t xml:space="preserve">da ek belgeler istenebilir fakat </w:t>
      </w:r>
      <w:r w:rsidRPr="00FF05C0">
        <w:t>staja başlayabilmek için öğrenci aşağıda bildirilen belgeleri hazırlayarak kayıtlı olduğu</w:t>
      </w:r>
      <w:r w:rsidRPr="00FF05C0">
        <w:rPr>
          <w:spacing w:val="-12"/>
        </w:rPr>
        <w:t xml:space="preserve"> </w:t>
      </w:r>
      <w:r w:rsidRPr="00FF05C0">
        <w:t>programın</w:t>
      </w:r>
      <w:r w:rsidRPr="00FF05C0">
        <w:rPr>
          <w:spacing w:val="-11"/>
        </w:rPr>
        <w:t xml:space="preserve"> </w:t>
      </w:r>
      <w:r w:rsidR="008E6EB8" w:rsidRPr="00FF05C0">
        <w:t xml:space="preserve">Staj Komisyonu Üyesine/Staj Danışmanına </w:t>
      </w:r>
      <w:r w:rsidRPr="00FF05C0">
        <w:t>teslim</w:t>
      </w:r>
      <w:r w:rsidRPr="00FF05C0">
        <w:rPr>
          <w:spacing w:val="-11"/>
        </w:rPr>
        <w:t xml:space="preserve"> </w:t>
      </w:r>
      <w:r w:rsidRPr="00FF05C0">
        <w:t>etmesi</w:t>
      </w:r>
      <w:r w:rsidRPr="00FF05C0">
        <w:rPr>
          <w:spacing w:val="-10"/>
        </w:rPr>
        <w:t xml:space="preserve"> </w:t>
      </w:r>
      <w:r w:rsidRPr="00FF05C0">
        <w:t>gerekmektedir.</w:t>
      </w:r>
      <w:r w:rsidRPr="00FF05C0">
        <w:rPr>
          <w:spacing w:val="-9"/>
        </w:rPr>
        <w:t xml:space="preserve"> </w:t>
      </w:r>
      <w:r w:rsidRPr="00FF05C0">
        <w:t>Tüm</w:t>
      </w:r>
      <w:r w:rsidRPr="00FF05C0">
        <w:rPr>
          <w:spacing w:val="-12"/>
        </w:rPr>
        <w:t xml:space="preserve"> </w:t>
      </w:r>
      <w:r w:rsidRPr="00FF05C0">
        <w:t>belgeler</w:t>
      </w:r>
      <w:r w:rsidRPr="00FF05C0">
        <w:rPr>
          <w:spacing w:val="-12"/>
        </w:rPr>
        <w:t xml:space="preserve"> </w:t>
      </w:r>
      <w:r w:rsidRPr="00FF05C0">
        <w:t>3</w:t>
      </w:r>
      <w:r w:rsidRPr="00FF05C0">
        <w:rPr>
          <w:spacing w:val="-9"/>
        </w:rPr>
        <w:t xml:space="preserve"> </w:t>
      </w:r>
      <w:r w:rsidRPr="00FF05C0">
        <w:t>(üç)</w:t>
      </w:r>
      <w:r w:rsidRPr="00FF05C0">
        <w:rPr>
          <w:spacing w:val="-13"/>
        </w:rPr>
        <w:t xml:space="preserve"> </w:t>
      </w:r>
      <w:r w:rsidRPr="00FF05C0">
        <w:t xml:space="preserve">nüsha olarak hazırlanmalıdır. </w:t>
      </w:r>
      <w:r w:rsidRPr="0047412C">
        <w:t>Belgelerin bir nüshası Yüksekokul Müdürlüğünde, bir nüshası staj yapılacak kurumda ve bir nüshası öğrencide</w:t>
      </w:r>
      <w:r w:rsidRPr="0047412C">
        <w:rPr>
          <w:spacing w:val="-3"/>
        </w:rPr>
        <w:t xml:space="preserve"> </w:t>
      </w:r>
      <w:r w:rsidRPr="0047412C">
        <w:t>kalacaktır.</w:t>
      </w:r>
    </w:p>
    <w:p w14:paraId="0F6219F5" w14:textId="77777777" w:rsidR="00D66E3B" w:rsidRPr="0047412C" w:rsidRDefault="00000000" w:rsidP="0047412C">
      <w:pPr>
        <w:pStyle w:val="ListeParagraf"/>
        <w:numPr>
          <w:ilvl w:val="0"/>
          <w:numId w:val="2"/>
        </w:numPr>
        <w:tabs>
          <w:tab w:val="left" w:pos="381"/>
        </w:tabs>
        <w:kinsoku w:val="0"/>
        <w:overflowPunct w:val="0"/>
        <w:spacing w:before="157"/>
        <w:ind w:hanging="241"/>
      </w:pPr>
      <w:r w:rsidRPr="0047412C">
        <w:rPr>
          <w:b/>
          <w:bCs/>
        </w:rPr>
        <w:t>Dilekçe (Taahhütname)</w:t>
      </w:r>
      <w:r w:rsidRPr="0047412C">
        <w:t>: Staj yapacak her öğrenci tarafından doldurulup</w:t>
      </w:r>
      <w:r w:rsidRPr="0047412C">
        <w:rPr>
          <w:spacing w:val="-8"/>
        </w:rPr>
        <w:t xml:space="preserve"> </w:t>
      </w:r>
      <w:r w:rsidRPr="0047412C">
        <w:t>imzalanmalıdır.</w:t>
      </w:r>
    </w:p>
    <w:p w14:paraId="418A75E4" w14:textId="77777777" w:rsidR="00D66E3B" w:rsidRPr="0047412C" w:rsidRDefault="00000000" w:rsidP="0047412C">
      <w:pPr>
        <w:pStyle w:val="ListeParagraf"/>
        <w:numPr>
          <w:ilvl w:val="0"/>
          <w:numId w:val="2"/>
        </w:numPr>
        <w:tabs>
          <w:tab w:val="left" w:pos="494"/>
        </w:tabs>
        <w:kinsoku w:val="0"/>
        <w:overflowPunct w:val="0"/>
        <w:spacing w:before="204" w:line="276" w:lineRule="auto"/>
        <w:ind w:left="140" w:right="141" w:firstLine="0"/>
      </w:pPr>
      <w:r w:rsidRPr="0047412C">
        <w:rPr>
          <w:b/>
          <w:bCs/>
        </w:rPr>
        <w:t>Staj Onay Formu</w:t>
      </w:r>
      <w:r w:rsidRPr="0047412C">
        <w:t>: Staj onay formunda yalnızca kişisel bilgiler ile kurum bilgileri doldurulmalıdır. Kurum bilgileri kısmında staj yapılacak kurumdaki yetkili kişinin bilgileri</w:t>
      </w:r>
      <w:r w:rsidRPr="0047412C">
        <w:rPr>
          <w:spacing w:val="-25"/>
        </w:rPr>
        <w:t xml:space="preserve"> </w:t>
      </w:r>
      <w:r w:rsidRPr="0047412C">
        <w:t>doğru ve eksiksiz olarak</w:t>
      </w:r>
      <w:r w:rsidRPr="0047412C">
        <w:rPr>
          <w:spacing w:val="-1"/>
        </w:rPr>
        <w:t xml:space="preserve"> </w:t>
      </w:r>
      <w:r w:rsidRPr="0047412C">
        <w:t>girilmelidir.</w:t>
      </w:r>
    </w:p>
    <w:p w14:paraId="77D973E8" w14:textId="77777777" w:rsidR="00D66E3B" w:rsidRPr="0047412C" w:rsidRDefault="00000000" w:rsidP="0047412C">
      <w:pPr>
        <w:pStyle w:val="ListeParagraf"/>
        <w:numPr>
          <w:ilvl w:val="0"/>
          <w:numId w:val="2"/>
        </w:numPr>
        <w:tabs>
          <w:tab w:val="left" w:pos="357"/>
        </w:tabs>
        <w:kinsoku w:val="0"/>
        <w:overflowPunct w:val="0"/>
        <w:spacing w:before="162" w:line="273" w:lineRule="auto"/>
        <w:ind w:left="140" w:right="136" w:firstLine="0"/>
      </w:pPr>
      <w:r w:rsidRPr="0047412C">
        <w:rPr>
          <w:b/>
          <w:bCs/>
        </w:rPr>
        <w:t>Staj</w:t>
      </w:r>
      <w:r w:rsidRPr="0047412C">
        <w:rPr>
          <w:b/>
          <w:bCs/>
          <w:spacing w:val="-14"/>
        </w:rPr>
        <w:t xml:space="preserve"> </w:t>
      </w:r>
      <w:r w:rsidRPr="0047412C">
        <w:rPr>
          <w:b/>
          <w:bCs/>
        </w:rPr>
        <w:t>Sözleşmesi</w:t>
      </w:r>
      <w:r w:rsidRPr="0047412C">
        <w:t>:</w:t>
      </w:r>
      <w:r w:rsidRPr="0047412C">
        <w:rPr>
          <w:spacing w:val="-12"/>
        </w:rPr>
        <w:t xml:space="preserve"> </w:t>
      </w:r>
      <w:r w:rsidRPr="0047412C">
        <w:t>Staj</w:t>
      </w:r>
      <w:r w:rsidRPr="0047412C">
        <w:rPr>
          <w:spacing w:val="-11"/>
        </w:rPr>
        <w:t xml:space="preserve"> </w:t>
      </w:r>
      <w:r w:rsidRPr="0047412C">
        <w:t>sözleşmesinde</w:t>
      </w:r>
      <w:r w:rsidRPr="0047412C">
        <w:rPr>
          <w:spacing w:val="-10"/>
        </w:rPr>
        <w:t xml:space="preserve"> </w:t>
      </w:r>
      <w:r w:rsidRPr="0047412C">
        <w:t>yalnızca</w:t>
      </w:r>
      <w:r w:rsidRPr="0047412C">
        <w:rPr>
          <w:spacing w:val="-13"/>
        </w:rPr>
        <w:t xml:space="preserve"> </w:t>
      </w:r>
      <w:r w:rsidRPr="0047412C">
        <w:t>kişisel</w:t>
      </w:r>
      <w:r w:rsidRPr="0047412C">
        <w:rPr>
          <w:spacing w:val="-12"/>
        </w:rPr>
        <w:t xml:space="preserve"> </w:t>
      </w:r>
      <w:r w:rsidRPr="0047412C">
        <w:t>bilgiler</w:t>
      </w:r>
      <w:r w:rsidRPr="0047412C">
        <w:rPr>
          <w:spacing w:val="-12"/>
        </w:rPr>
        <w:t xml:space="preserve"> </w:t>
      </w:r>
      <w:r w:rsidRPr="0047412C">
        <w:t>ile</w:t>
      </w:r>
      <w:r w:rsidRPr="0047412C">
        <w:rPr>
          <w:spacing w:val="-13"/>
        </w:rPr>
        <w:t xml:space="preserve"> </w:t>
      </w:r>
      <w:r w:rsidRPr="0047412C">
        <w:t>kurum</w:t>
      </w:r>
      <w:r w:rsidRPr="0047412C">
        <w:rPr>
          <w:spacing w:val="-12"/>
        </w:rPr>
        <w:t xml:space="preserve"> </w:t>
      </w:r>
      <w:r w:rsidRPr="0047412C">
        <w:t>bilgileri</w:t>
      </w:r>
      <w:r w:rsidRPr="0047412C">
        <w:rPr>
          <w:spacing w:val="-11"/>
        </w:rPr>
        <w:t xml:space="preserve"> </w:t>
      </w:r>
      <w:r w:rsidRPr="0047412C">
        <w:t>doldurulmalıdır. Kurum</w:t>
      </w:r>
      <w:r w:rsidRPr="0047412C">
        <w:rPr>
          <w:spacing w:val="-15"/>
        </w:rPr>
        <w:t xml:space="preserve"> </w:t>
      </w:r>
      <w:r w:rsidRPr="0047412C">
        <w:t>bilgileri</w:t>
      </w:r>
      <w:r w:rsidRPr="0047412C">
        <w:rPr>
          <w:spacing w:val="-16"/>
        </w:rPr>
        <w:t xml:space="preserve"> </w:t>
      </w:r>
      <w:r w:rsidRPr="0047412C">
        <w:t>kısmında</w:t>
      </w:r>
      <w:r w:rsidRPr="0047412C">
        <w:rPr>
          <w:spacing w:val="-16"/>
        </w:rPr>
        <w:t xml:space="preserve"> </w:t>
      </w:r>
      <w:r w:rsidRPr="0047412C">
        <w:t>staj</w:t>
      </w:r>
      <w:r w:rsidRPr="0047412C">
        <w:rPr>
          <w:spacing w:val="-13"/>
        </w:rPr>
        <w:t xml:space="preserve"> </w:t>
      </w:r>
      <w:r w:rsidRPr="0047412C">
        <w:t>yapılacak</w:t>
      </w:r>
      <w:r w:rsidRPr="0047412C">
        <w:rPr>
          <w:spacing w:val="-15"/>
        </w:rPr>
        <w:t xml:space="preserve"> </w:t>
      </w:r>
      <w:r w:rsidRPr="0047412C">
        <w:t>kurumdaki</w:t>
      </w:r>
      <w:r w:rsidRPr="0047412C">
        <w:rPr>
          <w:spacing w:val="-11"/>
        </w:rPr>
        <w:t xml:space="preserve"> </w:t>
      </w:r>
      <w:r w:rsidRPr="0047412C">
        <w:t>yetkili</w:t>
      </w:r>
      <w:r w:rsidRPr="0047412C">
        <w:rPr>
          <w:spacing w:val="-15"/>
        </w:rPr>
        <w:t xml:space="preserve"> </w:t>
      </w:r>
      <w:r w:rsidRPr="0047412C">
        <w:t>kişinin</w:t>
      </w:r>
      <w:r w:rsidRPr="0047412C">
        <w:rPr>
          <w:spacing w:val="-17"/>
        </w:rPr>
        <w:t xml:space="preserve"> </w:t>
      </w:r>
      <w:r w:rsidRPr="0047412C">
        <w:t>bilgileri</w:t>
      </w:r>
      <w:r w:rsidRPr="0047412C">
        <w:rPr>
          <w:spacing w:val="-16"/>
        </w:rPr>
        <w:t xml:space="preserve"> </w:t>
      </w:r>
      <w:r w:rsidRPr="0047412C">
        <w:t>doğru</w:t>
      </w:r>
      <w:r w:rsidRPr="0047412C">
        <w:rPr>
          <w:spacing w:val="-16"/>
        </w:rPr>
        <w:t xml:space="preserve"> </w:t>
      </w:r>
      <w:r w:rsidRPr="0047412C">
        <w:t>ve</w:t>
      </w:r>
      <w:r w:rsidRPr="0047412C">
        <w:rPr>
          <w:spacing w:val="-16"/>
        </w:rPr>
        <w:t xml:space="preserve"> </w:t>
      </w:r>
      <w:r w:rsidRPr="0047412C">
        <w:t>eksiksiz</w:t>
      </w:r>
      <w:r w:rsidRPr="0047412C">
        <w:rPr>
          <w:spacing w:val="-14"/>
        </w:rPr>
        <w:t xml:space="preserve"> </w:t>
      </w:r>
      <w:r w:rsidRPr="0047412C">
        <w:t>olarak girilmelidir.</w:t>
      </w:r>
    </w:p>
    <w:p w14:paraId="6C408171" w14:textId="77777777" w:rsidR="00D66E3B" w:rsidRPr="0047412C" w:rsidRDefault="00000000" w:rsidP="0047412C">
      <w:pPr>
        <w:pStyle w:val="ListeParagraf"/>
        <w:numPr>
          <w:ilvl w:val="0"/>
          <w:numId w:val="2"/>
        </w:numPr>
        <w:tabs>
          <w:tab w:val="left" w:pos="393"/>
        </w:tabs>
        <w:kinsoku w:val="0"/>
        <w:overflowPunct w:val="0"/>
        <w:spacing w:before="167" w:line="273" w:lineRule="auto"/>
        <w:ind w:left="140" w:right="139" w:firstLine="0"/>
      </w:pPr>
      <w:r w:rsidRPr="0047412C">
        <w:rPr>
          <w:b/>
          <w:bCs/>
        </w:rPr>
        <w:t>Kural</w:t>
      </w:r>
      <w:r w:rsidRPr="0047412C">
        <w:rPr>
          <w:b/>
          <w:bCs/>
          <w:spacing w:val="-7"/>
        </w:rPr>
        <w:t xml:space="preserve"> </w:t>
      </w:r>
      <w:r w:rsidRPr="0047412C">
        <w:rPr>
          <w:b/>
          <w:bCs/>
        </w:rPr>
        <w:t>ve</w:t>
      </w:r>
      <w:r w:rsidRPr="0047412C">
        <w:rPr>
          <w:b/>
          <w:bCs/>
          <w:spacing w:val="-8"/>
        </w:rPr>
        <w:t xml:space="preserve"> </w:t>
      </w:r>
      <w:r w:rsidRPr="0047412C">
        <w:rPr>
          <w:b/>
          <w:bCs/>
        </w:rPr>
        <w:t>Düzenlemeler</w:t>
      </w:r>
      <w:r w:rsidRPr="0047412C">
        <w:rPr>
          <w:b/>
          <w:bCs/>
          <w:spacing w:val="-8"/>
        </w:rPr>
        <w:t xml:space="preserve"> </w:t>
      </w:r>
      <w:r w:rsidRPr="0047412C">
        <w:rPr>
          <w:b/>
          <w:bCs/>
        </w:rPr>
        <w:t>Formu:</w:t>
      </w:r>
      <w:r w:rsidRPr="0047412C">
        <w:rPr>
          <w:b/>
          <w:bCs/>
          <w:spacing w:val="-5"/>
        </w:rPr>
        <w:t xml:space="preserve"> </w:t>
      </w:r>
      <w:r w:rsidRPr="0047412C">
        <w:t>Staj</w:t>
      </w:r>
      <w:r w:rsidRPr="0047412C">
        <w:rPr>
          <w:spacing w:val="-7"/>
        </w:rPr>
        <w:t xml:space="preserve"> </w:t>
      </w:r>
      <w:r w:rsidRPr="0047412C">
        <w:t>süresince</w:t>
      </w:r>
      <w:r w:rsidRPr="0047412C">
        <w:rPr>
          <w:spacing w:val="-6"/>
        </w:rPr>
        <w:t xml:space="preserve"> </w:t>
      </w:r>
      <w:r w:rsidRPr="0047412C">
        <w:t>öğrenciye</w:t>
      </w:r>
      <w:r w:rsidRPr="0047412C">
        <w:rPr>
          <w:spacing w:val="-8"/>
        </w:rPr>
        <w:t xml:space="preserve"> </w:t>
      </w:r>
      <w:r w:rsidRPr="0047412C">
        <w:t>düşen</w:t>
      </w:r>
      <w:r w:rsidRPr="0047412C">
        <w:rPr>
          <w:spacing w:val="-8"/>
        </w:rPr>
        <w:t xml:space="preserve"> </w:t>
      </w:r>
      <w:r w:rsidRPr="0047412C">
        <w:t>sorumlulukları</w:t>
      </w:r>
      <w:r w:rsidRPr="0047412C">
        <w:rPr>
          <w:spacing w:val="-6"/>
        </w:rPr>
        <w:t xml:space="preserve"> </w:t>
      </w:r>
      <w:r w:rsidRPr="0047412C">
        <w:t>öğrenmek</w:t>
      </w:r>
      <w:r w:rsidRPr="0047412C">
        <w:rPr>
          <w:spacing w:val="-7"/>
        </w:rPr>
        <w:t xml:space="preserve"> </w:t>
      </w:r>
      <w:r w:rsidRPr="0047412C">
        <w:t>için dikkatle okunmalı ve gerekli alanlar doldurarak</w:t>
      </w:r>
      <w:r w:rsidRPr="0047412C">
        <w:rPr>
          <w:spacing w:val="-2"/>
        </w:rPr>
        <w:t xml:space="preserve"> </w:t>
      </w:r>
      <w:r w:rsidRPr="0047412C">
        <w:t>imzalanmalıdır.</w:t>
      </w:r>
    </w:p>
    <w:p w14:paraId="01B2B721" w14:textId="77777777" w:rsidR="00D66E3B" w:rsidRPr="0047412C" w:rsidRDefault="00000000" w:rsidP="0047412C">
      <w:pPr>
        <w:pStyle w:val="ListeParagraf"/>
        <w:numPr>
          <w:ilvl w:val="0"/>
          <w:numId w:val="2"/>
        </w:numPr>
        <w:tabs>
          <w:tab w:val="left" w:pos="352"/>
        </w:tabs>
        <w:kinsoku w:val="0"/>
        <w:overflowPunct w:val="0"/>
        <w:spacing w:before="166" w:line="273" w:lineRule="auto"/>
        <w:ind w:left="140" w:right="142" w:firstLine="0"/>
      </w:pPr>
      <w:r w:rsidRPr="0047412C">
        <w:rPr>
          <w:b/>
          <w:bCs/>
        </w:rPr>
        <w:t>Sağlık</w:t>
      </w:r>
      <w:r w:rsidRPr="0047412C">
        <w:rPr>
          <w:b/>
          <w:bCs/>
          <w:spacing w:val="-17"/>
        </w:rPr>
        <w:t xml:space="preserve"> </w:t>
      </w:r>
      <w:r w:rsidRPr="0047412C">
        <w:rPr>
          <w:b/>
          <w:bCs/>
        </w:rPr>
        <w:t>Raporu</w:t>
      </w:r>
      <w:r w:rsidRPr="0047412C">
        <w:t>:</w:t>
      </w:r>
      <w:r w:rsidRPr="0047412C">
        <w:rPr>
          <w:spacing w:val="-17"/>
        </w:rPr>
        <w:t xml:space="preserve"> </w:t>
      </w:r>
      <w:r w:rsidRPr="0047412C">
        <w:t>Aile</w:t>
      </w:r>
      <w:r w:rsidRPr="0047412C">
        <w:rPr>
          <w:spacing w:val="-17"/>
        </w:rPr>
        <w:t xml:space="preserve"> </w:t>
      </w:r>
      <w:r w:rsidRPr="0047412C">
        <w:t>Hekimliği,</w:t>
      </w:r>
      <w:r w:rsidRPr="0047412C">
        <w:rPr>
          <w:spacing w:val="-17"/>
        </w:rPr>
        <w:t xml:space="preserve"> </w:t>
      </w:r>
      <w:r w:rsidRPr="0047412C">
        <w:t>Devlet</w:t>
      </w:r>
      <w:r w:rsidRPr="0047412C">
        <w:rPr>
          <w:spacing w:val="-15"/>
        </w:rPr>
        <w:t xml:space="preserve"> </w:t>
      </w:r>
      <w:r w:rsidRPr="0047412C">
        <w:t>Hastaneleri</w:t>
      </w:r>
      <w:r w:rsidRPr="0047412C">
        <w:rPr>
          <w:spacing w:val="-17"/>
        </w:rPr>
        <w:t xml:space="preserve"> </w:t>
      </w:r>
      <w:r w:rsidRPr="0047412C">
        <w:t>veya</w:t>
      </w:r>
      <w:r w:rsidRPr="0047412C">
        <w:rPr>
          <w:spacing w:val="-16"/>
        </w:rPr>
        <w:t xml:space="preserve"> </w:t>
      </w:r>
      <w:r w:rsidRPr="0047412C">
        <w:t>Özel</w:t>
      </w:r>
      <w:r w:rsidRPr="0047412C">
        <w:rPr>
          <w:spacing w:val="-17"/>
        </w:rPr>
        <w:t xml:space="preserve"> </w:t>
      </w:r>
      <w:r w:rsidRPr="0047412C">
        <w:t>Hastanelerden</w:t>
      </w:r>
      <w:r w:rsidRPr="0047412C">
        <w:rPr>
          <w:spacing w:val="-17"/>
        </w:rPr>
        <w:t xml:space="preserve"> </w:t>
      </w:r>
      <w:r w:rsidRPr="0047412C">
        <w:t>alınabilir.</w:t>
      </w:r>
      <w:r w:rsidRPr="0047412C">
        <w:rPr>
          <w:spacing w:val="-18"/>
        </w:rPr>
        <w:t xml:space="preserve"> </w:t>
      </w:r>
      <w:r w:rsidRPr="0047412C">
        <w:t>(1</w:t>
      </w:r>
      <w:r w:rsidRPr="0047412C">
        <w:rPr>
          <w:spacing w:val="-16"/>
        </w:rPr>
        <w:t xml:space="preserve"> </w:t>
      </w:r>
      <w:r w:rsidRPr="0047412C">
        <w:t>nüsha asıl ve 2 nüsha fotokopi</w:t>
      </w:r>
      <w:r w:rsidRPr="0047412C">
        <w:rPr>
          <w:spacing w:val="-3"/>
        </w:rPr>
        <w:t xml:space="preserve"> </w:t>
      </w:r>
      <w:r w:rsidRPr="0047412C">
        <w:t>olabilir)</w:t>
      </w:r>
    </w:p>
    <w:p w14:paraId="40280FD5" w14:textId="77777777" w:rsidR="00D66E3B" w:rsidRPr="0047412C" w:rsidRDefault="00000000" w:rsidP="0047412C">
      <w:pPr>
        <w:pStyle w:val="Balk1"/>
        <w:numPr>
          <w:ilvl w:val="0"/>
          <w:numId w:val="2"/>
        </w:numPr>
        <w:tabs>
          <w:tab w:val="left" w:pos="343"/>
        </w:tabs>
        <w:kinsoku w:val="0"/>
        <w:overflowPunct w:val="0"/>
        <w:ind w:left="342" w:hanging="203"/>
        <w:jc w:val="both"/>
      </w:pPr>
      <w:r w:rsidRPr="0047412C">
        <w:t>Fotoğraf (vesikalık)</w:t>
      </w:r>
    </w:p>
    <w:p w14:paraId="5BF4239D" w14:textId="77777777" w:rsidR="00D66E3B" w:rsidRPr="0047412C" w:rsidRDefault="00000000" w:rsidP="0047412C">
      <w:pPr>
        <w:pStyle w:val="ListeParagraf"/>
        <w:numPr>
          <w:ilvl w:val="0"/>
          <w:numId w:val="2"/>
        </w:numPr>
        <w:tabs>
          <w:tab w:val="left" w:pos="381"/>
        </w:tabs>
        <w:kinsoku w:val="0"/>
        <w:overflowPunct w:val="0"/>
        <w:spacing w:before="201"/>
        <w:ind w:hanging="241"/>
        <w:rPr>
          <w:b/>
          <w:bCs/>
        </w:rPr>
      </w:pPr>
      <w:r w:rsidRPr="0047412C">
        <w:rPr>
          <w:b/>
          <w:bCs/>
        </w:rPr>
        <w:t>Nüfus Cüzdanı</w:t>
      </w:r>
      <w:r w:rsidRPr="0047412C">
        <w:rPr>
          <w:b/>
          <w:bCs/>
          <w:spacing w:val="-2"/>
        </w:rPr>
        <w:t xml:space="preserve"> </w:t>
      </w:r>
      <w:r w:rsidRPr="0047412C">
        <w:rPr>
          <w:b/>
          <w:bCs/>
        </w:rPr>
        <w:t>Fotokopisi</w:t>
      </w:r>
    </w:p>
    <w:p w14:paraId="40072895" w14:textId="77777777" w:rsidR="00D66E3B" w:rsidRPr="0047412C" w:rsidRDefault="00000000" w:rsidP="0047412C">
      <w:pPr>
        <w:pStyle w:val="Balk1"/>
        <w:numPr>
          <w:ilvl w:val="0"/>
          <w:numId w:val="2"/>
        </w:numPr>
        <w:tabs>
          <w:tab w:val="left" w:pos="395"/>
        </w:tabs>
        <w:kinsoku w:val="0"/>
        <w:overflowPunct w:val="0"/>
        <w:spacing w:before="202"/>
        <w:ind w:left="394" w:hanging="255"/>
        <w:jc w:val="both"/>
      </w:pPr>
      <w:r w:rsidRPr="0047412C">
        <w:t>Öğrenci</w:t>
      </w:r>
      <w:r w:rsidRPr="0047412C">
        <w:rPr>
          <w:spacing w:val="-1"/>
        </w:rPr>
        <w:t xml:space="preserve"> </w:t>
      </w:r>
      <w:r w:rsidRPr="0047412C">
        <w:t>Belgesi</w:t>
      </w:r>
    </w:p>
    <w:p w14:paraId="6DACC134" w14:textId="77777777" w:rsidR="00D66E3B" w:rsidRPr="0047412C" w:rsidRDefault="00000000" w:rsidP="0047412C">
      <w:pPr>
        <w:pStyle w:val="GvdeMetni"/>
        <w:kinsoku w:val="0"/>
        <w:overflowPunct w:val="0"/>
        <w:spacing w:before="197"/>
        <w:jc w:val="both"/>
      </w:pPr>
      <w:r w:rsidRPr="0047412C">
        <w:rPr>
          <w:b/>
          <w:bCs/>
        </w:rPr>
        <w:t xml:space="preserve">ı. İş Sağlığı Güvenliği (ISG) Sertifikası </w:t>
      </w:r>
      <w:r w:rsidRPr="0047412C">
        <w:t>(1 nüsha asıl ve 2 nüsha fotokopi olabilir)</w:t>
      </w:r>
    </w:p>
    <w:p w14:paraId="72D587DB" w14:textId="71EFA527" w:rsidR="00D66E3B" w:rsidRPr="00FF05C0" w:rsidRDefault="00000000" w:rsidP="0047412C">
      <w:pPr>
        <w:pStyle w:val="ListeParagraf"/>
        <w:numPr>
          <w:ilvl w:val="0"/>
          <w:numId w:val="3"/>
        </w:numPr>
        <w:tabs>
          <w:tab w:val="left" w:pos="498"/>
        </w:tabs>
        <w:kinsoku w:val="0"/>
        <w:overflowPunct w:val="0"/>
        <w:spacing w:before="74" w:line="276" w:lineRule="auto"/>
        <w:ind w:right="136" w:firstLine="0"/>
      </w:pPr>
      <w:r w:rsidRPr="0047412C">
        <w:t>Belgeleri eksiksiz olarak teslim eden ve stajı onaylanan öğrencilerin bilgileri Antalya Bilim Üniversitesi</w:t>
      </w:r>
      <w:r w:rsidRPr="0047412C">
        <w:rPr>
          <w:spacing w:val="-14"/>
        </w:rPr>
        <w:t xml:space="preserve"> </w:t>
      </w:r>
      <w:r w:rsidRPr="0047412C">
        <w:t>Staj</w:t>
      </w:r>
      <w:r w:rsidRPr="0047412C">
        <w:rPr>
          <w:spacing w:val="-14"/>
        </w:rPr>
        <w:t xml:space="preserve"> </w:t>
      </w:r>
      <w:r w:rsidRPr="0047412C">
        <w:t>Bilgi</w:t>
      </w:r>
      <w:r w:rsidRPr="0047412C">
        <w:rPr>
          <w:spacing w:val="-13"/>
        </w:rPr>
        <w:t xml:space="preserve"> </w:t>
      </w:r>
      <w:r w:rsidRPr="0047412C">
        <w:t>Sistemine</w:t>
      </w:r>
      <w:r w:rsidRPr="0047412C">
        <w:rPr>
          <w:spacing w:val="-14"/>
        </w:rPr>
        <w:t xml:space="preserve"> </w:t>
      </w:r>
      <w:r w:rsidRPr="0047412C">
        <w:t>(</w:t>
      </w:r>
      <w:hyperlink r:id="rId8" w:history="1">
        <w:r w:rsidRPr="0047412C">
          <w:rPr>
            <w:color w:val="0462C1"/>
            <w:u w:val="single"/>
          </w:rPr>
          <w:t>https://ifs.antalya.edu.tr/</w:t>
        </w:r>
      </w:hyperlink>
      <w:r w:rsidRPr="0047412C">
        <w:rPr>
          <w:color w:val="000000"/>
        </w:rPr>
        <w:t>)</w:t>
      </w:r>
      <w:r w:rsidRPr="0047412C">
        <w:rPr>
          <w:color w:val="000000"/>
          <w:spacing w:val="-15"/>
        </w:rPr>
        <w:t xml:space="preserve"> </w:t>
      </w:r>
      <w:r w:rsidRPr="0047412C">
        <w:rPr>
          <w:color w:val="000000"/>
        </w:rPr>
        <w:t>ilgili</w:t>
      </w:r>
      <w:r w:rsidRPr="0047412C">
        <w:rPr>
          <w:color w:val="000000"/>
          <w:spacing w:val="-13"/>
        </w:rPr>
        <w:t xml:space="preserve"> </w:t>
      </w:r>
      <w:r w:rsidRPr="0047412C">
        <w:rPr>
          <w:color w:val="000000"/>
        </w:rPr>
        <w:t>programın</w:t>
      </w:r>
      <w:r w:rsidRPr="0047412C">
        <w:rPr>
          <w:color w:val="000000"/>
          <w:spacing w:val="-14"/>
        </w:rPr>
        <w:t xml:space="preserve"> </w:t>
      </w:r>
      <w:r w:rsidR="008E6EB8" w:rsidRPr="0047412C">
        <w:t>Staj Komisyonu Üyesi</w:t>
      </w:r>
      <w:r w:rsidR="008E6EB8" w:rsidRPr="00E71416">
        <w:rPr>
          <w:color w:val="FF0000"/>
        </w:rPr>
        <w:t>/</w:t>
      </w:r>
      <w:r w:rsidR="008E6EB8" w:rsidRPr="00FF05C0">
        <w:t xml:space="preserve">Staj Danışmanı </w:t>
      </w:r>
      <w:r w:rsidRPr="00FF05C0">
        <w:t>tarafından</w:t>
      </w:r>
      <w:r w:rsidRPr="00FF05C0">
        <w:rPr>
          <w:spacing w:val="1"/>
        </w:rPr>
        <w:t xml:space="preserve"> </w:t>
      </w:r>
      <w:r w:rsidRPr="00FF05C0">
        <w:t>girilecektir.</w:t>
      </w:r>
      <w:r w:rsidR="00FB3208" w:rsidRPr="00FF05C0">
        <w:t xml:space="preserve"> </w:t>
      </w:r>
      <w:r w:rsidRPr="00FF05C0">
        <w:t>Staj</w:t>
      </w:r>
      <w:r w:rsidRPr="00FF05C0">
        <w:rPr>
          <w:spacing w:val="-18"/>
        </w:rPr>
        <w:t xml:space="preserve"> </w:t>
      </w:r>
      <w:r w:rsidRPr="00FF05C0">
        <w:t>Bilgi</w:t>
      </w:r>
      <w:r w:rsidRPr="00FF05C0">
        <w:rPr>
          <w:spacing w:val="-16"/>
        </w:rPr>
        <w:t xml:space="preserve"> </w:t>
      </w:r>
      <w:r w:rsidRPr="00FF05C0">
        <w:t>Sistemine</w:t>
      </w:r>
      <w:r w:rsidRPr="00FF05C0">
        <w:rPr>
          <w:spacing w:val="-16"/>
        </w:rPr>
        <w:t xml:space="preserve"> </w:t>
      </w:r>
      <w:r w:rsidRPr="00FF05C0">
        <w:t>girişleri</w:t>
      </w:r>
      <w:r w:rsidRPr="00FF05C0">
        <w:rPr>
          <w:spacing w:val="-12"/>
        </w:rPr>
        <w:t xml:space="preserve"> </w:t>
      </w:r>
      <w:r w:rsidRPr="00FF05C0">
        <w:t>yapılan</w:t>
      </w:r>
      <w:r w:rsidRPr="00FF05C0">
        <w:rPr>
          <w:spacing w:val="-18"/>
        </w:rPr>
        <w:t xml:space="preserve"> </w:t>
      </w:r>
      <w:r w:rsidRPr="00FF05C0">
        <w:t>öğrencilerin</w:t>
      </w:r>
      <w:r w:rsidRPr="00FF05C0">
        <w:rPr>
          <w:spacing w:val="-17"/>
        </w:rPr>
        <w:t xml:space="preserve"> </w:t>
      </w:r>
      <w:r w:rsidRPr="00FF05C0">
        <w:t>sigortaları</w:t>
      </w:r>
      <w:r w:rsidRPr="00FF05C0">
        <w:rPr>
          <w:spacing w:val="-16"/>
        </w:rPr>
        <w:t xml:space="preserve"> </w:t>
      </w:r>
      <w:r w:rsidRPr="00FF05C0">
        <w:t>İnsan</w:t>
      </w:r>
      <w:r w:rsidRPr="00FF05C0">
        <w:rPr>
          <w:spacing w:val="-17"/>
        </w:rPr>
        <w:t xml:space="preserve"> </w:t>
      </w:r>
      <w:r w:rsidRPr="00FF05C0">
        <w:t>Kaynakları</w:t>
      </w:r>
      <w:r w:rsidRPr="00FF05C0">
        <w:rPr>
          <w:spacing w:val="-16"/>
        </w:rPr>
        <w:t xml:space="preserve"> </w:t>
      </w:r>
      <w:r w:rsidRPr="00FF05C0">
        <w:t>Birimi</w:t>
      </w:r>
      <w:r w:rsidRPr="00FF05C0">
        <w:rPr>
          <w:spacing w:val="-17"/>
        </w:rPr>
        <w:t xml:space="preserve"> </w:t>
      </w:r>
      <w:r w:rsidRPr="00FF05C0">
        <w:t xml:space="preserve">tarafından başlatılacaktır. Sigorta belgesi, öğrencinin staja başladığı gün İnsan Kaynakları Birimi tarafından e-posta ile öğrencinin kurumsal (…@std.antalya.edu.tr uzantılı) e-posta adresine gönderilecektir. Staj başlangıç tarihi; öğrencinin sigorta girişinin yapıldığı tarih olacaktır. Staj süresi </w:t>
      </w:r>
      <w:proofErr w:type="gramStart"/>
      <w:r w:rsidRPr="00FF05C0">
        <w:t>resmi</w:t>
      </w:r>
      <w:proofErr w:type="gramEnd"/>
      <w:r w:rsidRPr="00FF05C0">
        <w:t xml:space="preserve"> tatil günleri hariç 30 iş</w:t>
      </w:r>
      <w:r w:rsidRPr="00FF05C0">
        <w:rPr>
          <w:spacing w:val="-1"/>
        </w:rPr>
        <w:t xml:space="preserve"> </w:t>
      </w:r>
      <w:r w:rsidRPr="00FF05C0">
        <w:t>günüdür.</w:t>
      </w:r>
    </w:p>
    <w:p w14:paraId="04C9D785" w14:textId="202BF20D" w:rsidR="00D66E3B" w:rsidRPr="00FF05C0" w:rsidRDefault="00000000" w:rsidP="0047412C">
      <w:pPr>
        <w:pStyle w:val="ListeParagraf"/>
        <w:numPr>
          <w:ilvl w:val="0"/>
          <w:numId w:val="3"/>
        </w:numPr>
        <w:tabs>
          <w:tab w:val="left" w:pos="498"/>
        </w:tabs>
        <w:kinsoku w:val="0"/>
        <w:overflowPunct w:val="0"/>
        <w:spacing w:before="161" w:line="273" w:lineRule="auto"/>
        <w:ind w:right="142" w:firstLine="0"/>
      </w:pPr>
      <w:r w:rsidRPr="00FF05C0">
        <w:t xml:space="preserve">Tüm belgeler ilgili Programın </w:t>
      </w:r>
      <w:r w:rsidR="008E6EB8" w:rsidRPr="00FF05C0">
        <w:t xml:space="preserve">Staj Komisyonu Üyesi/Staj Danışmanı </w:t>
      </w:r>
      <w:r w:rsidRPr="00FF05C0">
        <w:t>tarafından kontrol edilip onaylandıktan sonra, Staj Onay Formunun Sınıf Danışmanı tarafından onaylanması</w:t>
      </w:r>
      <w:r w:rsidRPr="00FF05C0">
        <w:rPr>
          <w:spacing w:val="-5"/>
        </w:rPr>
        <w:t xml:space="preserve"> </w:t>
      </w:r>
      <w:r w:rsidRPr="00FF05C0">
        <w:t>gerekmektir.</w:t>
      </w:r>
    </w:p>
    <w:p w14:paraId="4E5DBFA4" w14:textId="5F5ECB8B" w:rsidR="00D66E3B" w:rsidRPr="0047412C" w:rsidRDefault="00000000" w:rsidP="0047412C">
      <w:pPr>
        <w:pStyle w:val="ListeParagraf"/>
        <w:numPr>
          <w:ilvl w:val="0"/>
          <w:numId w:val="3"/>
        </w:numPr>
        <w:tabs>
          <w:tab w:val="left" w:pos="479"/>
        </w:tabs>
        <w:kinsoku w:val="0"/>
        <w:overflowPunct w:val="0"/>
        <w:spacing w:before="165" w:line="273" w:lineRule="auto"/>
        <w:ind w:right="135" w:firstLine="0"/>
      </w:pPr>
      <w:r w:rsidRPr="00FF05C0">
        <w:t>Staj Komisyon Üyesi</w:t>
      </w:r>
      <w:r w:rsidR="008E6EB8" w:rsidRPr="00FF05C0">
        <w:t>/Staj Danışmanına</w:t>
      </w:r>
      <w:r w:rsidRPr="00FF05C0">
        <w:t xml:space="preserve"> </w:t>
      </w:r>
      <w:r w:rsidRPr="0047412C">
        <w:t>ve Sınıf Danışmanı tarafından onaylanan belgeler Yüksekokul Müdür’ü tarafından</w:t>
      </w:r>
      <w:r w:rsidRPr="0047412C">
        <w:rPr>
          <w:spacing w:val="-1"/>
        </w:rPr>
        <w:t xml:space="preserve"> </w:t>
      </w:r>
      <w:r w:rsidRPr="0047412C">
        <w:t>onaylanacaktır.</w:t>
      </w:r>
    </w:p>
    <w:p w14:paraId="7D8DC480" w14:textId="77777777" w:rsidR="00D66E3B" w:rsidRPr="0047412C" w:rsidRDefault="00000000" w:rsidP="0047412C">
      <w:pPr>
        <w:pStyle w:val="ListeParagraf"/>
        <w:numPr>
          <w:ilvl w:val="0"/>
          <w:numId w:val="3"/>
        </w:numPr>
        <w:tabs>
          <w:tab w:val="left" w:pos="503"/>
        </w:tabs>
        <w:kinsoku w:val="0"/>
        <w:overflowPunct w:val="0"/>
        <w:spacing w:before="166" w:line="273" w:lineRule="auto"/>
        <w:ind w:right="138" w:firstLine="0"/>
      </w:pPr>
      <w:r w:rsidRPr="0047412C">
        <w:t>Belgelerin bir nüshası Yüksekokul Müdürlüğü’ne, bir nüshası staj yapılacak kuruma teslim edilecek ve bir nüshası da öğrencide</w:t>
      </w:r>
      <w:r w:rsidRPr="0047412C">
        <w:rPr>
          <w:spacing w:val="-4"/>
        </w:rPr>
        <w:t xml:space="preserve"> </w:t>
      </w:r>
      <w:r w:rsidRPr="0047412C">
        <w:t>kalacaktır.</w:t>
      </w:r>
    </w:p>
    <w:p w14:paraId="42B85F1B" w14:textId="4358CCC0" w:rsidR="00D66E3B" w:rsidRPr="00FF05C0" w:rsidRDefault="00000000" w:rsidP="0047412C">
      <w:pPr>
        <w:pStyle w:val="ListeParagraf"/>
        <w:numPr>
          <w:ilvl w:val="0"/>
          <w:numId w:val="3"/>
        </w:numPr>
        <w:tabs>
          <w:tab w:val="left" w:pos="491"/>
        </w:tabs>
        <w:kinsoku w:val="0"/>
        <w:overflowPunct w:val="0"/>
        <w:spacing w:before="165" w:line="276" w:lineRule="auto"/>
        <w:ind w:right="139" w:firstLine="0"/>
      </w:pPr>
      <w:r w:rsidRPr="0047412C">
        <w:t xml:space="preserve">Öğrenci stajını bitirince Kurum Staj Sorumlusu SBS (IFS) üzerinden öğrenci stajını onaylar. İlgili programın Staj Komisyonu </w:t>
      </w:r>
      <w:r w:rsidRPr="00FF05C0">
        <w:t>Üyesi</w:t>
      </w:r>
      <w:r w:rsidR="008E6EB8" w:rsidRPr="00FF05C0">
        <w:t>/Staj Danışmanına</w:t>
      </w:r>
      <w:r w:rsidR="002930EC" w:rsidRPr="00FF05C0">
        <w:t xml:space="preserve"> tarafından</w:t>
      </w:r>
      <w:r w:rsidRPr="00FF05C0">
        <w:t xml:space="preserve"> SBS (IFS) üzerinden onayla</w:t>
      </w:r>
      <w:r w:rsidR="002930EC" w:rsidRPr="00FF05C0">
        <w:t>n</w:t>
      </w:r>
      <w:r w:rsidRPr="00FF05C0">
        <w:t>abilir, düzeltme iste</w:t>
      </w:r>
      <w:r w:rsidR="002930EC" w:rsidRPr="00FF05C0">
        <w:t>n</w:t>
      </w:r>
      <w:r w:rsidRPr="00FF05C0">
        <w:t>ebilir veya reddedilir.</w:t>
      </w:r>
    </w:p>
    <w:p w14:paraId="36256B59" w14:textId="3686B5AA" w:rsidR="00D66E3B" w:rsidRDefault="00000000" w:rsidP="0047412C">
      <w:pPr>
        <w:pStyle w:val="ListeParagraf"/>
        <w:numPr>
          <w:ilvl w:val="0"/>
          <w:numId w:val="3"/>
        </w:numPr>
        <w:tabs>
          <w:tab w:val="left" w:pos="475"/>
        </w:tabs>
        <w:kinsoku w:val="0"/>
        <w:overflowPunct w:val="0"/>
        <w:spacing w:before="161" w:line="273" w:lineRule="auto"/>
        <w:ind w:right="136" w:firstLine="0"/>
      </w:pPr>
      <w:r w:rsidRPr="00FF05C0">
        <w:t>Staj</w:t>
      </w:r>
      <w:r w:rsidRPr="00FF05C0">
        <w:rPr>
          <w:spacing w:val="-7"/>
        </w:rPr>
        <w:t xml:space="preserve"> </w:t>
      </w:r>
      <w:r w:rsidRPr="00FF05C0">
        <w:t>yapılan</w:t>
      </w:r>
      <w:r w:rsidRPr="00FF05C0">
        <w:rPr>
          <w:spacing w:val="-8"/>
        </w:rPr>
        <w:t xml:space="preserve"> </w:t>
      </w:r>
      <w:r w:rsidRPr="00FF05C0">
        <w:t>kurumda</w:t>
      </w:r>
      <w:r w:rsidRPr="00FF05C0">
        <w:rPr>
          <w:spacing w:val="-9"/>
        </w:rPr>
        <w:t xml:space="preserve"> </w:t>
      </w:r>
      <w:r w:rsidRPr="00FF05C0">
        <w:t>SBS</w:t>
      </w:r>
      <w:r w:rsidRPr="00FF05C0">
        <w:rPr>
          <w:spacing w:val="-8"/>
        </w:rPr>
        <w:t xml:space="preserve"> </w:t>
      </w:r>
      <w:r w:rsidRPr="00FF05C0">
        <w:t>(IFS)</w:t>
      </w:r>
      <w:r w:rsidRPr="00FF05C0">
        <w:rPr>
          <w:spacing w:val="-9"/>
        </w:rPr>
        <w:t xml:space="preserve"> </w:t>
      </w:r>
      <w:r w:rsidRPr="00FF05C0">
        <w:t>kullanılamadığı</w:t>
      </w:r>
      <w:r w:rsidRPr="00FF05C0">
        <w:rPr>
          <w:spacing w:val="-8"/>
        </w:rPr>
        <w:t xml:space="preserve"> </w:t>
      </w:r>
      <w:r w:rsidRPr="00FF05C0">
        <w:t>durumlarda,</w:t>
      </w:r>
      <w:r w:rsidRPr="00FF05C0">
        <w:rPr>
          <w:spacing w:val="-6"/>
        </w:rPr>
        <w:t xml:space="preserve"> </w:t>
      </w:r>
      <w:r w:rsidRPr="00FF05C0">
        <w:t>ilgili</w:t>
      </w:r>
      <w:r w:rsidRPr="00FF05C0">
        <w:rPr>
          <w:spacing w:val="-8"/>
        </w:rPr>
        <w:t xml:space="preserve"> </w:t>
      </w:r>
      <w:r w:rsidRPr="00FF05C0">
        <w:t>programın</w:t>
      </w:r>
      <w:r w:rsidRPr="00FF05C0">
        <w:rPr>
          <w:spacing w:val="-7"/>
        </w:rPr>
        <w:t xml:space="preserve"> </w:t>
      </w:r>
      <w:r w:rsidRPr="00FF05C0">
        <w:t>Staj</w:t>
      </w:r>
      <w:r w:rsidRPr="00FF05C0">
        <w:rPr>
          <w:spacing w:val="-8"/>
        </w:rPr>
        <w:t xml:space="preserve"> </w:t>
      </w:r>
      <w:r w:rsidRPr="00FF05C0">
        <w:t>Komisyonu üyesinden</w:t>
      </w:r>
      <w:r w:rsidR="008E6EB8" w:rsidRPr="00FF05C0">
        <w:t>/Staj Danışmanından</w:t>
      </w:r>
      <w:r w:rsidRPr="00FF05C0">
        <w:t xml:space="preserve"> temin edecek staj </w:t>
      </w:r>
      <w:r w:rsidRPr="0047412C">
        <w:t>raporu formu</w:t>
      </w:r>
      <w:r w:rsidRPr="0047412C">
        <w:rPr>
          <w:spacing w:val="-1"/>
        </w:rPr>
        <w:t xml:space="preserve"> </w:t>
      </w:r>
      <w:r w:rsidRPr="0047412C">
        <w:t>kullanılabilir.</w:t>
      </w:r>
    </w:p>
    <w:p w14:paraId="68F3FBF1" w14:textId="2E3D281D" w:rsidR="00860EEA" w:rsidRDefault="00860EEA" w:rsidP="00860EEA">
      <w:pPr>
        <w:tabs>
          <w:tab w:val="left" w:pos="475"/>
        </w:tabs>
        <w:kinsoku w:val="0"/>
        <w:overflowPunct w:val="0"/>
        <w:spacing w:before="161" w:line="273" w:lineRule="auto"/>
        <w:ind w:right="136"/>
      </w:pPr>
    </w:p>
    <w:p w14:paraId="7B38AD09" w14:textId="48531D91" w:rsidR="00860EEA" w:rsidRDefault="00860EEA" w:rsidP="00860EEA">
      <w:pPr>
        <w:tabs>
          <w:tab w:val="left" w:pos="475"/>
        </w:tabs>
        <w:kinsoku w:val="0"/>
        <w:overflowPunct w:val="0"/>
        <w:spacing w:before="161" w:line="273" w:lineRule="auto"/>
        <w:ind w:right="136"/>
      </w:pPr>
    </w:p>
    <w:p w14:paraId="37A221B6" w14:textId="77777777" w:rsidR="00860EEA" w:rsidRDefault="00860EEA" w:rsidP="00860EEA">
      <w:pPr>
        <w:tabs>
          <w:tab w:val="left" w:pos="475"/>
        </w:tabs>
        <w:kinsoku w:val="0"/>
        <w:overflowPunct w:val="0"/>
        <w:spacing w:before="161" w:line="273" w:lineRule="auto"/>
        <w:ind w:right="136"/>
      </w:pPr>
    </w:p>
    <w:p w14:paraId="5493F552" w14:textId="77777777" w:rsidR="00D66E3B" w:rsidRPr="0047412C" w:rsidRDefault="00000000" w:rsidP="0047412C">
      <w:pPr>
        <w:pStyle w:val="Balk1"/>
        <w:kinsoku w:val="0"/>
        <w:overflowPunct w:val="0"/>
        <w:jc w:val="both"/>
      </w:pPr>
      <w:r w:rsidRPr="0047412C">
        <w:t>Denetim</w:t>
      </w:r>
    </w:p>
    <w:p w14:paraId="4B372946" w14:textId="77777777" w:rsidR="00D66E3B" w:rsidRPr="0047412C" w:rsidRDefault="00000000" w:rsidP="0047412C">
      <w:pPr>
        <w:pStyle w:val="GvdeMetni"/>
        <w:kinsoku w:val="0"/>
        <w:overflowPunct w:val="0"/>
        <w:spacing w:before="200" w:line="276" w:lineRule="auto"/>
        <w:ind w:right="140"/>
        <w:jc w:val="both"/>
      </w:pPr>
      <w:r w:rsidRPr="0047412C">
        <w:rPr>
          <w:b/>
          <w:bCs/>
        </w:rPr>
        <w:t xml:space="preserve">Madde 11- </w:t>
      </w:r>
      <w:r w:rsidRPr="0047412C">
        <w:t>Staj Komisyonu gerekli gördüğünde, staj yerlerinde öğrencilerin çalışmalarını ve devamlılıklarını denetler. Staj komisyonu tarafından yapılacak denetlemelerde öğrencinin beyan ettiği yerde bulunmaması durumunda, öğrencinin stajı tamamen iptal edilebilir ve öğrenci hakkında disiplin soruşturması açılabilir.</w:t>
      </w:r>
    </w:p>
    <w:p w14:paraId="1E373E25" w14:textId="77777777" w:rsidR="00D66E3B" w:rsidRPr="0047412C" w:rsidRDefault="00000000" w:rsidP="0047412C">
      <w:pPr>
        <w:pStyle w:val="Balk1"/>
        <w:kinsoku w:val="0"/>
        <w:overflowPunct w:val="0"/>
        <w:spacing w:before="160"/>
        <w:jc w:val="both"/>
      </w:pPr>
      <w:r w:rsidRPr="0047412C">
        <w:t>Staj Disiplini</w:t>
      </w:r>
    </w:p>
    <w:p w14:paraId="4857D181" w14:textId="77777777" w:rsidR="00D66E3B" w:rsidRPr="0047412C" w:rsidRDefault="00000000" w:rsidP="0047412C">
      <w:pPr>
        <w:pStyle w:val="GvdeMetni"/>
        <w:kinsoku w:val="0"/>
        <w:overflowPunct w:val="0"/>
        <w:spacing w:before="200" w:line="276" w:lineRule="auto"/>
        <w:ind w:right="138"/>
        <w:jc w:val="both"/>
      </w:pPr>
      <w:r w:rsidRPr="0047412C">
        <w:rPr>
          <w:b/>
          <w:bCs/>
        </w:rPr>
        <w:t xml:space="preserve">Madde 12- </w:t>
      </w:r>
      <w:r w:rsidRPr="0047412C">
        <w:t>Öğrenciler staj esnasında çalıştığı iş yerinin tüzük, yönetmelik, disiplin ve iç yönergelerine, çalışma kurallarına uymak zorundadırlar ve staj yerindeki davranışlar Yükseköğretim</w:t>
      </w:r>
      <w:r w:rsidRPr="0047412C">
        <w:rPr>
          <w:spacing w:val="-16"/>
        </w:rPr>
        <w:t xml:space="preserve"> </w:t>
      </w:r>
      <w:r w:rsidRPr="0047412C">
        <w:t>Kurumları</w:t>
      </w:r>
      <w:r w:rsidRPr="0047412C">
        <w:rPr>
          <w:spacing w:val="-16"/>
        </w:rPr>
        <w:t xml:space="preserve"> </w:t>
      </w:r>
      <w:r w:rsidRPr="0047412C">
        <w:t>Öğrenci</w:t>
      </w:r>
      <w:r w:rsidRPr="0047412C">
        <w:rPr>
          <w:spacing w:val="-15"/>
        </w:rPr>
        <w:t xml:space="preserve"> </w:t>
      </w:r>
      <w:r w:rsidRPr="0047412C">
        <w:t>Disiplin</w:t>
      </w:r>
      <w:r w:rsidRPr="0047412C">
        <w:rPr>
          <w:spacing w:val="-15"/>
        </w:rPr>
        <w:t xml:space="preserve"> </w:t>
      </w:r>
      <w:r w:rsidRPr="0047412C">
        <w:t>Yönetmeliği</w:t>
      </w:r>
      <w:r w:rsidRPr="0047412C">
        <w:rPr>
          <w:spacing w:val="-15"/>
        </w:rPr>
        <w:t xml:space="preserve"> </w:t>
      </w:r>
      <w:r w:rsidRPr="0047412C">
        <w:t>kapsamında</w:t>
      </w:r>
      <w:r w:rsidRPr="0047412C">
        <w:rPr>
          <w:spacing w:val="-16"/>
        </w:rPr>
        <w:t xml:space="preserve"> </w:t>
      </w:r>
      <w:r w:rsidRPr="0047412C">
        <w:t>değerlendirilir.</w:t>
      </w:r>
      <w:r w:rsidRPr="0047412C">
        <w:rPr>
          <w:spacing w:val="-12"/>
        </w:rPr>
        <w:t xml:space="preserve"> </w:t>
      </w:r>
      <w:r w:rsidRPr="0047412C">
        <w:t>Öğrencilerin kusurları ile verilen zararlardan Üniversite sorumlu</w:t>
      </w:r>
      <w:r w:rsidRPr="0047412C">
        <w:rPr>
          <w:spacing w:val="-3"/>
        </w:rPr>
        <w:t xml:space="preserve"> </w:t>
      </w:r>
      <w:r w:rsidRPr="0047412C">
        <w:t>değildir.</w:t>
      </w:r>
    </w:p>
    <w:p w14:paraId="6C0D2750" w14:textId="77777777" w:rsidR="00D66E3B" w:rsidRPr="0047412C" w:rsidRDefault="00000000" w:rsidP="0047412C">
      <w:pPr>
        <w:pStyle w:val="Balk1"/>
        <w:kinsoku w:val="0"/>
        <w:overflowPunct w:val="0"/>
        <w:spacing w:before="164"/>
        <w:jc w:val="both"/>
      </w:pPr>
      <w:r w:rsidRPr="0047412C">
        <w:t>Staj Değerlendirmesi</w:t>
      </w:r>
    </w:p>
    <w:p w14:paraId="4FAA2604" w14:textId="77777777" w:rsidR="00D66E3B" w:rsidRPr="0047412C" w:rsidRDefault="00000000" w:rsidP="0047412C">
      <w:pPr>
        <w:pStyle w:val="GvdeMetni"/>
        <w:kinsoku w:val="0"/>
        <w:overflowPunct w:val="0"/>
        <w:spacing w:before="199" w:line="273" w:lineRule="auto"/>
        <w:ind w:right="139"/>
        <w:jc w:val="both"/>
      </w:pPr>
      <w:r w:rsidRPr="0047412C">
        <w:rPr>
          <w:b/>
          <w:bCs/>
        </w:rPr>
        <w:t>Madde 13</w:t>
      </w:r>
      <w:r w:rsidRPr="0047412C">
        <w:t>- (1) Öğrencilerin yaptıkları stajların değerlendirilmesi Staj Komisyonu tarafından yapılır. Staj Komisyonu bu esaslar doğrultusunda öğrencilerin yaptıkları stajları tamamen kabul ve reddetmeye yetkilidir.</w:t>
      </w:r>
    </w:p>
    <w:p w14:paraId="4D814E54" w14:textId="77777777" w:rsidR="00D66E3B" w:rsidRPr="0047412C" w:rsidRDefault="00000000" w:rsidP="0047412C">
      <w:pPr>
        <w:pStyle w:val="ListeParagraf"/>
        <w:numPr>
          <w:ilvl w:val="0"/>
          <w:numId w:val="1"/>
        </w:numPr>
        <w:tabs>
          <w:tab w:val="left" w:pos="482"/>
        </w:tabs>
        <w:kinsoku w:val="0"/>
        <w:overflowPunct w:val="0"/>
        <w:spacing w:before="167" w:line="273" w:lineRule="auto"/>
        <w:ind w:right="148" w:firstLine="0"/>
      </w:pPr>
      <w:r w:rsidRPr="0047412C">
        <w:t>Staj Komisyonu, öğrenci stajlarına ilişkin değerlendirmeyi SBS (IFS) kayıtları ve bu sistemin kullanılamadığı zorunlu durumlarda staj raporu formu üzerinden</w:t>
      </w:r>
      <w:r w:rsidRPr="0047412C">
        <w:rPr>
          <w:spacing w:val="-5"/>
        </w:rPr>
        <w:t xml:space="preserve"> </w:t>
      </w:r>
      <w:r w:rsidRPr="0047412C">
        <w:t>yapar.</w:t>
      </w:r>
    </w:p>
    <w:p w14:paraId="3F5628BC" w14:textId="77777777" w:rsidR="00D66E3B" w:rsidRPr="0047412C" w:rsidRDefault="00000000" w:rsidP="0047412C">
      <w:pPr>
        <w:pStyle w:val="ListeParagraf"/>
        <w:numPr>
          <w:ilvl w:val="0"/>
          <w:numId w:val="1"/>
        </w:numPr>
        <w:tabs>
          <w:tab w:val="left" w:pos="482"/>
        </w:tabs>
        <w:kinsoku w:val="0"/>
        <w:overflowPunct w:val="0"/>
        <w:spacing w:before="74" w:line="273" w:lineRule="auto"/>
        <w:ind w:right="138" w:firstLine="0"/>
      </w:pPr>
      <w:r w:rsidRPr="0047412C">
        <w:t>Staj komisyonu, öğrencinin staj yaptığı kurumda Yüksekokul itibarına zarar verecek herhangi bir davranışta bulunması; staj raporunun eksik veya hatalı doldurulması durumunda öğrencinin stajını tamamen</w:t>
      </w:r>
      <w:r w:rsidRPr="0047412C">
        <w:rPr>
          <w:spacing w:val="-1"/>
        </w:rPr>
        <w:t xml:space="preserve"> </w:t>
      </w:r>
      <w:r w:rsidRPr="0047412C">
        <w:t>reddeder.</w:t>
      </w:r>
    </w:p>
    <w:p w14:paraId="67659D6B" w14:textId="77777777" w:rsidR="00D66E3B" w:rsidRPr="0047412C" w:rsidRDefault="00000000" w:rsidP="0047412C">
      <w:pPr>
        <w:pStyle w:val="ListeParagraf"/>
        <w:numPr>
          <w:ilvl w:val="0"/>
          <w:numId w:val="1"/>
        </w:numPr>
        <w:tabs>
          <w:tab w:val="left" w:pos="489"/>
        </w:tabs>
        <w:kinsoku w:val="0"/>
        <w:overflowPunct w:val="0"/>
        <w:spacing w:before="168" w:line="276" w:lineRule="auto"/>
        <w:ind w:right="136" w:firstLine="0"/>
      </w:pPr>
      <w:r w:rsidRPr="0047412C">
        <w:t>Stajı iptal edilen öğrenciler, iptal edilen gün kadar stajlarını tamamlamakla yükümlüdür. Staj süresi zorunlu 30 iş</w:t>
      </w:r>
      <w:r w:rsidRPr="0047412C">
        <w:rPr>
          <w:spacing w:val="-2"/>
        </w:rPr>
        <w:t xml:space="preserve"> </w:t>
      </w:r>
      <w:r w:rsidRPr="0047412C">
        <w:t>günüdür.</w:t>
      </w:r>
    </w:p>
    <w:p w14:paraId="40550C01" w14:textId="77777777" w:rsidR="00D66E3B" w:rsidRPr="0047412C" w:rsidRDefault="00000000" w:rsidP="0047412C">
      <w:pPr>
        <w:pStyle w:val="Balk1"/>
        <w:kinsoku w:val="0"/>
        <w:overflowPunct w:val="0"/>
        <w:spacing w:before="164"/>
        <w:jc w:val="both"/>
      </w:pPr>
      <w:r w:rsidRPr="0047412C">
        <w:t>Staj Değerlendirme Sonuçlarının Açıklanması</w:t>
      </w:r>
    </w:p>
    <w:p w14:paraId="19BA5F0D" w14:textId="77777777" w:rsidR="00D66E3B" w:rsidRPr="0047412C" w:rsidRDefault="00000000" w:rsidP="0047412C">
      <w:pPr>
        <w:pStyle w:val="GvdeMetni"/>
        <w:kinsoku w:val="0"/>
        <w:overflowPunct w:val="0"/>
        <w:spacing w:before="197" w:line="276" w:lineRule="auto"/>
        <w:ind w:right="138"/>
        <w:jc w:val="both"/>
      </w:pPr>
      <w:r w:rsidRPr="0047412C">
        <w:rPr>
          <w:b/>
          <w:bCs/>
        </w:rPr>
        <w:t xml:space="preserve">Madde 14- </w:t>
      </w:r>
      <w:r w:rsidRPr="0047412C">
        <w:t>Staj komisyonu, değerlendirmelerini ilgili eğitim/öğretim döneminde tamamlar. Öğrencinin staj süreci, Başarılı veya Başarısız olarak ilgili programın Staj Komisyonu üyesi tarafından değerlendirilir. Stajın yapıldığı dönemki eğitim/öğretim yarıyılında transkriptine eklenir.</w:t>
      </w:r>
    </w:p>
    <w:p w14:paraId="1DDD43A7" w14:textId="77777777" w:rsidR="00D66E3B" w:rsidRPr="0047412C" w:rsidRDefault="00000000" w:rsidP="0047412C">
      <w:pPr>
        <w:pStyle w:val="Balk1"/>
        <w:kinsoku w:val="0"/>
        <w:overflowPunct w:val="0"/>
        <w:spacing w:before="164"/>
        <w:ind w:left="200"/>
        <w:jc w:val="both"/>
      </w:pPr>
      <w:r w:rsidRPr="0047412C">
        <w:t>Program Yetkileri</w:t>
      </w:r>
    </w:p>
    <w:p w14:paraId="4C790D8C" w14:textId="59F038AD" w:rsidR="00D66E3B" w:rsidRDefault="00000000" w:rsidP="0047412C">
      <w:pPr>
        <w:pStyle w:val="GvdeMetni"/>
        <w:kinsoku w:val="0"/>
        <w:overflowPunct w:val="0"/>
        <w:spacing w:before="199" w:line="273" w:lineRule="auto"/>
        <w:ind w:left="200" w:right="171"/>
        <w:jc w:val="both"/>
        <w:rPr>
          <w:spacing w:val="-5"/>
        </w:rPr>
      </w:pPr>
      <w:r w:rsidRPr="0047412C">
        <w:rPr>
          <w:b/>
          <w:bCs/>
          <w:spacing w:val="-4"/>
        </w:rPr>
        <w:t>Madde</w:t>
      </w:r>
      <w:r w:rsidRPr="0047412C">
        <w:rPr>
          <w:b/>
          <w:bCs/>
          <w:spacing w:val="52"/>
        </w:rPr>
        <w:t xml:space="preserve"> </w:t>
      </w:r>
      <w:r w:rsidRPr="0047412C">
        <w:rPr>
          <w:b/>
          <w:bCs/>
          <w:spacing w:val="-3"/>
        </w:rPr>
        <w:t xml:space="preserve">15- </w:t>
      </w:r>
      <w:r w:rsidRPr="0047412C">
        <w:rPr>
          <w:spacing w:val="-3"/>
        </w:rPr>
        <w:t xml:space="preserve">Bu </w:t>
      </w:r>
      <w:r w:rsidRPr="0047412C">
        <w:rPr>
          <w:spacing w:val="-5"/>
        </w:rPr>
        <w:t xml:space="preserve">yönergede belirtilen </w:t>
      </w:r>
      <w:r w:rsidRPr="0047412C">
        <w:rPr>
          <w:spacing w:val="-4"/>
        </w:rPr>
        <w:t>ölçütlere uymak</w:t>
      </w:r>
      <w:r w:rsidRPr="0047412C">
        <w:rPr>
          <w:spacing w:val="52"/>
        </w:rPr>
        <w:t xml:space="preserve"> </w:t>
      </w:r>
      <w:r w:rsidRPr="0047412C">
        <w:rPr>
          <w:spacing w:val="-4"/>
        </w:rPr>
        <w:t xml:space="preserve">kaydıyla programlar </w:t>
      </w:r>
      <w:r w:rsidRPr="0047412C">
        <w:t xml:space="preserve">ek </w:t>
      </w:r>
      <w:r w:rsidRPr="0047412C">
        <w:rPr>
          <w:spacing w:val="-4"/>
        </w:rPr>
        <w:t xml:space="preserve">koşullar </w:t>
      </w:r>
      <w:r w:rsidRPr="0047412C">
        <w:rPr>
          <w:spacing w:val="-5"/>
        </w:rPr>
        <w:t>uygulayabilirler.</w:t>
      </w:r>
    </w:p>
    <w:p w14:paraId="5B099052" w14:textId="77777777" w:rsidR="00D66E3B" w:rsidRPr="0047412C" w:rsidRDefault="00000000" w:rsidP="0047412C">
      <w:pPr>
        <w:pStyle w:val="Balk1"/>
        <w:kinsoku w:val="0"/>
        <w:overflowPunct w:val="0"/>
        <w:ind w:left="200"/>
        <w:jc w:val="both"/>
      </w:pPr>
      <w:r w:rsidRPr="0047412C">
        <w:t>Yürürlük</w:t>
      </w:r>
    </w:p>
    <w:p w14:paraId="18F2792D" w14:textId="77777777" w:rsidR="00D66E3B" w:rsidRPr="0047412C" w:rsidRDefault="00000000" w:rsidP="0047412C">
      <w:pPr>
        <w:pStyle w:val="GvdeMetni"/>
        <w:kinsoku w:val="0"/>
        <w:overflowPunct w:val="0"/>
        <w:spacing w:before="199" w:line="273" w:lineRule="auto"/>
        <w:ind w:left="200" w:right="174"/>
        <w:jc w:val="both"/>
        <w:rPr>
          <w:spacing w:val="-4"/>
        </w:rPr>
      </w:pPr>
      <w:r w:rsidRPr="0047412C">
        <w:rPr>
          <w:b/>
          <w:bCs/>
          <w:spacing w:val="-4"/>
        </w:rPr>
        <w:t xml:space="preserve">Madde </w:t>
      </w:r>
      <w:r w:rsidRPr="0047412C">
        <w:rPr>
          <w:b/>
          <w:bCs/>
          <w:spacing w:val="-3"/>
        </w:rPr>
        <w:t xml:space="preserve">16- </w:t>
      </w:r>
      <w:r w:rsidRPr="0047412C">
        <w:rPr>
          <w:spacing w:val="-4"/>
        </w:rPr>
        <w:t xml:space="preserve">Bu </w:t>
      </w:r>
      <w:r w:rsidRPr="0047412C">
        <w:rPr>
          <w:spacing w:val="-5"/>
        </w:rPr>
        <w:t xml:space="preserve">yönerge </w:t>
      </w:r>
      <w:r w:rsidRPr="0047412C">
        <w:rPr>
          <w:spacing w:val="-4"/>
        </w:rPr>
        <w:t xml:space="preserve">hükümleri </w:t>
      </w:r>
      <w:r w:rsidRPr="0047412C">
        <w:rPr>
          <w:spacing w:val="-5"/>
        </w:rPr>
        <w:t xml:space="preserve">Üniversite </w:t>
      </w:r>
      <w:r w:rsidRPr="0047412C">
        <w:rPr>
          <w:spacing w:val="-4"/>
        </w:rPr>
        <w:t xml:space="preserve">Senatosunda kabul </w:t>
      </w:r>
      <w:r w:rsidRPr="0047412C">
        <w:rPr>
          <w:spacing w:val="-5"/>
        </w:rPr>
        <w:t xml:space="preserve">edildiği </w:t>
      </w:r>
      <w:r w:rsidRPr="0047412C">
        <w:rPr>
          <w:spacing w:val="-4"/>
        </w:rPr>
        <w:t xml:space="preserve">tarihten itibaren </w:t>
      </w:r>
      <w:r w:rsidRPr="0047412C">
        <w:rPr>
          <w:spacing w:val="-5"/>
        </w:rPr>
        <w:t xml:space="preserve">yürürlüğe </w:t>
      </w:r>
      <w:r w:rsidRPr="0047412C">
        <w:rPr>
          <w:spacing w:val="-4"/>
        </w:rPr>
        <w:t>girer.</w:t>
      </w:r>
    </w:p>
    <w:p w14:paraId="291F6F97" w14:textId="0CD19D1F" w:rsidR="00D66E3B" w:rsidRPr="0047412C" w:rsidRDefault="00000000" w:rsidP="0047412C">
      <w:pPr>
        <w:pStyle w:val="GvdeMetni"/>
        <w:kinsoku w:val="0"/>
        <w:overflowPunct w:val="0"/>
        <w:spacing w:before="165" w:line="273" w:lineRule="auto"/>
        <w:ind w:left="200" w:right="177"/>
        <w:jc w:val="both"/>
        <w:rPr>
          <w:spacing w:val="-5"/>
        </w:rPr>
      </w:pPr>
      <w:r w:rsidRPr="0047412C">
        <w:rPr>
          <w:b/>
          <w:bCs/>
          <w:spacing w:val="-4"/>
        </w:rPr>
        <w:t xml:space="preserve">Madde </w:t>
      </w:r>
      <w:r w:rsidRPr="0047412C">
        <w:rPr>
          <w:b/>
          <w:bCs/>
          <w:spacing w:val="-3"/>
        </w:rPr>
        <w:t xml:space="preserve">17- </w:t>
      </w:r>
      <w:r w:rsidRPr="0047412C">
        <w:rPr>
          <w:spacing w:val="-4"/>
        </w:rPr>
        <w:t>Bu</w:t>
      </w:r>
      <w:r w:rsidRPr="0047412C">
        <w:rPr>
          <w:spacing w:val="52"/>
        </w:rPr>
        <w:t xml:space="preserve"> </w:t>
      </w:r>
      <w:r w:rsidRPr="0047412C">
        <w:rPr>
          <w:spacing w:val="-5"/>
        </w:rPr>
        <w:t xml:space="preserve">yönerge </w:t>
      </w:r>
      <w:r w:rsidRPr="0047412C">
        <w:rPr>
          <w:spacing w:val="-4"/>
        </w:rPr>
        <w:t>hükümlerini</w:t>
      </w:r>
      <w:r w:rsidRPr="0047412C">
        <w:rPr>
          <w:spacing w:val="52"/>
        </w:rPr>
        <w:t xml:space="preserve"> </w:t>
      </w:r>
      <w:r w:rsidRPr="0047412C">
        <w:rPr>
          <w:spacing w:val="-4"/>
        </w:rPr>
        <w:t>Üniversite Rektörü</w:t>
      </w:r>
      <w:r w:rsidRPr="0047412C">
        <w:rPr>
          <w:spacing w:val="52"/>
        </w:rPr>
        <w:t xml:space="preserve"> </w:t>
      </w:r>
      <w:r w:rsidRPr="0047412C">
        <w:rPr>
          <w:spacing w:val="-4"/>
        </w:rPr>
        <w:t>adına</w:t>
      </w:r>
      <w:r w:rsidRPr="0047412C">
        <w:rPr>
          <w:spacing w:val="52"/>
        </w:rPr>
        <w:t xml:space="preserve"> </w:t>
      </w:r>
      <w:r w:rsidRPr="0047412C">
        <w:rPr>
          <w:spacing w:val="-4"/>
        </w:rPr>
        <w:t>Sağlık</w:t>
      </w:r>
      <w:r w:rsidRPr="0047412C">
        <w:rPr>
          <w:spacing w:val="52"/>
        </w:rPr>
        <w:t xml:space="preserve"> </w:t>
      </w:r>
      <w:r w:rsidRPr="0047412C">
        <w:rPr>
          <w:spacing w:val="-5"/>
        </w:rPr>
        <w:t xml:space="preserve">Hizmetleri </w:t>
      </w:r>
      <w:r w:rsidRPr="0047412C">
        <w:rPr>
          <w:spacing w:val="-4"/>
        </w:rPr>
        <w:t>Meslek</w:t>
      </w:r>
      <w:r w:rsidRPr="0047412C">
        <w:rPr>
          <w:spacing w:val="52"/>
        </w:rPr>
        <w:t xml:space="preserve"> </w:t>
      </w:r>
      <w:r w:rsidRPr="0047412C">
        <w:rPr>
          <w:spacing w:val="-5"/>
        </w:rPr>
        <w:t xml:space="preserve">Yüksekokulu </w:t>
      </w:r>
      <w:r w:rsidRPr="0047412C">
        <w:rPr>
          <w:spacing w:val="-4"/>
        </w:rPr>
        <w:t xml:space="preserve">Müdürü </w:t>
      </w:r>
      <w:r w:rsidRPr="0047412C">
        <w:rPr>
          <w:spacing w:val="-5"/>
        </w:rPr>
        <w:t>yürütür.</w:t>
      </w:r>
    </w:p>
    <w:sectPr w:rsidR="00D66E3B" w:rsidRPr="0047412C" w:rsidSect="00860EEA">
      <w:footerReference w:type="default" r:id="rId9"/>
      <w:pgSz w:w="12240" w:h="15840"/>
      <w:pgMar w:top="993" w:right="1300" w:bottom="851" w:left="1300" w:header="0" w:footer="80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3522" w14:textId="77777777" w:rsidR="00952813" w:rsidRDefault="00952813">
      <w:r>
        <w:separator/>
      </w:r>
    </w:p>
  </w:endnote>
  <w:endnote w:type="continuationSeparator" w:id="0">
    <w:p w14:paraId="2C8144A6" w14:textId="77777777" w:rsidR="00952813" w:rsidRDefault="0095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644" w14:textId="4B9A60E3" w:rsidR="00D66E3B" w:rsidRDefault="00AB6AB8">
    <w:pPr>
      <w:pStyle w:val="GvdeMetni"/>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001F7242" wp14:editId="194E2C8B">
              <wp:simplePos x="0" y="0"/>
              <wp:positionH relativeFrom="margin">
                <wp:posOffset>0</wp:posOffset>
              </wp:positionH>
              <wp:positionV relativeFrom="bottomMargin">
                <wp:posOffset>76200</wp:posOffset>
              </wp:positionV>
              <wp:extent cx="3733800" cy="1657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2A2C" w14:textId="7EF335FA" w:rsidR="00D66E3B" w:rsidRDefault="00000000">
                          <w:pPr>
                            <w:pStyle w:val="GvdeMetni"/>
                            <w:kinsoku w:val="0"/>
                            <w:overflowPunct w:val="0"/>
                            <w:spacing w:before="10"/>
                            <w:ind w:left="20"/>
                            <w:rPr>
                              <w:sz w:val="20"/>
                              <w:szCs w:val="20"/>
                            </w:rPr>
                          </w:pPr>
                          <w:r>
                            <w:rPr>
                              <w:sz w:val="20"/>
                              <w:szCs w:val="20"/>
                            </w:rPr>
                            <w:t>Form No: ÜY-FR-0013 Yayın Tarihi:03.05.2018 Değ.</w:t>
                          </w:r>
                          <w:r w:rsidR="0047412C">
                            <w:rPr>
                              <w:sz w:val="20"/>
                              <w:szCs w:val="20"/>
                            </w:rPr>
                            <w:t xml:space="preserve"> </w:t>
                          </w:r>
                          <w:r>
                            <w:rPr>
                              <w:sz w:val="20"/>
                              <w:szCs w:val="20"/>
                            </w:rPr>
                            <w:t>No: 0 Değ. Tarihi: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F7242" id="_x0000_t202" coordsize="21600,21600" o:spt="202" path="m,l,21600r21600,l21600,xe">
              <v:stroke joinstyle="miter"/>
              <v:path gradientshapeok="t" o:connecttype="rect"/>
            </v:shapetype>
            <v:shape id="Text Box 1" o:spid="_x0000_s1026" type="#_x0000_t202" style="position:absolute;margin-left:0;margin-top:6pt;width:294pt;height:1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" o:allowincell="f" filled="f" stroked="f">
              <v:textbox inset="0,0,0,0">
                <w:txbxContent>
                  <w:p w14:paraId="05DF2A2C" w14:textId="7EF335FA" w:rsidR="00D66E3B" w:rsidRDefault="00000000">
                    <w:pPr>
                      <w:pStyle w:val="GvdeMetni"/>
                      <w:kinsoku w:val="0"/>
                      <w:overflowPunct w:val="0"/>
                      <w:spacing w:before="10"/>
                      <w:ind w:left="20"/>
                      <w:rPr>
                        <w:sz w:val="20"/>
                        <w:szCs w:val="20"/>
                      </w:rPr>
                    </w:pPr>
                    <w:r>
                      <w:rPr>
                        <w:sz w:val="20"/>
                        <w:szCs w:val="20"/>
                      </w:rPr>
                      <w:t>Form No: ÜY-FR-0013 Yayın Tarihi:03.05.2018 Değ.</w:t>
                    </w:r>
                    <w:r w:rsidR="0047412C">
                      <w:rPr>
                        <w:sz w:val="20"/>
                        <w:szCs w:val="20"/>
                      </w:rPr>
                      <w:t xml:space="preserve"> </w:t>
                    </w:r>
                    <w:r>
                      <w:rPr>
                        <w:sz w:val="20"/>
                        <w:szCs w:val="20"/>
                      </w:rPr>
                      <w:t>No: 0 Değ. Tarihi:</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516EF949" wp14:editId="7C83D275">
              <wp:simplePos x="0" y="0"/>
              <wp:positionH relativeFrom="page">
                <wp:posOffset>6299200</wp:posOffset>
              </wp:positionH>
              <wp:positionV relativeFrom="page">
                <wp:posOffset>9687560</wp:posOffset>
              </wp:positionV>
              <wp:extent cx="610235" cy="165735"/>
              <wp:effectExtent l="0" t="0" r="1841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7949" w14:textId="5D46A490" w:rsidR="00D66E3B" w:rsidRDefault="00000000">
                          <w:pPr>
                            <w:pStyle w:val="GvdeMetni"/>
                            <w:kinsoku w:val="0"/>
                            <w:overflowPunct w:val="0"/>
                            <w:spacing w:before="10"/>
                            <w:ind w:left="20"/>
                            <w:rPr>
                              <w:b/>
                              <w:bCs/>
                              <w:sz w:val="20"/>
                              <w:szCs w:val="20"/>
                            </w:rPr>
                          </w:pPr>
                          <w:r>
                            <w:rPr>
                              <w:sz w:val="20"/>
                              <w:szCs w:val="20"/>
                            </w:rPr>
                            <w:t xml:space="preserve">Sayfa </w:t>
                          </w:r>
                          <w:r>
                            <w:rPr>
                              <w:b/>
                              <w:bCs/>
                              <w:sz w:val="20"/>
                              <w:szCs w:val="20"/>
                            </w:rPr>
                            <w:fldChar w:fldCharType="begin"/>
                          </w:r>
                          <w:r>
                            <w:rPr>
                              <w:b/>
                              <w:bCs/>
                              <w:sz w:val="20"/>
                              <w:szCs w:val="20"/>
                            </w:rPr>
                            <w:instrText xml:space="preserve"> PAGE </w:instrText>
                          </w:r>
                          <w:r>
                            <w:rPr>
                              <w:b/>
                              <w:bCs/>
                              <w:sz w:val="20"/>
                              <w:szCs w:val="20"/>
                            </w:rPr>
                            <w:fldChar w:fldCharType="separate"/>
                          </w:r>
                          <w:r w:rsidR="00CF556D">
                            <w:rPr>
                              <w:b/>
                              <w:bCs/>
                              <w:noProof/>
                              <w:sz w:val="20"/>
                              <w:szCs w:val="20"/>
                            </w:rPr>
                            <w:t>1</w:t>
                          </w:r>
                          <w:r>
                            <w:rPr>
                              <w:b/>
                              <w:bCs/>
                              <w:sz w:val="20"/>
                              <w:szCs w:val="20"/>
                            </w:rPr>
                            <w:fldChar w:fldCharType="end"/>
                          </w:r>
                          <w:r>
                            <w:rPr>
                              <w:b/>
                              <w:bCs/>
                              <w:sz w:val="20"/>
                              <w:szCs w:val="20"/>
                            </w:rPr>
                            <w:t xml:space="preserve"> </w:t>
                          </w:r>
                          <w:r>
                            <w:rPr>
                              <w:sz w:val="20"/>
                              <w:szCs w:val="20"/>
                            </w:rPr>
                            <w:t xml:space="preserve">/ </w:t>
                          </w:r>
                          <w:r w:rsidR="00860EEA" w:rsidRPr="00860EEA">
                            <w:rPr>
                              <w:b/>
                              <w:bCs/>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F949" id="Text Box 2" o:spid="_x0000_s1027" type="#_x0000_t202" style="position:absolute;margin-left:496pt;margin-top:762.8pt;width:48.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" o:allowincell="f" filled="f" stroked="f">
              <v:textbox inset="0,0,0,0">
                <w:txbxContent>
                  <w:p w14:paraId="02827949" w14:textId="5D46A490" w:rsidR="00D66E3B" w:rsidRDefault="00000000">
                    <w:pPr>
                      <w:pStyle w:val="GvdeMetni"/>
                      <w:kinsoku w:val="0"/>
                      <w:overflowPunct w:val="0"/>
                      <w:spacing w:before="10"/>
                      <w:ind w:left="20"/>
                      <w:rPr>
                        <w:b/>
                        <w:bCs/>
                        <w:sz w:val="20"/>
                        <w:szCs w:val="20"/>
                      </w:rPr>
                    </w:pPr>
                    <w:r>
                      <w:rPr>
                        <w:sz w:val="20"/>
                        <w:szCs w:val="20"/>
                      </w:rPr>
                      <w:t xml:space="preserve">Sayfa </w:t>
                    </w:r>
                    <w:r>
                      <w:rPr>
                        <w:b/>
                        <w:bCs/>
                        <w:sz w:val="20"/>
                        <w:szCs w:val="20"/>
                      </w:rPr>
                      <w:fldChar w:fldCharType="begin"/>
                    </w:r>
                    <w:r>
                      <w:rPr>
                        <w:b/>
                        <w:bCs/>
                        <w:sz w:val="20"/>
                        <w:szCs w:val="20"/>
                      </w:rPr>
                      <w:instrText xml:space="preserve"> PAGE </w:instrText>
                    </w:r>
                    <w:r>
                      <w:rPr>
                        <w:b/>
                        <w:bCs/>
                        <w:sz w:val="20"/>
                        <w:szCs w:val="20"/>
                      </w:rPr>
                      <w:fldChar w:fldCharType="separate"/>
                    </w:r>
                    <w:r w:rsidR="00CF556D">
                      <w:rPr>
                        <w:b/>
                        <w:bCs/>
                        <w:noProof/>
                        <w:sz w:val="20"/>
                        <w:szCs w:val="20"/>
                      </w:rPr>
                      <w:t>1</w:t>
                    </w:r>
                    <w:r>
                      <w:rPr>
                        <w:b/>
                        <w:bCs/>
                        <w:sz w:val="20"/>
                        <w:szCs w:val="20"/>
                      </w:rPr>
                      <w:fldChar w:fldCharType="end"/>
                    </w:r>
                    <w:r>
                      <w:rPr>
                        <w:b/>
                        <w:bCs/>
                        <w:sz w:val="20"/>
                        <w:szCs w:val="20"/>
                      </w:rPr>
                      <w:t xml:space="preserve"> </w:t>
                    </w:r>
                    <w:r>
                      <w:rPr>
                        <w:sz w:val="20"/>
                        <w:szCs w:val="20"/>
                      </w:rPr>
                      <w:t xml:space="preserve">/ </w:t>
                    </w:r>
                    <w:r w:rsidR="00860EEA" w:rsidRPr="00860EEA">
                      <w:rPr>
                        <w:b/>
                        <w:bCs/>
                        <w:sz w:val="20"/>
                        <w:szCs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47CE" w14:textId="77777777" w:rsidR="00952813" w:rsidRDefault="00952813">
      <w:r>
        <w:separator/>
      </w:r>
    </w:p>
  </w:footnote>
  <w:footnote w:type="continuationSeparator" w:id="0">
    <w:p w14:paraId="77545356" w14:textId="77777777" w:rsidR="00952813" w:rsidRDefault="0095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1491" w:hanging="284"/>
      </w:pPr>
      <w:rPr>
        <w:rFonts w:ascii="Times New Roman" w:hAnsi="Times New Roman" w:cs="Times New Roman"/>
        <w:b/>
        <w:bCs/>
        <w:w w:val="99"/>
        <w:sz w:val="24"/>
        <w:szCs w:val="24"/>
      </w:rPr>
    </w:lvl>
    <w:lvl w:ilvl="1">
      <w:numFmt w:val="bullet"/>
      <w:lvlText w:val="•"/>
      <w:lvlJc w:val="left"/>
      <w:pPr>
        <w:ind w:left="2314" w:hanging="284"/>
      </w:pPr>
    </w:lvl>
    <w:lvl w:ilvl="2">
      <w:numFmt w:val="bullet"/>
      <w:lvlText w:val="•"/>
      <w:lvlJc w:val="left"/>
      <w:pPr>
        <w:ind w:left="3128" w:hanging="284"/>
      </w:pPr>
    </w:lvl>
    <w:lvl w:ilvl="3">
      <w:numFmt w:val="bullet"/>
      <w:lvlText w:val="•"/>
      <w:lvlJc w:val="left"/>
      <w:pPr>
        <w:ind w:left="3942" w:hanging="284"/>
      </w:pPr>
    </w:lvl>
    <w:lvl w:ilvl="4">
      <w:numFmt w:val="bullet"/>
      <w:lvlText w:val="•"/>
      <w:lvlJc w:val="left"/>
      <w:pPr>
        <w:ind w:left="4756" w:hanging="284"/>
      </w:pPr>
    </w:lvl>
    <w:lvl w:ilvl="5">
      <w:numFmt w:val="bullet"/>
      <w:lvlText w:val="•"/>
      <w:lvlJc w:val="left"/>
      <w:pPr>
        <w:ind w:left="5570" w:hanging="284"/>
      </w:pPr>
    </w:lvl>
    <w:lvl w:ilvl="6">
      <w:numFmt w:val="bullet"/>
      <w:lvlText w:val="•"/>
      <w:lvlJc w:val="left"/>
      <w:pPr>
        <w:ind w:left="6384" w:hanging="284"/>
      </w:pPr>
    </w:lvl>
    <w:lvl w:ilvl="7">
      <w:numFmt w:val="bullet"/>
      <w:lvlText w:val="•"/>
      <w:lvlJc w:val="left"/>
      <w:pPr>
        <w:ind w:left="7198" w:hanging="284"/>
      </w:pPr>
    </w:lvl>
    <w:lvl w:ilvl="8">
      <w:numFmt w:val="bullet"/>
      <w:lvlText w:val="•"/>
      <w:lvlJc w:val="left"/>
      <w:pPr>
        <w:ind w:left="8012" w:hanging="284"/>
      </w:pPr>
    </w:lvl>
  </w:abstractNum>
  <w:abstractNum w:abstractNumId="1" w15:restartNumberingAfterBreak="0">
    <w:nsid w:val="00000403"/>
    <w:multiLevelType w:val="multilevel"/>
    <w:tmpl w:val="FFFFFFFF"/>
    <w:lvl w:ilvl="0">
      <w:start w:val="2"/>
      <w:numFmt w:val="decimal"/>
      <w:lvlText w:val="%1)"/>
      <w:lvlJc w:val="left"/>
      <w:pPr>
        <w:ind w:left="140" w:hanging="267"/>
      </w:pPr>
      <w:rPr>
        <w:rFonts w:ascii="Times New Roman" w:hAnsi="Times New Roman" w:cs="Times New Roman"/>
        <w:b w:val="0"/>
        <w:bCs w:val="0"/>
        <w:w w:val="100"/>
        <w:sz w:val="24"/>
        <w:szCs w:val="24"/>
      </w:rPr>
    </w:lvl>
    <w:lvl w:ilvl="1">
      <w:numFmt w:val="bullet"/>
      <w:lvlText w:val="•"/>
      <w:lvlJc w:val="left"/>
      <w:pPr>
        <w:ind w:left="1090" w:hanging="267"/>
      </w:pPr>
    </w:lvl>
    <w:lvl w:ilvl="2">
      <w:numFmt w:val="bullet"/>
      <w:lvlText w:val="•"/>
      <w:lvlJc w:val="left"/>
      <w:pPr>
        <w:ind w:left="2040" w:hanging="267"/>
      </w:pPr>
    </w:lvl>
    <w:lvl w:ilvl="3">
      <w:numFmt w:val="bullet"/>
      <w:lvlText w:val="•"/>
      <w:lvlJc w:val="left"/>
      <w:pPr>
        <w:ind w:left="2990" w:hanging="267"/>
      </w:pPr>
    </w:lvl>
    <w:lvl w:ilvl="4">
      <w:numFmt w:val="bullet"/>
      <w:lvlText w:val="•"/>
      <w:lvlJc w:val="left"/>
      <w:pPr>
        <w:ind w:left="3940" w:hanging="267"/>
      </w:pPr>
    </w:lvl>
    <w:lvl w:ilvl="5">
      <w:numFmt w:val="bullet"/>
      <w:lvlText w:val="•"/>
      <w:lvlJc w:val="left"/>
      <w:pPr>
        <w:ind w:left="4890" w:hanging="267"/>
      </w:pPr>
    </w:lvl>
    <w:lvl w:ilvl="6">
      <w:numFmt w:val="bullet"/>
      <w:lvlText w:val="•"/>
      <w:lvlJc w:val="left"/>
      <w:pPr>
        <w:ind w:left="5840" w:hanging="267"/>
      </w:pPr>
    </w:lvl>
    <w:lvl w:ilvl="7">
      <w:numFmt w:val="bullet"/>
      <w:lvlText w:val="•"/>
      <w:lvlJc w:val="left"/>
      <w:pPr>
        <w:ind w:left="6790" w:hanging="267"/>
      </w:pPr>
    </w:lvl>
    <w:lvl w:ilvl="8">
      <w:numFmt w:val="bullet"/>
      <w:lvlText w:val="•"/>
      <w:lvlJc w:val="left"/>
      <w:pPr>
        <w:ind w:left="7740" w:hanging="267"/>
      </w:pPr>
    </w:lvl>
  </w:abstractNum>
  <w:abstractNum w:abstractNumId="2" w15:restartNumberingAfterBreak="0">
    <w:nsid w:val="00000404"/>
    <w:multiLevelType w:val="multilevel"/>
    <w:tmpl w:val="FFFFFFFF"/>
    <w:lvl w:ilvl="0">
      <w:start w:val="2"/>
      <w:numFmt w:val="decimal"/>
      <w:lvlText w:val="(%1)"/>
      <w:lvlJc w:val="left"/>
      <w:pPr>
        <w:ind w:left="140" w:hanging="391"/>
      </w:pPr>
      <w:rPr>
        <w:rFonts w:ascii="Times New Roman" w:hAnsi="Times New Roman" w:cs="Times New Roman"/>
        <w:b w:val="0"/>
        <w:bCs w:val="0"/>
        <w:w w:val="100"/>
        <w:sz w:val="24"/>
        <w:szCs w:val="24"/>
      </w:rPr>
    </w:lvl>
    <w:lvl w:ilvl="1">
      <w:start w:val="1"/>
      <w:numFmt w:val="lowerLetter"/>
      <w:lvlText w:val="%2)"/>
      <w:lvlJc w:val="left"/>
      <w:pPr>
        <w:ind w:left="411" w:hanging="240"/>
      </w:pPr>
      <w:rPr>
        <w:rFonts w:ascii="Times New Roman" w:hAnsi="Times New Roman" w:cs="Times New Roman"/>
        <w:b w:val="0"/>
        <w:bCs w:val="0"/>
        <w:spacing w:val="-1"/>
        <w:w w:val="100"/>
        <w:sz w:val="24"/>
        <w:szCs w:val="24"/>
      </w:rPr>
    </w:lvl>
    <w:lvl w:ilvl="2">
      <w:numFmt w:val="bullet"/>
      <w:lvlText w:val="•"/>
      <w:lvlJc w:val="left"/>
      <w:pPr>
        <w:ind w:left="1444" w:hanging="240"/>
      </w:pPr>
    </w:lvl>
    <w:lvl w:ilvl="3">
      <w:numFmt w:val="bullet"/>
      <w:lvlText w:val="•"/>
      <w:lvlJc w:val="left"/>
      <w:pPr>
        <w:ind w:left="2468" w:hanging="240"/>
      </w:pPr>
    </w:lvl>
    <w:lvl w:ilvl="4">
      <w:numFmt w:val="bullet"/>
      <w:lvlText w:val="•"/>
      <w:lvlJc w:val="left"/>
      <w:pPr>
        <w:ind w:left="3493" w:hanging="240"/>
      </w:pPr>
    </w:lvl>
    <w:lvl w:ilvl="5">
      <w:numFmt w:val="bullet"/>
      <w:lvlText w:val="•"/>
      <w:lvlJc w:val="left"/>
      <w:pPr>
        <w:ind w:left="4517" w:hanging="240"/>
      </w:pPr>
    </w:lvl>
    <w:lvl w:ilvl="6">
      <w:numFmt w:val="bullet"/>
      <w:lvlText w:val="•"/>
      <w:lvlJc w:val="left"/>
      <w:pPr>
        <w:ind w:left="5542" w:hanging="240"/>
      </w:pPr>
    </w:lvl>
    <w:lvl w:ilvl="7">
      <w:numFmt w:val="bullet"/>
      <w:lvlText w:val="•"/>
      <w:lvlJc w:val="left"/>
      <w:pPr>
        <w:ind w:left="6566" w:hanging="240"/>
      </w:pPr>
    </w:lvl>
    <w:lvl w:ilvl="8">
      <w:numFmt w:val="bullet"/>
      <w:lvlText w:val="•"/>
      <w:lvlJc w:val="left"/>
      <w:pPr>
        <w:ind w:left="7591" w:hanging="240"/>
      </w:pPr>
    </w:lvl>
  </w:abstractNum>
  <w:abstractNum w:abstractNumId="3" w15:restartNumberingAfterBreak="0">
    <w:nsid w:val="00000405"/>
    <w:multiLevelType w:val="multilevel"/>
    <w:tmpl w:val="FFFFFFFF"/>
    <w:lvl w:ilvl="0">
      <w:start w:val="2"/>
      <w:numFmt w:val="decimal"/>
      <w:lvlText w:val="(%1)"/>
      <w:lvlJc w:val="left"/>
      <w:pPr>
        <w:ind w:left="140" w:hanging="428"/>
      </w:pPr>
      <w:rPr>
        <w:rFonts w:ascii="Times New Roman" w:hAnsi="Times New Roman" w:cs="Times New Roman"/>
        <w:b w:val="0"/>
        <w:bCs w:val="0"/>
        <w:w w:val="99"/>
        <w:sz w:val="24"/>
        <w:szCs w:val="24"/>
      </w:rPr>
    </w:lvl>
    <w:lvl w:ilvl="1">
      <w:numFmt w:val="bullet"/>
      <w:lvlText w:val="•"/>
      <w:lvlJc w:val="left"/>
      <w:pPr>
        <w:ind w:left="1090" w:hanging="428"/>
      </w:pPr>
    </w:lvl>
    <w:lvl w:ilvl="2">
      <w:numFmt w:val="bullet"/>
      <w:lvlText w:val="•"/>
      <w:lvlJc w:val="left"/>
      <w:pPr>
        <w:ind w:left="2040" w:hanging="428"/>
      </w:pPr>
    </w:lvl>
    <w:lvl w:ilvl="3">
      <w:numFmt w:val="bullet"/>
      <w:lvlText w:val="•"/>
      <w:lvlJc w:val="left"/>
      <w:pPr>
        <w:ind w:left="2990" w:hanging="428"/>
      </w:pPr>
    </w:lvl>
    <w:lvl w:ilvl="4">
      <w:numFmt w:val="bullet"/>
      <w:lvlText w:val="•"/>
      <w:lvlJc w:val="left"/>
      <w:pPr>
        <w:ind w:left="3940" w:hanging="428"/>
      </w:pPr>
    </w:lvl>
    <w:lvl w:ilvl="5">
      <w:numFmt w:val="bullet"/>
      <w:lvlText w:val="•"/>
      <w:lvlJc w:val="left"/>
      <w:pPr>
        <w:ind w:left="4890" w:hanging="428"/>
      </w:pPr>
    </w:lvl>
    <w:lvl w:ilvl="6">
      <w:numFmt w:val="bullet"/>
      <w:lvlText w:val="•"/>
      <w:lvlJc w:val="left"/>
      <w:pPr>
        <w:ind w:left="5840" w:hanging="428"/>
      </w:pPr>
    </w:lvl>
    <w:lvl w:ilvl="7">
      <w:numFmt w:val="bullet"/>
      <w:lvlText w:val="•"/>
      <w:lvlJc w:val="left"/>
      <w:pPr>
        <w:ind w:left="6790" w:hanging="428"/>
      </w:pPr>
    </w:lvl>
    <w:lvl w:ilvl="8">
      <w:numFmt w:val="bullet"/>
      <w:lvlText w:val="•"/>
      <w:lvlJc w:val="left"/>
      <w:pPr>
        <w:ind w:left="7740" w:hanging="428"/>
      </w:pPr>
    </w:lvl>
  </w:abstractNum>
  <w:abstractNum w:abstractNumId="4" w15:restartNumberingAfterBreak="0">
    <w:nsid w:val="00000406"/>
    <w:multiLevelType w:val="multilevel"/>
    <w:tmpl w:val="FFFFFFFF"/>
    <w:lvl w:ilvl="0">
      <w:start w:val="2"/>
      <w:numFmt w:val="decimal"/>
      <w:lvlText w:val="(%1)"/>
      <w:lvlJc w:val="left"/>
      <w:pPr>
        <w:ind w:left="140" w:hanging="372"/>
      </w:pPr>
      <w:rPr>
        <w:rFonts w:ascii="Times New Roman" w:hAnsi="Times New Roman" w:cs="Times New Roman"/>
        <w:b w:val="0"/>
        <w:bCs w:val="0"/>
        <w:w w:val="100"/>
        <w:sz w:val="24"/>
        <w:szCs w:val="24"/>
      </w:rPr>
    </w:lvl>
    <w:lvl w:ilvl="1">
      <w:numFmt w:val="bullet"/>
      <w:lvlText w:val="•"/>
      <w:lvlJc w:val="left"/>
      <w:pPr>
        <w:ind w:left="1090" w:hanging="372"/>
      </w:pPr>
    </w:lvl>
    <w:lvl w:ilvl="2">
      <w:numFmt w:val="bullet"/>
      <w:lvlText w:val="•"/>
      <w:lvlJc w:val="left"/>
      <w:pPr>
        <w:ind w:left="2040" w:hanging="372"/>
      </w:pPr>
    </w:lvl>
    <w:lvl w:ilvl="3">
      <w:numFmt w:val="bullet"/>
      <w:lvlText w:val="•"/>
      <w:lvlJc w:val="left"/>
      <w:pPr>
        <w:ind w:left="2990" w:hanging="372"/>
      </w:pPr>
    </w:lvl>
    <w:lvl w:ilvl="4">
      <w:numFmt w:val="bullet"/>
      <w:lvlText w:val="•"/>
      <w:lvlJc w:val="left"/>
      <w:pPr>
        <w:ind w:left="3940" w:hanging="372"/>
      </w:pPr>
    </w:lvl>
    <w:lvl w:ilvl="5">
      <w:numFmt w:val="bullet"/>
      <w:lvlText w:val="•"/>
      <w:lvlJc w:val="left"/>
      <w:pPr>
        <w:ind w:left="4890" w:hanging="372"/>
      </w:pPr>
    </w:lvl>
    <w:lvl w:ilvl="6">
      <w:numFmt w:val="bullet"/>
      <w:lvlText w:val="•"/>
      <w:lvlJc w:val="left"/>
      <w:pPr>
        <w:ind w:left="5840" w:hanging="372"/>
      </w:pPr>
    </w:lvl>
    <w:lvl w:ilvl="7">
      <w:numFmt w:val="bullet"/>
      <w:lvlText w:val="•"/>
      <w:lvlJc w:val="left"/>
      <w:pPr>
        <w:ind w:left="6790" w:hanging="372"/>
      </w:pPr>
    </w:lvl>
    <w:lvl w:ilvl="8">
      <w:numFmt w:val="bullet"/>
      <w:lvlText w:val="•"/>
      <w:lvlJc w:val="left"/>
      <w:pPr>
        <w:ind w:left="7740" w:hanging="372"/>
      </w:pPr>
    </w:lvl>
  </w:abstractNum>
  <w:abstractNum w:abstractNumId="5" w15:restartNumberingAfterBreak="0">
    <w:nsid w:val="00000407"/>
    <w:multiLevelType w:val="multilevel"/>
    <w:tmpl w:val="FFFFFFFF"/>
    <w:lvl w:ilvl="0">
      <w:start w:val="1"/>
      <w:numFmt w:val="lowerLetter"/>
      <w:lvlText w:val="%1."/>
      <w:lvlJc w:val="left"/>
      <w:pPr>
        <w:ind w:left="380" w:hanging="240"/>
      </w:pPr>
      <w:rPr>
        <w:rFonts w:ascii="Times New Roman" w:hAnsi="Times New Roman" w:cs="Times New Roman"/>
        <w:b/>
        <w:bCs/>
        <w:w w:val="100"/>
        <w:sz w:val="24"/>
        <w:szCs w:val="24"/>
      </w:rPr>
    </w:lvl>
    <w:lvl w:ilvl="1">
      <w:numFmt w:val="bullet"/>
      <w:lvlText w:val="•"/>
      <w:lvlJc w:val="left"/>
      <w:pPr>
        <w:ind w:left="1306" w:hanging="240"/>
      </w:pPr>
    </w:lvl>
    <w:lvl w:ilvl="2">
      <w:numFmt w:val="bullet"/>
      <w:lvlText w:val="•"/>
      <w:lvlJc w:val="left"/>
      <w:pPr>
        <w:ind w:left="2232" w:hanging="240"/>
      </w:pPr>
    </w:lvl>
    <w:lvl w:ilvl="3">
      <w:numFmt w:val="bullet"/>
      <w:lvlText w:val="•"/>
      <w:lvlJc w:val="left"/>
      <w:pPr>
        <w:ind w:left="3158" w:hanging="240"/>
      </w:pPr>
    </w:lvl>
    <w:lvl w:ilvl="4">
      <w:numFmt w:val="bullet"/>
      <w:lvlText w:val="•"/>
      <w:lvlJc w:val="left"/>
      <w:pPr>
        <w:ind w:left="4084" w:hanging="240"/>
      </w:pPr>
    </w:lvl>
    <w:lvl w:ilvl="5">
      <w:numFmt w:val="bullet"/>
      <w:lvlText w:val="•"/>
      <w:lvlJc w:val="left"/>
      <w:pPr>
        <w:ind w:left="5010" w:hanging="240"/>
      </w:pPr>
    </w:lvl>
    <w:lvl w:ilvl="6">
      <w:numFmt w:val="bullet"/>
      <w:lvlText w:val="•"/>
      <w:lvlJc w:val="left"/>
      <w:pPr>
        <w:ind w:left="5936" w:hanging="240"/>
      </w:pPr>
    </w:lvl>
    <w:lvl w:ilvl="7">
      <w:numFmt w:val="bullet"/>
      <w:lvlText w:val="•"/>
      <w:lvlJc w:val="left"/>
      <w:pPr>
        <w:ind w:left="6862" w:hanging="240"/>
      </w:pPr>
    </w:lvl>
    <w:lvl w:ilvl="8">
      <w:numFmt w:val="bullet"/>
      <w:lvlText w:val="•"/>
      <w:lvlJc w:val="left"/>
      <w:pPr>
        <w:ind w:left="7788" w:hanging="240"/>
      </w:pPr>
    </w:lvl>
  </w:abstractNum>
  <w:abstractNum w:abstractNumId="6" w15:restartNumberingAfterBreak="0">
    <w:nsid w:val="00000408"/>
    <w:multiLevelType w:val="multilevel"/>
    <w:tmpl w:val="FFFFFFFF"/>
    <w:lvl w:ilvl="0">
      <w:start w:val="2"/>
      <w:numFmt w:val="decimal"/>
      <w:lvlText w:val="(%1)"/>
      <w:lvlJc w:val="left"/>
      <w:pPr>
        <w:ind w:left="140" w:hanging="341"/>
      </w:pPr>
      <w:rPr>
        <w:rFonts w:ascii="Times New Roman" w:hAnsi="Times New Roman" w:cs="Times New Roman"/>
        <w:b w:val="0"/>
        <w:bCs w:val="0"/>
        <w:w w:val="100"/>
        <w:sz w:val="24"/>
        <w:szCs w:val="24"/>
      </w:rPr>
    </w:lvl>
    <w:lvl w:ilvl="1">
      <w:numFmt w:val="bullet"/>
      <w:lvlText w:val="•"/>
      <w:lvlJc w:val="left"/>
      <w:pPr>
        <w:ind w:left="1090" w:hanging="341"/>
      </w:pPr>
    </w:lvl>
    <w:lvl w:ilvl="2">
      <w:numFmt w:val="bullet"/>
      <w:lvlText w:val="•"/>
      <w:lvlJc w:val="left"/>
      <w:pPr>
        <w:ind w:left="2040" w:hanging="341"/>
      </w:pPr>
    </w:lvl>
    <w:lvl w:ilvl="3">
      <w:numFmt w:val="bullet"/>
      <w:lvlText w:val="•"/>
      <w:lvlJc w:val="left"/>
      <w:pPr>
        <w:ind w:left="2990" w:hanging="341"/>
      </w:pPr>
    </w:lvl>
    <w:lvl w:ilvl="4">
      <w:numFmt w:val="bullet"/>
      <w:lvlText w:val="•"/>
      <w:lvlJc w:val="left"/>
      <w:pPr>
        <w:ind w:left="3940" w:hanging="341"/>
      </w:pPr>
    </w:lvl>
    <w:lvl w:ilvl="5">
      <w:numFmt w:val="bullet"/>
      <w:lvlText w:val="•"/>
      <w:lvlJc w:val="left"/>
      <w:pPr>
        <w:ind w:left="4890" w:hanging="341"/>
      </w:pPr>
    </w:lvl>
    <w:lvl w:ilvl="6">
      <w:numFmt w:val="bullet"/>
      <w:lvlText w:val="•"/>
      <w:lvlJc w:val="left"/>
      <w:pPr>
        <w:ind w:left="5840" w:hanging="341"/>
      </w:pPr>
    </w:lvl>
    <w:lvl w:ilvl="7">
      <w:numFmt w:val="bullet"/>
      <w:lvlText w:val="•"/>
      <w:lvlJc w:val="left"/>
      <w:pPr>
        <w:ind w:left="6790" w:hanging="341"/>
      </w:pPr>
    </w:lvl>
    <w:lvl w:ilvl="8">
      <w:numFmt w:val="bullet"/>
      <w:lvlText w:val="•"/>
      <w:lvlJc w:val="left"/>
      <w:pPr>
        <w:ind w:left="7740" w:hanging="341"/>
      </w:pPr>
    </w:lvl>
  </w:abstractNum>
  <w:num w:numId="1" w16cid:durableId="852308714">
    <w:abstractNumId w:val="6"/>
  </w:num>
  <w:num w:numId="2" w16cid:durableId="2095584509">
    <w:abstractNumId w:val="5"/>
  </w:num>
  <w:num w:numId="3" w16cid:durableId="1845171864">
    <w:abstractNumId w:val="4"/>
  </w:num>
  <w:num w:numId="4" w16cid:durableId="1766145997">
    <w:abstractNumId w:val="3"/>
  </w:num>
  <w:num w:numId="5" w16cid:durableId="1293906451">
    <w:abstractNumId w:val="2"/>
  </w:num>
  <w:num w:numId="6" w16cid:durableId="346563242">
    <w:abstractNumId w:val="1"/>
  </w:num>
  <w:num w:numId="7" w16cid:durableId="19982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6D"/>
    <w:rsid w:val="00004AAC"/>
    <w:rsid w:val="0005667B"/>
    <w:rsid w:val="002138A0"/>
    <w:rsid w:val="002313F3"/>
    <w:rsid w:val="002677B2"/>
    <w:rsid w:val="002930EC"/>
    <w:rsid w:val="00370D11"/>
    <w:rsid w:val="0047412C"/>
    <w:rsid w:val="004C65AA"/>
    <w:rsid w:val="0052177A"/>
    <w:rsid w:val="0062104C"/>
    <w:rsid w:val="007B3EB6"/>
    <w:rsid w:val="007F64E4"/>
    <w:rsid w:val="0081685D"/>
    <w:rsid w:val="00860EEA"/>
    <w:rsid w:val="008A1635"/>
    <w:rsid w:val="008E6EB8"/>
    <w:rsid w:val="00952813"/>
    <w:rsid w:val="00AB6AB8"/>
    <w:rsid w:val="00AD72BE"/>
    <w:rsid w:val="00BF50DE"/>
    <w:rsid w:val="00CF556D"/>
    <w:rsid w:val="00D02DCC"/>
    <w:rsid w:val="00D66E3B"/>
    <w:rsid w:val="00E32622"/>
    <w:rsid w:val="00E71416"/>
    <w:rsid w:val="00E87B34"/>
    <w:rsid w:val="00F139B1"/>
    <w:rsid w:val="00F37C8B"/>
    <w:rsid w:val="00FB3208"/>
    <w:rsid w:val="00FC320E"/>
    <w:rsid w:val="00FF0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1915C"/>
  <w14:defaultImageDpi w14:val="0"/>
  <w15:docId w15:val="{09BF4D65-40AB-4E59-B31B-B92D6097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Balk1">
    <w:name w:val="heading 1"/>
    <w:basedOn w:val="Normal"/>
    <w:next w:val="Normal"/>
    <w:link w:val="Balk1Char"/>
    <w:uiPriority w:val="1"/>
    <w:qFormat/>
    <w:pPr>
      <w:spacing w:before="168"/>
      <w:ind w:left="1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140"/>
    </w:pPr>
    <w:rPr>
      <w:sz w:val="24"/>
      <w:szCs w:val="24"/>
    </w:rPr>
  </w:style>
  <w:style w:type="character" w:customStyle="1" w:styleId="GvdeMetniChar">
    <w:name w:val="Gövde Metni Char"/>
    <w:basedOn w:val="VarsaylanParagrafYazTipi"/>
    <w:link w:val="GvdeMetni"/>
    <w:uiPriority w:val="99"/>
    <w:semiHidden/>
    <w:rPr>
      <w:rFonts w:ascii="Times New Roman" w:hAnsi="Times New Roman" w:cs="Times New Roman"/>
    </w:rPr>
  </w:style>
  <w:style w:type="character" w:customStyle="1" w:styleId="Balk1Char">
    <w:name w:val="Başlık 1 Char"/>
    <w:basedOn w:val="VarsaylanParagrafYazTipi"/>
    <w:link w:val="Balk1"/>
    <w:uiPriority w:val="9"/>
    <w:rPr>
      <w:rFonts w:asciiTheme="majorHAnsi" w:eastAsiaTheme="majorEastAsia" w:hAnsiTheme="majorHAnsi" w:cstheme="majorBidi"/>
      <w:b/>
      <w:bCs/>
      <w:kern w:val="32"/>
      <w:sz w:val="32"/>
      <w:szCs w:val="32"/>
    </w:rPr>
  </w:style>
  <w:style w:type="paragraph" w:styleId="ListeParagraf">
    <w:name w:val="List Paragraph"/>
    <w:basedOn w:val="Normal"/>
    <w:uiPriority w:val="1"/>
    <w:qFormat/>
    <w:pPr>
      <w:ind w:left="140"/>
      <w:jc w:val="both"/>
    </w:pPr>
    <w:rPr>
      <w:sz w:val="24"/>
      <w:szCs w:val="24"/>
    </w:rPr>
  </w:style>
  <w:style w:type="paragraph" w:customStyle="1" w:styleId="TableParagraph">
    <w:name w:val="Table Paragraph"/>
    <w:basedOn w:val="Normal"/>
    <w:uiPriority w:val="1"/>
    <w:qFormat/>
    <w:rPr>
      <w:rFonts w:ascii="Calibri" w:hAnsi="Calibri" w:cs="Calibri"/>
      <w:sz w:val="24"/>
      <w:szCs w:val="24"/>
    </w:rPr>
  </w:style>
  <w:style w:type="paragraph" w:styleId="stBilgi">
    <w:name w:val="header"/>
    <w:basedOn w:val="Normal"/>
    <w:link w:val="stBilgiChar"/>
    <w:uiPriority w:val="99"/>
    <w:unhideWhenUsed/>
    <w:rsid w:val="0047412C"/>
    <w:pPr>
      <w:tabs>
        <w:tab w:val="center" w:pos="4536"/>
        <w:tab w:val="right" w:pos="9072"/>
      </w:tabs>
    </w:pPr>
  </w:style>
  <w:style w:type="character" w:customStyle="1" w:styleId="stBilgiChar">
    <w:name w:val="Üst Bilgi Char"/>
    <w:basedOn w:val="VarsaylanParagrafYazTipi"/>
    <w:link w:val="stBilgi"/>
    <w:uiPriority w:val="99"/>
    <w:rsid w:val="0047412C"/>
    <w:rPr>
      <w:rFonts w:ascii="Times New Roman" w:hAnsi="Times New Roman" w:cs="Times New Roman"/>
    </w:rPr>
  </w:style>
  <w:style w:type="paragraph" w:styleId="AltBilgi">
    <w:name w:val="footer"/>
    <w:basedOn w:val="Normal"/>
    <w:link w:val="AltBilgiChar"/>
    <w:uiPriority w:val="99"/>
    <w:unhideWhenUsed/>
    <w:rsid w:val="0047412C"/>
    <w:pPr>
      <w:tabs>
        <w:tab w:val="center" w:pos="4536"/>
        <w:tab w:val="right" w:pos="9072"/>
      </w:tabs>
    </w:pPr>
  </w:style>
  <w:style w:type="character" w:customStyle="1" w:styleId="AltBilgiChar">
    <w:name w:val="Alt Bilgi Char"/>
    <w:basedOn w:val="VarsaylanParagrafYazTipi"/>
    <w:link w:val="AltBilgi"/>
    <w:uiPriority w:val="99"/>
    <w:rsid w:val="004741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s.antalya.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1751</Words>
  <Characters>9984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Eşref DEMİR</dc:creator>
  <cp:keywords/>
  <dc:description/>
  <cp:lastModifiedBy>Bekir KABASAKAL</cp:lastModifiedBy>
  <cp:revision>5</cp:revision>
  <dcterms:created xsi:type="dcterms:W3CDTF">2022-12-27T17:24:00Z</dcterms:created>
  <dcterms:modified xsi:type="dcterms:W3CDTF">2022-12-27T17:33:00Z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GrammarlyDocumentId">
    <vt:lpwstr>f7527fe0ed529ad46a6ca206004ae25079b72d1fa1a1b324086e43a1033cc398</vt:lpwstr>
  </property>
</Properties>
</file>