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23B" w:rsidRPr="00F65DBB" w:rsidRDefault="00091E3A" w:rsidP="002F3AD8">
      <w:pPr>
        <w:spacing w:after="0" w:line="240" w:lineRule="auto"/>
        <w:ind w:hanging="284"/>
        <w:jc w:val="center"/>
        <w:rPr>
          <w:rFonts w:ascii="Times New Roman" w:hAnsi="Times New Roman"/>
          <w:b/>
          <w:bCs/>
          <w:color w:val="000000" w:themeColor="text1"/>
          <w:sz w:val="24"/>
          <w:szCs w:val="24"/>
          <w:lang w:eastAsia="tr-TR"/>
        </w:rPr>
      </w:pPr>
      <w:r>
        <w:object w:dxaOrig="10966"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00.5pt" o:ole="">
            <v:imagedata r:id="rId7" o:title=""/>
          </v:shape>
          <o:OLEObject Type="Embed" ProgID="Visio.Drawing.15" ShapeID="_x0000_i1025" DrawAspect="Content" ObjectID="_1670239965" r:id="rId8"/>
        </w:object>
      </w:r>
      <w:r w:rsidR="00AC6EA7" w:rsidRPr="00F65DBB">
        <w:rPr>
          <w:rFonts w:ascii="Times New Roman" w:hAnsi="Times New Roman"/>
          <w:b/>
          <w:bCs/>
          <w:color w:val="000000" w:themeColor="text1"/>
          <w:sz w:val="24"/>
          <w:szCs w:val="24"/>
          <w:lang w:eastAsia="tr-TR"/>
        </w:rPr>
        <w:t xml:space="preserve">ANTALYA BİLİM </w:t>
      </w:r>
      <w:r w:rsidR="00E9023B" w:rsidRPr="00F65DBB">
        <w:rPr>
          <w:rFonts w:ascii="Times New Roman" w:hAnsi="Times New Roman"/>
          <w:b/>
          <w:bCs/>
          <w:color w:val="000000" w:themeColor="text1"/>
          <w:sz w:val="24"/>
          <w:szCs w:val="24"/>
          <w:lang w:eastAsia="tr-TR"/>
        </w:rPr>
        <w:t>ÜNİVERSİTESİ</w:t>
      </w:r>
    </w:p>
    <w:p w:rsidR="00A93D62" w:rsidRPr="00F65DBB" w:rsidRDefault="00A93D62" w:rsidP="00A93D62">
      <w:pPr>
        <w:pStyle w:val="NormalWeb"/>
        <w:shd w:val="clear" w:color="auto" w:fill="FFFFFF"/>
        <w:spacing w:before="0" w:beforeAutospacing="0" w:after="0" w:afterAutospacing="0"/>
        <w:jc w:val="center"/>
        <w:rPr>
          <w:color w:val="000000" w:themeColor="text1"/>
        </w:rPr>
      </w:pPr>
      <w:r w:rsidRPr="00F65DBB">
        <w:rPr>
          <w:rStyle w:val="Gl"/>
          <w:color w:val="000000" w:themeColor="text1"/>
        </w:rPr>
        <w:t>BİLİMSEL ARAŞTIRMA VE YAYIN ETİĞİ YÖNERGESİ</w:t>
      </w:r>
    </w:p>
    <w:p w:rsidR="00225AD3" w:rsidRPr="00F65DBB" w:rsidRDefault="00225AD3" w:rsidP="004842BB">
      <w:pPr>
        <w:spacing w:after="0" w:line="240" w:lineRule="auto"/>
        <w:ind w:firstLine="708"/>
        <w:jc w:val="both"/>
        <w:rPr>
          <w:rFonts w:ascii="Times New Roman" w:hAnsi="Times New Roman"/>
          <w:b/>
          <w:bCs/>
          <w:color w:val="000000" w:themeColor="text1"/>
          <w:sz w:val="24"/>
          <w:szCs w:val="24"/>
          <w:lang w:eastAsia="tr-TR"/>
        </w:rPr>
      </w:pPr>
    </w:p>
    <w:p w:rsidR="00225AD3" w:rsidRPr="00F65DBB" w:rsidRDefault="00225AD3" w:rsidP="006E53D6">
      <w:pPr>
        <w:pStyle w:val="Default"/>
        <w:jc w:val="center"/>
        <w:rPr>
          <w:b/>
          <w:bCs/>
          <w:color w:val="000000" w:themeColor="text1"/>
        </w:rPr>
      </w:pPr>
      <w:r w:rsidRPr="00F65DBB">
        <w:rPr>
          <w:b/>
          <w:bCs/>
          <w:color w:val="000000" w:themeColor="text1"/>
        </w:rPr>
        <w:t>BİRİNCİ BÖLÜM</w:t>
      </w:r>
    </w:p>
    <w:p w:rsidR="0052079A" w:rsidRPr="00F65DBB" w:rsidRDefault="00225AD3" w:rsidP="006E53D6">
      <w:pPr>
        <w:pStyle w:val="Default"/>
        <w:jc w:val="center"/>
        <w:rPr>
          <w:b/>
          <w:bCs/>
          <w:color w:val="000000" w:themeColor="text1"/>
        </w:rPr>
      </w:pPr>
      <w:r w:rsidRPr="00F65DBB">
        <w:rPr>
          <w:b/>
          <w:bCs/>
          <w:color w:val="000000" w:themeColor="text1"/>
        </w:rPr>
        <w:t>Genel Hükümler</w:t>
      </w:r>
    </w:p>
    <w:p w:rsidR="0052079A" w:rsidRPr="00F65DBB" w:rsidRDefault="0052079A" w:rsidP="00FD3177">
      <w:pPr>
        <w:pStyle w:val="Default"/>
        <w:jc w:val="center"/>
        <w:rPr>
          <w:color w:val="000000" w:themeColor="text1"/>
        </w:rPr>
      </w:pPr>
    </w:p>
    <w:p w:rsidR="00FD3177" w:rsidRPr="00F65DBB" w:rsidRDefault="003444B7" w:rsidP="00FD3177">
      <w:pPr>
        <w:pStyle w:val="Default"/>
        <w:jc w:val="both"/>
        <w:rPr>
          <w:b/>
          <w:color w:val="000000" w:themeColor="text1"/>
          <w:u w:val="single"/>
        </w:rPr>
      </w:pPr>
      <w:r w:rsidRPr="00F65DBB">
        <w:rPr>
          <w:b/>
          <w:color w:val="000000" w:themeColor="text1"/>
          <w:u w:val="single"/>
        </w:rPr>
        <w:t>AMAÇ</w:t>
      </w:r>
    </w:p>
    <w:p w:rsidR="00FD3177" w:rsidRPr="00F65DBB" w:rsidRDefault="00FD3177" w:rsidP="00FD3177">
      <w:pPr>
        <w:pStyle w:val="Default"/>
        <w:jc w:val="both"/>
        <w:rPr>
          <w:b/>
          <w:color w:val="000000" w:themeColor="text1"/>
        </w:rPr>
      </w:pPr>
    </w:p>
    <w:p w:rsidR="0052079A" w:rsidRPr="00F65DBB" w:rsidRDefault="00E9023B" w:rsidP="00FD3177">
      <w:pPr>
        <w:pStyle w:val="Default"/>
        <w:jc w:val="both"/>
        <w:rPr>
          <w:color w:val="000000" w:themeColor="text1"/>
        </w:rPr>
      </w:pPr>
      <w:r w:rsidRPr="00F65DBB">
        <w:rPr>
          <w:b/>
          <w:color w:val="000000" w:themeColor="text1"/>
        </w:rPr>
        <w:t>M</w:t>
      </w:r>
      <w:r w:rsidR="003444B7" w:rsidRPr="00F65DBB">
        <w:rPr>
          <w:b/>
          <w:color w:val="000000" w:themeColor="text1"/>
        </w:rPr>
        <w:t>adde</w:t>
      </w:r>
      <w:r w:rsidRPr="00F65DBB">
        <w:rPr>
          <w:b/>
          <w:color w:val="000000" w:themeColor="text1"/>
        </w:rPr>
        <w:t xml:space="preserve"> 1-</w:t>
      </w:r>
      <w:r w:rsidRPr="00F65DBB">
        <w:rPr>
          <w:color w:val="000000" w:themeColor="text1"/>
        </w:rPr>
        <w:t xml:space="preserve"> </w:t>
      </w:r>
      <w:r w:rsidR="000403B5" w:rsidRPr="00F65DBB">
        <w:rPr>
          <w:color w:val="000000" w:themeColor="text1"/>
        </w:rPr>
        <w:t xml:space="preserve">Bu yönerge, </w:t>
      </w:r>
      <w:r w:rsidR="00AC6EA7" w:rsidRPr="00F65DBB">
        <w:rPr>
          <w:color w:val="000000" w:themeColor="text1"/>
        </w:rPr>
        <w:t>Antalya Bilim</w:t>
      </w:r>
      <w:r w:rsidRPr="00F65DBB">
        <w:rPr>
          <w:color w:val="000000" w:themeColor="text1"/>
        </w:rPr>
        <w:t xml:space="preserve"> Üniversitesi bünyesinde yapılacak olan her tür</w:t>
      </w:r>
      <w:r w:rsidR="00D32FD7" w:rsidRPr="00F65DBB">
        <w:rPr>
          <w:color w:val="000000" w:themeColor="text1"/>
        </w:rPr>
        <w:t xml:space="preserve">lü </w:t>
      </w:r>
      <w:r w:rsidRPr="00F65DBB">
        <w:rPr>
          <w:color w:val="000000" w:themeColor="text1"/>
        </w:rPr>
        <w:t>bilimsel araştırma, çalışma, yayın</w:t>
      </w:r>
      <w:r w:rsidR="00D32FD7" w:rsidRPr="00F65DBB">
        <w:rPr>
          <w:color w:val="000000" w:themeColor="text1"/>
        </w:rPr>
        <w:t xml:space="preserve"> ve </w:t>
      </w:r>
      <w:r w:rsidRPr="00F65DBB">
        <w:rPr>
          <w:color w:val="000000" w:themeColor="text1"/>
        </w:rPr>
        <w:t xml:space="preserve">diğer etkinliklerde uyulması gereken bilim etiği normlarını </w:t>
      </w:r>
      <w:r w:rsidR="000403B5" w:rsidRPr="00F65DBB">
        <w:rPr>
          <w:color w:val="000000" w:themeColor="text1"/>
        </w:rPr>
        <w:t xml:space="preserve">tanımlamak </w:t>
      </w:r>
      <w:r w:rsidRPr="00F65DBB">
        <w:rPr>
          <w:color w:val="000000" w:themeColor="text1"/>
        </w:rPr>
        <w:t xml:space="preserve">ve </w:t>
      </w:r>
      <w:r w:rsidR="00AC6EA7" w:rsidRPr="00F65DBB">
        <w:rPr>
          <w:color w:val="000000" w:themeColor="text1"/>
        </w:rPr>
        <w:t>Antalya Bilim</w:t>
      </w:r>
      <w:r w:rsidR="000403B5" w:rsidRPr="00F65DBB">
        <w:rPr>
          <w:color w:val="000000" w:themeColor="text1"/>
        </w:rPr>
        <w:t xml:space="preserve"> Üniversitesi Bilimsel Araştırma ve Yayın </w:t>
      </w:r>
      <w:r w:rsidRPr="00F65DBB">
        <w:rPr>
          <w:color w:val="000000" w:themeColor="text1"/>
        </w:rPr>
        <w:t>Eti</w:t>
      </w:r>
      <w:r w:rsidR="00D32FD7" w:rsidRPr="00F65DBB">
        <w:rPr>
          <w:color w:val="000000" w:themeColor="text1"/>
        </w:rPr>
        <w:t>ği</w:t>
      </w:r>
      <w:r w:rsidRPr="00F65DBB">
        <w:rPr>
          <w:color w:val="000000" w:themeColor="text1"/>
        </w:rPr>
        <w:t xml:space="preserve"> </w:t>
      </w:r>
      <w:r w:rsidR="00D32FD7" w:rsidRPr="00F65DBB">
        <w:rPr>
          <w:color w:val="000000" w:themeColor="text1"/>
        </w:rPr>
        <w:t xml:space="preserve">kurullarının </w:t>
      </w:r>
      <w:r w:rsidRPr="00F65DBB">
        <w:rPr>
          <w:color w:val="000000" w:themeColor="text1"/>
        </w:rPr>
        <w:t>görev, yetki</w:t>
      </w:r>
      <w:r w:rsidR="00D32FD7" w:rsidRPr="00F65DBB">
        <w:rPr>
          <w:color w:val="000000" w:themeColor="text1"/>
        </w:rPr>
        <w:t xml:space="preserve"> ve </w:t>
      </w:r>
      <w:r w:rsidRPr="00F65DBB">
        <w:rPr>
          <w:color w:val="000000" w:themeColor="text1"/>
        </w:rPr>
        <w:t>sorumluluk</w:t>
      </w:r>
      <w:r w:rsidR="00D32FD7" w:rsidRPr="00F65DBB">
        <w:rPr>
          <w:color w:val="000000" w:themeColor="text1"/>
        </w:rPr>
        <w:t>ları ile</w:t>
      </w:r>
      <w:r w:rsidRPr="00F65DBB">
        <w:rPr>
          <w:color w:val="000000" w:themeColor="text1"/>
        </w:rPr>
        <w:t xml:space="preserve"> çalışma usul</w:t>
      </w:r>
      <w:r w:rsidR="00D32FD7" w:rsidRPr="00F65DBB">
        <w:rPr>
          <w:color w:val="000000" w:themeColor="text1"/>
        </w:rPr>
        <w:t xml:space="preserve"> ve esaslarını </w:t>
      </w:r>
      <w:r w:rsidRPr="00F65DBB">
        <w:rPr>
          <w:color w:val="000000" w:themeColor="text1"/>
        </w:rPr>
        <w:t>belirlemek</w:t>
      </w:r>
      <w:r w:rsidR="00D32FD7" w:rsidRPr="00F65DBB">
        <w:rPr>
          <w:color w:val="000000" w:themeColor="text1"/>
        </w:rPr>
        <w:t xml:space="preserve"> amacıyla hazırlanmıştır.</w:t>
      </w:r>
    </w:p>
    <w:p w:rsidR="00AC6EA7" w:rsidRPr="00F65DBB" w:rsidRDefault="00AC6EA7" w:rsidP="00FD3177">
      <w:pPr>
        <w:pStyle w:val="Default"/>
        <w:jc w:val="both"/>
        <w:rPr>
          <w:b/>
          <w:bCs/>
          <w:color w:val="000000" w:themeColor="text1"/>
          <w:lang w:eastAsia="tr-TR"/>
        </w:rPr>
      </w:pPr>
    </w:p>
    <w:p w:rsidR="0052079A" w:rsidRPr="00F65DBB" w:rsidRDefault="0052079A" w:rsidP="0052079A">
      <w:pPr>
        <w:spacing w:after="0" w:line="240" w:lineRule="auto"/>
        <w:ind w:firstLine="708"/>
        <w:jc w:val="both"/>
        <w:rPr>
          <w:rFonts w:ascii="Times New Roman" w:hAnsi="Times New Roman"/>
          <w:bCs/>
          <w:color w:val="000000" w:themeColor="text1"/>
          <w:sz w:val="24"/>
          <w:szCs w:val="24"/>
          <w:lang w:eastAsia="tr-TR"/>
        </w:rPr>
      </w:pPr>
    </w:p>
    <w:p w:rsidR="0052079A" w:rsidRPr="00F65DBB" w:rsidRDefault="003444B7" w:rsidP="0052079A">
      <w:pPr>
        <w:spacing w:after="0" w:line="240" w:lineRule="auto"/>
        <w:jc w:val="both"/>
        <w:rPr>
          <w:rFonts w:ascii="Times New Roman" w:hAnsi="Times New Roman"/>
          <w:bCs/>
          <w:color w:val="000000" w:themeColor="text1"/>
          <w:sz w:val="24"/>
          <w:szCs w:val="24"/>
          <w:u w:val="single"/>
          <w:lang w:eastAsia="tr-TR"/>
        </w:rPr>
      </w:pPr>
      <w:r w:rsidRPr="00F65DBB">
        <w:rPr>
          <w:rFonts w:ascii="Times New Roman" w:hAnsi="Times New Roman"/>
          <w:b/>
          <w:bCs/>
          <w:color w:val="000000" w:themeColor="text1"/>
          <w:sz w:val="24"/>
          <w:szCs w:val="24"/>
          <w:u w:val="single"/>
          <w:lang w:eastAsia="tr-TR"/>
        </w:rPr>
        <w:t>KAPSAM</w:t>
      </w:r>
    </w:p>
    <w:p w:rsidR="00FD3177" w:rsidRPr="00F65DBB" w:rsidRDefault="00FD3177" w:rsidP="0052079A">
      <w:pPr>
        <w:spacing w:after="0" w:line="240" w:lineRule="auto"/>
        <w:jc w:val="both"/>
        <w:rPr>
          <w:rFonts w:ascii="Times New Roman" w:hAnsi="Times New Roman"/>
          <w:b/>
          <w:bCs/>
          <w:color w:val="000000" w:themeColor="text1"/>
          <w:sz w:val="24"/>
          <w:szCs w:val="24"/>
          <w:lang w:eastAsia="tr-TR"/>
        </w:rPr>
      </w:pPr>
    </w:p>
    <w:p w:rsidR="00E9023B" w:rsidRPr="00F65DBB" w:rsidRDefault="00E9023B" w:rsidP="0052079A">
      <w:pPr>
        <w:spacing w:after="0" w:line="240" w:lineRule="auto"/>
        <w:jc w:val="both"/>
        <w:rPr>
          <w:rFonts w:ascii="Times New Roman" w:hAnsi="Times New Roman"/>
          <w:bCs/>
          <w:color w:val="000000" w:themeColor="text1"/>
          <w:sz w:val="24"/>
          <w:szCs w:val="24"/>
          <w:lang w:eastAsia="tr-TR"/>
        </w:rPr>
      </w:pPr>
      <w:r w:rsidRPr="00F65DBB">
        <w:rPr>
          <w:rFonts w:ascii="Times New Roman" w:hAnsi="Times New Roman"/>
          <w:b/>
          <w:bCs/>
          <w:color w:val="000000" w:themeColor="text1"/>
          <w:sz w:val="24"/>
          <w:szCs w:val="24"/>
          <w:lang w:eastAsia="tr-TR"/>
        </w:rPr>
        <w:t>Madde 2-</w:t>
      </w:r>
      <w:r w:rsidRPr="00F65DBB">
        <w:rPr>
          <w:rFonts w:ascii="Times New Roman" w:hAnsi="Times New Roman"/>
          <w:color w:val="000000" w:themeColor="text1"/>
          <w:sz w:val="24"/>
          <w:szCs w:val="24"/>
          <w:lang w:eastAsia="tr-TR"/>
        </w:rPr>
        <w:t xml:space="preserve"> </w:t>
      </w:r>
      <w:r w:rsidRPr="00F65DBB">
        <w:rPr>
          <w:rFonts w:ascii="Times New Roman" w:hAnsi="Times New Roman"/>
          <w:bCs/>
          <w:color w:val="000000" w:themeColor="text1"/>
          <w:sz w:val="24"/>
          <w:szCs w:val="24"/>
          <w:lang w:eastAsia="tr-TR"/>
        </w:rPr>
        <w:t xml:space="preserve">Bu </w:t>
      </w:r>
      <w:r w:rsidR="000403B5" w:rsidRPr="00F65DBB">
        <w:rPr>
          <w:rFonts w:ascii="Times New Roman" w:hAnsi="Times New Roman"/>
          <w:bCs/>
          <w:color w:val="000000" w:themeColor="text1"/>
          <w:sz w:val="24"/>
          <w:szCs w:val="24"/>
          <w:lang w:eastAsia="tr-TR"/>
        </w:rPr>
        <w:t>Yönerge</w:t>
      </w:r>
      <w:r w:rsidRPr="00F65DBB">
        <w:rPr>
          <w:rFonts w:ascii="Times New Roman" w:hAnsi="Times New Roman"/>
          <w:bCs/>
          <w:color w:val="000000" w:themeColor="text1"/>
          <w:sz w:val="24"/>
          <w:szCs w:val="24"/>
          <w:lang w:eastAsia="tr-TR"/>
        </w:rPr>
        <w:t xml:space="preserve">, </w:t>
      </w:r>
    </w:p>
    <w:p w:rsidR="00E9023B" w:rsidRPr="00F65DBB" w:rsidRDefault="00E9023B" w:rsidP="0052079A">
      <w:pPr>
        <w:spacing w:after="0" w:line="240" w:lineRule="auto"/>
        <w:ind w:firstLine="708"/>
        <w:jc w:val="both"/>
        <w:rPr>
          <w:rFonts w:ascii="Times New Roman" w:hAnsi="Times New Roman"/>
          <w:bCs/>
          <w:color w:val="000000" w:themeColor="text1"/>
          <w:sz w:val="24"/>
          <w:szCs w:val="24"/>
          <w:lang w:eastAsia="tr-TR"/>
        </w:rPr>
      </w:pPr>
    </w:p>
    <w:p w:rsidR="000403B5" w:rsidRPr="00F65DBB" w:rsidRDefault="000403B5" w:rsidP="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a)</w:t>
      </w:r>
      <w:r w:rsidRPr="00F65DBB">
        <w:rPr>
          <w:rStyle w:val="apple-converted-space"/>
          <w:color w:val="000000" w:themeColor="text1"/>
        </w:rPr>
        <w:t> </w:t>
      </w:r>
      <w:r w:rsidR="00AC6EA7" w:rsidRPr="00F65DBB">
        <w:rPr>
          <w:bCs/>
          <w:color w:val="000000" w:themeColor="text1"/>
        </w:rPr>
        <w:t>Antalya Bilim</w:t>
      </w:r>
      <w:r w:rsidRPr="00F65DBB">
        <w:rPr>
          <w:bCs/>
          <w:color w:val="000000" w:themeColor="text1"/>
        </w:rPr>
        <w:t xml:space="preserve"> Üniversitesi</w:t>
      </w:r>
      <w:r w:rsidRPr="00F65DBB">
        <w:rPr>
          <w:color w:val="000000" w:themeColor="text1"/>
        </w:rPr>
        <w:t xml:space="preserve"> mensuplarınca veya </w:t>
      </w:r>
      <w:r w:rsidR="00AC6EA7" w:rsidRPr="00F65DBB">
        <w:rPr>
          <w:bCs/>
          <w:color w:val="000000" w:themeColor="text1"/>
        </w:rPr>
        <w:t>Antalya Bilim</w:t>
      </w:r>
      <w:r w:rsidRPr="00F65DBB">
        <w:rPr>
          <w:bCs/>
          <w:color w:val="000000" w:themeColor="text1"/>
        </w:rPr>
        <w:t xml:space="preserve"> Üniversitesi</w:t>
      </w:r>
      <w:r w:rsidRPr="00F65DBB">
        <w:rPr>
          <w:color w:val="000000" w:themeColor="text1"/>
        </w:rPr>
        <w:t xml:space="preserve"> ile ilişkisine bakılmaksızın kişilerce yürürlükteki mevzuat hükümleri uyarınca akademik unvanların elde edilmesi aşamasında ve sonrasında yapılan her tür bilimsel araştırma ve çalışmalar ile gerçekleştirilen bilimsel etkinlikler, desteklenen ve/veya yürütülen bilimsel araştırma-geliştirme projeleriyle ilgili araştırma etiği konularını,</w:t>
      </w:r>
    </w:p>
    <w:p w:rsidR="000403B5" w:rsidRPr="00F65DBB" w:rsidRDefault="000403B5"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0403B5" w:rsidRPr="00F65DBB" w:rsidRDefault="000403B5" w:rsidP="00B66C68">
      <w:pPr>
        <w:pStyle w:val="NormalWeb"/>
        <w:shd w:val="clear" w:color="auto" w:fill="FFFFFF"/>
        <w:spacing w:before="0" w:beforeAutospacing="0" w:after="0" w:afterAutospacing="0"/>
        <w:jc w:val="both"/>
        <w:rPr>
          <w:color w:val="000000" w:themeColor="text1"/>
        </w:rPr>
      </w:pPr>
      <w:r w:rsidRPr="00F65DBB">
        <w:rPr>
          <w:rStyle w:val="Gl"/>
          <w:color w:val="000000" w:themeColor="text1"/>
        </w:rPr>
        <w:t>b)</w:t>
      </w:r>
      <w:r w:rsidRPr="00F65DBB">
        <w:rPr>
          <w:rStyle w:val="apple-converted-space"/>
          <w:color w:val="000000" w:themeColor="text1"/>
        </w:rPr>
        <w:t> </w:t>
      </w:r>
      <w:r w:rsidRPr="00F65DBB">
        <w:rPr>
          <w:color w:val="000000" w:themeColor="text1"/>
        </w:rPr>
        <w:t>Lisansüstü eğitim sırasında yapılan tez ve bilimsel yayınlar ile yürütülen bilimsel araştırma-geliştirme projeleriyle ilgili araştırma etiği konularını,</w:t>
      </w:r>
    </w:p>
    <w:p w:rsidR="000403B5" w:rsidRPr="00F65DBB" w:rsidRDefault="000403B5" w:rsidP="000403B5">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0403B5" w:rsidRPr="00F65DBB" w:rsidRDefault="000403B5" w:rsidP="000403B5">
      <w:pPr>
        <w:pStyle w:val="NormalWeb"/>
        <w:shd w:val="clear" w:color="auto" w:fill="FFFFFF"/>
        <w:spacing w:before="0" w:beforeAutospacing="0" w:after="0" w:afterAutospacing="0"/>
        <w:jc w:val="both"/>
        <w:rPr>
          <w:color w:val="000000" w:themeColor="text1"/>
        </w:rPr>
      </w:pPr>
      <w:r w:rsidRPr="00F65DBB">
        <w:rPr>
          <w:rStyle w:val="Gl"/>
          <w:color w:val="000000" w:themeColor="text1"/>
        </w:rPr>
        <w:t>c)</w:t>
      </w:r>
      <w:r w:rsidR="00AC6EA7" w:rsidRPr="00F65DBB">
        <w:rPr>
          <w:color w:val="000000" w:themeColor="text1"/>
        </w:rPr>
        <w:t> </w:t>
      </w:r>
      <w:r w:rsidR="00AC6EA7" w:rsidRPr="00F65DBB">
        <w:rPr>
          <w:bCs/>
          <w:color w:val="000000" w:themeColor="text1"/>
        </w:rPr>
        <w:t>Antalya Bilim</w:t>
      </w:r>
      <w:r w:rsidRPr="00F65DBB">
        <w:rPr>
          <w:bCs/>
          <w:color w:val="000000" w:themeColor="text1"/>
        </w:rPr>
        <w:t xml:space="preserve"> Üniversitesi</w:t>
      </w:r>
      <w:r w:rsidRPr="00F65DBB">
        <w:rPr>
          <w:color w:val="000000" w:themeColor="text1"/>
        </w:rPr>
        <w:t xml:space="preserve"> mensuplarınca yurtiçinde ve yurtdışında her çeşit basın, görsel ve işitsel yayın organlarında yayımlanan ya da yayımlanmak üzere gönderilmiş olan her tür yayınla ilgili yayın etiği sorunlarını,</w:t>
      </w:r>
    </w:p>
    <w:p w:rsidR="000403B5" w:rsidRPr="00F65DBB" w:rsidRDefault="000403B5" w:rsidP="000403B5">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0403B5" w:rsidRPr="00F65DBB" w:rsidRDefault="00641F7C" w:rsidP="000403B5">
      <w:pPr>
        <w:pStyle w:val="NormalWeb"/>
        <w:shd w:val="clear" w:color="auto" w:fill="FFFFFF"/>
        <w:spacing w:before="0" w:beforeAutospacing="0" w:after="0" w:afterAutospacing="0"/>
        <w:jc w:val="both"/>
        <w:rPr>
          <w:color w:val="000000" w:themeColor="text1"/>
        </w:rPr>
      </w:pPr>
      <w:r w:rsidRPr="00F65DBB">
        <w:rPr>
          <w:rStyle w:val="Gl"/>
          <w:color w:val="000000" w:themeColor="text1"/>
        </w:rPr>
        <w:t>d</w:t>
      </w:r>
      <w:r w:rsidR="000403B5" w:rsidRPr="00F65DBB">
        <w:rPr>
          <w:rStyle w:val="Gl"/>
          <w:color w:val="000000" w:themeColor="text1"/>
        </w:rPr>
        <w:t>)</w:t>
      </w:r>
      <w:r w:rsidR="000403B5" w:rsidRPr="00F65DBB">
        <w:rPr>
          <w:rStyle w:val="apple-converted-space"/>
          <w:b/>
          <w:bCs/>
          <w:color w:val="000000" w:themeColor="text1"/>
        </w:rPr>
        <w:t> </w:t>
      </w:r>
      <w:r w:rsidR="00AC6EA7" w:rsidRPr="00F65DBB">
        <w:rPr>
          <w:bCs/>
          <w:color w:val="000000" w:themeColor="text1"/>
        </w:rPr>
        <w:t>Antalya Bilim</w:t>
      </w:r>
      <w:r w:rsidR="000403B5" w:rsidRPr="00F65DBB">
        <w:rPr>
          <w:bCs/>
          <w:color w:val="000000" w:themeColor="text1"/>
        </w:rPr>
        <w:t xml:space="preserve"> Üniversitesi</w:t>
      </w:r>
      <w:r w:rsidR="000403B5" w:rsidRPr="00F65DBB">
        <w:rPr>
          <w:color w:val="000000" w:themeColor="text1"/>
        </w:rPr>
        <w:t xml:space="preserve"> mensuplarınca biyomedikal araştırmalarda kullanılacak deneklerde ve </w:t>
      </w:r>
      <w:proofErr w:type="gramStart"/>
      <w:r w:rsidR="000403B5" w:rsidRPr="00F65DBB">
        <w:rPr>
          <w:color w:val="000000" w:themeColor="text1"/>
        </w:rPr>
        <w:t>ekoloji</w:t>
      </w:r>
      <w:proofErr w:type="gramEnd"/>
      <w:r w:rsidR="000403B5" w:rsidRPr="00F65DBB">
        <w:rPr>
          <w:color w:val="000000" w:themeColor="text1"/>
        </w:rPr>
        <w:t xml:space="preserve"> ile ilgili çalışmalarda yapılan etik ihlallerini kapsar.</w:t>
      </w:r>
    </w:p>
    <w:p w:rsidR="000403B5" w:rsidRPr="00F65DBB" w:rsidRDefault="000403B5" w:rsidP="000403B5">
      <w:pPr>
        <w:pStyle w:val="Default"/>
        <w:rPr>
          <w:color w:val="000000" w:themeColor="text1"/>
        </w:rPr>
      </w:pPr>
    </w:p>
    <w:p w:rsidR="00E03273" w:rsidRPr="00F65DBB" w:rsidRDefault="00E03273" w:rsidP="000403B5">
      <w:pPr>
        <w:pStyle w:val="Default"/>
        <w:rPr>
          <w:color w:val="000000" w:themeColor="text1"/>
        </w:rPr>
      </w:pPr>
    </w:p>
    <w:p w:rsidR="000403B5" w:rsidRPr="00F65DBB" w:rsidRDefault="004B709B" w:rsidP="0052079A">
      <w:pPr>
        <w:pStyle w:val="Default"/>
        <w:jc w:val="both"/>
        <w:rPr>
          <w:color w:val="000000" w:themeColor="text1"/>
          <w:u w:val="single"/>
        </w:rPr>
      </w:pPr>
      <w:r w:rsidRPr="00F65DBB">
        <w:rPr>
          <w:b/>
          <w:bCs/>
          <w:color w:val="000000" w:themeColor="text1"/>
          <w:u w:val="single"/>
        </w:rPr>
        <w:t>TANIMLAR</w:t>
      </w:r>
    </w:p>
    <w:p w:rsidR="00FD3177" w:rsidRPr="00F65DBB" w:rsidRDefault="00FD3177" w:rsidP="0052079A">
      <w:pPr>
        <w:pStyle w:val="Default"/>
        <w:jc w:val="both"/>
        <w:rPr>
          <w:b/>
          <w:bCs/>
          <w:color w:val="000000" w:themeColor="text1"/>
        </w:rPr>
      </w:pPr>
    </w:p>
    <w:p w:rsidR="000403B5" w:rsidRPr="00F65DBB" w:rsidRDefault="000403B5" w:rsidP="006D74CA">
      <w:pPr>
        <w:pStyle w:val="Default"/>
        <w:jc w:val="both"/>
        <w:rPr>
          <w:color w:val="000000" w:themeColor="text1"/>
        </w:rPr>
      </w:pPr>
      <w:r w:rsidRPr="00F65DBB">
        <w:rPr>
          <w:b/>
          <w:bCs/>
          <w:color w:val="000000" w:themeColor="text1"/>
        </w:rPr>
        <w:t xml:space="preserve">Madde 3- </w:t>
      </w:r>
      <w:r w:rsidRPr="00F65DBB">
        <w:rPr>
          <w:color w:val="000000" w:themeColor="text1"/>
        </w:rPr>
        <w:t xml:space="preserve">Bu Yönergede anılan; </w:t>
      </w:r>
    </w:p>
    <w:p w:rsidR="00564C2D" w:rsidRPr="00F65DBB" w:rsidRDefault="000403B5" w:rsidP="00564C2D">
      <w:pPr>
        <w:pStyle w:val="Default"/>
        <w:jc w:val="both"/>
        <w:rPr>
          <w:color w:val="000000" w:themeColor="text1"/>
        </w:rPr>
      </w:pPr>
      <w:r w:rsidRPr="00F65DBB">
        <w:rPr>
          <w:b/>
          <w:color w:val="000000" w:themeColor="text1"/>
        </w:rPr>
        <w:t>a)</w:t>
      </w:r>
      <w:r w:rsidRPr="00F65DBB">
        <w:rPr>
          <w:color w:val="000000" w:themeColor="text1"/>
        </w:rPr>
        <w:t xml:space="preserve"> </w:t>
      </w:r>
      <w:r w:rsidR="00564C2D" w:rsidRPr="00F65DBB">
        <w:rPr>
          <w:b/>
          <w:color w:val="000000" w:themeColor="text1"/>
        </w:rPr>
        <w:t>Üniversite:</w:t>
      </w:r>
      <w:r w:rsidR="00564C2D" w:rsidRPr="00F65DBB">
        <w:rPr>
          <w:color w:val="000000" w:themeColor="text1"/>
        </w:rPr>
        <w:t xml:space="preserve"> </w:t>
      </w:r>
      <w:r w:rsidR="00AC6EA7" w:rsidRPr="00F65DBB">
        <w:rPr>
          <w:bCs/>
          <w:color w:val="000000" w:themeColor="text1"/>
          <w:lang w:eastAsia="tr-TR"/>
        </w:rPr>
        <w:t>Antalya Bilim</w:t>
      </w:r>
      <w:r w:rsidR="00564C2D" w:rsidRPr="00F65DBB">
        <w:rPr>
          <w:color w:val="000000" w:themeColor="text1"/>
        </w:rPr>
        <w:t xml:space="preserve"> Üniversitesini,</w:t>
      </w:r>
    </w:p>
    <w:p w:rsidR="001E39A7" w:rsidRPr="00F65DBB" w:rsidRDefault="00564C2D" w:rsidP="006D74CA">
      <w:pPr>
        <w:pStyle w:val="Default"/>
        <w:jc w:val="both"/>
        <w:rPr>
          <w:color w:val="000000" w:themeColor="text1"/>
        </w:rPr>
      </w:pPr>
      <w:r w:rsidRPr="00F65DBB">
        <w:rPr>
          <w:b/>
          <w:color w:val="000000" w:themeColor="text1"/>
        </w:rPr>
        <w:t xml:space="preserve">b) </w:t>
      </w:r>
      <w:r w:rsidR="001E39A7" w:rsidRPr="00F65DBB">
        <w:rPr>
          <w:b/>
          <w:color w:val="000000" w:themeColor="text1"/>
        </w:rPr>
        <w:t>Rektör:</w:t>
      </w:r>
      <w:r w:rsidR="001E39A7" w:rsidRPr="00F65DBB">
        <w:rPr>
          <w:color w:val="000000" w:themeColor="text1"/>
        </w:rPr>
        <w:t xml:space="preserve"> </w:t>
      </w:r>
      <w:r w:rsidR="00AC6EA7" w:rsidRPr="00F65DBB">
        <w:rPr>
          <w:bCs/>
          <w:color w:val="000000" w:themeColor="text1"/>
          <w:lang w:eastAsia="tr-TR"/>
        </w:rPr>
        <w:t>Antalya Bilim</w:t>
      </w:r>
      <w:r w:rsidR="001E39A7" w:rsidRPr="00F65DBB">
        <w:rPr>
          <w:color w:val="000000" w:themeColor="text1"/>
        </w:rPr>
        <w:t xml:space="preserve"> Üniversitesi Rektörünü</w:t>
      </w:r>
      <w:r w:rsidRPr="00F65DBB">
        <w:rPr>
          <w:color w:val="000000" w:themeColor="text1"/>
        </w:rPr>
        <w:t>,</w:t>
      </w:r>
    </w:p>
    <w:p w:rsidR="001E39A7" w:rsidRPr="00F65DBB" w:rsidRDefault="00564C2D" w:rsidP="001E39A7">
      <w:pPr>
        <w:pStyle w:val="Default"/>
        <w:jc w:val="both"/>
        <w:rPr>
          <w:color w:val="000000" w:themeColor="text1"/>
        </w:rPr>
      </w:pPr>
      <w:r w:rsidRPr="00F65DBB">
        <w:rPr>
          <w:b/>
          <w:color w:val="000000" w:themeColor="text1"/>
        </w:rPr>
        <w:t>c</w:t>
      </w:r>
      <w:r w:rsidR="000403B5" w:rsidRPr="00F65DBB">
        <w:rPr>
          <w:b/>
          <w:color w:val="000000" w:themeColor="text1"/>
        </w:rPr>
        <w:t>)</w:t>
      </w:r>
      <w:r w:rsidR="001E39A7" w:rsidRPr="00F65DBB">
        <w:rPr>
          <w:b/>
          <w:color w:val="000000" w:themeColor="text1"/>
        </w:rPr>
        <w:t xml:space="preserve"> Senato:</w:t>
      </w:r>
      <w:r w:rsidR="001E39A7" w:rsidRPr="00F65DBB">
        <w:rPr>
          <w:color w:val="000000" w:themeColor="text1"/>
        </w:rPr>
        <w:t xml:space="preserve"> </w:t>
      </w:r>
      <w:r w:rsidR="00AC6EA7" w:rsidRPr="00F65DBB">
        <w:rPr>
          <w:bCs/>
          <w:color w:val="000000" w:themeColor="text1"/>
          <w:lang w:eastAsia="tr-TR"/>
        </w:rPr>
        <w:t>Antalya Bilim</w:t>
      </w:r>
      <w:r w:rsidR="001E39A7" w:rsidRPr="00F65DBB">
        <w:rPr>
          <w:color w:val="000000" w:themeColor="text1"/>
        </w:rPr>
        <w:t xml:space="preserve"> Üniversitesi Senatosunu,</w:t>
      </w:r>
    </w:p>
    <w:p w:rsidR="00564C2D" w:rsidRPr="00F65DBB" w:rsidRDefault="00564C2D" w:rsidP="004842BB">
      <w:pPr>
        <w:pStyle w:val="Default"/>
        <w:tabs>
          <w:tab w:val="left" w:pos="142"/>
          <w:tab w:val="left" w:pos="284"/>
        </w:tabs>
        <w:jc w:val="both"/>
        <w:rPr>
          <w:color w:val="000000" w:themeColor="text1"/>
        </w:rPr>
      </w:pPr>
      <w:r w:rsidRPr="00F65DBB">
        <w:rPr>
          <w:b/>
          <w:color w:val="000000" w:themeColor="text1"/>
        </w:rPr>
        <w:t>d</w:t>
      </w:r>
      <w:r w:rsidR="000403B5" w:rsidRPr="00F65DBB">
        <w:rPr>
          <w:b/>
          <w:color w:val="000000" w:themeColor="text1"/>
        </w:rPr>
        <w:t>)</w:t>
      </w:r>
      <w:r w:rsidRPr="00F65DBB">
        <w:rPr>
          <w:b/>
          <w:color w:val="000000" w:themeColor="text1"/>
        </w:rPr>
        <w:t>Birim:</w:t>
      </w:r>
      <w:r w:rsidRPr="00F65DBB">
        <w:rPr>
          <w:color w:val="000000" w:themeColor="text1"/>
        </w:rPr>
        <w:t xml:space="preserve"> </w:t>
      </w:r>
      <w:r w:rsidR="00AC6EA7" w:rsidRPr="00F65DBB">
        <w:rPr>
          <w:bCs/>
          <w:color w:val="000000" w:themeColor="text1"/>
          <w:lang w:eastAsia="tr-TR"/>
        </w:rPr>
        <w:t>Antalya Bilim</w:t>
      </w:r>
      <w:r w:rsidRPr="00F65DBB">
        <w:rPr>
          <w:color w:val="000000" w:themeColor="text1"/>
        </w:rPr>
        <w:t xml:space="preserve"> Üniversitesine bağlı bir fakülte, enstitü, yüksekokul, meslek yüksekokulunu</w:t>
      </w:r>
      <w:r w:rsidR="00456071" w:rsidRPr="00F65DBB">
        <w:rPr>
          <w:color w:val="000000" w:themeColor="text1"/>
        </w:rPr>
        <w:t>,</w:t>
      </w:r>
    </w:p>
    <w:p w:rsidR="00564C2D" w:rsidRPr="00F65DBB" w:rsidRDefault="00564C2D" w:rsidP="00564C2D">
      <w:pPr>
        <w:pStyle w:val="Default"/>
        <w:jc w:val="both"/>
        <w:rPr>
          <w:color w:val="000000" w:themeColor="text1"/>
        </w:rPr>
      </w:pPr>
      <w:r w:rsidRPr="00F65DBB">
        <w:rPr>
          <w:b/>
          <w:color w:val="000000" w:themeColor="text1"/>
        </w:rPr>
        <w:t>e) Başkan:</w:t>
      </w:r>
      <w:r w:rsidRPr="00F65DBB">
        <w:rPr>
          <w:color w:val="000000" w:themeColor="text1"/>
        </w:rPr>
        <w:t xml:space="preserve"> Etik Kurul Başkanını,</w:t>
      </w:r>
    </w:p>
    <w:p w:rsidR="00564C2D" w:rsidRPr="00F65DBB" w:rsidRDefault="00564C2D" w:rsidP="00564C2D">
      <w:pPr>
        <w:pStyle w:val="Default"/>
        <w:jc w:val="both"/>
        <w:rPr>
          <w:color w:val="000000" w:themeColor="text1"/>
        </w:rPr>
      </w:pPr>
      <w:r w:rsidRPr="00F65DBB">
        <w:rPr>
          <w:b/>
          <w:color w:val="000000" w:themeColor="text1"/>
        </w:rPr>
        <w:lastRenderedPageBreak/>
        <w:t>f) Etik Kurul:</w:t>
      </w:r>
      <w:r w:rsidRPr="00F65DBB">
        <w:rPr>
          <w:color w:val="000000" w:themeColor="text1"/>
        </w:rPr>
        <w:t xml:space="preserve"> </w:t>
      </w:r>
      <w:r w:rsidR="00AC6EA7" w:rsidRPr="00F65DBB">
        <w:rPr>
          <w:bCs/>
          <w:color w:val="000000" w:themeColor="text1"/>
          <w:lang w:eastAsia="tr-TR"/>
        </w:rPr>
        <w:t>Antalya Bilim</w:t>
      </w:r>
      <w:r w:rsidRPr="00F65DBB">
        <w:rPr>
          <w:color w:val="000000" w:themeColor="text1"/>
        </w:rPr>
        <w:t xml:space="preserve"> Üniversitesi Bilimsel Araştırma ve Yayın Etik Kurullarını,</w:t>
      </w:r>
    </w:p>
    <w:p w:rsidR="000403B5" w:rsidRPr="00F65DBB" w:rsidRDefault="00564C2D" w:rsidP="006D74CA">
      <w:pPr>
        <w:pStyle w:val="Default"/>
        <w:jc w:val="both"/>
        <w:rPr>
          <w:color w:val="000000" w:themeColor="text1"/>
        </w:rPr>
      </w:pPr>
      <w:r w:rsidRPr="00F65DBB">
        <w:rPr>
          <w:b/>
          <w:color w:val="000000" w:themeColor="text1"/>
        </w:rPr>
        <w:t xml:space="preserve">g) </w:t>
      </w:r>
      <w:r w:rsidR="000403B5" w:rsidRPr="00F65DBB">
        <w:rPr>
          <w:b/>
          <w:color w:val="000000" w:themeColor="text1"/>
        </w:rPr>
        <w:t>Denek:</w:t>
      </w:r>
      <w:r w:rsidR="000403B5" w:rsidRPr="00F65DBB">
        <w:rPr>
          <w:color w:val="000000" w:themeColor="text1"/>
        </w:rPr>
        <w:t xml:space="preserve"> Üzerinde araştırma, inceleme, deney veya değerlendirme yapılan canlı varlıkları, </w:t>
      </w:r>
    </w:p>
    <w:p w:rsidR="000403B5" w:rsidRPr="00F65DBB" w:rsidRDefault="000403B5" w:rsidP="006D74CA">
      <w:pPr>
        <w:pStyle w:val="Default"/>
        <w:jc w:val="both"/>
        <w:rPr>
          <w:color w:val="000000" w:themeColor="text1"/>
        </w:rPr>
      </w:pPr>
      <w:r w:rsidRPr="00F65DBB">
        <w:rPr>
          <w:b/>
          <w:color w:val="000000" w:themeColor="text1"/>
        </w:rPr>
        <w:t>h) Yayın Etiği İhlali:</w:t>
      </w:r>
      <w:r w:rsidRPr="00F65DBB">
        <w:rPr>
          <w:color w:val="000000" w:themeColor="text1"/>
        </w:rPr>
        <w:t xml:space="preserve"> Bu yönergenin </w:t>
      </w:r>
      <w:r w:rsidR="00225AD3" w:rsidRPr="00F65DBB">
        <w:rPr>
          <w:color w:val="000000" w:themeColor="text1"/>
        </w:rPr>
        <w:t>5</w:t>
      </w:r>
      <w:r w:rsidRPr="00F65DBB">
        <w:rPr>
          <w:b/>
          <w:bCs/>
          <w:color w:val="000000" w:themeColor="text1"/>
        </w:rPr>
        <w:t xml:space="preserve"> </w:t>
      </w:r>
      <w:r w:rsidR="00376E28" w:rsidRPr="00F65DBB">
        <w:rPr>
          <w:color w:val="000000" w:themeColor="text1"/>
        </w:rPr>
        <w:t xml:space="preserve">inci </w:t>
      </w:r>
      <w:r w:rsidRPr="00F65DBB">
        <w:rPr>
          <w:color w:val="000000" w:themeColor="text1"/>
        </w:rPr>
        <w:t xml:space="preserve">maddesinde belirtilen, kasıt ya da ağır ihmal sonucu </w:t>
      </w:r>
      <w:r w:rsidR="006D74CA" w:rsidRPr="00F65DBB">
        <w:rPr>
          <w:color w:val="000000" w:themeColor="text1"/>
        </w:rPr>
        <w:t>ger</w:t>
      </w:r>
      <w:r w:rsidRPr="00F65DBB">
        <w:rPr>
          <w:color w:val="000000" w:themeColor="text1"/>
        </w:rPr>
        <w:t xml:space="preserve">çekleşmiş ve yayın etiğine aykırılığı inandırıcı ve yeterli belgelerle ispatlanmış eylemleri </w:t>
      </w:r>
      <w:r w:rsidR="00F62679" w:rsidRPr="00F65DBB">
        <w:rPr>
          <w:color w:val="000000" w:themeColor="text1"/>
        </w:rPr>
        <w:t>ifade</w:t>
      </w:r>
      <w:r w:rsidRPr="00F65DBB">
        <w:rPr>
          <w:color w:val="000000" w:themeColor="text1"/>
        </w:rPr>
        <w:t xml:space="preserve"> eder. </w:t>
      </w:r>
    </w:p>
    <w:p w:rsidR="00D01196" w:rsidRPr="00F65DBB" w:rsidRDefault="00D01196" w:rsidP="0052079A">
      <w:pPr>
        <w:pStyle w:val="Default"/>
        <w:jc w:val="both"/>
        <w:rPr>
          <w:b/>
          <w:bCs/>
          <w:color w:val="000000" w:themeColor="text1"/>
        </w:rPr>
      </w:pPr>
    </w:p>
    <w:p w:rsidR="00225AD3" w:rsidRPr="00F65DBB" w:rsidRDefault="004B709B" w:rsidP="00225AD3">
      <w:pPr>
        <w:pStyle w:val="Default"/>
        <w:rPr>
          <w:b/>
          <w:bCs/>
          <w:color w:val="000000" w:themeColor="text1"/>
        </w:rPr>
      </w:pPr>
      <w:r w:rsidRPr="00F65DBB">
        <w:rPr>
          <w:b/>
          <w:bCs/>
          <w:color w:val="000000" w:themeColor="text1"/>
        </w:rPr>
        <w:t>DAYANAK</w:t>
      </w:r>
    </w:p>
    <w:p w:rsidR="00FD3177" w:rsidRPr="00F65DBB" w:rsidRDefault="00FD3177" w:rsidP="00225AD3">
      <w:pPr>
        <w:pStyle w:val="Default"/>
        <w:jc w:val="both"/>
        <w:rPr>
          <w:b/>
          <w:bCs/>
          <w:color w:val="000000" w:themeColor="text1"/>
        </w:rPr>
      </w:pPr>
    </w:p>
    <w:p w:rsidR="00D01196" w:rsidRPr="00F65DBB" w:rsidRDefault="000403B5" w:rsidP="00225AD3">
      <w:pPr>
        <w:pStyle w:val="Default"/>
        <w:jc w:val="both"/>
        <w:rPr>
          <w:b/>
          <w:bCs/>
          <w:color w:val="000000" w:themeColor="text1"/>
        </w:rPr>
      </w:pPr>
      <w:r w:rsidRPr="00F65DBB">
        <w:rPr>
          <w:b/>
          <w:bCs/>
          <w:color w:val="000000" w:themeColor="text1"/>
        </w:rPr>
        <w:t xml:space="preserve">Madde 4- </w:t>
      </w:r>
      <w:r w:rsidRPr="00F65DBB">
        <w:rPr>
          <w:color w:val="000000" w:themeColor="text1"/>
        </w:rPr>
        <w:t xml:space="preserve">(1) Bu yönerge; </w:t>
      </w:r>
      <w:r w:rsidR="00BA67FF" w:rsidRPr="00F65DBB">
        <w:rPr>
          <w:color w:val="000000" w:themeColor="text1"/>
        </w:rPr>
        <w:t xml:space="preserve">2547 sayılı Kanunun </w:t>
      </w:r>
      <w:r w:rsidR="00880285" w:rsidRPr="00F65DBB">
        <w:rPr>
          <w:color w:val="000000" w:themeColor="text1"/>
        </w:rPr>
        <w:t xml:space="preserve">42 inci ve 65 inci maddeleri ile </w:t>
      </w:r>
      <w:r w:rsidR="00BA67FF" w:rsidRPr="00F65DBB">
        <w:rPr>
          <w:color w:val="000000" w:themeColor="text1"/>
        </w:rPr>
        <w:t xml:space="preserve">Yükseköğretim Kurulu Genel Kurul'unun </w:t>
      </w:r>
      <w:r w:rsidRPr="00F65DBB">
        <w:rPr>
          <w:color w:val="000000" w:themeColor="text1"/>
        </w:rPr>
        <w:t xml:space="preserve">10.11.2016 tarih ve 2016.23.497 sayılı kararı ile yürürlüğe giren </w:t>
      </w:r>
      <w:r w:rsidR="00173392" w:rsidRPr="00F65DBB">
        <w:rPr>
          <w:color w:val="000000" w:themeColor="text1"/>
        </w:rPr>
        <w:t>“</w:t>
      </w:r>
      <w:r w:rsidRPr="00F65DBB">
        <w:rPr>
          <w:i/>
          <w:color w:val="000000" w:themeColor="text1"/>
        </w:rPr>
        <w:t>Yükseköğretim Kurulu Bilimsel Araştırma ve Yayın Etiği Yönergesine</w:t>
      </w:r>
      <w:r w:rsidR="00173392" w:rsidRPr="00F65DBB">
        <w:rPr>
          <w:color w:val="000000" w:themeColor="text1"/>
        </w:rPr>
        <w:t>”</w:t>
      </w:r>
      <w:r w:rsidRPr="00F65DBB">
        <w:rPr>
          <w:color w:val="000000" w:themeColor="text1"/>
        </w:rPr>
        <w:t xml:space="preserve"> dayanılarak hazırlanmıştır. </w:t>
      </w:r>
    </w:p>
    <w:p w:rsidR="00225AD3" w:rsidRPr="00F65DBB" w:rsidRDefault="00225AD3" w:rsidP="00225AD3">
      <w:pPr>
        <w:pStyle w:val="Default"/>
        <w:jc w:val="both"/>
        <w:rPr>
          <w:color w:val="000000" w:themeColor="text1"/>
        </w:rPr>
      </w:pPr>
    </w:p>
    <w:p w:rsidR="00641F7C" w:rsidRPr="00F65DBB" w:rsidRDefault="00641F7C" w:rsidP="00225AD3">
      <w:pPr>
        <w:pStyle w:val="Default"/>
        <w:jc w:val="both"/>
        <w:rPr>
          <w:color w:val="000000" w:themeColor="text1"/>
        </w:rPr>
      </w:pPr>
    </w:p>
    <w:p w:rsidR="00225AD3" w:rsidRPr="00F65DBB" w:rsidRDefault="00225AD3" w:rsidP="00225AD3">
      <w:pPr>
        <w:pStyle w:val="Default"/>
        <w:jc w:val="center"/>
        <w:rPr>
          <w:b/>
          <w:bCs/>
          <w:color w:val="000000" w:themeColor="text1"/>
        </w:rPr>
      </w:pPr>
      <w:r w:rsidRPr="00F65DBB">
        <w:rPr>
          <w:b/>
          <w:bCs/>
          <w:color w:val="000000" w:themeColor="text1"/>
        </w:rPr>
        <w:t>İKİNCİ BÖLÜM</w:t>
      </w:r>
    </w:p>
    <w:p w:rsidR="00225AD3" w:rsidRPr="00F65DBB" w:rsidRDefault="00225AD3" w:rsidP="00225AD3">
      <w:pPr>
        <w:pStyle w:val="Default"/>
        <w:jc w:val="center"/>
        <w:rPr>
          <w:b/>
          <w:bCs/>
          <w:color w:val="000000" w:themeColor="text1"/>
        </w:rPr>
      </w:pPr>
      <w:r w:rsidRPr="00F65DBB">
        <w:rPr>
          <w:b/>
          <w:bCs/>
          <w:color w:val="000000" w:themeColor="text1"/>
        </w:rPr>
        <w:t>Bilimsel Araştırma ve Yayın Etiğine Aykırı Eylemler</w:t>
      </w:r>
    </w:p>
    <w:p w:rsidR="00225AD3" w:rsidRPr="00F65DBB" w:rsidRDefault="00225AD3" w:rsidP="00225AD3">
      <w:pPr>
        <w:pStyle w:val="Default"/>
        <w:jc w:val="center"/>
        <w:rPr>
          <w:color w:val="000000" w:themeColor="text1"/>
        </w:rPr>
      </w:pPr>
    </w:p>
    <w:p w:rsidR="00D01196" w:rsidRPr="00F65DBB" w:rsidRDefault="00225AD3" w:rsidP="00225AD3">
      <w:pPr>
        <w:pStyle w:val="Default"/>
        <w:rPr>
          <w:b/>
          <w:bCs/>
          <w:color w:val="000000" w:themeColor="text1"/>
        </w:rPr>
      </w:pPr>
      <w:r w:rsidRPr="00F65DBB">
        <w:rPr>
          <w:b/>
          <w:bCs/>
          <w:color w:val="000000" w:themeColor="text1"/>
        </w:rPr>
        <w:t>M</w:t>
      </w:r>
      <w:r w:rsidR="00641F7C" w:rsidRPr="00F65DBB">
        <w:rPr>
          <w:b/>
          <w:bCs/>
          <w:color w:val="000000" w:themeColor="text1"/>
        </w:rPr>
        <w:t>adde</w:t>
      </w:r>
      <w:r w:rsidRPr="00F65DBB">
        <w:rPr>
          <w:b/>
          <w:bCs/>
          <w:color w:val="000000" w:themeColor="text1"/>
        </w:rPr>
        <w:t xml:space="preserve"> 5- </w:t>
      </w:r>
      <w:r w:rsidRPr="00F65DBB">
        <w:rPr>
          <w:b/>
          <w:color w:val="000000" w:themeColor="text1"/>
        </w:rPr>
        <w:t>(1)</w:t>
      </w:r>
      <w:r w:rsidRPr="00F65DBB">
        <w:rPr>
          <w:color w:val="000000" w:themeColor="text1"/>
        </w:rPr>
        <w:t xml:space="preserve"> Bilimsel araştırma ve yayın etiğine aykırı eylemler şunlardır:</w:t>
      </w:r>
    </w:p>
    <w:p w:rsidR="00225AD3" w:rsidRPr="00F65DBB" w:rsidRDefault="00225AD3" w:rsidP="004842BB">
      <w:pPr>
        <w:spacing w:after="0" w:line="240" w:lineRule="auto"/>
        <w:jc w:val="both"/>
        <w:rPr>
          <w:rFonts w:ascii="Times New Roman" w:hAnsi="Times New Roman"/>
          <w:b/>
          <w:bCs/>
          <w:color w:val="000000" w:themeColor="text1"/>
          <w:sz w:val="24"/>
          <w:szCs w:val="24"/>
          <w:lang w:eastAsia="tr-TR"/>
        </w:rPr>
      </w:pPr>
    </w:p>
    <w:p w:rsidR="00225AD3" w:rsidRPr="00F65DBB" w:rsidRDefault="00225AD3" w:rsidP="009C5552">
      <w:pPr>
        <w:pStyle w:val="NormalWeb"/>
        <w:shd w:val="clear" w:color="auto" w:fill="FFFFFF"/>
        <w:spacing w:before="0" w:beforeAutospacing="0" w:after="0" w:afterAutospacing="0"/>
        <w:jc w:val="both"/>
        <w:rPr>
          <w:color w:val="000000" w:themeColor="text1"/>
        </w:rPr>
      </w:pPr>
      <w:r w:rsidRPr="00F65DBB">
        <w:rPr>
          <w:rStyle w:val="Gl"/>
          <w:color w:val="000000" w:themeColor="text1"/>
        </w:rPr>
        <w:t>a)</w:t>
      </w:r>
      <w:r w:rsidRPr="00F65DBB">
        <w:rPr>
          <w:rStyle w:val="apple-converted-space"/>
          <w:b/>
          <w:bCs/>
          <w:color w:val="000000" w:themeColor="text1"/>
        </w:rPr>
        <w:t> </w:t>
      </w:r>
      <w:r w:rsidRPr="00F65DBB">
        <w:rPr>
          <w:b/>
          <w:color w:val="000000" w:themeColor="text1"/>
        </w:rPr>
        <w:t>İntihal:</w:t>
      </w:r>
      <w:r w:rsidRPr="00F65DBB">
        <w:rPr>
          <w:color w:val="000000" w:themeColor="text1"/>
        </w:rPr>
        <w:t xml:space="preserve"> Başkalarının özgün fikirlerini, metotlarını, verilerini veya eserlerini bilimsel kurallara uygun biçimde atıf yapmadan kısmen veya tamamen kendi eseri gibi göstermek,</w:t>
      </w:r>
    </w:p>
    <w:p w:rsidR="009C5552" w:rsidRPr="00F65DBB" w:rsidRDefault="009C5552" w:rsidP="009C5552">
      <w:pPr>
        <w:pStyle w:val="NormalWeb"/>
        <w:shd w:val="clear" w:color="auto" w:fill="FFFFFF"/>
        <w:spacing w:before="0" w:beforeAutospacing="0" w:after="0" w:afterAutospacing="0"/>
        <w:jc w:val="both"/>
        <w:rPr>
          <w:rStyle w:val="Gl"/>
          <w:color w:val="000000" w:themeColor="text1"/>
        </w:rPr>
      </w:pPr>
    </w:p>
    <w:p w:rsidR="00225AD3" w:rsidRPr="00F65DBB" w:rsidRDefault="00225AD3" w:rsidP="009C5552">
      <w:pPr>
        <w:pStyle w:val="NormalWeb"/>
        <w:shd w:val="clear" w:color="auto" w:fill="FFFFFF"/>
        <w:spacing w:before="0" w:beforeAutospacing="0" w:after="0" w:afterAutospacing="0"/>
        <w:jc w:val="both"/>
        <w:rPr>
          <w:color w:val="000000" w:themeColor="text1"/>
        </w:rPr>
      </w:pPr>
      <w:r w:rsidRPr="00F65DBB">
        <w:rPr>
          <w:rStyle w:val="Gl"/>
          <w:color w:val="000000" w:themeColor="text1"/>
        </w:rPr>
        <w:t>b)</w:t>
      </w:r>
      <w:r w:rsidRPr="00F65DBB">
        <w:rPr>
          <w:rStyle w:val="apple-converted-space"/>
          <w:b/>
          <w:bCs/>
          <w:color w:val="000000" w:themeColor="text1"/>
        </w:rPr>
        <w:t> </w:t>
      </w:r>
      <w:r w:rsidRPr="00F65DBB">
        <w:rPr>
          <w:b/>
          <w:color w:val="000000" w:themeColor="text1"/>
        </w:rPr>
        <w:t>Sahtecilik:</w:t>
      </w:r>
      <w:r w:rsidRPr="00F65DBB">
        <w:rPr>
          <w:color w:val="000000" w:themeColor="text1"/>
        </w:rPr>
        <w:t xml:space="preserve"> Bilimsel araştırmalarda gerçekte var olmayan veya tahrif edilmiş verileri kullanmak,</w:t>
      </w:r>
    </w:p>
    <w:p w:rsidR="00225AD3" w:rsidRPr="00F65DBB" w:rsidRDefault="00225AD3" w:rsidP="009C5552">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225AD3" w:rsidRPr="00F65DBB" w:rsidRDefault="00225AD3" w:rsidP="009C5552">
      <w:pPr>
        <w:pStyle w:val="NormalWeb"/>
        <w:shd w:val="clear" w:color="auto" w:fill="FFFFFF"/>
        <w:spacing w:before="0" w:beforeAutospacing="0" w:after="0" w:afterAutospacing="0"/>
        <w:jc w:val="both"/>
        <w:rPr>
          <w:color w:val="000000" w:themeColor="text1"/>
        </w:rPr>
      </w:pPr>
      <w:r w:rsidRPr="00F65DBB">
        <w:rPr>
          <w:rStyle w:val="Gl"/>
          <w:color w:val="000000" w:themeColor="text1"/>
        </w:rPr>
        <w:t>c)</w:t>
      </w:r>
      <w:r w:rsidRPr="00F65DBB">
        <w:rPr>
          <w:rStyle w:val="apple-converted-space"/>
          <w:b/>
          <w:bCs/>
          <w:color w:val="000000" w:themeColor="text1"/>
        </w:rPr>
        <w:t> </w:t>
      </w:r>
      <w:r w:rsidRPr="00F65DBB">
        <w:rPr>
          <w:b/>
          <w:color w:val="000000" w:themeColor="text1"/>
        </w:rPr>
        <w:t>Çarpıtma:</w:t>
      </w:r>
      <w:r w:rsidRPr="00F65DBB">
        <w:rPr>
          <w:color w:val="000000" w:themeColor="text1"/>
        </w:rPr>
        <w:t xml:space="preserve"> Araştırma kayıtları veya elde edilen verileri tahrif etmek, araştırmada kullanılmayan cihaz veya materyalleri kullanılmış gibi göstermek, destek alınan kişi ve kuruluşların çıkarları doğrultusunda araştırma sonuçlarını tahrif etmek veya şekillendirmek,</w:t>
      </w:r>
    </w:p>
    <w:p w:rsidR="00225AD3" w:rsidRPr="00F65DBB" w:rsidRDefault="00225AD3" w:rsidP="009C5552">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225AD3" w:rsidRPr="00F65DBB" w:rsidRDefault="00641F7C" w:rsidP="009C5552">
      <w:pPr>
        <w:pStyle w:val="NormalWeb"/>
        <w:shd w:val="clear" w:color="auto" w:fill="FFFFFF"/>
        <w:spacing w:before="0" w:beforeAutospacing="0" w:after="0" w:afterAutospacing="0"/>
        <w:jc w:val="both"/>
        <w:rPr>
          <w:color w:val="000000" w:themeColor="text1"/>
        </w:rPr>
      </w:pPr>
      <w:r w:rsidRPr="00F65DBB">
        <w:rPr>
          <w:rStyle w:val="Gl"/>
          <w:color w:val="000000" w:themeColor="text1"/>
        </w:rPr>
        <w:t>d</w:t>
      </w:r>
      <w:r w:rsidR="00225AD3" w:rsidRPr="00F65DBB">
        <w:rPr>
          <w:rStyle w:val="Gl"/>
          <w:color w:val="000000" w:themeColor="text1"/>
        </w:rPr>
        <w:t>)</w:t>
      </w:r>
      <w:r w:rsidR="00225AD3" w:rsidRPr="00F65DBB">
        <w:rPr>
          <w:rStyle w:val="apple-converted-space"/>
          <w:color w:val="000000" w:themeColor="text1"/>
        </w:rPr>
        <w:t> </w:t>
      </w:r>
      <w:r w:rsidR="00225AD3" w:rsidRPr="00F65DBB">
        <w:rPr>
          <w:b/>
          <w:color w:val="000000" w:themeColor="text1"/>
        </w:rPr>
        <w:t>Tekrar yayım:</w:t>
      </w:r>
      <w:r w:rsidR="00225AD3" w:rsidRPr="00F65DBB">
        <w:rPr>
          <w:color w:val="000000" w:themeColor="text1"/>
        </w:rPr>
        <w:t xml:space="preserve"> Mükerrer yayınlarını akademik atama ve yükselmelerde ayrı yayınlar olarak sunmak,</w:t>
      </w:r>
    </w:p>
    <w:p w:rsidR="00225AD3" w:rsidRPr="00F65DBB" w:rsidRDefault="00225AD3" w:rsidP="009C5552">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225AD3" w:rsidRPr="00F65DBB" w:rsidRDefault="004A70EF" w:rsidP="009C5552">
      <w:pPr>
        <w:pStyle w:val="NormalWeb"/>
        <w:shd w:val="clear" w:color="auto" w:fill="FFFFFF"/>
        <w:spacing w:before="0" w:beforeAutospacing="0" w:after="0" w:afterAutospacing="0"/>
        <w:jc w:val="both"/>
        <w:rPr>
          <w:color w:val="000000" w:themeColor="text1"/>
        </w:rPr>
      </w:pPr>
      <w:r w:rsidRPr="00F65DBB">
        <w:rPr>
          <w:rStyle w:val="Gl"/>
          <w:color w:val="000000" w:themeColor="text1"/>
        </w:rPr>
        <w:t>e</w:t>
      </w:r>
      <w:r w:rsidR="00225AD3" w:rsidRPr="00F65DBB">
        <w:rPr>
          <w:rStyle w:val="Gl"/>
          <w:color w:val="000000" w:themeColor="text1"/>
        </w:rPr>
        <w:t>)</w:t>
      </w:r>
      <w:r w:rsidR="00225AD3" w:rsidRPr="00F65DBB">
        <w:rPr>
          <w:rStyle w:val="apple-converted-space"/>
          <w:color w:val="000000" w:themeColor="text1"/>
        </w:rPr>
        <w:t> </w:t>
      </w:r>
      <w:r w:rsidR="00225AD3" w:rsidRPr="00F65DBB">
        <w:rPr>
          <w:b/>
          <w:color w:val="000000" w:themeColor="text1"/>
        </w:rPr>
        <w:t>Dilimleme:</w:t>
      </w:r>
      <w:r w:rsidR="00225AD3" w:rsidRPr="00F65DBB">
        <w:rPr>
          <w:color w:val="000000" w:themeColor="text1"/>
        </w:rPr>
        <w:t xml:space="preserve"> Bir araştırmanın sonuçlarını, araştırmanın bütünlüğünü bozacak şekilde ve uygun olmayan biçimde parçalara ayırıp birden fazla sayıda yayımlayarak bu yayınları akademik atama ve yükselmelerde ayrı yayınlar olarak sunmak,</w:t>
      </w:r>
    </w:p>
    <w:p w:rsidR="00225AD3" w:rsidRPr="00F65DBB" w:rsidRDefault="00225AD3" w:rsidP="009C5552">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225AD3" w:rsidRPr="00F65DBB" w:rsidRDefault="004A70EF" w:rsidP="009C5552">
      <w:pPr>
        <w:pStyle w:val="NormalWeb"/>
        <w:shd w:val="clear" w:color="auto" w:fill="FFFFFF"/>
        <w:spacing w:before="0" w:beforeAutospacing="0" w:after="0" w:afterAutospacing="0"/>
        <w:jc w:val="both"/>
        <w:rPr>
          <w:color w:val="000000" w:themeColor="text1"/>
        </w:rPr>
      </w:pPr>
      <w:r w:rsidRPr="00F65DBB">
        <w:rPr>
          <w:rStyle w:val="Gl"/>
          <w:color w:val="000000" w:themeColor="text1"/>
        </w:rPr>
        <w:t>f</w:t>
      </w:r>
      <w:r w:rsidR="00225AD3" w:rsidRPr="00F65DBB">
        <w:rPr>
          <w:rStyle w:val="Gl"/>
          <w:color w:val="000000" w:themeColor="text1"/>
        </w:rPr>
        <w:t>)</w:t>
      </w:r>
      <w:r w:rsidR="00225AD3" w:rsidRPr="00F65DBB">
        <w:rPr>
          <w:rStyle w:val="apple-converted-space"/>
          <w:color w:val="000000" w:themeColor="text1"/>
        </w:rPr>
        <w:t> </w:t>
      </w:r>
      <w:r w:rsidR="00225AD3" w:rsidRPr="00F65DBB">
        <w:rPr>
          <w:b/>
          <w:color w:val="000000" w:themeColor="text1"/>
        </w:rPr>
        <w:t>Haksız yazarlık:</w:t>
      </w:r>
      <w:r w:rsidR="00225AD3" w:rsidRPr="00F65DBB">
        <w:rPr>
          <w:color w:val="000000" w:themeColor="text1"/>
        </w:rPr>
        <w:t xml:space="preserve"> Aktif katkısı olmayan kişileri yazarlar arasına dâhil etmek veya olan kişileri dâhil etmemek, yazar sıralamasını gerekçesiz ve uygun olmayan bir biçimde değiştirmek, aktif katkısı olanların isimlerini sonraki baskılarda eserden çıkartmak, aktif katkısı olmadığı halde nüfuzunu kullanarak ismini yazarlar arasına dâhil ettirmek,</w:t>
      </w:r>
    </w:p>
    <w:p w:rsidR="00225AD3" w:rsidRPr="00F65DBB" w:rsidRDefault="00225AD3" w:rsidP="009C5552">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225AD3" w:rsidRPr="00F65DBB" w:rsidRDefault="00225AD3" w:rsidP="009C5552">
      <w:pPr>
        <w:pStyle w:val="NormalWeb"/>
        <w:shd w:val="clear" w:color="auto" w:fill="FFFFFF"/>
        <w:spacing w:before="0" w:beforeAutospacing="0" w:after="0" w:afterAutospacing="0"/>
        <w:jc w:val="both"/>
        <w:rPr>
          <w:color w:val="000000" w:themeColor="text1"/>
        </w:rPr>
      </w:pPr>
      <w:r w:rsidRPr="00F65DBB">
        <w:rPr>
          <w:rStyle w:val="Gl"/>
          <w:color w:val="000000" w:themeColor="text1"/>
        </w:rPr>
        <w:t>(2)</w:t>
      </w:r>
      <w:r w:rsidRPr="00F65DBB">
        <w:rPr>
          <w:rStyle w:val="apple-converted-space"/>
          <w:color w:val="000000" w:themeColor="text1"/>
        </w:rPr>
        <w:t> </w:t>
      </w:r>
      <w:r w:rsidRPr="00F65DBB">
        <w:rPr>
          <w:color w:val="000000" w:themeColor="text1"/>
        </w:rPr>
        <w:t>Diğer etik ihlal türleri şunlardır:</w:t>
      </w:r>
    </w:p>
    <w:p w:rsidR="00225AD3" w:rsidRPr="00F65DBB" w:rsidRDefault="00225AD3" w:rsidP="009C5552">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225AD3" w:rsidRPr="00F65DBB" w:rsidRDefault="00225AD3" w:rsidP="009C5552">
      <w:pPr>
        <w:pStyle w:val="NormalWeb"/>
        <w:shd w:val="clear" w:color="auto" w:fill="FFFFFF"/>
        <w:spacing w:before="0" w:beforeAutospacing="0" w:after="0" w:afterAutospacing="0"/>
        <w:jc w:val="both"/>
        <w:rPr>
          <w:color w:val="000000" w:themeColor="text1"/>
        </w:rPr>
      </w:pPr>
      <w:r w:rsidRPr="00F65DBB">
        <w:rPr>
          <w:rStyle w:val="Gl"/>
          <w:color w:val="000000" w:themeColor="text1"/>
        </w:rPr>
        <w:t>a)</w:t>
      </w:r>
      <w:r w:rsidRPr="00F65DBB">
        <w:rPr>
          <w:rStyle w:val="apple-converted-space"/>
          <w:color w:val="000000" w:themeColor="text1"/>
        </w:rPr>
        <w:t> </w:t>
      </w:r>
      <w:r w:rsidRPr="00F65DBB">
        <w:rPr>
          <w:color w:val="000000" w:themeColor="text1"/>
        </w:rPr>
        <w:t>Destek alınarak yürütülen araştırmalar sonucu yapılan yayınlarda destek veren kişi, kurum veya kuruluşlar ile bunların katkılarını belirtmemek,</w:t>
      </w:r>
    </w:p>
    <w:p w:rsidR="009C5552" w:rsidRPr="00F65DBB" w:rsidRDefault="009C5552" w:rsidP="009C5552">
      <w:pPr>
        <w:pStyle w:val="NormalWeb"/>
        <w:shd w:val="clear" w:color="auto" w:fill="FFFFFF"/>
        <w:spacing w:before="0" w:beforeAutospacing="0" w:after="0" w:afterAutospacing="0"/>
        <w:jc w:val="both"/>
        <w:rPr>
          <w:rStyle w:val="Gl"/>
          <w:color w:val="000000" w:themeColor="text1"/>
        </w:rPr>
      </w:pPr>
    </w:p>
    <w:p w:rsidR="00225AD3" w:rsidRPr="00F65DBB" w:rsidRDefault="00225AD3" w:rsidP="009C5552">
      <w:pPr>
        <w:pStyle w:val="NormalWeb"/>
        <w:shd w:val="clear" w:color="auto" w:fill="FFFFFF"/>
        <w:spacing w:before="0" w:beforeAutospacing="0" w:after="0" w:afterAutospacing="0"/>
        <w:jc w:val="both"/>
        <w:rPr>
          <w:color w:val="000000" w:themeColor="text1"/>
        </w:rPr>
      </w:pPr>
      <w:r w:rsidRPr="00F65DBB">
        <w:rPr>
          <w:rStyle w:val="Gl"/>
          <w:color w:val="000000" w:themeColor="text1"/>
        </w:rPr>
        <w:t>b)</w:t>
      </w:r>
      <w:r w:rsidRPr="00F65DBB">
        <w:rPr>
          <w:rStyle w:val="apple-converted-space"/>
          <w:color w:val="000000" w:themeColor="text1"/>
        </w:rPr>
        <w:t> </w:t>
      </w:r>
      <w:r w:rsidRPr="00F65DBB">
        <w:rPr>
          <w:color w:val="000000" w:themeColor="text1"/>
        </w:rPr>
        <w:t>Henüz sunulmamış veya savunularak kabul edilmemiş tez veya çalışmaları, sahibinin izni olmadan kaynak olarak kullanmak,</w:t>
      </w:r>
    </w:p>
    <w:p w:rsidR="00225AD3" w:rsidRPr="00F65DBB" w:rsidRDefault="00225AD3" w:rsidP="009C5552">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225AD3" w:rsidRPr="00F65DBB" w:rsidRDefault="00225AD3" w:rsidP="009C5552">
      <w:pPr>
        <w:pStyle w:val="NormalWeb"/>
        <w:shd w:val="clear" w:color="auto" w:fill="FFFFFF"/>
        <w:spacing w:before="0" w:beforeAutospacing="0" w:after="0" w:afterAutospacing="0"/>
        <w:jc w:val="both"/>
        <w:rPr>
          <w:color w:val="000000" w:themeColor="text1"/>
        </w:rPr>
      </w:pPr>
      <w:r w:rsidRPr="00F65DBB">
        <w:rPr>
          <w:rStyle w:val="Gl"/>
          <w:color w:val="000000" w:themeColor="text1"/>
        </w:rPr>
        <w:t>c)</w:t>
      </w:r>
      <w:r w:rsidRPr="00F65DBB">
        <w:rPr>
          <w:rStyle w:val="apple-converted-space"/>
          <w:color w:val="000000" w:themeColor="text1"/>
        </w:rPr>
        <w:t> </w:t>
      </w:r>
      <w:r w:rsidRPr="00F65DBB">
        <w:rPr>
          <w:color w:val="000000" w:themeColor="text1"/>
        </w:rPr>
        <w:t>İnsan ve hayvanlar üzerinde yapılan araştırmalarda etik kurallara uymamak, yayınlarında hasta haklarına saygı göstermemek,</w:t>
      </w:r>
    </w:p>
    <w:p w:rsidR="00225AD3" w:rsidRPr="00F65DBB" w:rsidRDefault="00225AD3" w:rsidP="009C5552">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225AD3" w:rsidRPr="00F65DBB" w:rsidRDefault="004A70EF" w:rsidP="009C5552">
      <w:pPr>
        <w:pStyle w:val="NormalWeb"/>
        <w:shd w:val="clear" w:color="auto" w:fill="FFFFFF"/>
        <w:spacing w:before="0" w:beforeAutospacing="0" w:after="0" w:afterAutospacing="0"/>
        <w:jc w:val="both"/>
        <w:rPr>
          <w:color w:val="000000" w:themeColor="text1"/>
        </w:rPr>
      </w:pPr>
      <w:r w:rsidRPr="00F65DBB">
        <w:rPr>
          <w:rStyle w:val="Gl"/>
          <w:color w:val="000000" w:themeColor="text1"/>
        </w:rPr>
        <w:lastRenderedPageBreak/>
        <w:t>d</w:t>
      </w:r>
      <w:r w:rsidR="00225AD3" w:rsidRPr="00F65DBB">
        <w:rPr>
          <w:rStyle w:val="Gl"/>
          <w:color w:val="000000" w:themeColor="text1"/>
        </w:rPr>
        <w:t>)</w:t>
      </w:r>
      <w:r w:rsidR="00225AD3" w:rsidRPr="00F65DBB">
        <w:rPr>
          <w:rStyle w:val="apple-converted-space"/>
          <w:color w:val="000000" w:themeColor="text1"/>
        </w:rPr>
        <w:t> </w:t>
      </w:r>
      <w:r w:rsidR="00225AD3" w:rsidRPr="00F65DBB">
        <w:rPr>
          <w:color w:val="000000" w:themeColor="text1"/>
        </w:rPr>
        <w:t>İnsanlarla ilgili biyomedikal araştırmalarda ve diğer klinik araştırmalarda ilgili mevzuat hükümlerine aykırı davranmak,</w:t>
      </w:r>
    </w:p>
    <w:p w:rsidR="00225AD3" w:rsidRPr="00F65DBB" w:rsidRDefault="00225AD3" w:rsidP="009C5552">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225AD3" w:rsidRPr="00F65DBB" w:rsidRDefault="004A70EF" w:rsidP="009C5552">
      <w:pPr>
        <w:pStyle w:val="NormalWeb"/>
        <w:shd w:val="clear" w:color="auto" w:fill="FFFFFF"/>
        <w:spacing w:before="0" w:beforeAutospacing="0" w:after="0" w:afterAutospacing="0"/>
        <w:jc w:val="both"/>
        <w:rPr>
          <w:color w:val="000000" w:themeColor="text1"/>
        </w:rPr>
      </w:pPr>
      <w:r w:rsidRPr="00F65DBB">
        <w:rPr>
          <w:rStyle w:val="Gl"/>
          <w:color w:val="000000" w:themeColor="text1"/>
        </w:rPr>
        <w:t>e</w:t>
      </w:r>
      <w:r w:rsidR="00225AD3" w:rsidRPr="00F65DBB">
        <w:rPr>
          <w:rStyle w:val="Gl"/>
          <w:color w:val="000000" w:themeColor="text1"/>
        </w:rPr>
        <w:t>)</w:t>
      </w:r>
      <w:r w:rsidR="00225AD3" w:rsidRPr="00F65DBB">
        <w:rPr>
          <w:rStyle w:val="apple-converted-space"/>
          <w:color w:val="000000" w:themeColor="text1"/>
        </w:rPr>
        <w:t> </w:t>
      </w:r>
      <w:r w:rsidR="00225AD3" w:rsidRPr="00F65DBB">
        <w:rPr>
          <w:color w:val="000000" w:themeColor="text1"/>
        </w:rPr>
        <w:t>İncelemek üzere görevlendirildiği bir eserde yer alan bilgileri eser sahibinin açık izni olmaksızın yayımlanmadan önce başkalarıyla paylaşmak,</w:t>
      </w:r>
    </w:p>
    <w:p w:rsidR="00225AD3" w:rsidRPr="00F65DBB" w:rsidRDefault="00225AD3" w:rsidP="009C5552">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225AD3" w:rsidRPr="00F65DBB" w:rsidRDefault="004A70EF" w:rsidP="009C5552">
      <w:pPr>
        <w:pStyle w:val="NormalWeb"/>
        <w:shd w:val="clear" w:color="auto" w:fill="FFFFFF"/>
        <w:spacing w:before="0" w:beforeAutospacing="0" w:after="0" w:afterAutospacing="0"/>
        <w:jc w:val="both"/>
        <w:rPr>
          <w:color w:val="000000" w:themeColor="text1"/>
        </w:rPr>
      </w:pPr>
      <w:r w:rsidRPr="00F65DBB">
        <w:rPr>
          <w:rStyle w:val="Gl"/>
          <w:color w:val="000000" w:themeColor="text1"/>
        </w:rPr>
        <w:t>f</w:t>
      </w:r>
      <w:r w:rsidR="00225AD3" w:rsidRPr="00F65DBB">
        <w:rPr>
          <w:rStyle w:val="Gl"/>
          <w:color w:val="000000" w:themeColor="text1"/>
        </w:rPr>
        <w:t>)</w:t>
      </w:r>
      <w:r w:rsidR="00225AD3" w:rsidRPr="00F65DBB">
        <w:rPr>
          <w:rStyle w:val="apple-converted-space"/>
          <w:color w:val="000000" w:themeColor="text1"/>
        </w:rPr>
        <w:t> </w:t>
      </w:r>
      <w:r w:rsidR="00225AD3" w:rsidRPr="00F65DBB">
        <w:rPr>
          <w:color w:val="000000" w:themeColor="text1"/>
        </w:rPr>
        <w:t>Bilimsel araştırma için sağlanan veya ayrılan kaynakları, mekânları, imkânları ve cihazları amaç dışı kullanmak,</w:t>
      </w:r>
    </w:p>
    <w:p w:rsidR="00225AD3" w:rsidRPr="00F65DBB" w:rsidRDefault="00225AD3" w:rsidP="009C5552">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225AD3" w:rsidRPr="00F65DBB" w:rsidRDefault="004A70EF" w:rsidP="009C5552">
      <w:pPr>
        <w:pStyle w:val="NormalWeb"/>
        <w:shd w:val="clear" w:color="auto" w:fill="FFFFFF"/>
        <w:spacing w:before="0" w:beforeAutospacing="0" w:after="0" w:afterAutospacing="0"/>
        <w:jc w:val="both"/>
        <w:rPr>
          <w:color w:val="000000" w:themeColor="text1"/>
        </w:rPr>
      </w:pPr>
      <w:r w:rsidRPr="00F65DBB">
        <w:rPr>
          <w:rStyle w:val="Gl"/>
          <w:color w:val="000000" w:themeColor="text1"/>
        </w:rPr>
        <w:t>g</w:t>
      </w:r>
      <w:r w:rsidR="00225AD3" w:rsidRPr="00F65DBB">
        <w:rPr>
          <w:rStyle w:val="Gl"/>
          <w:color w:val="000000" w:themeColor="text1"/>
        </w:rPr>
        <w:t>)</w:t>
      </w:r>
      <w:r w:rsidR="00225AD3" w:rsidRPr="00F65DBB">
        <w:rPr>
          <w:rStyle w:val="apple-converted-space"/>
          <w:color w:val="000000" w:themeColor="text1"/>
        </w:rPr>
        <w:t> </w:t>
      </w:r>
      <w:r w:rsidR="00225AD3" w:rsidRPr="00F65DBB">
        <w:rPr>
          <w:color w:val="000000" w:themeColor="text1"/>
        </w:rPr>
        <w:t>Dayanaksız, yersiz ve kasıtlı olarak etik ihlal isnadında bulunmak,</w:t>
      </w:r>
    </w:p>
    <w:p w:rsidR="00225AD3" w:rsidRPr="00F65DBB" w:rsidRDefault="00225AD3" w:rsidP="009C5552">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225AD3" w:rsidRPr="00F65DBB" w:rsidRDefault="004A70EF" w:rsidP="009C5552">
      <w:pPr>
        <w:pStyle w:val="NormalWeb"/>
        <w:shd w:val="clear" w:color="auto" w:fill="FFFFFF"/>
        <w:spacing w:before="0" w:beforeAutospacing="0" w:after="0" w:afterAutospacing="0"/>
        <w:jc w:val="both"/>
        <w:rPr>
          <w:color w:val="000000" w:themeColor="text1"/>
        </w:rPr>
      </w:pPr>
      <w:r w:rsidRPr="00F65DBB">
        <w:rPr>
          <w:rStyle w:val="Gl"/>
          <w:color w:val="000000" w:themeColor="text1"/>
        </w:rPr>
        <w:t>h</w:t>
      </w:r>
      <w:r w:rsidR="00225AD3" w:rsidRPr="00F65DBB">
        <w:rPr>
          <w:rStyle w:val="Gl"/>
          <w:color w:val="000000" w:themeColor="text1"/>
        </w:rPr>
        <w:t>)</w:t>
      </w:r>
      <w:r w:rsidR="00225AD3" w:rsidRPr="00F65DBB">
        <w:rPr>
          <w:rStyle w:val="apple-converted-space"/>
          <w:color w:val="000000" w:themeColor="text1"/>
        </w:rPr>
        <w:t> </w:t>
      </w:r>
      <w:r w:rsidR="00225AD3" w:rsidRPr="00F65DBB">
        <w:rPr>
          <w:color w:val="000000" w:themeColor="text1"/>
        </w:rPr>
        <w:t>Bilimsel bir çalışma kapsamında yapılan anket ve tutum araştırmalarında katılımcıların açık rızasını almadan ya da araştırma bir kurumda yapılacaksa ayrıca kurumun iznini almadan elde edilen verileri yayımlamak,</w:t>
      </w:r>
    </w:p>
    <w:p w:rsidR="00225AD3" w:rsidRPr="00F65DBB" w:rsidRDefault="00225AD3" w:rsidP="009C5552">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225AD3" w:rsidRPr="00F65DBB" w:rsidRDefault="004A70EF" w:rsidP="009C5552">
      <w:pPr>
        <w:pStyle w:val="NormalWeb"/>
        <w:shd w:val="clear" w:color="auto" w:fill="FFFFFF"/>
        <w:spacing w:before="0" w:beforeAutospacing="0" w:after="0" w:afterAutospacing="0"/>
        <w:jc w:val="both"/>
        <w:rPr>
          <w:color w:val="000000" w:themeColor="text1"/>
        </w:rPr>
      </w:pPr>
      <w:r w:rsidRPr="00F65DBB">
        <w:rPr>
          <w:rStyle w:val="Gl"/>
          <w:color w:val="000000" w:themeColor="text1"/>
        </w:rPr>
        <w:t>ı</w:t>
      </w:r>
      <w:r w:rsidR="00225AD3" w:rsidRPr="00F65DBB">
        <w:rPr>
          <w:rStyle w:val="Gl"/>
          <w:color w:val="000000" w:themeColor="text1"/>
        </w:rPr>
        <w:t>)</w:t>
      </w:r>
      <w:r w:rsidR="00225AD3" w:rsidRPr="00F65DBB">
        <w:rPr>
          <w:rStyle w:val="apple-converted-space"/>
          <w:color w:val="000000" w:themeColor="text1"/>
        </w:rPr>
        <w:t> </w:t>
      </w:r>
      <w:r w:rsidR="00225AD3" w:rsidRPr="00F65DBB">
        <w:rPr>
          <w:color w:val="000000" w:themeColor="text1"/>
        </w:rPr>
        <w:t xml:space="preserve">Araştırma ve deneylerde, hayvan sağlığına ve ekolojik </w:t>
      </w:r>
      <w:bookmarkStart w:id="0" w:name="_GoBack"/>
      <w:bookmarkEnd w:id="0"/>
      <w:r w:rsidR="00225AD3" w:rsidRPr="00F65DBB">
        <w:rPr>
          <w:color w:val="000000" w:themeColor="text1"/>
        </w:rPr>
        <w:t>dengeye zarar vermek,</w:t>
      </w:r>
    </w:p>
    <w:p w:rsidR="00225AD3" w:rsidRPr="00F65DBB" w:rsidRDefault="00225AD3" w:rsidP="009C5552">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225AD3" w:rsidRPr="00F65DBB" w:rsidRDefault="004A70EF" w:rsidP="009C5552">
      <w:pPr>
        <w:pStyle w:val="NormalWeb"/>
        <w:shd w:val="clear" w:color="auto" w:fill="FFFFFF"/>
        <w:spacing w:before="0" w:beforeAutospacing="0" w:after="0" w:afterAutospacing="0"/>
        <w:jc w:val="both"/>
        <w:rPr>
          <w:color w:val="000000" w:themeColor="text1"/>
        </w:rPr>
      </w:pPr>
      <w:r w:rsidRPr="00F65DBB">
        <w:rPr>
          <w:rStyle w:val="Gl"/>
          <w:color w:val="000000" w:themeColor="text1"/>
        </w:rPr>
        <w:t>i</w:t>
      </w:r>
      <w:r w:rsidR="00225AD3" w:rsidRPr="00F65DBB">
        <w:rPr>
          <w:rStyle w:val="Gl"/>
          <w:color w:val="000000" w:themeColor="text1"/>
        </w:rPr>
        <w:t>)</w:t>
      </w:r>
      <w:r w:rsidR="00225AD3" w:rsidRPr="00F65DBB">
        <w:rPr>
          <w:rStyle w:val="apple-converted-space"/>
          <w:color w:val="000000" w:themeColor="text1"/>
        </w:rPr>
        <w:t> </w:t>
      </w:r>
      <w:r w:rsidR="00225AD3" w:rsidRPr="00F65DBB">
        <w:rPr>
          <w:color w:val="000000" w:themeColor="text1"/>
        </w:rPr>
        <w:t>Araştırma ve deneylerde, çalışmalara başlamadan önce alınması gereken izinleri yetkili birimlerden yazılı olarak almamak.</w:t>
      </w:r>
    </w:p>
    <w:p w:rsidR="00225AD3" w:rsidRPr="00F65DBB" w:rsidRDefault="00225AD3" w:rsidP="009C5552">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225AD3" w:rsidRPr="00F65DBB" w:rsidRDefault="004A70EF" w:rsidP="009C5552">
      <w:pPr>
        <w:pStyle w:val="NormalWeb"/>
        <w:shd w:val="clear" w:color="auto" w:fill="FFFFFF"/>
        <w:spacing w:before="0" w:beforeAutospacing="0" w:after="0" w:afterAutospacing="0"/>
        <w:jc w:val="both"/>
        <w:rPr>
          <w:color w:val="000000" w:themeColor="text1"/>
        </w:rPr>
      </w:pPr>
      <w:r w:rsidRPr="00F65DBB">
        <w:rPr>
          <w:rStyle w:val="Gl"/>
          <w:color w:val="000000" w:themeColor="text1"/>
        </w:rPr>
        <w:t>j</w:t>
      </w:r>
      <w:r w:rsidR="00225AD3" w:rsidRPr="00F65DBB">
        <w:rPr>
          <w:rStyle w:val="Gl"/>
          <w:color w:val="000000" w:themeColor="text1"/>
        </w:rPr>
        <w:t>)</w:t>
      </w:r>
      <w:r w:rsidR="00225AD3" w:rsidRPr="00F65DBB">
        <w:rPr>
          <w:rStyle w:val="apple-converted-space"/>
          <w:b/>
          <w:bCs/>
          <w:color w:val="000000" w:themeColor="text1"/>
        </w:rPr>
        <w:t> </w:t>
      </w:r>
      <w:r w:rsidR="00225AD3" w:rsidRPr="00F65DBB">
        <w:rPr>
          <w:color w:val="000000" w:themeColor="text1"/>
        </w:rPr>
        <w:t>Araştırma ve deneylerde mevzuatın veya Türkiye'nin taraf olduğu uluslararası sözleşmelerin ilgili araştırma ve deneylere dair hükümlerine aykırı çalışmalarda bulunmak.</w:t>
      </w:r>
    </w:p>
    <w:p w:rsidR="00225AD3" w:rsidRPr="00F65DBB" w:rsidRDefault="00225AD3" w:rsidP="009C5552">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225AD3" w:rsidRPr="00F65DBB" w:rsidRDefault="004A70EF" w:rsidP="009C5552">
      <w:pPr>
        <w:pStyle w:val="NormalWeb"/>
        <w:shd w:val="clear" w:color="auto" w:fill="FFFFFF"/>
        <w:spacing w:before="0" w:beforeAutospacing="0" w:after="0" w:afterAutospacing="0"/>
        <w:jc w:val="both"/>
        <w:rPr>
          <w:color w:val="000000" w:themeColor="text1"/>
        </w:rPr>
      </w:pPr>
      <w:r w:rsidRPr="00F65DBB">
        <w:rPr>
          <w:rStyle w:val="Gl"/>
          <w:color w:val="000000" w:themeColor="text1"/>
        </w:rPr>
        <w:t>k</w:t>
      </w:r>
      <w:r w:rsidR="00225AD3" w:rsidRPr="00F65DBB">
        <w:rPr>
          <w:rStyle w:val="Gl"/>
          <w:color w:val="000000" w:themeColor="text1"/>
        </w:rPr>
        <w:t>)</w:t>
      </w:r>
      <w:r w:rsidR="00225AD3" w:rsidRPr="00F65DBB">
        <w:rPr>
          <w:rStyle w:val="apple-converted-space"/>
          <w:color w:val="000000" w:themeColor="text1"/>
        </w:rPr>
        <w:t> </w:t>
      </w:r>
      <w:r w:rsidR="00225AD3" w:rsidRPr="00F65DBB">
        <w:rPr>
          <w:color w:val="000000" w:themeColor="text1"/>
        </w:rPr>
        <w:t>Araştırmacılar ve yetkililerce, yapılan bilimsel araştırma ile ilgili olarak muhtemel zararlı uygulamalar konusunda ilgilileri bilgilendirme ve uyarma yükümlüğüne uymamak,</w:t>
      </w:r>
    </w:p>
    <w:p w:rsidR="00225AD3" w:rsidRPr="00F65DBB" w:rsidRDefault="00225AD3" w:rsidP="009C5552">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225AD3" w:rsidRPr="00F65DBB" w:rsidRDefault="004A70EF" w:rsidP="009C5552">
      <w:pPr>
        <w:pStyle w:val="NormalWeb"/>
        <w:shd w:val="clear" w:color="auto" w:fill="FFFFFF"/>
        <w:spacing w:before="0" w:beforeAutospacing="0" w:after="0" w:afterAutospacing="0"/>
        <w:jc w:val="both"/>
        <w:rPr>
          <w:color w:val="000000" w:themeColor="text1"/>
        </w:rPr>
      </w:pPr>
      <w:r w:rsidRPr="00F65DBB">
        <w:rPr>
          <w:rStyle w:val="Gl"/>
          <w:color w:val="000000" w:themeColor="text1"/>
        </w:rPr>
        <w:t>l</w:t>
      </w:r>
      <w:r w:rsidR="00225AD3" w:rsidRPr="00F65DBB">
        <w:rPr>
          <w:rStyle w:val="Gl"/>
          <w:color w:val="000000" w:themeColor="text1"/>
        </w:rPr>
        <w:t>)</w:t>
      </w:r>
      <w:r w:rsidR="00225AD3" w:rsidRPr="00F65DBB">
        <w:rPr>
          <w:rStyle w:val="apple-converted-space"/>
          <w:color w:val="000000" w:themeColor="text1"/>
        </w:rPr>
        <w:t> </w:t>
      </w:r>
      <w:r w:rsidR="00225AD3" w:rsidRPr="00F65DBB">
        <w:rPr>
          <w:color w:val="000000" w:themeColor="text1"/>
        </w:rPr>
        <w:t>Bilimsel çalışmalarda, diğer kişi ve kurumlardan temin edilen veri ve bilgileri, izin verildiği ölçüde ve şekilde kullanmamak, bu bilgilerin gizliliğine riayet etmemek ve korunmasını sağlamamak,</w:t>
      </w:r>
    </w:p>
    <w:p w:rsidR="00225AD3" w:rsidRPr="00F65DBB" w:rsidRDefault="00225AD3" w:rsidP="009C5552">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225AD3" w:rsidRPr="00F65DBB" w:rsidRDefault="004A70EF" w:rsidP="009C5552">
      <w:pPr>
        <w:pStyle w:val="NormalWeb"/>
        <w:shd w:val="clear" w:color="auto" w:fill="FFFFFF"/>
        <w:spacing w:before="0" w:beforeAutospacing="0" w:after="0" w:afterAutospacing="0"/>
        <w:jc w:val="both"/>
        <w:rPr>
          <w:color w:val="000000" w:themeColor="text1"/>
        </w:rPr>
      </w:pPr>
      <w:r w:rsidRPr="00F65DBB">
        <w:rPr>
          <w:rStyle w:val="Gl"/>
          <w:color w:val="000000" w:themeColor="text1"/>
        </w:rPr>
        <w:t>m</w:t>
      </w:r>
      <w:r w:rsidR="00225AD3" w:rsidRPr="00F65DBB">
        <w:rPr>
          <w:rStyle w:val="Gl"/>
          <w:color w:val="000000" w:themeColor="text1"/>
        </w:rPr>
        <w:t>)</w:t>
      </w:r>
      <w:r w:rsidR="00225AD3" w:rsidRPr="00F65DBB">
        <w:rPr>
          <w:rStyle w:val="apple-converted-space"/>
          <w:color w:val="000000" w:themeColor="text1"/>
        </w:rPr>
        <w:t> </w:t>
      </w:r>
      <w:r w:rsidR="00225AD3" w:rsidRPr="00F65DBB">
        <w:rPr>
          <w:color w:val="000000" w:themeColor="text1"/>
        </w:rPr>
        <w:t>Akademik atama ve yükseltmelerde bilimsel araştırma ve yayınlara ilişkin yanlış veya yanıltıcı beyanda bulunmak,</w:t>
      </w:r>
    </w:p>
    <w:p w:rsidR="00FD3177" w:rsidRPr="00F65DBB" w:rsidRDefault="00FD3177" w:rsidP="009C5552">
      <w:pPr>
        <w:pStyle w:val="NormalWeb"/>
        <w:shd w:val="clear" w:color="auto" w:fill="FFFFFF"/>
        <w:spacing w:before="0" w:beforeAutospacing="0" w:after="0" w:afterAutospacing="0"/>
        <w:jc w:val="both"/>
        <w:rPr>
          <w:rStyle w:val="Gl"/>
          <w:color w:val="000000" w:themeColor="text1"/>
        </w:rPr>
      </w:pPr>
    </w:p>
    <w:p w:rsidR="001D7D8B" w:rsidRPr="00F65DBB" w:rsidRDefault="001D7D8B" w:rsidP="009C5552">
      <w:pPr>
        <w:pStyle w:val="NormalWeb"/>
        <w:shd w:val="clear" w:color="auto" w:fill="FFFFFF"/>
        <w:spacing w:before="0" w:beforeAutospacing="0" w:after="0" w:afterAutospacing="0"/>
        <w:jc w:val="both"/>
        <w:rPr>
          <w:rStyle w:val="Gl"/>
          <w:color w:val="000000" w:themeColor="text1"/>
        </w:rPr>
      </w:pPr>
    </w:p>
    <w:p w:rsidR="00225AD3" w:rsidRPr="00F65DBB" w:rsidRDefault="00225AD3" w:rsidP="00225AD3">
      <w:pPr>
        <w:pStyle w:val="NormalWeb"/>
        <w:shd w:val="clear" w:color="auto" w:fill="FFFFFF"/>
        <w:spacing w:before="0" w:beforeAutospacing="0" w:after="0" w:afterAutospacing="0"/>
        <w:jc w:val="both"/>
        <w:rPr>
          <w:color w:val="000000" w:themeColor="text1"/>
          <w:u w:val="single"/>
        </w:rPr>
      </w:pPr>
      <w:r w:rsidRPr="00F65DBB">
        <w:rPr>
          <w:rStyle w:val="Gl"/>
          <w:color w:val="000000" w:themeColor="text1"/>
          <w:u w:val="single"/>
        </w:rPr>
        <w:t>Bilimsel Araştırma ve Yayın Etiğine Aykırı Olarak Değerlendirilemeyecek Haller</w:t>
      </w:r>
    </w:p>
    <w:p w:rsidR="00225AD3" w:rsidRPr="00F65DBB" w:rsidRDefault="00225AD3" w:rsidP="00225AD3">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225AD3" w:rsidRPr="00F65DBB" w:rsidRDefault="00225AD3" w:rsidP="00225AD3">
      <w:pPr>
        <w:pStyle w:val="NormalWeb"/>
        <w:shd w:val="clear" w:color="auto" w:fill="FFFFFF"/>
        <w:spacing w:before="0" w:beforeAutospacing="0" w:after="0" w:afterAutospacing="0"/>
        <w:jc w:val="both"/>
        <w:rPr>
          <w:color w:val="000000" w:themeColor="text1"/>
        </w:rPr>
      </w:pPr>
      <w:r w:rsidRPr="00F65DBB">
        <w:rPr>
          <w:rStyle w:val="Gl"/>
          <w:color w:val="000000" w:themeColor="text1"/>
        </w:rPr>
        <w:t>Madde  6 - (1)</w:t>
      </w:r>
      <w:r w:rsidRPr="00F65DBB">
        <w:rPr>
          <w:rStyle w:val="apple-converted-space"/>
          <w:color w:val="000000" w:themeColor="text1"/>
        </w:rPr>
        <w:t> </w:t>
      </w:r>
      <w:r w:rsidRPr="00F65DBB">
        <w:rPr>
          <w:color w:val="000000" w:themeColor="text1"/>
        </w:rPr>
        <w:t xml:space="preserve">Bir başkasının özgün üslup ve ifadesinin aynen kullanmamak şartıyla, anonim bilgilerin, </w:t>
      </w:r>
      <w:r w:rsidR="00991A93" w:rsidRPr="00F65DBB">
        <w:rPr>
          <w:color w:val="000000" w:themeColor="text1"/>
        </w:rPr>
        <w:t xml:space="preserve">evrensel olarak tanınan bilim kuramları </w:t>
      </w:r>
      <w:r w:rsidRPr="00F65DBB">
        <w:rPr>
          <w:color w:val="000000" w:themeColor="text1"/>
        </w:rPr>
        <w:t>bilim alanlarının temel bilgilerinin, matematik teoremleri ve ispatları gibi önermelerin çalışmalarda kullanılması etik ihlal olarak değerlendirilemez.</w:t>
      </w:r>
    </w:p>
    <w:p w:rsidR="00367B58" w:rsidRPr="00F65DBB" w:rsidRDefault="00367B58" w:rsidP="00225AD3">
      <w:pPr>
        <w:pStyle w:val="NormalWeb"/>
        <w:shd w:val="clear" w:color="auto" w:fill="FFFFFF"/>
        <w:spacing w:before="0" w:beforeAutospacing="0" w:after="0" w:afterAutospacing="0"/>
        <w:jc w:val="both"/>
        <w:rPr>
          <w:color w:val="000000" w:themeColor="text1"/>
        </w:rPr>
      </w:pPr>
    </w:p>
    <w:p w:rsidR="001D7D8B" w:rsidRPr="00F65DBB" w:rsidRDefault="001D7D8B" w:rsidP="004842BB">
      <w:pPr>
        <w:spacing w:after="0" w:line="240" w:lineRule="auto"/>
        <w:jc w:val="both"/>
        <w:rPr>
          <w:rFonts w:ascii="Times New Roman" w:hAnsi="Times New Roman"/>
          <w:color w:val="000000" w:themeColor="text1"/>
          <w:sz w:val="24"/>
          <w:szCs w:val="24"/>
          <w:lang w:eastAsia="tr-TR"/>
        </w:rPr>
      </w:pPr>
    </w:p>
    <w:p w:rsidR="00B07702" w:rsidRPr="00F65DBB" w:rsidRDefault="00B07702" w:rsidP="0052079A">
      <w:pPr>
        <w:pStyle w:val="NormalWeb"/>
        <w:shd w:val="clear" w:color="auto" w:fill="FFFFFF"/>
        <w:spacing w:before="0" w:beforeAutospacing="0" w:after="0" w:afterAutospacing="0"/>
        <w:jc w:val="center"/>
        <w:rPr>
          <w:rStyle w:val="Gl"/>
          <w:color w:val="000000" w:themeColor="text1"/>
        </w:rPr>
      </w:pPr>
    </w:p>
    <w:p w:rsidR="00B07702" w:rsidRPr="00F65DBB" w:rsidRDefault="00B07702" w:rsidP="0052079A">
      <w:pPr>
        <w:pStyle w:val="NormalWeb"/>
        <w:shd w:val="clear" w:color="auto" w:fill="FFFFFF"/>
        <w:spacing w:before="0" w:beforeAutospacing="0" w:after="0" w:afterAutospacing="0"/>
        <w:jc w:val="center"/>
        <w:rPr>
          <w:rStyle w:val="Gl"/>
          <w:color w:val="000000" w:themeColor="text1"/>
        </w:rPr>
      </w:pPr>
    </w:p>
    <w:p w:rsidR="00B07702" w:rsidRPr="00F65DBB" w:rsidRDefault="00B07702" w:rsidP="0052079A">
      <w:pPr>
        <w:pStyle w:val="NormalWeb"/>
        <w:shd w:val="clear" w:color="auto" w:fill="FFFFFF"/>
        <w:spacing w:before="0" w:beforeAutospacing="0" w:after="0" w:afterAutospacing="0"/>
        <w:jc w:val="center"/>
        <w:rPr>
          <w:rStyle w:val="Gl"/>
          <w:color w:val="000000" w:themeColor="text1"/>
        </w:rPr>
      </w:pPr>
    </w:p>
    <w:p w:rsidR="00B07702" w:rsidRPr="00F65DBB" w:rsidRDefault="00B07702" w:rsidP="0052079A">
      <w:pPr>
        <w:pStyle w:val="NormalWeb"/>
        <w:shd w:val="clear" w:color="auto" w:fill="FFFFFF"/>
        <w:spacing w:before="0" w:beforeAutospacing="0" w:after="0" w:afterAutospacing="0"/>
        <w:jc w:val="center"/>
        <w:rPr>
          <w:rStyle w:val="Gl"/>
          <w:color w:val="000000" w:themeColor="text1"/>
        </w:rPr>
      </w:pPr>
    </w:p>
    <w:p w:rsidR="00B07702" w:rsidRPr="00F65DBB" w:rsidRDefault="00B07702" w:rsidP="0052079A">
      <w:pPr>
        <w:pStyle w:val="NormalWeb"/>
        <w:shd w:val="clear" w:color="auto" w:fill="FFFFFF"/>
        <w:spacing w:before="0" w:beforeAutospacing="0" w:after="0" w:afterAutospacing="0"/>
        <w:jc w:val="center"/>
        <w:rPr>
          <w:rStyle w:val="Gl"/>
          <w:color w:val="000000" w:themeColor="text1"/>
        </w:rPr>
      </w:pPr>
    </w:p>
    <w:p w:rsidR="00B07702" w:rsidRPr="00F65DBB" w:rsidRDefault="00B07702" w:rsidP="0052079A">
      <w:pPr>
        <w:pStyle w:val="NormalWeb"/>
        <w:shd w:val="clear" w:color="auto" w:fill="FFFFFF"/>
        <w:spacing w:before="0" w:beforeAutospacing="0" w:after="0" w:afterAutospacing="0"/>
        <w:jc w:val="center"/>
        <w:rPr>
          <w:rStyle w:val="Gl"/>
          <w:color w:val="000000" w:themeColor="text1"/>
        </w:rPr>
      </w:pPr>
    </w:p>
    <w:p w:rsidR="00B07702" w:rsidRPr="00F65DBB" w:rsidRDefault="00B07702" w:rsidP="0052079A">
      <w:pPr>
        <w:pStyle w:val="NormalWeb"/>
        <w:shd w:val="clear" w:color="auto" w:fill="FFFFFF"/>
        <w:spacing w:before="0" w:beforeAutospacing="0" w:after="0" w:afterAutospacing="0"/>
        <w:jc w:val="center"/>
        <w:rPr>
          <w:rStyle w:val="Gl"/>
          <w:color w:val="000000" w:themeColor="text1"/>
        </w:rPr>
      </w:pPr>
    </w:p>
    <w:p w:rsidR="00B07702" w:rsidRPr="00F65DBB" w:rsidRDefault="00B07702" w:rsidP="0052079A">
      <w:pPr>
        <w:pStyle w:val="NormalWeb"/>
        <w:shd w:val="clear" w:color="auto" w:fill="FFFFFF"/>
        <w:spacing w:before="0" w:beforeAutospacing="0" w:after="0" w:afterAutospacing="0"/>
        <w:jc w:val="center"/>
        <w:rPr>
          <w:rStyle w:val="Gl"/>
          <w:color w:val="000000" w:themeColor="text1"/>
        </w:rPr>
      </w:pPr>
    </w:p>
    <w:p w:rsidR="0052079A" w:rsidRPr="00F65DBB" w:rsidRDefault="0052079A" w:rsidP="0052079A">
      <w:pPr>
        <w:pStyle w:val="NormalWeb"/>
        <w:shd w:val="clear" w:color="auto" w:fill="FFFFFF"/>
        <w:spacing w:before="0" w:beforeAutospacing="0" w:after="0" w:afterAutospacing="0"/>
        <w:jc w:val="center"/>
        <w:rPr>
          <w:color w:val="000000" w:themeColor="text1"/>
        </w:rPr>
      </w:pPr>
      <w:r w:rsidRPr="00F65DBB">
        <w:rPr>
          <w:rStyle w:val="Gl"/>
          <w:color w:val="000000" w:themeColor="text1"/>
        </w:rPr>
        <w:t>ÜÇÜNCÜ BÖLÜM</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AC6EA7" w:rsidP="00633DB3">
      <w:pPr>
        <w:pStyle w:val="NormalWeb"/>
        <w:shd w:val="clear" w:color="auto" w:fill="FFFFFF"/>
        <w:spacing w:before="0" w:beforeAutospacing="0" w:after="0" w:afterAutospacing="0"/>
        <w:jc w:val="center"/>
        <w:rPr>
          <w:color w:val="000000" w:themeColor="text1"/>
        </w:rPr>
      </w:pPr>
      <w:r w:rsidRPr="00F65DBB">
        <w:rPr>
          <w:rStyle w:val="Gl"/>
          <w:color w:val="000000" w:themeColor="text1"/>
        </w:rPr>
        <w:lastRenderedPageBreak/>
        <w:t>Antalya Bilim</w:t>
      </w:r>
      <w:r w:rsidR="00633DB3" w:rsidRPr="00F65DBB">
        <w:rPr>
          <w:rStyle w:val="Gl"/>
          <w:color w:val="000000" w:themeColor="text1"/>
        </w:rPr>
        <w:t xml:space="preserve"> Üniversitesi</w:t>
      </w:r>
      <w:r w:rsidR="0052079A" w:rsidRPr="00F65DBB">
        <w:rPr>
          <w:rStyle w:val="apple-converted-space"/>
          <w:color w:val="000000" w:themeColor="text1"/>
        </w:rPr>
        <w:t> </w:t>
      </w:r>
      <w:r w:rsidR="0052079A" w:rsidRPr="00F65DBB">
        <w:rPr>
          <w:rStyle w:val="Gl"/>
          <w:color w:val="000000" w:themeColor="text1"/>
        </w:rPr>
        <w:t>Bilimsel Araştırma ve Yayın Etiği Kurullarının Oluşumu, Görevleri, Çalışma Usul ve Esasları</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52079A">
      <w:pPr>
        <w:pStyle w:val="NormalWeb"/>
        <w:shd w:val="clear" w:color="auto" w:fill="FFFFFF"/>
        <w:spacing w:before="0" w:beforeAutospacing="0" w:after="0" w:afterAutospacing="0"/>
        <w:jc w:val="both"/>
        <w:rPr>
          <w:color w:val="000000" w:themeColor="text1"/>
          <w:u w:val="single"/>
        </w:rPr>
      </w:pPr>
      <w:r w:rsidRPr="00F65DBB">
        <w:rPr>
          <w:rStyle w:val="Gl"/>
          <w:color w:val="000000" w:themeColor="text1"/>
          <w:u w:val="single"/>
        </w:rPr>
        <w:t>Kurulların oluşumu</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633DB3">
      <w:pPr>
        <w:pStyle w:val="NormalWeb"/>
        <w:shd w:val="clear" w:color="auto" w:fill="FFFFFF"/>
        <w:spacing w:before="0" w:beforeAutospacing="0" w:after="0" w:afterAutospacing="0"/>
        <w:jc w:val="both"/>
        <w:rPr>
          <w:color w:val="000000" w:themeColor="text1"/>
        </w:rPr>
      </w:pPr>
      <w:r w:rsidRPr="00F65DBB">
        <w:rPr>
          <w:rStyle w:val="Gl"/>
          <w:color w:val="000000" w:themeColor="text1"/>
        </w:rPr>
        <w:t xml:space="preserve">Madde </w:t>
      </w:r>
      <w:r w:rsidR="00FD3177" w:rsidRPr="00F65DBB">
        <w:rPr>
          <w:rStyle w:val="Gl"/>
          <w:color w:val="000000" w:themeColor="text1"/>
        </w:rPr>
        <w:t>7</w:t>
      </w:r>
      <w:r w:rsidRPr="00F65DBB">
        <w:rPr>
          <w:rStyle w:val="Gl"/>
          <w:color w:val="000000" w:themeColor="text1"/>
        </w:rPr>
        <w:t xml:space="preserve"> - (1)</w:t>
      </w:r>
      <w:r w:rsidRPr="00F65DBB">
        <w:rPr>
          <w:rStyle w:val="apple-converted-space"/>
          <w:b/>
          <w:bCs/>
          <w:color w:val="000000" w:themeColor="text1"/>
        </w:rPr>
        <w:t> </w:t>
      </w:r>
      <w:r w:rsidR="00AC6EA7" w:rsidRPr="00F65DBB">
        <w:rPr>
          <w:rStyle w:val="Gl"/>
          <w:b w:val="0"/>
          <w:bCs w:val="0"/>
          <w:color w:val="000000" w:themeColor="text1"/>
        </w:rPr>
        <w:t>Antalya Bilim</w:t>
      </w:r>
      <w:r w:rsidR="00633DB3" w:rsidRPr="00F65DBB">
        <w:rPr>
          <w:rStyle w:val="Gl"/>
          <w:b w:val="0"/>
          <w:bCs w:val="0"/>
          <w:color w:val="000000" w:themeColor="text1"/>
        </w:rPr>
        <w:t xml:space="preserve"> Üniversitesi</w:t>
      </w:r>
      <w:r w:rsidR="00633DB3" w:rsidRPr="00F65DBB">
        <w:rPr>
          <w:rStyle w:val="apple-converted-space"/>
          <w:color w:val="000000" w:themeColor="text1"/>
        </w:rPr>
        <w:t> </w:t>
      </w:r>
      <w:r w:rsidR="00633DB3" w:rsidRPr="00F65DBB">
        <w:rPr>
          <w:color w:val="000000" w:themeColor="text1"/>
        </w:rPr>
        <w:t xml:space="preserve"> </w:t>
      </w:r>
      <w:r w:rsidR="00895157" w:rsidRPr="00F65DBB">
        <w:rPr>
          <w:color w:val="000000" w:themeColor="text1"/>
        </w:rPr>
        <w:t>B</w:t>
      </w:r>
      <w:r w:rsidRPr="00F65DBB">
        <w:rPr>
          <w:color w:val="000000" w:themeColor="text1"/>
        </w:rPr>
        <w:t xml:space="preserve">ilimsel </w:t>
      </w:r>
      <w:r w:rsidR="00895157" w:rsidRPr="00F65DBB">
        <w:rPr>
          <w:color w:val="000000" w:themeColor="text1"/>
        </w:rPr>
        <w:t>A</w:t>
      </w:r>
      <w:r w:rsidRPr="00F65DBB">
        <w:rPr>
          <w:color w:val="000000" w:themeColor="text1"/>
        </w:rPr>
        <w:t xml:space="preserve">raştırma ve </w:t>
      </w:r>
      <w:r w:rsidR="00895157" w:rsidRPr="00F65DBB">
        <w:rPr>
          <w:color w:val="000000" w:themeColor="text1"/>
        </w:rPr>
        <w:t>Y</w:t>
      </w:r>
      <w:r w:rsidRPr="00F65DBB">
        <w:rPr>
          <w:color w:val="000000" w:themeColor="text1"/>
        </w:rPr>
        <w:t xml:space="preserve">ayın </w:t>
      </w:r>
      <w:r w:rsidR="00895157" w:rsidRPr="00F65DBB">
        <w:rPr>
          <w:color w:val="000000" w:themeColor="text1"/>
        </w:rPr>
        <w:t>E</w:t>
      </w:r>
      <w:r w:rsidRPr="00F65DBB">
        <w:rPr>
          <w:color w:val="000000" w:themeColor="text1"/>
        </w:rPr>
        <w:t xml:space="preserve">tiği </w:t>
      </w:r>
      <w:r w:rsidR="00895157" w:rsidRPr="00F65DBB">
        <w:rPr>
          <w:color w:val="000000" w:themeColor="text1"/>
        </w:rPr>
        <w:t>K</w:t>
      </w:r>
      <w:r w:rsidRPr="00F65DBB">
        <w:rPr>
          <w:color w:val="000000" w:themeColor="text1"/>
        </w:rPr>
        <w:t>urulları</w:t>
      </w:r>
      <w:r w:rsidR="00895157" w:rsidRPr="00F65DBB">
        <w:rPr>
          <w:color w:val="000000" w:themeColor="text1"/>
        </w:rPr>
        <w:t>;</w:t>
      </w:r>
      <w:r w:rsidRPr="00F65DBB">
        <w:rPr>
          <w:color w:val="000000" w:themeColor="text1"/>
        </w:rPr>
        <w:t xml:space="preserve"> </w:t>
      </w:r>
      <w:r w:rsidR="00895157" w:rsidRPr="00F65DBB">
        <w:rPr>
          <w:color w:val="000000" w:themeColor="text1"/>
        </w:rPr>
        <w:t>“</w:t>
      </w:r>
      <w:r w:rsidRPr="00F65DBB">
        <w:rPr>
          <w:i/>
          <w:color w:val="000000" w:themeColor="text1"/>
        </w:rPr>
        <w:t>sosyal ve beşeri bilimler, sağlık bilimleri ve fen ve mühendislik bilimleri</w:t>
      </w:r>
      <w:r w:rsidR="00895157" w:rsidRPr="00F65DBB">
        <w:rPr>
          <w:i/>
          <w:color w:val="000000" w:themeColor="text1"/>
        </w:rPr>
        <w:t>”</w:t>
      </w:r>
      <w:r w:rsidRPr="00F65DBB">
        <w:rPr>
          <w:color w:val="000000" w:themeColor="text1"/>
        </w:rPr>
        <w:t xml:space="preserve"> alanlarında oluşturulur. Bu kurullar yükseköğretim kurumlarının ilgili bilim alanlarında görev yapan profesör </w:t>
      </w:r>
      <w:r w:rsidR="00DB4833" w:rsidRPr="00F65DBB">
        <w:rPr>
          <w:color w:val="000000" w:themeColor="text1"/>
        </w:rPr>
        <w:t xml:space="preserve">ve Doçent </w:t>
      </w:r>
      <w:r w:rsidRPr="00F65DBB">
        <w:rPr>
          <w:color w:val="000000" w:themeColor="text1"/>
        </w:rPr>
        <w:t>unvanına sahip öğretim üyeleri arasından iki yıllık süreyle</w:t>
      </w:r>
      <w:r w:rsidR="00895157" w:rsidRPr="00F65DBB">
        <w:rPr>
          <w:color w:val="000000" w:themeColor="text1"/>
        </w:rPr>
        <w:t>,</w:t>
      </w:r>
      <w:r w:rsidRPr="00F65DBB">
        <w:rPr>
          <w:color w:val="000000" w:themeColor="text1"/>
        </w:rPr>
        <w:t xml:space="preserve"> rektör tarafından seçilen </w:t>
      </w:r>
      <w:r w:rsidR="00DB4833" w:rsidRPr="00F65DBB">
        <w:rPr>
          <w:color w:val="000000" w:themeColor="text1"/>
        </w:rPr>
        <w:t xml:space="preserve">yedişer </w:t>
      </w:r>
      <w:r w:rsidRPr="00F65DBB">
        <w:rPr>
          <w:color w:val="000000" w:themeColor="text1"/>
        </w:rPr>
        <w:t xml:space="preserve">üyeden oluşur. </w:t>
      </w:r>
      <w:r w:rsidR="00DB4833" w:rsidRPr="00F65DBB">
        <w:rPr>
          <w:color w:val="000000" w:themeColor="text1"/>
        </w:rPr>
        <w:t xml:space="preserve">Üyelerin çoğunluğu Profesör </w:t>
      </w:r>
      <w:proofErr w:type="spellStart"/>
      <w:r w:rsidR="00DB4833" w:rsidRPr="00F65DBB">
        <w:rPr>
          <w:color w:val="000000" w:themeColor="text1"/>
        </w:rPr>
        <w:t>ünvanına</w:t>
      </w:r>
      <w:proofErr w:type="spellEnd"/>
      <w:r w:rsidR="00DB4833" w:rsidRPr="00F65DBB">
        <w:rPr>
          <w:color w:val="000000" w:themeColor="text1"/>
        </w:rPr>
        <w:t xml:space="preserve"> sahip öğretim üyelerinden oluşur.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(2)</w:t>
      </w:r>
      <w:r w:rsidRPr="00F65DBB">
        <w:rPr>
          <w:rStyle w:val="apple-converted-space"/>
          <w:color w:val="000000" w:themeColor="text1"/>
        </w:rPr>
        <w:t> </w:t>
      </w:r>
      <w:r w:rsidRPr="00F65DBB">
        <w:rPr>
          <w:color w:val="000000" w:themeColor="text1"/>
        </w:rPr>
        <w:t xml:space="preserve">Gerekli görülmesi halinde çalışmaların verimliliğini sağlamak amacıyla </w:t>
      </w:r>
      <w:r w:rsidR="000E7C53" w:rsidRPr="00F65DBB">
        <w:rPr>
          <w:color w:val="000000" w:themeColor="text1"/>
        </w:rPr>
        <w:t xml:space="preserve">mevcut alanlar ve </w:t>
      </w:r>
      <w:r w:rsidRPr="00F65DBB">
        <w:rPr>
          <w:color w:val="000000" w:themeColor="text1"/>
        </w:rPr>
        <w:t xml:space="preserve">farklı bilim alanları için farklı bilimsel araştırma ve yayın etiği kurulları </w:t>
      </w:r>
      <w:r w:rsidR="000E7C53" w:rsidRPr="00F65DBB">
        <w:rPr>
          <w:color w:val="000000" w:themeColor="text1"/>
        </w:rPr>
        <w:t xml:space="preserve">ve alt kurullar </w:t>
      </w:r>
      <w:r w:rsidRPr="00F65DBB">
        <w:rPr>
          <w:color w:val="000000" w:themeColor="text1"/>
        </w:rPr>
        <w:t>oluşturulabilir.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(3)</w:t>
      </w:r>
      <w:r w:rsidRPr="00F65DBB">
        <w:rPr>
          <w:rStyle w:val="apple-converted-space"/>
          <w:color w:val="000000" w:themeColor="text1"/>
        </w:rPr>
        <w:t> </w:t>
      </w:r>
      <w:r w:rsidRPr="00F65DBB">
        <w:rPr>
          <w:color w:val="000000" w:themeColor="text1"/>
        </w:rPr>
        <w:t>Belirlenen kurul üyeleri hakkında etik ihlalinde bulunduklarına dair kesinleşmiş bir adl</w:t>
      </w:r>
      <w:r w:rsidR="00376E28" w:rsidRPr="00F65DBB">
        <w:rPr>
          <w:color w:val="000000" w:themeColor="text1"/>
        </w:rPr>
        <w:t>î</w:t>
      </w:r>
      <w:r w:rsidRPr="00F65DBB">
        <w:rPr>
          <w:color w:val="000000" w:themeColor="text1"/>
        </w:rPr>
        <w:t xml:space="preserve"> veya idar</w:t>
      </w:r>
      <w:r w:rsidR="00376E28" w:rsidRPr="00F65DBB">
        <w:rPr>
          <w:color w:val="000000" w:themeColor="text1"/>
        </w:rPr>
        <w:t>î</w:t>
      </w:r>
      <w:r w:rsidRPr="00F65DBB">
        <w:rPr>
          <w:color w:val="000000" w:themeColor="text1"/>
        </w:rPr>
        <w:t xml:space="preserve"> karar bulunmamalıdır.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(4)</w:t>
      </w:r>
      <w:r w:rsidRPr="00F65DBB">
        <w:rPr>
          <w:rStyle w:val="apple-converted-space"/>
          <w:color w:val="000000" w:themeColor="text1"/>
        </w:rPr>
        <w:t> </w:t>
      </w:r>
      <w:r w:rsidRPr="00F65DBB">
        <w:rPr>
          <w:color w:val="000000" w:themeColor="text1"/>
        </w:rPr>
        <w:t>Etik kurallarına aykırı eylemi tespit edilen etik kurulu üyesinin görevi, rektörün bu konudaki kararının kendisine tebliği ile sona erer.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(5)</w:t>
      </w:r>
      <w:r w:rsidRPr="00F65DBB">
        <w:rPr>
          <w:rStyle w:val="apple-converted-space"/>
          <w:color w:val="000000" w:themeColor="text1"/>
        </w:rPr>
        <w:t> </w:t>
      </w:r>
      <w:r w:rsidRPr="00F65DBB">
        <w:rPr>
          <w:color w:val="000000" w:themeColor="text1"/>
        </w:rPr>
        <w:t>Görev süresi biten bir üye aynı usulle yeniden seçilebilir. İzinsiz ve özürsüz olarak üst üste üç toplantıya katılmayan veya en az altı ay süreyle izinli olan üyenin üyeliği kendiliğinden sona erer. Herhangi bir nedenle boşalan üyelik için, aynı usulle yeni üye seçilir.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(6)</w:t>
      </w:r>
      <w:r w:rsidRPr="00F65DBB">
        <w:rPr>
          <w:rStyle w:val="apple-converted-space"/>
          <w:color w:val="000000" w:themeColor="text1"/>
        </w:rPr>
        <w:t> </w:t>
      </w:r>
      <w:r w:rsidRPr="00F65DBB">
        <w:rPr>
          <w:color w:val="000000" w:themeColor="text1"/>
        </w:rPr>
        <w:t>Bilimsel araştırma ve yayın etiği kurulları başkanları rektör tarafından seçilir. Her bir bilimsel araştırma ve yayın etiği kurulu başkanı kurul üyeleri arasından bir kişiyi başkan yardımcısı olarak seçer. Başkanın görevinin sona ermesiyle birlikte başkan yardımcılığı görevi de sona erer.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633DB3">
      <w:pPr>
        <w:pStyle w:val="NormalWeb"/>
        <w:shd w:val="clear" w:color="auto" w:fill="FFFFFF"/>
        <w:spacing w:before="0" w:beforeAutospacing="0" w:after="0" w:afterAutospacing="0"/>
        <w:jc w:val="both"/>
        <w:rPr>
          <w:color w:val="000000" w:themeColor="text1"/>
        </w:rPr>
      </w:pPr>
      <w:r w:rsidRPr="00F65DBB">
        <w:rPr>
          <w:rStyle w:val="Gl"/>
          <w:color w:val="000000" w:themeColor="text1"/>
        </w:rPr>
        <w:t>(7)</w:t>
      </w:r>
      <w:r w:rsidRPr="00F65DBB">
        <w:rPr>
          <w:rStyle w:val="apple-converted-space"/>
          <w:color w:val="000000" w:themeColor="text1"/>
        </w:rPr>
        <w:t> </w:t>
      </w:r>
      <w:r w:rsidRPr="00F65DBB">
        <w:rPr>
          <w:color w:val="000000" w:themeColor="text1"/>
        </w:rPr>
        <w:t xml:space="preserve">Bilimsel araştırma ve yayın etiği kurullarının sekretaryası </w:t>
      </w:r>
      <w:r w:rsidR="00AC6EA7" w:rsidRPr="00F65DBB">
        <w:rPr>
          <w:rStyle w:val="Gl"/>
          <w:b w:val="0"/>
          <w:bCs w:val="0"/>
          <w:color w:val="000000" w:themeColor="text1"/>
        </w:rPr>
        <w:t>Antalya Bilim</w:t>
      </w:r>
      <w:r w:rsidR="00633DB3" w:rsidRPr="00F65DBB">
        <w:rPr>
          <w:rStyle w:val="Gl"/>
          <w:b w:val="0"/>
          <w:bCs w:val="0"/>
          <w:color w:val="000000" w:themeColor="text1"/>
        </w:rPr>
        <w:t xml:space="preserve"> Üniversitesi</w:t>
      </w:r>
      <w:r w:rsidR="00633DB3" w:rsidRPr="00F65DBB">
        <w:rPr>
          <w:rStyle w:val="apple-converted-space"/>
          <w:color w:val="000000" w:themeColor="text1"/>
        </w:rPr>
        <w:t> </w:t>
      </w:r>
      <w:r w:rsidR="00633DB3" w:rsidRPr="00F65DBB">
        <w:rPr>
          <w:color w:val="000000" w:themeColor="text1"/>
        </w:rPr>
        <w:t xml:space="preserve"> </w:t>
      </w:r>
      <w:r w:rsidRPr="00F65DBB">
        <w:rPr>
          <w:color w:val="000000" w:themeColor="text1"/>
        </w:rPr>
        <w:t>hukuk müşavirliği tarafından yürütülür.</w:t>
      </w:r>
    </w:p>
    <w:p w:rsidR="000E7C53" w:rsidRPr="00F65DBB" w:rsidRDefault="000E7C53" w:rsidP="00633DB3">
      <w:pPr>
        <w:pStyle w:val="NormalWeb"/>
        <w:shd w:val="clear" w:color="auto" w:fill="FFFFFF"/>
        <w:spacing w:before="0" w:beforeAutospacing="0" w:after="0" w:afterAutospacing="0"/>
        <w:jc w:val="both"/>
        <w:rPr>
          <w:color w:val="000000" w:themeColor="text1"/>
        </w:rPr>
      </w:pP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52079A">
      <w:pPr>
        <w:pStyle w:val="NormalWeb"/>
        <w:shd w:val="clear" w:color="auto" w:fill="FFFFFF"/>
        <w:spacing w:before="0" w:beforeAutospacing="0" w:after="0" w:afterAutospacing="0"/>
        <w:jc w:val="both"/>
        <w:rPr>
          <w:color w:val="000000" w:themeColor="text1"/>
          <w:u w:val="single"/>
        </w:rPr>
      </w:pPr>
      <w:r w:rsidRPr="00F65DBB">
        <w:rPr>
          <w:rStyle w:val="Gl"/>
          <w:color w:val="000000" w:themeColor="text1"/>
          <w:u w:val="single"/>
        </w:rPr>
        <w:t>Kurulların görevleri</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FD3177">
      <w:pPr>
        <w:pStyle w:val="NormalWeb"/>
        <w:shd w:val="clear" w:color="auto" w:fill="FFFFFF"/>
        <w:spacing w:before="0" w:beforeAutospacing="0" w:after="0" w:afterAutospacing="0"/>
        <w:jc w:val="both"/>
        <w:rPr>
          <w:color w:val="000000" w:themeColor="text1"/>
        </w:rPr>
      </w:pPr>
      <w:r w:rsidRPr="00F65DBB">
        <w:rPr>
          <w:rStyle w:val="Gl"/>
          <w:color w:val="000000" w:themeColor="text1"/>
        </w:rPr>
        <w:t xml:space="preserve">Madde </w:t>
      </w:r>
      <w:r w:rsidR="00FD3177" w:rsidRPr="00F65DBB">
        <w:rPr>
          <w:rStyle w:val="Gl"/>
          <w:color w:val="000000" w:themeColor="text1"/>
        </w:rPr>
        <w:t>8</w:t>
      </w:r>
      <w:r w:rsidRPr="00F65DBB">
        <w:rPr>
          <w:rStyle w:val="Gl"/>
          <w:color w:val="000000" w:themeColor="text1"/>
        </w:rPr>
        <w:t xml:space="preserve"> - (1)</w:t>
      </w:r>
      <w:r w:rsidRPr="00F65DBB">
        <w:rPr>
          <w:rStyle w:val="apple-converted-space"/>
          <w:color w:val="000000" w:themeColor="text1"/>
        </w:rPr>
        <w:t> </w:t>
      </w:r>
      <w:r w:rsidRPr="00F65DBB">
        <w:rPr>
          <w:color w:val="000000" w:themeColor="text1"/>
        </w:rPr>
        <w:t>Bilimsel araştırma ve yayın etiği kurullarının görevleri şunlardır:</w:t>
      </w:r>
    </w:p>
    <w:p w:rsidR="00AE7AD8" w:rsidRPr="00F65DBB" w:rsidRDefault="00AE7AD8" w:rsidP="00FD3177">
      <w:pPr>
        <w:pStyle w:val="NormalWeb"/>
        <w:shd w:val="clear" w:color="auto" w:fill="FFFFFF"/>
        <w:spacing w:before="0" w:beforeAutospacing="0" w:after="0" w:afterAutospacing="0"/>
        <w:jc w:val="both"/>
        <w:rPr>
          <w:color w:val="000000" w:themeColor="text1"/>
        </w:rPr>
      </w:pPr>
    </w:p>
    <w:p w:rsidR="00AE7AD8" w:rsidRPr="00F65DBB" w:rsidRDefault="00AE7AD8" w:rsidP="00FD3177">
      <w:pPr>
        <w:pStyle w:val="NormalWeb"/>
        <w:shd w:val="clear" w:color="auto" w:fill="FFFFFF"/>
        <w:spacing w:before="0" w:beforeAutospacing="0" w:after="0" w:afterAutospacing="0"/>
        <w:jc w:val="both"/>
        <w:rPr>
          <w:b/>
          <w:color w:val="000000" w:themeColor="text1"/>
        </w:rPr>
      </w:pPr>
      <w:r w:rsidRPr="00F65DBB">
        <w:rPr>
          <w:b/>
          <w:color w:val="000000" w:themeColor="text1"/>
        </w:rPr>
        <w:t>a)</w:t>
      </w:r>
      <w:r w:rsidRPr="00F65DBB">
        <w:rPr>
          <w:rFonts w:eastAsia="Times New Roman"/>
          <w:color w:val="000000" w:themeColor="text1"/>
          <w:shd w:val="clear" w:color="auto" w:fill="FFFFFF"/>
          <w:lang w:eastAsia="en-US"/>
        </w:rPr>
        <w:t xml:space="preserve"> </w:t>
      </w:r>
      <w:r w:rsidRPr="00F65DBB">
        <w:rPr>
          <w:color w:val="000000" w:themeColor="text1"/>
        </w:rPr>
        <w:t>Üniversite içi araştırmacılar tarafından değerlendirilmek üzere gönderilen araştırmaların (anket çalışmaları, laboratuvar deneyleri, alan deneyleri, mülakat, inceleme vb.) etik açıdan öngörülebilecek bir probleme izin vermeyecek bir şekilde tasarlanıp tasarlanmadığını değerlendirmek, değerlendirilmesini sağlamak.</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AE7AD8" w:rsidP="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b</w:t>
      </w:r>
      <w:r w:rsidR="0052079A" w:rsidRPr="00F65DBB">
        <w:rPr>
          <w:rStyle w:val="Gl"/>
          <w:color w:val="000000" w:themeColor="text1"/>
        </w:rPr>
        <w:t>)</w:t>
      </w:r>
      <w:r w:rsidR="0052079A" w:rsidRPr="00F65DBB">
        <w:rPr>
          <w:rStyle w:val="apple-converted-space"/>
          <w:color w:val="000000" w:themeColor="text1"/>
        </w:rPr>
        <w:t> </w:t>
      </w:r>
      <w:r w:rsidR="0052079A" w:rsidRPr="00F65DBB">
        <w:rPr>
          <w:color w:val="000000" w:themeColor="text1"/>
        </w:rPr>
        <w:t>Etik ihlal iddialarını incelemek; inceleme kapsamında Rektörlük aracılığıyla gerektiğinde bilirkişi veya uzman görüşü almak, ilgili kişi ve kurumlarla yazışmalar yapmak, bilgi istemek ve inceleme kapsamında gerekli diğer işlemleri yapmak,</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AE7AD8" w:rsidP="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c</w:t>
      </w:r>
      <w:r w:rsidR="0052079A" w:rsidRPr="00F65DBB">
        <w:rPr>
          <w:rStyle w:val="Gl"/>
          <w:color w:val="000000" w:themeColor="text1"/>
        </w:rPr>
        <w:t>)</w:t>
      </w:r>
      <w:r w:rsidR="0052079A" w:rsidRPr="00F65DBB">
        <w:rPr>
          <w:rStyle w:val="apple-converted-space"/>
          <w:b/>
          <w:bCs/>
          <w:color w:val="000000" w:themeColor="text1"/>
        </w:rPr>
        <w:t> </w:t>
      </w:r>
      <w:r w:rsidR="0052079A" w:rsidRPr="00F65DBB">
        <w:rPr>
          <w:color w:val="000000" w:themeColor="text1"/>
        </w:rPr>
        <w:t>İnceleme sonucunda alınan kararları rektöre sunmak,</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AE7AD8" w:rsidP="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d</w:t>
      </w:r>
      <w:r w:rsidR="0052079A" w:rsidRPr="00F65DBB">
        <w:rPr>
          <w:rStyle w:val="Gl"/>
          <w:color w:val="000000" w:themeColor="text1"/>
        </w:rPr>
        <w:t>)</w:t>
      </w:r>
      <w:r w:rsidR="0052079A" w:rsidRPr="00F65DBB">
        <w:rPr>
          <w:rStyle w:val="apple-converted-space"/>
          <w:color w:val="000000" w:themeColor="text1"/>
        </w:rPr>
        <w:t> </w:t>
      </w:r>
      <w:r w:rsidR="0052079A" w:rsidRPr="00F65DBB">
        <w:rPr>
          <w:color w:val="000000" w:themeColor="text1"/>
        </w:rPr>
        <w:t>Akademik, araştırma ve yayın etiği konularında muhtemel etik dışı eylemleri ortadan kaldırmak için, ilgili birim ya da kurum ve kuruluşlar ile işbirliği yaparak eğitici faaliyetler düzenlenmesini sağlamak üzere rektöre önerilerde bulunmak.</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lastRenderedPageBreak/>
        <w:t> </w:t>
      </w:r>
    </w:p>
    <w:p w:rsidR="0052079A" w:rsidRPr="00F65DBB" w:rsidRDefault="0052079A" w:rsidP="0052079A">
      <w:pPr>
        <w:pStyle w:val="NormalWeb"/>
        <w:shd w:val="clear" w:color="auto" w:fill="FFFFFF"/>
        <w:spacing w:before="0" w:beforeAutospacing="0" w:after="0" w:afterAutospacing="0"/>
        <w:jc w:val="both"/>
        <w:rPr>
          <w:color w:val="000000" w:themeColor="text1"/>
          <w:u w:val="single"/>
        </w:rPr>
      </w:pPr>
      <w:r w:rsidRPr="00F65DBB">
        <w:rPr>
          <w:rStyle w:val="Gl"/>
          <w:color w:val="000000" w:themeColor="text1"/>
          <w:u w:val="single"/>
        </w:rPr>
        <w:t>Etik kurullarının toplantı usul ve esasları</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FD3177">
      <w:pPr>
        <w:pStyle w:val="NormalWeb"/>
        <w:shd w:val="clear" w:color="auto" w:fill="FFFFFF"/>
        <w:spacing w:before="0" w:beforeAutospacing="0" w:after="0" w:afterAutospacing="0"/>
        <w:jc w:val="both"/>
        <w:rPr>
          <w:color w:val="000000" w:themeColor="text1"/>
        </w:rPr>
      </w:pPr>
      <w:r w:rsidRPr="00F65DBB">
        <w:rPr>
          <w:rStyle w:val="Gl"/>
          <w:color w:val="000000" w:themeColor="text1"/>
        </w:rPr>
        <w:t xml:space="preserve">Madde </w:t>
      </w:r>
      <w:r w:rsidR="00FD3177" w:rsidRPr="00F65DBB">
        <w:rPr>
          <w:rStyle w:val="Gl"/>
          <w:color w:val="000000" w:themeColor="text1"/>
        </w:rPr>
        <w:t>9</w:t>
      </w:r>
      <w:r w:rsidRPr="00F65DBB">
        <w:rPr>
          <w:rStyle w:val="Gl"/>
          <w:color w:val="000000" w:themeColor="text1"/>
        </w:rPr>
        <w:t xml:space="preserve"> - (1)</w:t>
      </w:r>
      <w:r w:rsidRPr="00F65DBB">
        <w:rPr>
          <w:rStyle w:val="apple-converted-space"/>
          <w:color w:val="000000" w:themeColor="text1"/>
        </w:rPr>
        <w:t> </w:t>
      </w:r>
      <w:r w:rsidRPr="00F65DBB">
        <w:rPr>
          <w:color w:val="000000" w:themeColor="text1"/>
        </w:rPr>
        <w:t>Bilimsel araştırma ve yayın etiği kurulları üye tam sayısının salt çoğunluğuyla toplanır ve karar alır. Başkanın katılmadığı toplantılarda başkan yardımcısı, bilimsel araştırma ve yayın etiği kurulları toplantılarına başkanlık eder.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(2)</w:t>
      </w:r>
      <w:r w:rsidRPr="00F65DBB">
        <w:rPr>
          <w:rStyle w:val="apple-converted-space"/>
          <w:color w:val="000000" w:themeColor="text1"/>
        </w:rPr>
        <w:t> </w:t>
      </w:r>
      <w:r w:rsidRPr="00F65DBB">
        <w:rPr>
          <w:color w:val="000000" w:themeColor="text1"/>
        </w:rPr>
        <w:t>Bilimsel araştırma ve yayın etiği kurulları çalışmalarını bizzat yürütür. Ancak gerektiğinde alanında uzman bilirkişilerden görüş de alabilir.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(3)</w:t>
      </w:r>
      <w:r w:rsidRPr="00F65DBB">
        <w:rPr>
          <w:rStyle w:val="apple-converted-space"/>
          <w:color w:val="000000" w:themeColor="text1"/>
        </w:rPr>
        <w:t> </w:t>
      </w:r>
      <w:r w:rsidRPr="00F65DBB">
        <w:rPr>
          <w:color w:val="000000" w:themeColor="text1"/>
        </w:rPr>
        <w:t>Aşağıdaki kişiler bu düzenleme kapsamında yapılan incelemelerde bilirkişi ve uzman olarak görevlendirilemez:</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a)</w:t>
      </w:r>
      <w:r w:rsidRPr="00F65DBB">
        <w:rPr>
          <w:rStyle w:val="apple-converted-space"/>
          <w:color w:val="000000" w:themeColor="text1"/>
        </w:rPr>
        <w:t> </w:t>
      </w:r>
      <w:r w:rsidRPr="00F65DBB">
        <w:rPr>
          <w:color w:val="000000" w:themeColor="text1"/>
        </w:rPr>
        <w:t>İlgilinin lisansüstü tez danışmanları ve doçentlik jürilerinde görev almış öğretim üyeleri,</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b)</w:t>
      </w:r>
      <w:r w:rsidRPr="00F65DBB">
        <w:rPr>
          <w:rStyle w:val="apple-converted-space"/>
          <w:color w:val="000000" w:themeColor="text1"/>
        </w:rPr>
        <w:t> </w:t>
      </w:r>
      <w:r w:rsidRPr="00F65DBB">
        <w:rPr>
          <w:color w:val="000000" w:themeColor="text1"/>
        </w:rPr>
        <w:t>İlgilinin kendi üniversitesinde görev yapan öğretim üyeleri,</w:t>
      </w:r>
    </w:p>
    <w:p w:rsidR="00B07702" w:rsidRPr="00F65DBB" w:rsidRDefault="00B07702">
      <w:pPr>
        <w:pStyle w:val="NormalWeb"/>
        <w:shd w:val="clear" w:color="auto" w:fill="FFFFFF"/>
        <w:spacing w:before="0" w:beforeAutospacing="0" w:after="0" w:afterAutospacing="0"/>
        <w:jc w:val="both"/>
        <w:rPr>
          <w:color w:val="000000" w:themeColor="text1"/>
        </w:rPr>
      </w:pPr>
    </w:p>
    <w:p w:rsidR="0052079A" w:rsidRPr="00F65DBB" w:rsidRDefault="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c)</w:t>
      </w:r>
      <w:r w:rsidRPr="00F65DBB">
        <w:rPr>
          <w:rStyle w:val="apple-converted-space"/>
          <w:color w:val="000000" w:themeColor="text1"/>
        </w:rPr>
        <w:t> </w:t>
      </w:r>
      <w:r w:rsidRPr="00F65DBB">
        <w:rPr>
          <w:color w:val="000000" w:themeColor="text1"/>
        </w:rPr>
        <w:t>İlgilinin eşi ve üçüncü dereceye kadar (üçüncü derece dâhil) kan veya sıhrî hısımları,</w:t>
      </w:r>
    </w:p>
    <w:p w:rsidR="00630CB3" w:rsidRPr="00F65DBB" w:rsidRDefault="00630CB3">
      <w:pPr>
        <w:pStyle w:val="NormalWeb"/>
        <w:shd w:val="clear" w:color="auto" w:fill="FFFFFF"/>
        <w:spacing w:before="0" w:beforeAutospacing="0" w:after="0" w:afterAutospacing="0"/>
        <w:jc w:val="both"/>
        <w:rPr>
          <w:color w:val="000000" w:themeColor="text1"/>
        </w:rPr>
      </w:pPr>
    </w:p>
    <w:p w:rsidR="0052079A" w:rsidRPr="00F65DBB" w:rsidRDefault="00630CB3">
      <w:pPr>
        <w:pStyle w:val="NormalWeb"/>
        <w:shd w:val="clear" w:color="auto" w:fill="FFFFFF"/>
        <w:spacing w:before="0" w:beforeAutospacing="0" w:after="0" w:afterAutospacing="0"/>
        <w:jc w:val="both"/>
        <w:rPr>
          <w:color w:val="000000" w:themeColor="text1"/>
        </w:rPr>
      </w:pPr>
      <w:r w:rsidRPr="00F65DBB">
        <w:rPr>
          <w:rStyle w:val="Gl"/>
          <w:color w:val="000000" w:themeColor="text1"/>
        </w:rPr>
        <w:t>d</w:t>
      </w:r>
      <w:r w:rsidR="0052079A" w:rsidRPr="00F65DBB">
        <w:rPr>
          <w:rStyle w:val="Gl"/>
          <w:color w:val="000000" w:themeColor="text1"/>
        </w:rPr>
        <w:t>)</w:t>
      </w:r>
      <w:r w:rsidR="0052079A" w:rsidRPr="00F65DBB">
        <w:rPr>
          <w:rStyle w:val="apple-converted-space"/>
          <w:color w:val="000000" w:themeColor="text1"/>
        </w:rPr>
        <w:t> </w:t>
      </w:r>
      <w:r w:rsidR="0052079A" w:rsidRPr="00F65DBB">
        <w:rPr>
          <w:color w:val="000000" w:themeColor="text1"/>
        </w:rPr>
        <w:t>İlgili ile aralarında husumet bulunan kişiler.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(4)</w:t>
      </w:r>
      <w:r w:rsidRPr="00F65DBB">
        <w:rPr>
          <w:rStyle w:val="apple-converted-space"/>
          <w:color w:val="000000" w:themeColor="text1"/>
        </w:rPr>
        <w:t> </w:t>
      </w:r>
      <w:r w:rsidRPr="00F65DBB">
        <w:rPr>
          <w:color w:val="000000" w:themeColor="text1"/>
        </w:rPr>
        <w:t>İlgilinin çalıştığı bilim alanında öğretim üyesi bulunmaması halinde, en yakın bilim alanında çalışan öğretim üyeleri arasından bilirkişi görevlendirilebilir. Ayrıca etik ihlal iddiasının hukuk</w:t>
      </w:r>
      <w:r w:rsidR="00160593" w:rsidRPr="00F65DBB">
        <w:rPr>
          <w:color w:val="000000" w:themeColor="text1"/>
        </w:rPr>
        <w:t>î</w:t>
      </w:r>
      <w:r w:rsidRPr="00F65DBB">
        <w:rPr>
          <w:color w:val="000000" w:themeColor="text1"/>
        </w:rPr>
        <w:t xml:space="preserve"> anlam ve kapsamına ilişkin olarak bir hukukçu bilirkişi de görevlendirilebilir. Birden fazla bilirkişi atanması halinde her bilirkişi ayrı rapor tanzim eder.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(5)</w:t>
      </w:r>
      <w:r w:rsidRPr="00F65DBB">
        <w:rPr>
          <w:rStyle w:val="apple-converted-space"/>
          <w:color w:val="000000" w:themeColor="text1"/>
        </w:rPr>
        <w:t> </w:t>
      </w:r>
      <w:r w:rsidRPr="00F65DBB">
        <w:rPr>
          <w:color w:val="000000" w:themeColor="text1"/>
        </w:rPr>
        <w:t>Bilirkişiler dosya kendilerine ulaştığı andan itibaren en geç bir ay içerisinde konuya ilişkin raporunu kendisine gönderilen örneğe uygun olarak hazırlayıp gönderirler. Bu süre bir defaya mahsus olmak üzere en çok bir ay uzatılabilir.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(6)</w:t>
      </w:r>
      <w:r w:rsidRPr="00F65DBB">
        <w:rPr>
          <w:rStyle w:val="apple-converted-space"/>
          <w:color w:val="000000" w:themeColor="text1"/>
        </w:rPr>
        <w:t> </w:t>
      </w:r>
      <w:r w:rsidRPr="00F65DBB">
        <w:rPr>
          <w:color w:val="000000" w:themeColor="text1"/>
        </w:rPr>
        <w:t>Bilimsel araştırma ve yayın etiği kurulları üyeleri kendileriyle, kendilerinin daha önce birlikte çalışma yaptıkları kişilerle ve etik ihlalde bulunduğunu iddia ettikleri kişilerle ilgili etik ihlali iddialarının görüşüldüğü toplantılara katılamazlar.</w:t>
      </w:r>
    </w:p>
    <w:p w:rsidR="0052079A" w:rsidRPr="00F65DBB" w:rsidRDefault="0052079A" w:rsidP="0052079A">
      <w:pPr>
        <w:pStyle w:val="NormalWeb"/>
        <w:shd w:val="clear" w:color="auto" w:fill="FFFFFF"/>
        <w:spacing w:before="0" w:beforeAutospacing="0" w:after="0" w:afterAutospacing="0"/>
        <w:jc w:val="both"/>
        <w:rPr>
          <w:color w:val="000000" w:themeColor="text1"/>
        </w:rPr>
      </w:pPr>
    </w:p>
    <w:p w:rsidR="001F60D4" w:rsidRPr="00F65DBB" w:rsidRDefault="001F60D4" w:rsidP="0052079A">
      <w:pPr>
        <w:pStyle w:val="NormalWeb"/>
        <w:shd w:val="clear" w:color="auto" w:fill="FFFFFF"/>
        <w:spacing w:before="0" w:beforeAutospacing="0" w:after="0" w:afterAutospacing="0"/>
        <w:jc w:val="both"/>
        <w:rPr>
          <w:color w:val="000000" w:themeColor="text1"/>
        </w:rPr>
      </w:pPr>
      <w:r w:rsidRPr="00F65DBB">
        <w:rPr>
          <w:b/>
          <w:color w:val="000000" w:themeColor="text1"/>
        </w:rPr>
        <w:t xml:space="preserve">(7) </w:t>
      </w:r>
      <w:r w:rsidRPr="00F65DBB">
        <w:rPr>
          <w:color w:val="000000" w:themeColor="text1"/>
        </w:rPr>
        <w:t xml:space="preserve">Etik kurul gerekli gördüğü hallerde toplanır. </w:t>
      </w:r>
    </w:p>
    <w:p w:rsidR="001F60D4" w:rsidRPr="00F65DBB" w:rsidRDefault="001F60D4" w:rsidP="0052079A">
      <w:pPr>
        <w:pStyle w:val="NormalWeb"/>
        <w:shd w:val="clear" w:color="auto" w:fill="FFFFFF"/>
        <w:spacing w:before="0" w:beforeAutospacing="0" w:after="0" w:afterAutospacing="0"/>
        <w:jc w:val="both"/>
        <w:rPr>
          <w:color w:val="000000" w:themeColor="text1"/>
        </w:rPr>
      </w:pPr>
    </w:p>
    <w:p w:rsidR="0052079A" w:rsidRPr="00F65DBB" w:rsidRDefault="0052079A" w:rsidP="0052079A">
      <w:pPr>
        <w:pStyle w:val="NormalWeb"/>
        <w:shd w:val="clear" w:color="auto" w:fill="FFFFFF"/>
        <w:spacing w:before="0" w:beforeAutospacing="0" w:after="0" w:afterAutospacing="0"/>
        <w:jc w:val="both"/>
        <w:rPr>
          <w:color w:val="000000" w:themeColor="text1"/>
          <w:u w:val="single"/>
        </w:rPr>
      </w:pPr>
      <w:r w:rsidRPr="00F65DBB">
        <w:rPr>
          <w:rStyle w:val="Gl"/>
          <w:color w:val="000000" w:themeColor="text1"/>
          <w:u w:val="single"/>
        </w:rPr>
        <w:t>Etik kurullarına başvuru ve kurulların çalışma esasları</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B66C68">
      <w:pPr>
        <w:pStyle w:val="NormalWeb"/>
        <w:shd w:val="clear" w:color="auto" w:fill="FFFFFF"/>
        <w:spacing w:before="0" w:beforeAutospacing="0" w:after="0" w:afterAutospacing="0"/>
        <w:jc w:val="both"/>
        <w:rPr>
          <w:color w:val="000000" w:themeColor="text1"/>
        </w:rPr>
      </w:pPr>
      <w:r w:rsidRPr="00F65DBB">
        <w:rPr>
          <w:rStyle w:val="Gl"/>
          <w:color w:val="000000" w:themeColor="text1"/>
        </w:rPr>
        <w:t xml:space="preserve">Madde </w:t>
      </w:r>
      <w:r w:rsidR="00FD3177" w:rsidRPr="00F65DBB">
        <w:rPr>
          <w:rStyle w:val="Gl"/>
          <w:color w:val="000000" w:themeColor="text1"/>
        </w:rPr>
        <w:t>10</w:t>
      </w:r>
      <w:r w:rsidRPr="00F65DBB">
        <w:rPr>
          <w:rStyle w:val="Gl"/>
          <w:color w:val="000000" w:themeColor="text1"/>
        </w:rPr>
        <w:t xml:space="preserve"> - (1)</w:t>
      </w:r>
      <w:r w:rsidRPr="00F65DBB">
        <w:rPr>
          <w:rStyle w:val="apple-converted-space"/>
          <w:b/>
          <w:bCs/>
          <w:color w:val="000000" w:themeColor="text1"/>
        </w:rPr>
        <w:t> </w:t>
      </w:r>
      <w:r w:rsidR="00AC6EA7" w:rsidRPr="00F65DBB">
        <w:rPr>
          <w:rStyle w:val="apple-converted-space"/>
          <w:color w:val="000000" w:themeColor="text1"/>
        </w:rPr>
        <w:t>Antalya Bilim</w:t>
      </w:r>
      <w:r w:rsidR="00B66C68" w:rsidRPr="00F65DBB">
        <w:rPr>
          <w:rStyle w:val="apple-converted-space"/>
          <w:color w:val="000000" w:themeColor="text1"/>
        </w:rPr>
        <w:t xml:space="preserve"> Üniversitesi Rektörlüğü’ne</w:t>
      </w:r>
      <w:r w:rsidR="00B66C68" w:rsidRPr="00F65DBB">
        <w:rPr>
          <w:rStyle w:val="apple-converted-space"/>
          <w:b/>
          <w:bCs/>
          <w:color w:val="000000" w:themeColor="text1"/>
        </w:rPr>
        <w:t xml:space="preserve"> </w:t>
      </w:r>
      <w:r w:rsidRPr="00F65DBB">
        <w:rPr>
          <w:color w:val="000000" w:themeColor="text1"/>
        </w:rPr>
        <w:t>ulaşan etik ihlal iddiaları, bilimsel araştırma ve yayın etiği kurullarında incelenir.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(2)</w:t>
      </w:r>
      <w:r w:rsidRPr="00F65DBB">
        <w:rPr>
          <w:rStyle w:val="apple-converted-space"/>
          <w:b/>
          <w:bCs/>
          <w:color w:val="000000" w:themeColor="text1"/>
        </w:rPr>
        <w:t> </w:t>
      </w:r>
      <w:r w:rsidRPr="00F65DBB">
        <w:rPr>
          <w:color w:val="000000" w:themeColor="text1"/>
        </w:rPr>
        <w:t>Söz konusu iddialar ile ilgili tüm bilgi ve belgeler bilimsel araştırma ve yayın etiği kurullarına iletilir.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B66C68">
      <w:pPr>
        <w:pStyle w:val="NormalWeb"/>
        <w:shd w:val="clear" w:color="auto" w:fill="FFFFFF"/>
        <w:spacing w:before="0" w:beforeAutospacing="0" w:after="0" w:afterAutospacing="0"/>
        <w:jc w:val="both"/>
        <w:rPr>
          <w:color w:val="000000" w:themeColor="text1"/>
        </w:rPr>
      </w:pPr>
      <w:r w:rsidRPr="00F65DBB">
        <w:rPr>
          <w:rStyle w:val="Gl"/>
          <w:color w:val="000000" w:themeColor="text1"/>
        </w:rPr>
        <w:t>(3)</w:t>
      </w:r>
      <w:r w:rsidRPr="00F65DBB">
        <w:rPr>
          <w:rStyle w:val="apple-converted-space"/>
          <w:color w:val="000000" w:themeColor="text1"/>
        </w:rPr>
        <w:t> </w:t>
      </w:r>
      <w:r w:rsidR="00B66C68" w:rsidRPr="00F65DBB">
        <w:rPr>
          <w:rStyle w:val="apple-converted-space"/>
          <w:color w:val="000000" w:themeColor="text1"/>
        </w:rPr>
        <w:t xml:space="preserve"> </w:t>
      </w:r>
      <w:r w:rsidR="00AC6EA7" w:rsidRPr="00F65DBB">
        <w:rPr>
          <w:rStyle w:val="apple-converted-space"/>
          <w:color w:val="000000" w:themeColor="text1"/>
        </w:rPr>
        <w:t>Antalya Bilim</w:t>
      </w:r>
      <w:r w:rsidR="00B66C68" w:rsidRPr="00F65DBB">
        <w:rPr>
          <w:rStyle w:val="apple-converted-space"/>
          <w:color w:val="000000" w:themeColor="text1"/>
        </w:rPr>
        <w:t xml:space="preserve"> Üniversitesi Rektörlüğü</w:t>
      </w:r>
      <w:r w:rsidR="00160593" w:rsidRPr="00F65DBB">
        <w:rPr>
          <w:rStyle w:val="apple-converted-space"/>
          <w:color w:val="000000" w:themeColor="text1"/>
        </w:rPr>
        <w:t>,</w:t>
      </w:r>
      <w:r w:rsidRPr="00F65DBB">
        <w:rPr>
          <w:color w:val="000000" w:themeColor="text1"/>
        </w:rPr>
        <w:t xml:space="preserve"> </w:t>
      </w:r>
      <w:r w:rsidR="0076150D" w:rsidRPr="00F65DBB">
        <w:rPr>
          <w:color w:val="000000" w:themeColor="text1"/>
        </w:rPr>
        <w:t>yapılan her başvuru</w:t>
      </w:r>
      <w:r w:rsidRPr="00F65DBB">
        <w:rPr>
          <w:color w:val="000000" w:themeColor="text1"/>
        </w:rPr>
        <w:t xml:space="preserve"> için ayrı dosya açar.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B66C68">
      <w:pPr>
        <w:pStyle w:val="NormalWeb"/>
        <w:shd w:val="clear" w:color="auto" w:fill="FFFFFF"/>
        <w:spacing w:before="0" w:beforeAutospacing="0" w:after="0" w:afterAutospacing="0"/>
        <w:jc w:val="both"/>
        <w:rPr>
          <w:color w:val="000000" w:themeColor="text1"/>
        </w:rPr>
      </w:pPr>
      <w:r w:rsidRPr="00F65DBB">
        <w:rPr>
          <w:rStyle w:val="Gl"/>
          <w:color w:val="000000" w:themeColor="text1"/>
        </w:rPr>
        <w:t>(4)</w:t>
      </w:r>
      <w:r w:rsidRPr="00F65DBB">
        <w:rPr>
          <w:rStyle w:val="apple-converted-space"/>
          <w:b/>
          <w:bCs/>
          <w:color w:val="000000" w:themeColor="text1"/>
        </w:rPr>
        <w:t> </w:t>
      </w:r>
      <w:r w:rsidR="00AC6EA7" w:rsidRPr="00F65DBB">
        <w:rPr>
          <w:rStyle w:val="apple-converted-space"/>
          <w:color w:val="000000" w:themeColor="text1"/>
        </w:rPr>
        <w:t>Antalya Bilim</w:t>
      </w:r>
      <w:r w:rsidR="00B66C68" w:rsidRPr="00F65DBB">
        <w:rPr>
          <w:rStyle w:val="apple-converted-space"/>
          <w:color w:val="000000" w:themeColor="text1"/>
        </w:rPr>
        <w:t xml:space="preserve"> Üniversitesi Rektörlüğü’ne</w:t>
      </w:r>
      <w:r w:rsidR="00B66C68" w:rsidRPr="00F65DBB">
        <w:rPr>
          <w:rStyle w:val="apple-converted-space"/>
          <w:b/>
          <w:bCs/>
          <w:color w:val="000000" w:themeColor="text1"/>
        </w:rPr>
        <w:t xml:space="preserve"> </w:t>
      </w:r>
      <w:r w:rsidR="00B66C68" w:rsidRPr="00F65DBB">
        <w:rPr>
          <w:rStyle w:val="apple-converted-space"/>
          <w:color w:val="000000" w:themeColor="text1"/>
        </w:rPr>
        <w:t>gönderilen</w:t>
      </w:r>
      <w:r w:rsidR="00B66C68" w:rsidRPr="00F65DBB">
        <w:rPr>
          <w:rStyle w:val="apple-converted-space"/>
          <w:b/>
          <w:bCs/>
          <w:color w:val="000000" w:themeColor="text1"/>
        </w:rPr>
        <w:t xml:space="preserve"> </w:t>
      </w:r>
      <w:r w:rsidRPr="00F65DBB">
        <w:rPr>
          <w:color w:val="000000" w:themeColor="text1"/>
        </w:rPr>
        <w:t xml:space="preserve">ve etik ihlal iddiası içeren şikâyet ve ihbar dilekçelerinde, kişilerin doçentlik başvuru sürecinin devam ettiğinin de belirtilmesi halinde hakkında etik ihlal iddiası bulunan kişinin devam eden bir doçentlik başvurusunun bulunup bulunmadığı hususu </w:t>
      </w:r>
      <w:r w:rsidR="00AC6EA7" w:rsidRPr="00F65DBB">
        <w:rPr>
          <w:color w:val="000000" w:themeColor="text1"/>
        </w:rPr>
        <w:t>Antalya Bilim</w:t>
      </w:r>
      <w:r w:rsidR="0093302A" w:rsidRPr="00F65DBB">
        <w:rPr>
          <w:color w:val="000000" w:themeColor="text1"/>
        </w:rPr>
        <w:t xml:space="preserve"> Üniversitesi Rektörlüğü</w:t>
      </w:r>
      <w:r w:rsidRPr="00F65DBB">
        <w:rPr>
          <w:color w:val="000000" w:themeColor="text1"/>
        </w:rPr>
        <w:t xml:space="preserve"> tarafından derhal Üniversitelerarası Kurul Başkanlığından sorulur. Üniversitelerarası Kurul Başkanlığınca devam eden doçentlik başvurusunun bulunduğunun bildirilmesi halinde iddialar ile ilgili tüm bilgi ve belgeler </w:t>
      </w:r>
      <w:r w:rsidR="00EC28DA" w:rsidRPr="00F65DBB">
        <w:rPr>
          <w:color w:val="000000" w:themeColor="text1"/>
        </w:rPr>
        <w:t>Üniversitelerarası Kurul Başkanlığı</w:t>
      </w:r>
      <w:r w:rsidR="00135C0C" w:rsidRPr="00F65DBB">
        <w:rPr>
          <w:color w:val="000000" w:themeColor="text1"/>
        </w:rPr>
        <w:t>’</w:t>
      </w:r>
      <w:r w:rsidR="00EC28DA" w:rsidRPr="00F65DBB">
        <w:rPr>
          <w:color w:val="000000" w:themeColor="text1"/>
        </w:rPr>
        <w:t>na</w:t>
      </w:r>
      <w:r w:rsidR="00135C0C" w:rsidRPr="00F65DBB">
        <w:rPr>
          <w:color w:val="000000" w:themeColor="text1"/>
        </w:rPr>
        <w:t xml:space="preserve"> </w:t>
      </w:r>
      <w:r w:rsidR="00EC28DA" w:rsidRPr="00F65DBB">
        <w:rPr>
          <w:color w:val="000000" w:themeColor="text1"/>
        </w:rPr>
        <w:t>da</w:t>
      </w:r>
      <w:r w:rsidRPr="00F65DBB">
        <w:rPr>
          <w:color w:val="000000" w:themeColor="text1"/>
        </w:rPr>
        <w:t xml:space="preserve"> gönderilir.</w:t>
      </w:r>
    </w:p>
    <w:p w:rsidR="0052079A" w:rsidRPr="00F65DBB" w:rsidRDefault="0052079A" w:rsidP="0052079A">
      <w:pPr>
        <w:pStyle w:val="NormalWeb"/>
        <w:shd w:val="clear" w:color="auto" w:fill="FFFFFF"/>
        <w:spacing w:before="0" w:beforeAutospacing="0" w:after="0" w:afterAutospacing="0"/>
        <w:jc w:val="both"/>
        <w:rPr>
          <w:rStyle w:val="Gl"/>
          <w:color w:val="000000" w:themeColor="text1"/>
        </w:rPr>
      </w:pP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(5)</w:t>
      </w:r>
      <w:r w:rsidRPr="00F65DBB">
        <w:rPr>
          <w:rStyle w:val="apple-converted-space"/>
          <w:color w:val="000000" w:themeColor="text1"/>
        </w:rPr>
        <w:t> </w:t>
      </w:r>
      <w:r w:rsidRPr="00F65DBB">
        <w:rPr>
          <w:color w:val="000000" w:themeColor="text1"/>
        </w:rPr>
        <w:t>Etik ihlali iddiası sebebiyle hakkında inceleme başlatılan kişilerden</w:t>
      </w:r>
      <w:r w:rsidR="0076150D" w:rsidRPr="00F65DBB">
        <w:rPr>
          <w:color w:val="000000" w:themeColor="text1"/>
        </w:rPr>
        <w:t>,</w:t>
      </w:r>
      <w:r w:rsidRPr="00F65DBB">
        <w:rPr>
          <w:color w:val="000000" w:themeColor="text1"/>
        </w:rPr>
        <w:t xml:space="preserve"> iddialara ilişkin olarak</w:t>
      </w:r>
      <w:r w:rsidR="0076150D" w:rsidRPr="00F65DBB">
        <w:rPr>
          <w:color w:val="000000" w:themeColor="text1"/>
        </w:rPr>
        <w:t>,</w:t>
      </w:r>
      <w:r w:rsidRPr="00F65DBB">
        <w:rPr>
          <w:color w:val="000000" w:themeColor="text1"/>
        </w:rPr>
        <w:t xml:space="preserve"> gerekli bilgi ve belgelerle birlikte yazılı savunmaları istenir. İlgili kişiler, savunma talep yazısının kendilerine ulaştığı tarihten itibaren on beş gün içerisinde savunmalarını vermedikleri takdirde, bu durumun savunma istem yazısında belirtilmesi koşuluyla</w:t>
      </w:r>
      <w:r w:rsidR="0076150D" w:rsidRPr="00F65DBB">
        <w:rPr>
          <w:color w:val="000000" w:themeColor="text1"/>
        </w:rPr>
        <w:t>,</w:t>
      </w:r>
      <w:r w:rsidRPr="00F65DBB">
        <w:rPr>
          <w:color w:val="000000" w:themeColor="text1"/>
        </w:rPr>
        <w:t xml:space="preserve"> kurul, diğer bilgi ve kanıtlara dayalı olarak karar verebilir. Hakkında inceleme başlatılanlar, yazılı savunmalarını sunmak üzere iddiaları içeren </w:t>
      </w:r>
      <w:r w:rsidR="0076150D" w:rsidRPr="00F65DBB">
        <w:rPr>
          <w:color w:val="000000" w:themeColor="text1"/>
        </w:rPr>
        <w:t xml:space="preserve">belgelerin </w:t>
      </w:r>
      <w:r w:rsidRPr="00F65DBB">
        <w:rPr>
          <w:color w:val="000000" w:themeColor="text1"/>
        </w:rPr>
        <w:t xml:space="preserve">bir örneğinin kendilerine verilmesini talep etmeleri halinde, incelemeyi yürüten ilgili kurulca savunma istenmesi yönünde bir karar alınmaksızın da doğrudan yazılı savunmalarını sunabilirler. Ancak bu halde bu kişilerden yeniden yazılı savunma istenmeden de incelemeye devam edilebilmesi için, iddiaları içeren </w:t>
      </w:r>
      <w:r w:rsidR="0076150D" w:rsidRPr="00F65DBB">
        <w:rPr>
          <w:color w:val="000000" w:themeColor="text1"/>
        </w:rPr>
        <w:t>belgelerin</w:t>
      </w:r>
      <w:r w:rsidRPr="00F65DBB">
        <w:rPr>
          <w:color w:val="000000" w:themeColor="text1"/>
        </w:rPr>
        <w:t xml:space="preserve"> teslimine ilişkin tutanakta, teslim tarihinden itibaren on beş gün içerisinde savunmasını vermedikleri takdirde</w:t>
      </w:r>
      <w:r w:rsidR="0076150D" w:rsidRPr="00F65DBB">
        <w:rPr>
          <w:color w:val="000000" w:themeColor="text1"/>
        </w:rPr>
        <w:t>,</w:t>
      </w:r>
      <w:r w:rsidRPr="00F65DBB">
        <w:rPr>
          <w:color w:val="000000" w:themeColor="text1"/>
        </w:rPr>
        <w:t xml:space="preserve"> diğer bilgi ve kanıtlara dayalı olarak karar verileceğinin açıkça belirtilmesi şarttır. Gerekli görülen hallerde savunma sözlü olarak da alınabilir.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(6)</w:t>
      </w:r>
      <w:r w:rsidRPr="00F65DBB">
        <w:rPr>
          <w:rStyle w:val="apple-converted-space"/>
          <w:b/>
          <w:bCs/>
          <w:color w:val="000000" w:themeColor="text1"/>
        </w:rPr>
        <w:t> </w:t>
      </w:r>
      <w:r w:rsidRPr="00F65DBB">
        <w:rPr>
          <w:color w:val="000000" w:themeColor="text1"/>
        </w:rPr>
        <w:t>Alınacak kararlar, ilgili bilimsel araştırma ve yayın etiği kurulunda tartışmaya açıldıktan sonra oylanır ve kurul üyelerince imzalanır. Karara muhalif kalan üye</w:t>
      </w:r>
      <w:r w:rsidR="0076150D" w:rsidRPr="00F65DBB">
        <w:rPr>
          <w:color w:val="000000" w:themeColor="text1"/>
        </w:rPr>
        <w:t>,</w:t>
      </w:r>
      <w:r w:rsidRPr="00F65DBB">
        <w:rPr>
          <w:color w:val="000000" w:themeColor="text1"/>
        </w:rPr>
        <w:t xml:space="preserve"> karşı oy gerekçesini yazmak zorundadır.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(7)</w:t>
      </w:r>
      <w:r w:rsidRPr="00F65DBB">
        <w:rPr>
          <w:rStyle w:val="apple-converted-space"/>
          <w:color w:val="000000" w:themeColor="text1"/>
        </w:rPr>
        <w:t> </w:t>
      </w:r>
      <w:r w:rsidRPr="00F65DBB">
        <w:rPr>
          <w:color w:val="000000" w:themeColor="text1"/>
        </w:rPr>
        <w:t>Bilimsel araştırma ve yayın etiği kurullarınca alınan niha</w:t>
      </w:r>
      <w:r w:rsidR="0076150D" w:rsidRPr="00F65DBB">
        <w:rPr>
          <w:color w:val="000000" w:themeColor="text1"/>
        </w:rPr>
        <w:t>î</w:t>
      </w:r>
      <w:r w:rsidRPr="00F65DBB">
        <w:rPr>
          <w:color w:val="000000" w:themeColor="text1"/>
        </w:rPr>
        <w:t xml:space="preserve"> kararlar inceleme raporu niteliğinde olup, bu kararlar onaylanmak ya da başka bir karar alınmak üzere rektöre sunulur.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(8)</w:t>
      </w:r>
      <w:r w:rsidRPr="00F65DBB">
        <w:rPr>
          <w:rStyle w:val="apple-converted-space"/>
          <w:color w:val="000000" w:themeColor="text1"/>
        </w:rPr>
        <w:t> </w:t>
      </w:r>
      <w:r w:rsidRPr="00F65DBB">
        <w:rPr>
          <w:color w:val="000000" w:themeColor="text1"/>
        </w:rPr>
        <w:t>Kurul üyeleri, uzman ve bilirkişiler yaptıkları incelemeyle ilgili edindikleri bilgi ve belgeleri açıklayamazlar.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(9)</w:t>
      </w:r>
      <w:r w:rsidRPr="00F65DBB">
        <w:rPr>
          <w:rStyle w:val="apple-converted-space"/>
          <w:b/>
          <w:bCs/>
          <w:color w:val="000000" w:themeColor="text1"/>
        </w:rPr>
        <w:t> </w:t>
      </w:r>
      <w:r w:rsidRPr="00F65DBB">
        <w:rPr>
          <w:color w:val="000000" w:themeColor="text1"/>
        </w:rPr>
        <w:t>Bilimsel araştırma ve yayın etiği kurullarının</w:t>
      </w:r>
      <w:r w:rsidR="0076150D" w:rsidRPr="00F65DBB">
        <w:rPr>
          <w:color w:val="000000" w:themeColor="text1"/>
        </w:rPr>
        <w:t>,</w:t>
      </w:r>
      <w:r w:rsidRPr="00F65DBB">
        <w:rPr>
          <w:color w:val="000000" w:themeColor="text1"/>
        </w:rPr>
        <w:t xml:space="preserve"> inceleme sürecinde diğer kurum ve kuruluşlarla her türlü yazışmalar</w:t>
      </w:r>
      <w:r w:rsidR="000D29AF" w:rsidRPr="00F65DBB">
        <w:rPr>
          <w:color w:val="000000" w:themeColor="text1"/>
        </w:rPr>
        <w:t>ı</w:t>
      </w:r>
      <w:r w:rsidRPr="00F65DBB">
        <w:rPr>
          <w:color w:val="000000" w:themeColor="text1"/>
        </w:rPr>
        <w:t xml:space="preserve"> rektörlük aracılığıyla yapılır.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52079A">
      <w:pPr>
        <w:pStyle w:val="NormalWeb"/>
        <w:shd w:val="clear" w:color="auto" w:fill="FFFFFF"/>
        <w:spacing w:before="0" w:beforeAutospacing="0" w:after="0" w:afterAutospacing="0"/>
        <w:jc w:val="center"/>
        <w:rPr>
          <w:color w:val="000000" w:themeColor="text1"/>
        </w:rPr>
      </w:pPr>
      <w:r w:rsidRPr="00F65DBB">
        <w:rPr>
          <w:rStyle w:val="Gl"/>
          <w:color w:val="000000" w:themeColor="text1"/>
        </w:rPr>
        <w:t>DÖRDÜNCÜ BÖLÜM</w:t>
      </w:r>
    </w:p>
    <w:p w:rsidR="0052079A" w:rsidRPr="00F65DBB" w:rsidRDefault="0052079A" w:rsidP="006E53D6">
      <w:pPr>
        <w:pStyle w:val="NormalWeb"/>
        <w:shd w:val="clear" w:color="auto" w:fill="FFFFFF"/>
        <w:spacing w:before="0" w:beforeAutospacing="0" w:after="0" w:afterAutospacing="0"/>
        <w:jc w:val="center"/>
        <w:rPr>
          <w:color w:val="000000" w:themeColor="text1"/>
        </w:rPr>
      </w:pPr>
      <w:r w:rsidRPr="00F65DBB">
        <w:rPr>
          <w:rStyle w:val="Gl"/>
          <w:color w:val="000000" w:themeColor="text1"/>
        </w:rPr>
        <w:t>Çeşitli ve Son Hükümler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52079A">
      <w:pPr>
        <w:pStyle w:val="NormalWeb"/>
        <w:shd w:val="clear" w:color="auto" w:fill="FFFFFF"/>
        <w:spacing w:before="0" w:beforeAutospacing="0" w:after="0" w:afterAutospacing="0"/>
        <w:jc w:val="both"/>
        <w:rPr>
          <w:color w:val="000000" w:themeColor="text1"/>
          <w:u w:val="single"/>
        </w:rPr>
      </w:pPr>
      <w:r w:rsidRPr="00F65DBB">
        <w:rPr>
          <w:rStyle w:val="Gl"/>
          <w:color w:val="000000" w:themeColor="text1"/>
          <w:u w:val="single"/>
        </w:rPr>
        <w:t>İnceleme sonucunda yapılacak işlemler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6E53D6">
      <w:pPr>
        <w:pStyle w:val="NormalWeb"/>
        <w:shd w:val="clear" w:color="auto" w:fill="FFFFFF"/>
        <w:spacing w:before="0" w:beforeAutospacing="0" w:after="0" w:afterAutospacing="0"/>
        <w:jc w:val="both"/>
        <w:rPr>
          <w:color w:val="000000" w:themeColor="text1"/>
        </w:rPr>
      </w:pPr>
      <w:r w:rsidRPr="00F65DBB">
        <w:rPr>
          <w:rStyle w:val="Gl"/>
          <w:color w:val="000000" w:themeColor="text1"/>
        </w:rPr>
        <w:t>Madde 1</w:t>
      </w:r>
      <w:r w:rsidR="00FD3177" w:rsidRPr="00F65DBB">
        <w:rPr>
          <w:rStyle w:val="Gl"/>
          <w:color w:val="000000" w:themeColor="text1"/>
        </w:rPr>
        <w:t>1</w:t>
      </w:r>
      <w:r w:rsidRPr="00F65DBB">
        <w:rPr>
          <w:rStyle w:val="Gl"/>
          <w:color w:val="000000" w:themeColor="text1"/>
        </w:rPr>
        <w:t xml:space="preserve"> - (1)</w:t>
      </w:r>
      <w:r w:rsidRPr="00F65DBB">
        <w:rPr>
          <w:rStyle w:val="apple-converted-space"/>
          <w:color w:val="000000" w:themeColor="text1"/>
        </w:rPr>
        <w:t> </w:t>
      </w:r>
      <w:r w:rsidRPr="00F65DBB">
        <w:rPr>
          <w:color w:val="000000" w:themeColor="text1"/>
        </w:rPr>
        <w:t>Bilimsel araştırma ve yayın etiğine aykırı eylemlerde bulunduğu tespit edilen kişiler hakkında ilgili mevzuat uyarınca gerekli disiplin işlemleri ile diğer idar</w:t>
      </w:r>
      <w:r w:rsidR="000D29AF" w:rsidRPr="00F65DBB">
        <w:rPr>
          <w:color w:val="000000" w:themeColor="text1"/>
        </w:rPr>
        <w:t>î</w:t>
      </w:r>
      <w:r w:rsidRPr="00F65DBB">
        <w:rPr>
          <w:color w:val="000000" w:themeColor="text1"/>
        </w:rPr>
        <w:t>, hukuki ve ceza</w:t>
      </w:r>
      <w:r w:rsidR="000D29AF" w:rsidRPr="00F65DBB">
        <w:rPr>
          <w:color w:val="000000" w:themeColor="text1"/>
        </w:rPr>
        <w:t>î</w:t>
      </w:r>
      <w:r w:rsidRPr="00F65DBB">
        <w:rPr>
          <w:color w:val="000000" w:themeColor="text1"/>
        </w:rPr>
        <w:t xml:space="preserve"> işlemler </w:t>
      </w:r>
      <w:r w:rsidR="00AC6EA7" w:rsidRPr="00F65DBB">
        <w:rPr>
          <w:rStyle w:val="Gl"/>
          <w:b w:val="0"/>
          <w:bCs w:val="0"/>
          <w:color w:val="000000" w:themeColor="text1"/>
        </w:rPr>
        <w:t>Antalya Bilim</w:t>
      </w:r>
      <w:r w:rsidR="006E53D6" w:rsidRPr="00F65DBB">
        <w:rPr>
          <w:rStyle w:val="Gl"/>
          <w:b w:val="0"/>
          <w:bCs w:val="0"/>
          <w:color w:val="000000" w:themeColor="text1"/>
        </w:rPr>
        <w:t xml:space="preserve"> Üniversitesi</w:t>
      </w:r>
      <w:r w:rsidR="006E53D6" w:rsidRPr="00F65DBB">
        <w:rPr>
          <w:rStyle w:val="apple-converted-space"/>
          <w:color w:val="000000" w:themeColor="text1"/>
        </w:rPr>
        <w:t> </w:t>
      </w:r>
      <w:r w:rsidR="006E53D6" w:rsidRPr="00F65DBB">
        <w:rPr>
          <w:color w:val="000000" w:themeColor="text1"/>
        </w:rPr>
        <w:t xml:space="preserve"> </w:t>
      </w:r>
      <w:r w:rsidRPr="00F65DBB">
        <w:rPr>
          <w:color w:val="000000" w:themeColor="text1"/>
        </w:rPr>
        <w:t>tarafından yapılır.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6E53D6">
      <w:pPr>
        <w:pStyle w:val="NormalWeb"/>
        <w:shd w:val="clear" w:color="auto" w:fill="FFFFFF"/>
        <w:spacing w:before="0" w:beforeAutospacing="0" w:after="0" w:afterAutospacing="0"/>
        <w:jc w:val="both"/>
        <w:rPr>
          <w:color w:val="000000" w:themeColor="text1"/>
        </w:rPr>
      </w:pPr>
      <w:r w:rsidRPr="00F65DBB">
        <w:rPr>
          <w:rStyle w:val="Gl"/>
          <w:color w:val="000000" w:themeColor="text1"/>
        </w:rPr>
        <w:t>(2)</w:t>
      </w:r>
      <w:r w:rsidRPr="00F65DBB">
        <w:rPr>
          <w:rStyle w:val="apple-converted-space"/>
          <w:color w:val="000000" w:themeColor="text1"/>
        </w:rPr>
        <w:t> </w:t>
      </w:r>
      <w:r w:rsidRPr="00F65DBB">
        <w:rPr>
          <w:color w:val="000000" w:themeColor="text1"/>
        </w:rPr>
        <w:t xml:space="preserve">Etiğe aykırı eyleme konu olan eserle daha önce akademik unvan elde edilmiş ise kişi hakkında yapılan işlemler sonucunda alınan etik ihlal kararı sebebiyle bu unvanın geri alınıp alınmayacağı hususu da </w:t>
      </w:r>
      <w:r w:rsidR="00AC6EA7" w:rsidRPr="00F65DBB">
        <w:rPr>
          <w:rStyle w:val="Gl"/>
          <w:b w:val="0"/>
          <w:bCs w:val="0"/>
          <w:color w:val="000000" w:themeColor="text1"/>
        </w:rPr>
        <w:t>Antalya Bilim</w:t>
      </w:r>
      <w:r w:rsidR="006E53D6" w:rsidRPr="00F65DBB">
        <w:rPr>
          <w:rStyle w:val="Gl"/>
          <w:b w:val="0"/>
          <w:bCs w:val="0"/>
          <w:color w:val="000000" w:themeColor="text1"/>
        </w:rPr>
        <w:t xml:space="preserve"> Üniversitesi</w:t>
      </w:r>
      <w:r w:rsidR="006E53D6" w:rsidRPr="00F65DBB">
        <w:rPr>
          <w:rStyle w:val="apple-converted-space"/>
          <w:color w:val="000000" w:themeColor="text1"/>
        </w:rPr>
        <w:t> </w:t>
      </w:r>
      <w:r w:rsidR="006E53D6" w:rsidRPr="00F65DBB">
        <w:rPr>
          <w:color w:val="000000" w:themeColor="text1"/>
        </w:rPr>
        <w:t xml:space="preserve"> </w:t>
      </w:r>
      <w:r w:rsidRPr="00F65DBB">
        <w:rPr>
          <w:color w:val="000000" w:themeColor="text1"/>
        </w:rPr>
        <w:t>tarafından değerlendirilir.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(3)</w:t>
      </w:r>
      <w:r w:rsidRPr="00F65DBB">
        <w:rPr>
          <w:rStyle w:val="apple-converted-space"/>
          <w:color w:val="000000" w:themeColor="text1"/>
        </w:rPr>
        <w:t> </w:t>
      </w:r>
      <w:r w:rsidRPr="00F65DBB">
        <w:rPr>
          <w:color w:val="000000" w:themeColor="text1"/>
        </w:rPr>
        <w:t>Etiğe aykırı eylemlerin gerçekleşmesi halinde asıl müellif, zarar gören veya hakları olumsuz etkilenen kişi ve kuruluşların rıza göstermesi ilgililerin sorumluluğunu ortadan kaldırmaz.</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(4)</w:t>
      </w:r>
      <w:r w:rsidRPr="00F65DBB">
        <w:rPr>
          <w:rStyle w:val="apple-converted-space"/>
          <w:color w:val="000000" w:themeColor="text1"/>
        </w:rPr>
        <w:t> </w:t>
      </w:r>
      <w:r w:rsidRPr="00F65DBB">
        <w:rPr>
          <w:color w:val="000000" w:themeColor="text1"/>
        </w:rPr>
        <w:t xml:space="preserve">Bilimsel araştırma ve yayın etiğine aykırı bir eylemin tespit edilmesi </w:t>
      </w:r>
      <w:proofErr w:type="gramStart"/>
      <w:r w:rsidRPr="00F65DBB">
        <w:rPr>
          <w:color w:val="000000" w:themeColor="text1"/>
        </w:rPr>
        <w:t>halinde  tarafından</w:t>
      </w:r>
      <w:proofErr w:type="gramEnd"/>
      <w:r w:rsidRPr="00F65DBB">
        <w:rPr>
          <w:color w:val="000000" w:themeColor="text1"/>
        </w:rPr>
        <w:t xml:space="preserve"> ilgili yayının ortak yazarlarının görev yaptıkları kamu kurumuna da bilgi verilir.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(5)</w:t>
      </w:r>
      <w:r w:rsidRPr="00F65DBB">
        <w:rPr>
          <w:rStyle w:val="apple-converted-space"/>
          <w:color w:val="000000" w:themeColor="text1"/>
        </w:rPr>
        <w:t> </w:t>
      </w:r>
      <w:r w:rsidRPr="00F65DBB">
        <w:rPr>
          <w:color w:val="000000" w:themeColor="text1"/>
        </w:rPr>
        <w:t>Etik ihlal kararları en geç bir ay içerisinde Yükseköğretim Kurulu Başkanlığına bildirilir.</w:t>
      </w:r>
    </w:p>
    <w:p w:rsidR="00525014" w:rsidRPr="00F65DBB" w:rsidRDefault="00525014" w:rsidP="0052079A">
      <w:pPr>
        <w:pStyle w:val="NormalWeb"/>
        <w:shd w:val="clear" w:color="auto" w:fill="FFFFFF"/>
        <w:spacing w:before="0" w:beforeAutospacing="0" w:after="0" w:afterAutospacing="0"/>
        <w:jc w:val="both"/>
        <w:rPr>
          <w:color w:val="000000" w:themeColor="text1"/>
        </w:rPr>
      </w:pPr>
    </w:p>
    <w:p w:rsidR="00525014" w:rsidRPr="00F65DBB" w:rsidRDefault="00525014" w:rsidP="00525014">
      <w:pPr>
        <w:pStyle w:val="NormalWeb"/>
        <w:shd w:val="clear" w:color="auto" w:fill="FFFFFF"/>
        <w:rPr>
          <w:b/>
          <w:color w:val="000000" w:themeColor="text1"/>
        </w:rPr>
      </w:pPr>
      <w:r w:rsidRPr="00F65DBB">
        <w:rPr>
          <w:b/>
          <w:color w:val="000000" w:themeColor="text1"/>
        </w:rPr>
        <w:t>Zamanaşımı</w:t>
      </w:r>
    </w:p>
    <w:p w:rsidR="00525014" w:rsidRPr="00F65DBB" w:rsidRDefault="00525014" w:rsidP="00525014">
      <w:pPr>
        <w:pStyle w:val="NormalWeb"/>
        <w:shd w:val="clear" w:color="auto" w:fill="FFFFFF"/>
        <w:rPr>
          <w:color w:val="000000" w:themeColor="text1"/>
        </w:rPr>
      </w:pPr>
      <w:r w:rsidRPr="00F65DBB">
        <w:rPr>
          <w:b/>
          <w:color w:val="000000" w:themeColor="text1"/>
        </w:rPr>
        <w:lastRenderedPageBreak/>
        <w:t>MADDE 12</w:t>
      </w:r>
      <w:r w:rsidRPr="00F65DBB">
        <w:rPr>
          <w:color w:val="000000" w:themeColor="text1"/>
        </w:rPr>
        <w:t xml:space="preserve"> - (1) İntihal ve sahtecilik şeklindeki etik ihlallerinde inceleme başlatılması herhangi bir süre sınırlamasına tabi değildir. Ancak bunların haricindeki etik ihlallerinde eylemin gerçekleştiği tarihten itibaren on yıl geçtikten sonra etik inceleme yapılamaz.</w:t>
      </w:r>
    </w:p>
    <w:p w:rsidR="00525014" w:rsidRPr="00F65DBB" w:rsidRDefault="00525014" w:rsidP="00525014">
      <w:pPr>
        <w:pStyle w:val="NormalWeb"/>
        <w:shd w:val="clear" w:color="auto" w:fill="FFFFFF"/>
        <w:rPr>
          <w:b/>
          <w:color w:val="000000" w:themeColor="text1"/>
        </w:rPr>
      </w:pPr>
      <w:r w:rsidRPr="00F65DBB">
        <w:rPr>
          <w:color w:val="000000" w:themeColor="text1"/>
        </w:rPr>
        <w:t>(2) İntihal ve sahtecilik haricindeki diğer etik ihlallerinde, etik ihlal teşkil eden eylemin öğrenildiği tarihten itibaren iki yıl içinde etik inceleme başlatılmaması halinde etik ihlal iddiası incelenemez.</w:t>
      </w:r>
    </w:p>
    <w:p w:rsidR="00525014" w:rsidRPr="00F65DBB" w:rsidRDefault="00525014" w:rsidP="0052079A">
      <w:pPr>
        <w:pStyle w:val="NormalWeb"/>
        <w:shd w:val="clear" w:color="auto" w:fill="FFFFFF"/>
        <w:spacing w:before="0" w:beforeAutospacing="0" w:after="0" w:afterAutospacing="0"/>
        <w:jc w:val="both"/>
        <w:rPr>
          <w:color w:val="000000" w:themeColor="text1"/>
        </w:rPr>
      </w:pPr>
    </w:p>
    <w:p w:rsidR="0052079A" w:rsidRPr="00F65DBB" w:rsidRDefault="0052079A" w:rsidP="0052079A">
      <w:pPr>
        <w:pStyle w:val="NormalWeb"/>
        <w:shd w:val="clear" w:color="auto" w:fill="FFFFFF"/>
        <w:spacing w:before="0" w:beforeAutospacing="0" w:after="0" w:afterAutospacing="0"/>
        <w:jc w:val="both"/>
        <w:rPr>
          <w:color w:val="000000" w:themeColor="text1"/>
          <w:u w:val="single"/>
        </w:rPr>
      </w:pPr>
      <w:r w:rsidRPr="00F65DBB">
        <w:rPr>
          <w:color w:val="000000" w:themeColor="text1"/>
        </w:rPr>
        <w:t> </w:t>
      </w:r>
      <w:r w:rsidRPr="00F65DBB">
        <w:rPr>
          <w:rStyle w:val="Gl"/>
          <w:color w:val="000000" w:themeColor="text1"/>
          <w:u w:val="single"/>
        </w:rPr>
        <w:t>Gizlilik</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FD3177">
      <w:pPr>
        <w:pStyle w:val="NormalWeb"/>
        <w:shd w:val="clear" w:color="auto" w:fill="FFFFFF"/>
        <w:spacing w:before="0" w:beforeAutospacing="0" w:after="0" w:afterAutospacing="0"/>
        <w:jc w:val="both"/>
        <w:rPr>
          <w:color w:val="000000" w:themeColor="text1"/>
        </w:rPr>
      </w:pPr>
      <w:r w:rsidRPr="00F65DBB">
        <w:rPr>
          <w:rStyle w:val="Gl"/>
          <w:color w:val="000000" w:themeColor="text1"/>
        </w:rPr>
        <w:t>Madde 1</w:t>
      </w:r>
      <w:r w:rsidR="00525014" w:rsidRPr="00F65DBB">
        <w:rPr>
          <w:rStyle w:val="Gl"/>
          <w:color w:val="000000" w:themeColor="text1"/>
        </w:rPr>
        <w:t>3</w:t>
      </w:r>
      <w:r w:rsidRPr="00F65DBB">
        <w:rPr>
          <w:rStyle w:val="Gl"/>
          <w:color w:val="000000" w:themeColor="text1"/>
        </w:rPr>
        <w:t xml:space="preserve"> - (1)</w:t>
      </w:r>
      <w:r w:rsidRPr="00F65DBB">
        <w:rPr>
          <w:rStyle w:val="apple-converted-space"/>
          <w:color w:val="000000" w:themeColor="text1"/>
        </w:rPr>
        <w:t> </w:t>
      </w:r>
      <w:r w:rsidRPr="00F65DBB">
        <w:rPr>
          <w:color w:val="000000" w:themeColor="text1"/>
        </w:rPr>
        <w:t>Bilimsel araştırma ve yayın etiği kurullarının kararları, genel düzenlemeler dışında gizlidir, etik kurulların tespitleri hakkında bu Yönergede belirtilen kişi ve kuruluşlar ile başvuru sahibinden başkasına bilgi verilmez.</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52079A">
      <w:pPr>
        <w:pStyle w:val="NormalWeb"/>
        <w:shd w:val="clear" w:color="auto" w:fill="FFFFFF"/>
        <w:spacing w:before="0" w:beforeAutospacing="0" w:after="0" w:afterAutospacing="0"/>
        <w:jc w:val="both"/>
        <w:rPr>
          <w:color w:val="000000" w:themeColor="text1"/>
          <w:u w:val="single"/>
        </w:rPr>
      </w:pPr>
      <w:r w:rsidRPr="00F65DBB">
        <w:rPr>
          <w:rStyle w:val="Gl"/>
          <w:color w:val="000000" w:themeColor="text1"/>
          <w:u w:val="single"/>
        </w:rPr>
        <w:t>Yeniden inceleme</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FD3177">
      <w:pPr>
        <w:pStyle w:val="NormalWeb"/>
        <w:shd w:val="clear" w:color="auto" w:fill="FFFFFF"/>
        <w:spacing w:before="0" w:beforeAutospacing="0" w:after="0" w:afterAutospacing="0"/>
        <w:jc w:val="both"/>
        <w:rPr>
          <w:color w:val="000000" w:themeColor="text1"/>
        </w:rPr>
      </w:pPr>
      <w:r w:rsidRPr="00F65DBB">
        <w:rPr>
          <w:rStyle w:val="Gl"/>
          <w:color w:val="000000" w:themeColor="text1"/>
        </w:rPr>
        <w:t>Madde 1</w:t>
      </w:r>
      <w:r w:rsidR="00525014" w:rsidRPr="00F65DBB">
        <w:rPr>
          <w:rStyle w:val="Gl"/>
          <w:color w:val="000000" w:themeColor="text1"/>
        </w:rPr>
        <w:t>4</w:t>
      </w:r>
      <w:r w:rsidRPr="00F65DBB">
        <w:rPr>
          <w:rStyle w:val="Gl"/>
          <w:color w:val="000000" w:themeColor="text1"/>
        </w:rPr>
        <w:t xml:space="preserve"> – (1)</w:t>
      </w:r>
      <w:r w:rsidRPr="00F65DBB">
        <w:rPr>
          <w:rStyle w:val="apple-converted-space"/>
          <w:b/>
          <w:bCs/>
          <w:color w:val="000000" w:themeColor="text1"/>
        </w:rPr>
        <w:t> </w:t>
      </w:r>
      <w:r w:rsidRPr="00F65DBB">
        <w:rPr>
          <w:color w:val="000000" w:themeColor="text1"/>
        </w:rPr>
        <w:t>Bilimsel araştırma ve yayın etiği kurullarında daha önce incelenen ve esası hakkında bir karar verilen eserlere ilişkin aynı iddialarla yapılan başvurularda yeniden bir inceleme yapılamaz. Bu halde eserlerin ve eserlere ilişkin iddiaların tamamen aynı olduğunun ilgili bilimsel araştırma ve yayın etiği kurullarınca tespit edilmesi şarttır.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464B65" w:rsidRPr="00F65DBB" w:rsidRDefault="00464B65" w:rsidP="0052079A">
      <w:pPr>
        <w:pStyle w:val="NormalWeb"/>
        <w:shd w:val="clear" w:color="auto" w:fill="FFFFFF"/>
        <w:spacing w:before="0" w:beforeAutospacing="0" w:after="0" w:afterAutospacing="0"/>
        <w:jc w:val="both"/>
        <w:rPr>
          <w:color w:val="000000" w:themeColor="text1"/>
        </w:rPr>
      </w:pPr>
    </w:p>
    <w:p w:rsidR="0052079A" w:rsidRPr="00F65DBB" w:rsidRDefault="0052079A" w:rsidP="0052079A">
      <w:pPr>
        <w:pStyle w:val="NormalWeb"/>
        <w:shd w:val="clear" w:color="auto" w:fill="FFFFFF"/>
        <w:spacing w:before="0" w:beforeAutospacing="0" w:after="0" w:afterAutospacing="0"/>
        <w:jc w:val="both"/>
        <w:rPr>
          <w:color w:val="000000" w:themeColor="text1"/>
          <w:u w:val="single"/>
        </w:rPr>
      </w:pPr>
      <w:r w:rsidRPr="00F65DBB">
        <w:rPr>
          <w:rStyle w:val="Gl"/>
          <w:color w:val="000000" w:themeColor="text1"/>
          <w:u w:val="single"/>
        </w:rPr>
        <w:t>Etik ihlallerine ilişkin kayıtlar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Madde 1</w:t>
      </w:r>
      <w:r w:rsidR="00525014" w:rsidRPr="00F65DBB">
        <w:rPr>
          <w:rStyle w:val="Gl"/>
          <w:color w:val="000000" w:themeColor="text1"/>
        </w:rPr>
        <w:t>5</w:t>
      </w:r>
      <w:r w:rsidRPr="00F65DBB">
        <w:rPr>
          <w:rStyle w:val="Gl"/>
          <w:color w:val="000000" w:themeColor="text1"/>
        </w:rPr>
        <w:t xml:space="preserve"> - (1)</w:t>
      </w:r>
      <w:r w:rsidRPr="00F65DBB">
        <w:rPr>
          <w:rStyle w:val="apple-converted-space"/>
          <w:color w:val="000000" w:themeColor="text1"/>
        </w:rPr>
        <w:t> </w:t>
      </w:r>
      <w:r w:rsidRPr="00F65DBB">
        <w:rPr>
          <w:color w:val="000000" w:themeColor="text1"/>
        </w:rPr>
        <w:t>Bu düzenleme kapsamında yapılan inceleme sonucunda alınacak kararlar yükseköğretim kurumu tarafından gizlilik ilkesine riayet edilmek suretiyle uygun bir şekilde dosyalanıp saklanır.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rStyle w:val="Gl"/>
          <w:color w:val="000000" w:themeColor="text1"/>
        </w:rPr>
        <w:t>(2)</w:t>
      </w:r>
      <w:r w:rsidRPr="00F65DBB">
        <w:rPr>
          <w:rStyle w:val="apple-converted-space"/>
          <w:color w:val="000000" w:themeColor="text1"/>
        </w:rPr>
        <w:t> </w:t>
      </w:r>
      <w:r w:rsidRPr="00F65DBB">
        <w:rPr>
          <w:color w:val="000000" w:themeColor="text1"/>
        </w:rPr>
        <w:t>Doçentlik sınavına başvuruda bulunan adaylar dışında kalan kişiler hakkındaki bilimsel araştırma ve yayın etiğine ilişkin şik</w:t>
      </w:r>
      <w:r w:rsidR="0004103E" w:rsidRPr="00F65DBB">
        <w:rPr>
          <w:color w:val="000000" w:themeColor="text1"/>
        </w:rPr>
        <w:t>â</w:t>
      </w:r>
      <w:r w:rsidRPr="00F65DBB">
        <w:rPr>
          <w:color w:val="000000" w:themeColor="text1"/>
        </w:rPr>
        <w:t>yet ve ihbar başvuruları, iddiada bulunulan kişinin eylemi gerçekleştirdiği sırada bağlı bulunduğu yükseköğretim kurumunca değerlendirilerek karara bağlanır.</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52079A">
      <w:pPr>
        <w:pStyle w:val="NormalWeb"/>
        <w:shd w:val="clear" w:color="auto" w:fill="FFFFFF"/>
        <w:spacing w:before="0" w:beforeAutospacing="0" w:after="0" w:afterAutospacing="0"/>
        <w:jc w:val="both"/>
        <w:rPr>
          <w:color w:val="000000" w:themeColor="text1"/>
          <w:u w:val="single"/>
        </w:rPr>
      </w:pPr>
      <w:r w:rsidRPr="00F65DBB">
        <w:rPr>
          <w:rStyle w:val="Gl"/>
          <w:color w:val="000000" w:themeColor="text1"/>
          <w:u w:val="single"/>
        </w:rPr>
        <w:t>Yürürlük</w:t>
      </w: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52079A" w:rsidP="00FD3177">
      <w:pPr>
        <w:pStyle w:val="NormalWeb"/>
        <w:shd w:val="clear" w:color="auto" w:fill="FFFFFF"/>
        <w:spacing w:before="0" w:beforeAutospacing="0" w:after="0" w:afterAutospacing="0"/>
        <w:jc w:val="both"/>
        <w:rPr>
          <w:color w:val="000000" w:themeColor="text1"/>
        </w:rPr>
      </w:pPr>
      <w:r w:rsidRPr="00F65DBB">
        <w:rPr>
          <w:rStyle w:val="Gl"/>
          <w:color w:val="000000" w:themeColor="text1"/>
        </w:rPr>
        <w:t>Madde 1</w:t>
      </w:r>
      <w:r w:rsidR="001F60D4" w:rsidRPr="00F65DBB">
        <w:rPr>
          <w:rStyle w:val="Gl"/>
          <w:color w:val="000000" w:themeColor="text1"/>
        </w:rPr>
        <w:t>6</w:t>
      </w:r>
      <w:r w:rsidRPr="00F65DBB">
        <w:rPr>
          <w:rStyle w:val="Gl"/>
          <w:color w:val="000000" w:themeColor="text1"/>
        </w:rPr>
        <w:t xml:space="preserve"> - (1)</w:t>
      </w:r>
      <w:r w:rsidRPr="00F65DBB">
        <w:rPr>
          <w:rStyle w:val="apple-converted-space"/>
          <w:color w:val="000000" w:themeColor="text1"/>
        </w:rPr>
        <w:t> </w:t>
      </w:r>
      <w:r w:rsidRPr="00F65DBB">
        <w:rPr>
          <w:color w:val="000000" w:themeColor="text1"/>
        </w:rPr>
        <w:t xml:space="preserve">Bu Yönerge, </w:t>
      </w:r>
      <w:r w:rsidRPr="00F65DBB">
        <w:rPr>
          <w:bCs/>
          <w:color w:val="000000" w:themeColor="text1"/>
        </w:rPr>
        <w:t xml:space="preserve">Üniversite Senatosu </w:t>
      </w:r>
      <w:r w:rsidRPr="00F65DBB">
        <w:rPr>
          <w:color w:val="000000" w:themeColor="text1"/>
        </w:rPr>
        <w:t>tarafından kabul edildiği tarihten itibaren yürürlüğe girer.</w:t>
      </w:r>
    </w:p>
    <w:p w:rsidR="0045117D" w:rsidRPr="00F65DBB" w:rsidRDefault="0045117D" w:rsidP="0045117D">
      <w:pPr>
        <w:pStyle w:val="NormalWeb"/>
        <w:shd w:val="clear" w:color="auto" w:fill="FFFFFF"/>
        <w:spacing w:before="0" w:beforeAutospacing="0" w:after="0" w:afterAutospacing="0"/>
        <w:jc w:val="both"/>
        <w:rPr>
          <w:color w:val="000000" w:themeColor="text1"/>
        </w:rPr>
      </w:pPr>
      <w:r w:rsidRPr="00F65DBB">
        <w:rPr>
          <w:b/>
          <w:color w:val="000000" w:themeColor="text1"/>
        </w:rPr>
        <w:t>(2)</w:t>
      </w:r>
      <w:r w:rsidRPr="00F65DBB">
        <w:rPr>
          <w:rFonts w:eastAsia="Times New Roman"/>
          <w:color w:val="000000" w:themeColor="text1"/>
        </w:rPr>
        <w:t xml:space="preserve"> </w:t>
      </w:r>
      <w:r w:rsidRPr="00F65DBB">
        <w:rPr>
          <w:color w:val="000000" w:themeColor="text1"/>
        </w:rPr>
        <w:t>Bu yönergeye göre oluşturulacak Bilimsel Araştırma ve Yayın Etiği Kurulu üyeleri, yönergenin yürürlüğe girdiği tarihten itibaren on beş içinde seçilir.</w:t>
      </w:r>
    </w:p>
    <w:p w:rsidR="0045117D" w:rsidRPr="00F65DBB" w:rsidRDefault="0045117D" w:rsidP="00FD3177">
      <w:pPr>
        <w:pStyle w:val="NormalWeb"/>
        <w:shd w:val="clear" w:color="auto" w:fill="FFFFFF"/>
        <w:spacing w:before="0" w:beforeAutospacing="0" w:after="0" w:afterAutospacing="0"/>
        <w:jc w:val="both"/>
        <w:rPr>
          <w:color w:val="000000" w:themeColor="text1"/>
        </w:rPr>
      </w:pPr>
    </w:p>
    <w:p w:rsidR="0052079A" w:rsidRPr="00F65DBB" w:rsidRDefault="0052079A" w:rsidP="0052079A">
      <w:pPr>
        <w:pStyle w:val="NormalWeb"/>
        <w:shd w:val="clear" w:color="auto" w:fill="FFFFFF"/>
        <w:spacing w:before="0" w:beforeAutospacing="0" w:after="0" w:afterAutospacing="0"/>
        <w:jc w:val="both"/>
        <w:rPr>
          <w:color w:val="000000" w:themeColor="text1"/>
        </w:rPr>
      </w:pPr>
      <w:r w:rsidRPr="00F65DBB">
        <w:rPr>
          <w:color w:val="000000" w:themeColor="text1"/>
        </w:rPr>
        <w:t> </w:t>
      </w:r>
    </w:p>
    <w:p w:rsidR="0052079A" w:rsidRPr="00F65DBB" w:rsidRDefault="00E9023B" w:rsidP="0052079A">
      <w:pPr>
        <w:pStyle w:val="NormalWeb"/>
        <w:shd w:val="clear" w:color="auto" w:fill="FFFFFF"/>
        <w:spacing w:before="0" w:beforeAutospacing="0" w:after="0" w:afterAutospacing="0"/>
        <w:jc w:val="both"/>
        <w:rPr>
          <w:b/>
          <w:color w:val="000000" w:themeColor="text1"/>
          <w:u w:val="single"/>
        </w:rPr>
      </w:pPr>
      <w:r w:rsidRPr="00F65DBB">
        <w:rPr>
          <w:b/>
          <w:color w:val="000000" w:themeColor="text1"/>
          <w:u w:val="single"/>
        </w:rPr>
        <w:t>Yürütme</w:t>
      </w:r>
    </w:p>
    <w:p w:rsidR="00A03BF2" w:rsidRPr="00F65DBB" w:rsidRDefault="00A03BF2" w:rsidP="00FD3177">
      <w:pPr>
        <w:pStyle w:val="NormalWeb"/>
        <w:shd w:val="clear" w:color="auto" w:fill="FFFFFF"/>
        <w:spacing w:before="0" w:beforeAutospacing="0" w:after="0" w:afterAutospacing="0"/>
        <w:jc w:val="both"/>
        <w:rPr>
          <w:b/>
          <w:color w:val="000000" w:themeColor="text1"/>
        </w:rPr>
      </w:pPr>
    </w:p>
    <w:p w:rsidR="007A3259" w:rsidRPr="00F65DBB" w:rsidRDefault="00E9023B" w:rsidP="00FD3177">
      <w:pPr>
        <w:pStyle w:val="NormalWeb"/>
        <w:shd w:val="clear" w:color="auto" w:fill="FFFFFF"/>
        <w:spacing w:before="0" w:beforeAutospacing="0" w:after="0" w:afterAutospacing="0"/>
        <w:jc w:val="both"/>
        <w:rPr>
          <w:color w:val="000000" w:themeColor="text1"/>
        </w:rPr>
      </w:pPr>
      <w:r w:rsidRPr="00F65DBB">
        <w:rPr>
          <w:b/>
          <w:color w:val="000000" w:themeColor="text1"/>
        </w:rPr>
        <w:t>Madde 1</w:t>
      </w:r>
      <w:r w:rsidR="001F60D4" w:rsidRPr="00F65DBB">
        <w:rPr>
          <w:b/>
          <w:color w:val="000000" w:themeColor="text1"/>
        </w:rPr>
        <w:t>7</w:t>
      </w:r>
      <w:r w:rsidRPr="00F65DBB">
        <w:rPr>
          <w:b/>
          <w:color w:val="000000" w:themeColor="text1"/>
        </w:rPr>
        <w:t xml:space="preserve">- </w:t>
      </w:r>
      <w:r w:rsidRPr="00F65DBB">
        <w:rPr>
          <w:color w:val="000000" w:themeColor="text1"/>
        </w:rPr>
        <w:t>Bu Yönerge hükümlerini Rektör yürütür.</w:t>
      </w:r>
    </w:p>
    <w:p w:rsidR="0040237E" w:rsidRPr="00F65DBB" w:rsidRDefault="0040237E" w:rsidP="0040237E">
      <w:pPr>
        <w:spacing w:after="0" w:line="240" w:lineRule="auto"/>
        <w:jc w:val="both"/>
        <w:rPr>
          <w:rFonts w:ascii="Times New Roman" w:hAnsi="Times New Roman"/>
          <w:b/>
          <w:bCs/>
          <w:color w:val="000000" w:themeColor="text1"/>
          <w:sz w:val="24"/>
          <w:szCs w:val="24"/>
          <w:lang w:eastAsia="tr-TR"/>
        </w:rPr>
      </w:pPr>
    </w:p>
    <w:p w:rsidR="0040237E" w:rsidRPr="00F65DBB" w:rsidRDefault="0040237E"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B07702" w:rsidRPr="00F65DBB" w:rsidRDefault="00B07702" w:rsidP="0040237E">
      <w:pPr>
        <w:spacing w:after="0" w:line="240" w:lineRule="auto"/>
        <w:jc w:val="both"/>
        <w:rPr>
          <w:rFonts w:ascii="Times New Roman" w:hAnsi="Times New Roman"/>
          <w:bCs/>
          <w:color w:val="000000" w:themeColor="text1"/>
          <w:sz w:val="24"/>
          <w:szCs w:val="24"/>
          <w:lang w:eastAsia="tr-TR"/>
        </w:rPr>
      </w:pPr>
    </w:p>
    <w:p w:rsidR="0040237E" w:rsidRPr="00F65DBB" w:rsidRDefault="0040237E" w:rsidP="0052079A">
      <w:pPr>
        <w:spacing w:after="0" w:line="240" w:lineRule="auto"/>
        <w:jc w:val="both"/>
        <w:rPr>
          <w:rFonts w:ascii="Times New Roman" w:hAnsi="Times New Roman"/>
          <w:bCs/>
          <w:color w:val="000000" w:themeColor="text1"/>
          <w:sz w:val="24"/>
          <w:szCs w:val="24"/>
          <w:lang w:eastAsia="tr-TR"/>
        </w:rPr>
      </w:pPr>
      <w:r w:rsidRPr="00F65DBB">
        <w:rPr>
          <w:rFonts w:ascii="Times New Roman" w:hAnsi="Times New Roman"/>
          <w:bCs/>
          <w:color w:val="000000" w:themeColor="text1"/>
          <w:sz w:val="24"/>
          <w:szCs w:val="24"/>
          <w:lang w:eastAsia="tr-TR"/>
        </w:rPr>
        <w:t xml:space="preserve">(Bu Yönerge </w:t>
      </w:r>
      <w:r w:rsidR="00AC6EA7" w:rsidRPr="00F65DBB">
        <w:rPr>
          <w:rFonts w:ascii="Times New Roman" w:hAnsi="Times New Roman"/>
          <w:bCs/>
          <w:color w:val="000000" w:themeColor="text1"/>
          <w:sz w:val="24"/>
          <w:szCs w:val="24"/>
          <w:lang w:eastAsia="tr-TR"/>
        </w:rPr>
        <w:t>Antalya Bilim</w:t>
      </w:r>
      <w:r w:rsidRPr="00F65DBB">
        <w:rPr>
          <w:rFonts w:ascii="Times New Roman" w:hAnsi="Times New Roman"/>
          <w:bCs/>
          <w:color w:val="000000" w:themeColor="text1"/>
          <w:sz w:val="24"/>
          <w:szCs w:val="24"/>
          <w:lang w:eastAsia="tr-TR"/>
        </w:rPr>
        <w:t xml:space="preserve"> Üniversitesi Senatosunun  </w:t>
      </w:r>
      <w:proofErr w:type="gramStart"/>
      <w:r w:rsidR="00525014" w:rsidRPr="00F65DBB">
        <w:rPr>
          <w:rFonts w:ascii="Times New Roman" w:hAnsi="Times New Roman"/>
          <w:bCs/>
          <w:color w:val="000000" w:themeColor="text1"/>
          <w:sz w:val="24"/>
          <w:szCs w:val="24"/>
          <w:lang w:eastAsia="tr-TR"/>
        </w:rPr>
        <w:t>………..</w:t>
      </w:r>
      <w:proofErr w:type="gramEnd"/>
      <w:r w:rsidR="00DD4A18" w:rsidRPr="00F65DBB">
        <w:rPr>
          <w:rFonts w:ascii="Times New Roman" w:hAnsi="Times New Roman"/>
          <w:bCs/>
          <w:color w:val="000000" w:themeColor="text1"/>
          <w:sz w:val="24"/>
          <w:szCs w:val="24"/>
          <w:lang w:eastAsia="tr-TR"/>
        </w:rPr>
        <w:t xml:space="preserve"> </w:t>
      </w:r>
      <w:r w:rsidRPr="00F65DBB">
        <w:rPr>
          <w:rFonts w:ascii="Times New Roman" w:hAnsi="Times New Roman"/>
          <w:bCs/>
          <w:color w:val="000000" w:themeColor="text1"/>
          <w:sz w:val="24"/>
          <w:szCs w:val="24"/>
          <w:lang w:eastAsia="tr-TR"/>
        </w:rPr>
        <w:t xml:space="preserve">tarih ve </w:t>
      </w:r>
      <w:proofErr w:type="gramStart"/>
      <w:r w:rsidR="00525014" w:rsidRPr="00F65DBB">
        <w:rPr>
          <w:rFonts w:ascii="Times New Roman" w:hAnsi="Times New Roman"/>
          <w:bCs/>
          <w:color w:val="000000" w:themeColor="text1"/>
          <w:sz w:val="24"/>
          <w:szCs w:val="24"/>
          <w:lang w:eastAsia="tr-TR"/>
        </w:rPr>
        <w:t>…………….</w:t>
      </w:r>
      <w:proofErr w:type="gramEnd"/>
      <w:r w:rsidR="00DD4A18" w:rsidRPr="00F65DBB">
        <w:rPr>
          <w:rFonts w:ascii="Times New Roman" w:hAnsi="Times New Roman"/>
          <w:bCs/>
          <w:color w:val="000000" w:themeColor="text1"/>
          <w:sz w:val="24"/>
          <w:szCs w:val="24"/>
          <w:lang w:eastAsia="tr-TR"/>
        </w:rPr>
        <w:t xml:space="preserve"> </w:t>
      </w:r>
      <w:proofErr w:type="gramStart"/>
      <w:r w:rsidRPr="00F65DBB">
        <w:rPr>
          <w:rFonts w:ascii="Times New Roman" w:hAnsi="Times New Roman"/>
          <w:bCs/>
          <w:color w:val="000000" w:themeColor="text1"/>
          <w:sz w:val="24"/>
          <w:szCs w:val="24"/>
          <w:lang w:eastAsia="tr-TR"/>
        </w:rPr>
        <w:t>sayılı</w:t>
      </w:r>
      <w:proofErr w:type="gramEnd"/>
      <w:r w:rsidRPr="00F65DBB">
        <w:rPr>
          <w:rFonts w:ascii="Times New Roman" w:hAnsi="Times New Roman"/>
          <w:bCs/>
          <w:color w:val="000000" w:themeColor="text1"/>
          <w:sz w:val="24"/>
          <w:szCs w:val="24"/>
          <w:lang w:eastAsia="tr-TR"/>
        </w:rPr>
        <w:t xml:space="preserve"> kararı ile kabul edilmiştir.)</w:t>
      </w:r>
    </w:p>
    <w:p w:rsidR="0052079A" w:rsidRPr="00F65DBB" w:rsidRDefault="0052079A" w:rsidP="0052079A">
      <w:pPr>
        <w:spacing w:after="0" w:line="240" w:lineRule="auto"/>
        <w:jc w:val="both"/>
        <w:rPr>
          <w:rFonts w:ascii="Times New Roman" w:hAnsi="Times New Roman"/>
          <w:bCs/>
          <w:color w:val="000000" w:themeColor="text1"/>
          <w:sz w:val="24"/>
          <w:szCs w:val="24"/>
          <w:lang w:eastAsia="tr-TR"/>
        </w:rPr>
      </w:pPr>
    </w:p>
    <w:p w:rsidR="0052079A" w:rsidRPr="00F65DBB" w:rsidRDefault="0052079A" w:rsidP="0052079A">
      <w:pPr>
        <w:spacing w:after="0" w:line="240" w:lineRule="auto"/>
        <w:jc w:val="both"/>
        <w:rPr>
          <w:rFonts w:ascii="Times New Roman" w:hAnsi="Times New Roman"/>
          <w:color w:val="000000" w:themeColor="text1"/>
          <w:sz w:val="24"/>
          <w:szCs w:val="24"/>
        </w:rPr>
      </w:pPr>
    </w:p>
    <w:sectPr w:rsidR="0052079A" w:rsidRPr="00F65DBB" w:rsidSect="002F3AD8">
      <w:footerReference w:type="default" r:id="rId9"/>
      <w:pgSz w:w="11906" w:h="16838"/>
      <w:pgMar w:top="709" w:right="1417" w:bottom="1417"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FFB" w:rsidRDefault="00017FFB" w:rsidP="00D32FD7">
      <w:pPr>
        <w:spacing w:after="0" w:line="240" w:lineRule="auto"/>
      </w:pPr>
      <w:r>
        <w:separator/>
      </w:r>
    </w:p>
  </w:endnote>
  <w:endnote w:type="continuationSeparator" w:id="0">
    <w:p w:rsidR="00017FFB" w:rsidRDefault="00017FFB" w:rsidP="00D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417470326"/>
      <w:docPartObj>
        <w:docPartGallery w:val="Page Numbers (Bottom of Page)"/>
        <w:docPartUnique/>
      </w:docPartObj>
    </w:sdtPr>
    <w:sdtEndPr/>
    <w:sdtContent>
      <w:sdt>
        <w:sdtPr>
          <w:rPr>
            <w:rFonts w:ascii="Times New Roman" w:hAnsi="Times New Roman"/>
          </w:rPr>
          <w:id w:val="1728636285"/>
          <w:docPartObj>
            <w:docPartGallery w:val="Page Numbers (Top of Page)"/>
            <w:docPartUnique/>
          </w:docPartObj>
        </w:sdtPr>
        <w:sdtEndPr/>
        <w:sdtContent>
          <w:p w:rsidR="00DF7B09" w:rsidRDefault="00F65DBB">
            <w:pPr>
              <w:pStyle w:val="AltBilgi"/>
              <w:jc w:val="center"/>
              <w:rPr>
                <w:rFonts w:ascii="Times New Roman" w:hAnsi="Times New Roman"/>
                <w:b/>
                <w:bCs/>
                <w:szCs w:val="24"/>
              </w:rPr>
            </w:pPr>
            <w:r w:rsidRPr="00F65DBB">
              <w:rPr>
                <w:rFonts w:ascii="Times New Roman" w:hAnsi="Times New Roman"/>
                <w:sz w:val="20"/>
              </w:rPr>
              <w:t xml:space="preserve">Sayfa </w:t>
            </w:r>
            <w:r w:rsidRPr="00F65DBB">
              <w:rPr>
                <w:rFonts w:ascii="Times New Roman" w:hAnsi="Times New Roman"/>
                <w:b/>
                <w:bCs/>
                <w:szCs w:val="24"/>
              </w:rPr>
              <w:fldChar w:fldCharType="begin"/>
            </w:r>
            <w:r w:rsidRPr="00F65DBB">
              <w:rPr>
                <w:rFonts w:ascii="Times New Roman" w:hAnsi="Times New Roman"/>
                <w:b/>
                <w:bCs/>
                <w:sz w:val="20"/>
              </w:rPr>
              <w:instrText>PAGE</w:instrText>
            </w:r>
            <w:r w:rsidRPr="00F65DBB">
              <w:rPr>
                <w:rFonts w:ascii="Times New Roman" w:hAnsi="Times New Roman"/>
                <w:b/>
                <w:bCs/>
                <w:szCs w:val="24"/>
              </w:rPr>
              <w:fldChar w:fldCharType="separate"/>
            </w:r>
            <w:r w:rsidR="00B67BEF">
              <w:rPr>
                <w:rFonts w:ascii="Times New Roman" w:hAnsi="Times New Roman"/>
                <w:b/>
                <w:bCs/>
                <w:noProof/>
                <w:sz w:val="20"/>
              </w:rPr>
              <w:t>8</w:t>
            </w:r>
            <w:r w:rsidRPr="00F65DBB">
              <w:rPr>
                <w:rFonts w:ascii="Times New Roman" w:hAnsi="Times New Roman"/>
                <w:b/>
                <w:bCs/>
                <w:szCs w:val="24"/>
              </w:rPr>
              <w:fldChar w:fldCharType="end"/>
            </w:r>
            <w:r w:rsidRPr="00F65DBB">
              <w:rPr>
                <w:rFonts w:ascii="Times New Roman" w:hAnsi="Times New Roman"/>
                <w:sz w:val="20"/>
              </w:rPr>
              <w:t xml:space="preserve"> / </w:t>
            </w:r>
            <w:r w:rsidRPr="00F65DBB">
              <w:rPr>
                <w:rFonts w:ascii="Times New Roman" w:hAnsi="Times New Roman"/>
                <w:b/>
                <w:bCs/>
                <w:szCs w:val="24"/>
              </w:rPr>
              <w:fldChar w:fldCharType="begin"/>
            </w:r>
            <w:r w:rsidRPr="00F65DBB">
              <w:rPr>
                <w:rFonts w:ascii="Times New Roman" w:hAnsi="Times New Roman"/>
                <w:b/>
                <w:bCs/>
                <w:sz w:val="20"/>
              </w:rPr>
              <w:instrText>NUMPAGES</w:instrText>
            </w:r>
            <w:r w:rsidRPr="00F65DBB">
              <w:rPr>
                <w:rFonts w:ascii="Times New Roman" w:hAnsi="Times New Roman"/>
                <w:b/>
                <w:bCs/>
                <w:szCs w:val="24"/>
              </w:rPr>
              <w:fldChar w:fldCharType="separate"/>
            </w:r>
            <w:r w:rsidR="00B67BEF">
              <w:rPr>
                <w:rFonts w:ascii="Times New Roman" w:hAnsi="Times New Roman"/>
                <w:b/>
                <w:bCs/>
                <w:noProof/>
                <w:sz w:val="20"/>
              </w:rPr>
              <w:t>8</w:t>
            </w:r>
            <w:r w:rsidRPr="00F65DBB">
              <w:rPr>
                <w:rFonts w:ascii="Times New Roman" w:hAnsi="Times New Roman"/>
                <w:b/>
                <w:bCs/>
                <w:szCs w:val="24"/>
              </w:rPr>
              <w:fldChar w:fldCharType="end"/>
            </w:r>
          </w:p>
          <w:p w:rsidR="00F65DBB" w:rsidRPr="00F65DBB" w:rsidRDefault="00017FFB">
            <w:pPr>
              <w:pStyle w:val="AltBilgi"/>
              <w:jc w:val="center"/>
              <w:rPr>
                <w:rFonts w:ascii="Times New Roman" w:hAnsi="Times New Roman"/>
              </w:rPr>
            </w:pPr>
          </w:p>
        </w:sdtContent>
      </w:sdt>
    </w:sdtContent>
  </w:sdt>
  <w:p w:rsidR="00F65DBB" w:rsidRDefault="00DF7B09">
    <w:pPr>
      <w:pStyle w:val="AltBilgi"/>
    </w:pPr>
    <w:r>
      <w:t xml:space="preserve">Form No: ÜY-FR-0013 Yayın Tarihi:03.05.2018 </w:t>
    </w:r>
    <w:proofErr w:type="spellStart"/>
    <w:proofErr w:type="gramStart"/>
    <w:r>
      <w:t>Değ.No</w:t>
    </w:r>
    <w:proofErr w:type="spellEnd"/>
    <w:proofErr w:type="gramEnd"/>
    <w:r>
      <w:t>: 0 Değ. Tarihi: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FFB" w:rsidRDefault="00017FFB" w:rsidP="00D32FD7">
      <w:pPr>
        <w:spacing w:after="0" w:line="240" w:lineRule="auto"/>
      </w:pPr>
      <w:r>
        <w:separator/>
      </w:r>
    </w:p>
  </w:footnote>
  <w:footnote w:type="continuationSeparator" w:id="0">
    <w:p w:rsidR="00017FFB" w:rsidRDefault="00017FFB" w:rsidP="00D32F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23B"/>
    <w:rsid w:val="000144F7"/>
    <w:rsid w:val="00017FFB"/>
    <w:rsid w:val="000403B5"/>
    <w:rsid w:val="0004103E"/>
    <w:rsid w:val="00091E3A"/>
    <w:rsid w:val="000A0069"/>
    <w:rsid w:val="000D2437"/>
    <w:rsid w:val="000D29AF"/>
    <w:rsid w:val="000E7C53"/>
    <w:rsid w:val="00135C0C"/>
    <w:rsid w:val="00153885"/>
    <w:rsid w:val="00160593"/>
    <w:rsid w:val="00173392"/>
    <w:rsid w:val="001B3C36"/>
    <w:rsid w:val="001D7D8B"/>
    <w:rsid w:val="001E39A7"/>
    <w:rsid w:val="001F60D4"/>
    <w:rsid w:val="00225AD3"/>
    <w:rsid w:val="002F3AD8"/>
    <w:rsid w:val="003444B7"/>
    <w:rsid w:val="00367B58"/>
    <w:rsid w:val="00376E28"/>
    <w:rsid w:val="00380A8F"/>
    <w:rsid w:val="00381ADE"/>
    <w:rsid w:val="00382264"/>
    <w:rsid w:val="003E0B1F"/>
    <w:rsid w:val="0040237E"/>
    <w:rsid w:val="00404A0B"/>
    <w:rsid w:val="0045117D"/>
    <w:rsid w:val="00456071"/>
    <w:rsid w:val="00464B65"/>
    <w:rsid w:val="004842BB"/>
    <w:rsid w:val="004A16E8"/>
    <w:rsid w:val="004A70EF"/>
    <w:rsid w:val="004B709B"/>
    <w:rsid w:val="0052079A"/>
    <w:rsid w:val="00525014"/>
    <w:rsid w:val="00564C2D"/>
    <w:rsid w:val="00630CB3"/>
    <w:rsid w:val="00633DB3"/>
    <w:rsid w:val="00641F7C"/>
    <w:rsid w:val="00685C7C"/>
    <w:rsid w:val="006C23B0"/>
    <w:rsid w:val="006D74CA"/>
    <w:rsid w:val="006E53D6"/>
    <w:rsid w:val="0076150D"/>
    <w:rsid w:val="00786A29"/>
    <w:rsid w:val="007A3259"/>
    <w:rsid w:val="00861600"/>
    <w:rsid w:val="00880285"/>
    <w:rsid w:val="00895157"/>
    <w:rsid w:val="0093302A"/>
    <w:rsid w:val="009772C9"/>
    <w:rsid w:val="00991A93"/>
    <w:rsid w:val="009C5552"/>
    <w:rsid w:val="009D01F7"/>
    <w:rsid w:val="00A03BF2"/>
    <w:rsid w:val="00A23A35"/>
    <w:rsid w:val="00A53931"/>
    <w:rsid w:val="00A83A17"/>
    <w:rsid w:val="00A93D62"/>
    <w:rsid w:val="00AC6EA7"/>
    <w:rsid w:val="00AE7AD8"/>
    <w:rsid w:val="00B07702"/>
    <w:rsid w:val="00B5469F"/>
    <w:rsid w:val="00B66C68"/>
    <w:rsid w:val="00B67BEF"/>
    <w:rsid w:val="00BA67FF"/>
    <w:rsid w:val="00BD3CC4"/>
    <w:rsid w:val="00C86DFA"/>
    <w:rsid w:val="00CE0926"/>
    <w:rsid w:val="00D01196"/>
    <w:rsid w:val="00D20762"/>
    <w:rsid w:val="00D20E7E"/>
    <w:rsid w:val="00D32FD7"/>
    <w:rsid w:val="00DB4833"/>
    <w:rsid w:val="00DD0FB2"/>
    <w:rsid w:val="00DD4A18"/>
    <w:rsid w:val="00DF7B09"/>
    <w:rsid w:val="00E03273"/>
    <w:rsid w:val="00E17C2F"/>
    <w:rsid w:val="00E55473"/>
    <w:rsid w:val="00E76C8B"/>
    <w:rsid w:val="00E774B4"/>
    <w:rsid w:val="00E9023B"/>
    <w:rsid w:val="00EC28DA"/>
    <w:rsid w:val="00F51DDD"/>
    <w:rsid w:val="00F62679"/>
    <w:rsid w:val="00F64834"/>
    <w:rsid w:val="00F65DBB"/>
    <w:rsid w:val="00F95CF2"/>
    <w:rsid w:val="00FD3177"/>
    <w:rsid w:val="00FE68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7BAC6"/>
  <w15:docId w15:val="{0FBA653D-6CD0-4865-8C29-C217BB01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23B"/>
    <w:pPr>
      <w:spacing w:after="200" w:line="276" w:lineRule="auto"/>
    </w:pPr>
    <w:rPr>
      <w:rFonts w:ascii="Calibri" w:hAnsi="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403B5"/>
    <w:pPr>
      <w:autoSpaceDE w:val="0"/>
      <w:autoSpaceDN w:val="0"/>
      <w:adjustRightInd w:val="0"/>
    </w:pPr>
    <w:rPr>
      <w:rFonts w:eastAsia="MS Mincho"/>
      <w:color w:val="000000"/>
      <w:sz w:val="24"/>
      <w:szCs w:val="24"/>
      <w:lang w:eastAsia="ja-JP"/>
    </w:rPr>
  </w:style>
  <w:style w:type="paragraph" w:styleId="NormalWeb">
    <w:name w:val="Normal (Web)"/>
    <w:basedOn w:val="Normal"/>
    <w:semiHidden/>
    <w:rsid w:val="000403B5"/>
    <w:pPr>
      <w:spacing w:before="100" w:beforeAutospacing="1" w:after="100" w:afterAutospacing="1" w:line="240" w:lineRule="auto"/>
    </w:pPr>
    <w:rPr>
      <w:rFonts w:ascii="Times New Roman" w:eastAsia="Calibri" w:hAnsi="Times New Roman"/>
      <w:sz w:val="24"/>
      <w:szCs w:val="24"/>
      <w:lang w:eastAsia="tr-TR"/>
    </w:rPr>
  </w:style>
  <w:style w:type="character" w:styleId="Gl">
    <w:name w:val="Strong"/>
    <w:basedOn w:val="VarsaylanParagrafYazTipi"/>
    <w:qFormat/>
    <w:rsid w:val="000403B5"/>
    <w:rPr>
      <w:rFonts w:cs="Times New Roman"/>
      <w:b/>
      <w:bCs/>
    </w:rPr>
  </w:style>
  <w:style w:type="character" w:customStyle="1" w:styleId="apple-converted-space">
    <w:name w:val="apple-converted-space"/>
    <w:basedOn w:val="VarsaylanParagrafYazTipi"/>
    <w:rsid w:val="000403B5"/>
    <w:rPr>
      <w:rFonts w:cs="Times New Roman"/>
    </w:rPr>
  </w:style>
  <w:style w:type="paragraph" w:styleId="BalonMetni">
    <w:name w:val="Balloon Text"/>
    <w:basedOn w:val="Normal"/>
    <w:semiHidden/>
    <w:rsid w:val="00633DB3"/>
    <w:rPr>
      <w:rFonts w:ascii="Tahoma" w:hAnsi="Tahoma" w:cs="Tahoma"/>
      <w:sz w:val="16"/>
      <w:szCs w:val="16"/>
    </w:rPr>
  </w:style>
  <w:style w:type="paragraph" w:styleId="stBilgi">
    <w:name w:val="header"/>
    <w:basedOn w:val="Normal"/>
    <w:link w:val="stBilgiChar"/>
    <w:rsid w:val="00D32FD7"/>
    <w:pPr>
      <w:tabs>
        <w:tab w:val="center" w:pos="4536"/>
        <w:tab w:val="right" w:pos="9072"/>
      </w:tabs>
      <w:spacing w:after="0" w:line="240" w:lineRule="auto"/>
    </w:pPr>
  </w:style>
  <w:style w:type="character" w:customStyle="1" w:styleId="stBilgiChar">
    <w:name w:val="Üst Bilgi Char"/>
    <w:basedOn w:val="VarsaylanParagrafYazTipi"/>
    <w:link w:val="stBilgi"/>
    <w:rsid w:val="00D32FD7"/>
    <w:rPr>
      <w:rFonts w:ascii="Calibri" w:hAnsi="Calibri"/>
      <w:sz w:val="22"/>
      <w:szCs w:val="22"/>
      <w:lang w:eastAsia="en-US"/>
    </w:rPr>
  </w:style>
  <w:style w:type="paragraph" w:styleId="AltBilgi">
    <w:name w:val="footer"/>
    <w:basedOn w:val="Normal"/>
    <w:link w:val="AltBilgiChar"/>
    <w:uiPriority w:val="99"/>
    <w:rsid w:val="00D32FD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2FD7"/>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izimi.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AE0E4-4F61-4FE6-A7B4-F73C18941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2509</Words>
  <Characters>14304</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T</vt:lpstr>
    </vt:vector>
  </TitlesOfParts>
  <Company>Pamukkale Ünv.</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Pau</dc:creator>
  <cp:lastModifiedBy>Ümran Özkan</cp:lastModifiedBy>
  <cp:revision>7</cp:revision>
  <cp:lastPrinted>2017-03-28T09:11:00Z</cp:lastPrinted>
  <dcterms:created xsi:type="dcterms:W3CDTF">2020-12-23T11:27:00Z</dcterms:created>
  <dcterms:modified xsi:type="dcterms:W3CDTF">2020-12-23T11:46:00Z</dcterms:modified>
</cp:coreProperties>
</file>