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95" w:rsidRDefault="00B17695" w:rsidP="00DD103A">
      <w:pPr>
        <w:jc w:val="center"/>
        <w:rPr>
          <w:rFonts w:ascii="Times New Roman" w:hAnsi="Times New Roman" w:cs="Times New Roman"/>
          <w:b/>
          <w:sz w:val="24"/>
        </w:rPr>
      </w:pPr>
      <w:bookmarkStart w:id="0" w:name="_GoBack"/>
      <w:r>
        <w:rPr>
          <w:noProof/>
        </w:rPr>
        <w:drawing>
          <wp:inline distT="0" distB="0" distL="0" distR="0" wp14:anchorId="677B74E5" wp14:editId="621A18B6">
            <wp:extent cx="5943600" cy="1598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598930"/>
                    </a:xfrm>
                    <a:prstGeom prst="rect">
                      <a:avLst/>
                    </a:prstGeom>
                  </pic:spPr>
                </pic:pic>
              </a:graphicData>
            </a:graphic>
          </wp:inline>
        </w:drawing>
      </w:r>
    </w:p>
    <w:p w:rsidR="00CF0C47" w:rsidRPr="00C81FA4" w:rsidRDefault="00DD103A" w:rsidP="00DD103A">
      <w:pPr>
        <w:jc w:val="center"/>
        <w:rPr>
          <w:rFonts w:ascii="Times New Roman" w:hAnsi="Times New Roman" w:cs="Times New Roman"/>
          <w:b/>
          <w:sz w:val="24"/>
        </w:rPr>
      </w:pPr>
      <w:r w:rsidRPr="00C81FA4">
        <w:rPr>
          <w:rFonts w:ascii="Times New Roman" w:hAnsi="Times New Roman" w:cs="Times New Roman"/>
          <w:b/>
          <w:sz w:val="24"/>
        </w:rPr>
        <w:t>ANTALYA BİLİM ÜNİVERSİTESİ AVRUPA KREDİ TRANSFER SİSTEMİ (AKTS/ECTS) UYGULAMA YÖNERGESİ</w:t>
      </w:r>
    </w:p>
    <w:p w:rsidR="00DD103A" w:rsidRDefault="00DD103A" w:rsidP="00DD103A">
      <w:pPr>
        <w:jc w:val="center"/>
        <w:rPr>
          <w:rFonts w:ascii="Times New Roman" w:hAnsi="Times New Roman" w:cs="Times New Roman"/>
          <w:sz w:val="24"/>
        </w:rPr>
      </w:pPr>
    </w:p>
    <w:p w:rsidR="00DD103A" w:rsidRPr="00DD103A" w:rsidRDefault="00DD103A" w:rsidP="00DD103A">
      <w:pPr>
        <w:jc w:val="both"/>
        <w:rPr>
          <w:rFonts w:ascii="Times New Roman" w:hAnsi="Times New Roman" w:cs="Times New Roman"/>
          <w:b/>
          <w:lang w:val="tr-TR"/>
        </w:rPr>
      </w:pPr>
      <w:r w:rsidRPr="00DD103A">
        <w:rPr>
          <w:rFonts w:ascii="Times New Roman" w:hAnsi="Times New Roman" w:cs="Times New Roman"/>
          <w:b/>
          <w:lang w:val="tr-TR"/>
        </w:rPr>
        <w:t xml:space="preserve">Amaç </w:t>
      </w:r>
    </w:p>
    <w:p w:rsidR="007F6A31" w:rsidRDefault="00DD103A" w:rsidP="00DD103A">
      <w:pPr>
        <w:jc w:val="both"/>
        <w:rPr>
          <w:rFonts w:ascii="Times New Roman" w:hAnsi="Times New Roman" w:cs="Times New Roman"/>
          <w:lang w:val="tr-TR"/>
        </w:rPr>
      </w:pPr>
      <w:r w:rsidRPr="00DD103A">
        <w:rPr>
          <w:rFonts w:ascii="Times New Roman" w:hAnsi="Times New Roman" w:cs="Times New Roman"/>
          <w:b/>
          <w:lang w:val="tr-TR"/>
        </w:rPr>
        <w:t>M</w:t>
      </w:r>
      <w:r w:rsidR="00227CB6">
        <w:rPr>
          <w:rFonts w:ascii="Times New Roman" w:hAnsi="Times New Roman" w:cs="Times New Roman"/>
          <w:b/>
          <w:lang w:val="tr-TR"/>
        </w:rPr>
        <w:t>ADDE</w:t>
      </w:r>
      <w:r w:rsidRPr="00DD103A">
        <w:rPr>
          <w:rFonts w:ascii="Times New Roman" w:hAnsi="Times New Roman" w:cs="Times New Roman"/>
          <w:b/>
          <w:lang w:val="tr-TR"/>
        </w:rPr>
        <w:t xml:space="preserve"> 1</w:t>
      </w:r>
      <w:r w:rsidRPr="00DD103A">
        <w:rPr>
          <w:rFonts w:ascii="Times New Roman" w:hAnsi="Times New Roman" w:cs="Times New Roman"/>
          <w:lang w:val="tr-TR"/>
        </w:rPr>
        <w:t>-</w:t>
      </w:r>
      <w:r w:rsidR="00F62A16">
        <w:rPr>
          <w:rFonts w:ascii="Times New Roman" w:hAnsi="Times New Roman" w:cs="Times New Roman"/>
          <w:lang w:val="tr-TR"/>
        </w:rPr>
        <w:t xml:space="preserve"> </w:t>
      </w:r>
      <w:r w:rsidRPr="00DD103A">
        <w:rPr>
          <w:rFonts w:ascii="Times New Roman" w:hAnsi="Times New Roman" w:cs="Times New Roman"/>
          <w:lang w:val="tr-TR"/>
        </w:rPr>
        <w:t xml:space="preserve">Bu Yönergenin amacı, </w:t>
      </w:r>
      <w:r w:rsidR="007F6A31">
        <w:rPr>
          <w:rFonts w:ascii="Times New Roman" w:hAnsi="Times New Roman" w:cs="Times New Roman"/>
          <w:lang w:val="tr-TR"/>
        </w:rPr>
        <w:t xml:space="preserve">Değişim programları ile yurt dışından alınan derslerin intibak işlemlerini aşağıda belirtilen tablo örnek alınarak yapılması, </w:t>
      </w:r>
      <w:r w:rsidRPr="00DD103A">
        <w:rPr>
          <w:rFonts w:ascii="Times New Roman" w:hAnsi="Times New Roman" w:cs="Times New Roman"/>
          <w:lang w:val="tr-TR"/>
        </w:rPr>
        <w:t>öğrenci hareketliliğini kolaylaştırmak ve öğrencilerin kendi ülkelerinde aldıkları eğitimin diğer ü</w:t>
      </w:r>
      <w:r w:rsidR="007F6A31">
        <w:rPr>
          <w:rFonts w:ascii="Times New Roman" w:hAnsi="Times New Roman" w:cs="Times New Roman"/>
          <w:lang w:val="tr-TR"/>
        </w:rPr>
        <w:t>lkelerde tanınırlığını sağlamaktır.</w:t>
      </w:r>
    </w:p>
    <w:p w:rsidR="00DD103A" w:rsidRPr="00DD103A" w:rsidRDefault="00DD103A" w:rsidP="00DD103A">
      <w:pPr>
        <w:jc w:val="both"/>
        <w:rPr>
          <w:rFonts w:ascii="Times New Roman" w:hAnsi="Times New Roman" w:cs="Times New Roman"/>
          <w:b/>
          <w:lang w:val="tr-TR"/>
        </w:rPr>
      </w:pPr>
      <w:r w:rsidRPr="00DD103A">
        <w:rPr>
          <w:rFonts w:ascii="Times New Roman" w:hAnsi="Times New Roman" w:cs="Times New Roman"/>
          <w:b/>
          <w:lang w:val="tr-TR"/>
        </w:rPr>
        <w:t xml:space="preserve">Kapsam </w:t>
      </w:r>
    </w:p>
    <w:p w:rsidR="00F62A16" w:rsidRDefault="00DD103A" w:rsidP="00DD103A">
      <w:pPr>
        <w:jc w:val="both"/>
        <w:rPr>
          <w:rFonts w:ascii="Times New Roman" w:hAnsi="Times New Roman" w:cs="Times New Roman"/>
          <w:lang w:val="tr-TR"/>
        </w:rPr>
      </w:pPr>
      <w:r w:rsidRPr="00DD103A">
        <w:rPr>
          <w:rFonts w:ascii="Times New Roman" w:hAnsi="Times New Roman" w:cs="Times New Roman"/>
          <w:b/>
          <w:lang w:val="tr-TR"/>
        </w:rPr>
        <w:t>M</w:t>
      </w:r>
      <w:r w:rsidR="00227CB6">
        <w:rPr>
          <w:rFonts w:ascii="Times New Roman" w:hAnsi="Times New Roman" w:cs="Times New Roman"/>
          <w:b/>
          <w:lang w:val="tr-TR"/>
        </w:rPr>
        <w:t>ADDE</w:t>
      </w:r>
      <w:r w:rsidRPr="00DD103A">
        <w:rPr>
          <w:rFonts w:ascii="Times New Roman" w:hAnsi="Times New Roman" w:cs="Times New Roman"/>
          <w:b/>
          <w:lang w:val="tr-TR"/>
        </w:rPr>
        <w:t xml:space="preserve"> 2-</w:t>
      </w:r>
      <w:r w:rsidRPr="00DD103A">
        <w:rPr>
          <w:rFonts w:ascii="Times New Roman" w:hAnsi="Times New Roman" w:cs="Times New Roman"/>
          <w:lang w:val="tr-TR"/>
        </w:rPr>
        <w:t xml:space="preserve"> </w:t>
      </w:r>
      <w:r w:rsidR="0093565C">
        <w:rPr>
          <w:rFonts w:ascii="Times New Roman" w:hAnsi="Times New Roman" w:cs="Times New Roman"/>
          <w:lang w:val="tr-TR"/>
        </w:rPr>
        <w:t>Değişim Programları kapsamında alınan dersleri kapsar.</w:t>
      </w:r>
    </w:p>
    <w:p w:rsidR="00F62A16" w:rsidRPr="00F62A16" w:rsidRDefault="00F62A16" w:rsidP="00F62A16">
      <w:pPr>
        <w:jc w:val="both"/>
        <w:rPr>
          <w:rFonts w:ascii="Times New Roman" w:hAnsi="Times New Roman" w:cs="Times New Roman"/>
          <w:b/>
          <w:lang w:val="tr-TR"/>
        </w:rPr>
      </w:pPr>
      <w:r w:rsidRPr="00F62A16">
        <w:rPr>
          <w:rFonts w:ascii="Times New Roman" w:hAnsi="Times New Roman" w:cs="Times New Roman"/>
          <w:b/>
          <w:lang w:val="tr-TR"/>
        </w:rPr>
        <w:t xml:space="preserve">Dayanak </w:t>
      </w:r>
    </w:p>
    <w:p w:rsidR="00F62A16" w:rsidRDefault="00F62A16" w:rsidP="00F62A16">
      <w:pPr>
        <w:jc w:val="both"/>
        <w:rPr>
          <w:rFonts w:ascii="Times New Roman" w:hAnsi="Times New Roman" w:cs="Times New Roman"/>
          <w:lang w:val="tr-TR"/>
        </w:rPr>
      </w:pPr>
      <w:r w:rsidRPr="00F62A16">
        <w:rPr>
          <w:rFonts w:ascii="Times New Roman" w:hAnsi="Times New Roman" w:cs="Times New Roman"/>
          <w:b/>
          <w:lang w:val="tr-TR"/>
        </w:rPr>
        <w:t>M</w:t>
      </w:r>
      <w:r w:rsidR="00227CB6">
        <w:rPr>
          <w:rFonts w:ascii="Times New Roman" w:hAnsi="Times New Roman" w:cs="Times New Roman"/>
          <w:b/>
          <w:lang w:val="tr-TR"/>
        </w:rPr>
        <w:t>ADDE</w:t>
      </w:r>
      <w:r w:rsidRPr="00F62A16">
        <w:rPr>
          <w:rFonts w:ascii="Times New Roman" w:hAnsi="Times New Roman" w:cs="Times New Roman"/>
          <w:b/>
          <w:lang w:val="tr-TR"/>
        </w:rPr>
        <w:t xml:space="preserve"> 3</w:t>
      </w:r>
      <w:r>
        <w:t>-</w:t>
      </w:r>
      <w:r w:rsidRPr="00F62A16">
        <w:rPr>
          <w:rFonts w:ascii="Times New Roman" w:hAnsi="Times New Roman" w:cs="Times New Roman"/>
          <w:lang w:val="tr-TR"/>
        </w:rPr>
        <w:t>Bu Yönerge; 0</w:t>
      </w:r>
      <w:r w:rsidR="00227CB6">
        <w:rPr>
          <w:rFonts w:ascii="Times New Roman" w:hAnsi="Times New Roman" w:cs="Times New Roman"/>
          <w:lang w:val="tr-TR"/>
        </w:rPr>
        <w:t>3</w:t>
      </w:r>
      <w:r w:rsidRPr="00F62A16">
        <w:rPr>
          <w:rFonts w:ascii="Times New Roman" w:hAnsi="Times New Roman" w:cs="Times New Roman"/>
          <w:lang w:val="tr-TR"/>
        </w:rPr>
        <w:t>.1</w:t>
      </w:r>
      <w:r w:rsidR="00227CB6">
        <w:rPr>
          <w:rFonts w:ascii="Times New Roman" w:hAnsi="Times New Roman" w:cs="Times New Roman"/>
          <w:lang w:val="tr-TR"/>
        </w:rPr>
        <w:t>2</w:t>
      </w:r>
      <w:r w:rsidRPr="00F62A16">
        <w:rPr>
          <w:rFonts w:ascii="Times New Roman" w:hAnsi="Times New Roman" w:cs="Times New Roman"/>
          <w:lang w:val="tr-TR"/>
        </w:rPr>
        <w:t>.20</w:t>
      </w:r>
      <w:r w:rsidR="00227CB6">
        <w:rPr>
          <w:rFonts w:ascii="Times New Roman" w:hAnsi="Times New Roman" w:cs="Times New Roman"/>
          <w:lang w:val="tr-TR"/>
        </w:rPr>
        <w:t>17</w:t>
      </w:r>
      <w:r w:rsidRPr="00F62A16">
        <w:rPr>
          <w:rFonts w:ascii="Times New Roman" w:hAnsi="Times New Roman" w:cs="Times New Roman"/>
          <w:lang w:val="tr-TR"/>
        </w:rPr>
        <w:t xml:space="preserve"> tarih ve </w:t>
      </w:r>
      <w:r w:rsidR="00227CB6">
        <w:rPr>
          <w:rFonts w:ascii="Times New Roman" w:hAnsi="Times New Roman" w:cs="Times New Roman"/>
          <w:lang w:val="tr-TR"/>
        </w:rPr>
        <w:t>30259</w:t>
      </w:r>
      <w:r w:rsidRPr="00F62A16">
        <w:rPr>
          <w:rFonts w:ascii="Times New Roman" w:hAnsi="Times New Roman" w:cs="Times New Roman"/>
          <w:lang w:val="tr-TR"/>
        </w:rPr>
        <w:t xml:space="preserve"> sayılı Resmi Gazetede yayımlanarak yürürlüğe giren </w:t>
      </w:r>
      <w:r w:rsidR="00227CB6">
        <w:rPr>
          <w:rFonts w:ascii="Times New Roman" w:hAnsi="Times New Roman" w:cs="Times New Roman"/>
          <w:lang w:val="tr-TR"/>
        </w:rPr>
        <w:t>Antalya Bilim Üniversitesi</w:t>
      </w:r>
      <w:r w:rsidRPr="00F62A16">
        <w:rPr>
          <w:rFonts w:ascii="Times New Roman" w:hAnsi="Times New Roman" w:cs="Times New Roman"/>
          <w:lang w:val="tr-TR"/>
        </w:rPr>
        <w:t xml:space="preserve"> Ön</w:t>
      </w:r>
      <w:r w:rsidR="00227CB6">
        <w:rPr>
          <w:rFonts w:ascii="Times New Roman" w:hAnsi="Times New Roman" w:cs="Times New Roman"/>
          <w:lang w:val="tr-TR"/>
        </w:rPr>
        <w:t xml:space="preserve"> </w:t>
      </w:r>
      <w:r w:rsidRPr="00F62A16">
        <w:rPr>
          <w:rFonts w:ascii="Times New Roman" w:hAnsi="Times New Roman" w:cs="Times New Roman"/>
          <w:lang w:val="tr-TR"/>
        </w:rPr>
        <w:t>lisans-Lisan</w:t>
      </w:r>
      <w:r w:rsidR="00227CB6">
        <w:rPr>
          <w:rFonts w:ascii="Times New Roman" w:hAnsi="Times New Roman" w:cs="Times New Roman"/>
          <w:lang w:val="tr-TR"/>
        </w:rPr>
        <w:t>s Eğitim ve Öğretim Yönetmeliği ile</w:t>
      </w:r>
      <w:r w:rsidRPr="00F62A16">
        <w:rPr>
          <w:rFonts w:ascii="Times New Roman" w:hAnsi="Times New Roman" w:cs="Times New Roman"/>
          <w:lang w:val="tr-TR"/>
        </w:rPr>
        <w:t xml:space="preserve"> </w:t>
      </w:r>
      <w:r w:rsidR="00227CB6">
        <w:rPr>
          <w:rFonts w:ascii="Times New Roman" w:hAnsi="Times New Roman" w:cs="Times New Roman"/>
          <w:lang w:val="tr-TR"/>
        </w:rPr>
        <w:t>Antalya Bilim Üniversitesi Sınav ve Başarı Değerlendirme Yönergesinin ilgili maddelerine dayanılarak hazırlanmıştır.</w:t>
      </w:r>
    </w:p>
    <w:p w:rsidR="00227CB6" w:rsidRPr="00227CB6" w:rsidRDefault="00227CB6" w:rsidP="00F62A16">
      <w:pPr>
        <w:jc w:val="both"/>
        <w:rPr>
          <w:rFonts w:ascii="Times New Roman" w:hAnsi="Times New Roman" w:cs="Times New Roman"/>
          <w:b/>
          <w:lang w:val="tr-TR"/>
        </w:rPr>
      </w:pPr>
      <w:r w:rsidRPr="00227CB6">
        <w:rPr>
          <w:rFonts w:ascii="Times New Roman" w:hAnsi="Times New Roman" w:cs="Times New Roman"/>
          <w:b/>
          <w:lang w:val="tr-TR"/>
        </w:rPr>
        <w:t xml:space="preserve">Tanım </w:t>
      </w:r>
    </w:p>
    <w:p w:rsidR="00227CB6" w:rsidRDefault="00227CB6" w:rsidP="00F62A16">
      <w:pPr>
        <w:jc w:val="both"/>
        <w:rPr>
          <w:rFonts w:ascii="Times New Roman" w:hAnsi="Times New Roman" w:cs="Times New Roman"/>
          <w:lang w:val="tr-TR"/>
        </w:rPr>
      </w:pPr>
      <w:r w:rsidRPr="00227CB6">
        <w:rPr>
          <w:rFonts w:ascii="Times New Roman" w:hAnsi="Times New Roman" w:cs="Times New Roman"/>
          <w:b/>
          <w:lang w:val="tr-TR"/>
        </w:rPr>
        <w:t xml:space="preserve">MADDE </w:t>
      </w:r>
      <w:r>
        <w:rPr>
          <w:rFonts w:ascii="Times New Roman" w:hAnsi="Times New Roman" w:cs="Times New Roman"/>
          <w:b/>
          <w:lang w:val="tr-TR"/>
        </w:rPr>
        <w:t>4</w:t>
      </w:r>
      <w:r w:rsidRPr="00227CB6">
        <w:rPr>
          <w:rFonts w:ascii="Times New Roman" w:hAnsi="Times New Roman" w:cs="Times New Roman"/>
          <w:lang w:val="tr-TR"/>
        </w:rPr>
        <w:t xml:space="preserve"> </w:t>
      </w:r>
      <w:r>
        <w:rPr>
          <w:rFonts w:ascii="Times New Roman" w:hAnsi="Times New Roman" w:cs="Times New Roman"/>
          <w:lang w:val="tr-TR"/>
        </w:rPr>
        <w:t>–</w:t>
      </w:r>
      <w:r w:rsidRPr="00227CB6">
        <w:rPr>
          <w:rFonts w:ascii="Times New Roman" w:hAnsi="Times New Roman" w:cs="Times New Roman"/>
          <w:lang w:val="tr-TR"/>
        </w:rPr>
        <w:t xml:space="preserve"> </w:t>
      </w:r>
      <w:r w:rsidR="0093565C">
        <w:rPr>
          <w:rFonts w:ascii="Times New Roman" w:hAnsi="Times New Roman" w:cs="Times New Roman"/>
          <w:lang w:val="tr-TR"/>
        </w:rPr>
        <w:t xml:space="preserve">Bu yönergede </w:t>
      </w:r>
      <w:r>
        <w:rPr>
          <w:rFonts w:ascii="Times New Roman" w:hAnsi="Times New Roman" w:cs="Times New Roman"/>
          <w:lang w:val="tr-TR"/>
        </w:rPr>
        <w:t>geçen;</w:t>
      </w:r>
    </w:p>
    <w:p w:rsidR="00227CB6" w:rsidRDefault="00227CB6" w:rsidP="00F62A16">
      <w:pPr>
        <w:jc w:val="both"/>
        <w:rPr>
          <w:rFonts w:ascii="Times New Roman" w:hAnsi="Times New Roman" w:cs="Times New Roman"/>
          <w:lang w:val="tr-TR"/>
        </w:rPr>
      </w:pPr>
      <w:r>
        <w:rPr>
          <w:rFonts w:ascii="Times New Roman" w:hAnsi="Times New Roman" w:cs="Times New Roman"/>
          <w:lang w:val="tr-TR"/>
        </w:rPr>
        <w:t xml:space="preserve">1) </w:t>
      </w:r>
      <w:r w:rsidRPr="00227CB6">
        <w:rPr>
          <w:rFonts w:ascii="Times New Roman" w:hAnsi="Times New Roman" w:cs="Times New Roman"/>
          <w:lang w:val="tr-TR"/>
        </w:rPr>
        <w:t xml:space="preserve">Avrupa Kredi Transfer Sistemi (AKTS/ECTS), öğrenci hareketliliğini kolaylaştırmak ve öğrencilerin yurt içinde ve yurt dışında aldıkları ve başarılı oldukları ders kredilerinin bir yükseköğretim kurumundan diğerine transfer edilmeleri yoluyla akademik tanınmayı sağlayan, Avrupa Birliği tarafından geliştirilmiş bir akreditasyon sistemidir. AKTS/ECTS, ülkeler arasındaki eğitim ve notlandırma sistemlerindeki farklılıklar nedeniyle, öğrencilerin ders yüklerinin belirlenmesinde ve aldığı notların transferinde bir çeşit ortak dildir. Bu amaçla her ders için AKTS/ECTS kredisi belirlenir, alınan notlar ise </w:t>
      </w:r>
      <w:r>
        <w:rPr>
          <w:rFonts w:ascii="Times New Roman" w:hAnsi="Times New Roman" w:cs="Times New Roman"/>
          <w:lang w:val="tr-TR"/>
        </w:rPr>
        <w:t>Antalya Bilim</w:t>
      </w:r>
      <w:r w:rsidRPr="00227CB6">
        <w:rPr>
          <w:rFonts w:ascii="Times New Roman" w:hAnsi="Times New Roman" w:cs="Times New Roman"/>
          <w:lang w:val="tr-TR"/>
        </w:rPr>
        <w:t xml:space="preserve"> Üniversitesi Not Sistemine, AKTS/ECTS notlandırma sistemi yardımıyla bu yönergenin ilgili maddesine göre dönüştürülür.</w:t>
      </w:r>
    </w:p>
    <w:p w:rsidR="00227CB6" w:rsidRDefault="00227CB6" w:rsidP="00F62A16">
      <w:pPr>
        <w:jc w:val="both"/>
        <w:rPr>
          <w:rFonts w:ascii="Times New Roman" w:hAnsi="Times New Roman" w:cs="Times New Roman"/>
          <w:lang w:val="tr-TR"/>
        </w:rPr>
      </w:pPr>
      <w:r>
        <w:rPr>
          <w:rFonts w:ascii="Times New Roman" w:hAnsi="Times New Roman" w:cs="Times New Roman"/>
          <w:lang w:val="tr-TR"/>
        </w:rPr>
        <w:t xml:space="preserve">2) </w:t>
      </w:r>
      <w:r w:rsidRPr="00227CB6">
        <w:rPr>
          <w:rFonts w:ascii="Times New Roman" w:hAnsi="Times New Roman" w:cs="Times New Roman"/>
          <w:lang w:val="tr-TR"/>
        </w:rPr>
        <w:t>AKTS Kredisi, hedeflenen öğrenme çıktılarına ulaşabilmek amacıyla her bir ders için tamamlanması gerekli öğrenci iş yükünü gösteren sayısal değerdir yani kredi miktarının belirlenmesinde temel alınacak ölçüt 'öğrenci iş yükü'</w:t>
      </w:r>
      <w:r>
        <w:rPr>
          <w:rFonts w:ascii="Times New Roman" w:hAnsi="Times New Roman" w:cs="Times New Roman"/>
          <w:lang w:val="tr-TR"/>
        </w:rPr>
        <w:t xml:space="preserve"> </w:t>
      </w:r>
      <w:r w:rsidRPr="00227CB6">
        <w:rPr>
          <w:rFonts w:ascii="Times New Roman" w:hAnsi="Times New Roman" w:cs="Times New Roman"/>
          <w:lang w:val="tr-TR"/>
        </w:rPr>
        <w:t>dür. AKTS açısından bir akademik yılda alınması gerekli tüm derslerin kredilerinin toplamı 60; yarıyıl başına alınması gereken derslerin tümünün kredi olarak karşılığı 30 AKTS olmalıdır.</w:t>
      </w:r>
    </w:p>
    <w:p w:rsidR="00227CB6" w:rsidRDefault="00227CB6" w:rsidP="00F62A16">
      <w:pPr>
        <w:jc w:val="both"/>
        <w:rPr>
          <w:rFonts w:ascii="Times New Roman" w:hAnsi="Times New Roman" w:cs="Times New Roman"/>
          <w:lang w:val="tr-TR"/>
        </w:rPr>
      </w:pPr>
      <w:r>
        <w:rPr>
          <w:rFonts w:ascii="Times New Roman" w:hAnsi="Times New Roman" w:cs="Times New Roman"/>
          <w:lang w:val="tr-TR"/>
        </w:rPr>
        <w:t>3)</w:t>
      </w:r>
      <w:r w:rsidRPr="00227CB6">
        <w:rPr>
          <w:rFonts w:ascii="Times New Roman" w:hAnsi="Times New Roman" w:cs="Times New Roman"/>
          <w:lang w:val="tr-TR"/>
        </w:rPr>
        <w:t xml:space="preserve"> AKTS Notlandı</w:t>
      </w:r>
      <w:r>
        <w:rPr>
          <w:rFonts w:ascii="Times New Roman" w:hAnsi="Times New Roman" w:cs="Times New Roman"/>
          <w:lang w:val="tr-TR"/>
        </w:rPr>
        <w:t>rma Sistemi, yüksek</w:t>
      </w:r>
      <w:r w:rsidRPr="00227CB6">
        <w:rPr>
          <w:rFonts w:ascii="Times New Roman" w:hAnsi="Times New Roman" w:cs="Times New Roman"/>
          <w:lang w:val="tr-TR"/>
        </w:rPr>
        <w:t>öğrenim alanındaki değişim programlarının uygulanmasında farklı notlandırma sistemlerini birbirine dönüştürme AKTS Notlandırma Sistemi ile yapılır</w:t>
      </w:r>
      <w:r>
        <w:rPr>
          <w:rFonts w:ascii="Times New Roman" w:hAnsi="Times New Roman" w:cs="Times New Roman"/>
          <w:lang w:val="tr-TR"/>
        </w:rPr>
        <w:t>.</w:t>
      </w:r>
    </w:p>
    <w:p w:rsidR="00842730" w:rsidRDefault="00842730" w:rsidP="00F62A16">
      <w:pPr>
        <w:jc w:val="both"/>
        <w:rPr>
          <w:rFonts w:ascii="Times New Roman" w:hAnsi="Times New Roman" w:cs="Times New Roman"/>
          <w:b/>
          <w:lang w:val="tr-TR"/>
        </w:rPr>
      </w:pPr>
      <w:r w:rsidRPr="00842730">
        <w:rPr>
          <w:rFonts w:ascii="Times New Roman" w:hAnsi="Times New Roman" w:cs="Times New Roman"/>
          <w:b/>
          <w:lang w:val="tr-TR"/>
        </w:rPr>
        <w:lastRenderedPageBreak/>
        <w:t>Uygulama Koşulları</w:t>
      </w:r>
    </w:p>
    <w:p w:rsidR="00842730" w:rsidRDefault="00842730" w:rsidP="00F62A16">
      <w:pPr>
        <w:jc w:val="both"/>
        <w:rPr>
          <w:rFonts w:ascii="Times New Roman" w:hAnsi="Times New Roman" w:cs="Times New Roman"/>
          <w:lang w:val="tr-TR"/>
        </w:rPr>
      </w:pPr>
      <w:r w:rsidRPr="00842730">
        <w:rPr>
          <w:rFonts w:ascii="Times New Roman" w:hAnsi="Times New Roman" w:cs="Times New Roman"/>
          <w:b/>
          <w:lang w:val="tr-TR"/>
        </w:rPr>
        <w:t>MADDE 5-</w:t>
      </w:r>
      <w:r w:rsidRPr="00842730">
        <w:rPr>
          <w:rFonts w:ascii="Times New Roman" w:hAnsi="Times New Roman" w:cs="Times New Roman"/>
          <w:lang w:val="tr-TR"/>
        </w:rPr>
        <w:t xml:space="preserve"> AKTS kredisi, bir dersin başarıyla tamamlanabilmesi için, öğrencinin yapması gereken çalışmaların tümünü (teorik dersler, her türlü uygulama, seminer, bireysel çalışma, sınavlar, ödevler, kütüphane çalışmaları, proje, stajlar ve mezuniyet tezi vb.) ifade eden bir değerdir. Bu değer, her bir dersin, herhangi bir yükseköğretim kurumunda bir akademik yılın tam zamanlı olarak tamamlanması için gereken toplam çalışma yükünün ne kadarlık bir bölümünü teşkil ettiğinin göstergesidir.</w:t>
      </w:r>
    </w:p>
    <w:p w:rsidR="00842730" w:rsidRDefault="00842730" w:rsidP="00842730">
      <w:pPr>
        <w:jc w:val="both"/>
        <w:rPr>
          <w:rFonts w:ascii="Times New Roman" w:hAnsi="Times New Roman" w:cs="Times New Roman"/>
          <w:lang w:val="tr-TR"/>
        </w:rPr>
      </w:pPr>
      <w:r w:rsidRPr="00842730">
        <w:rPr>
          <w:rFonts w:ascii="Times New Roman" w:hAnsi="Times New Roman" w:cs="Times New Roman"/>
          <w:b/>
          <w:lang w:val="tr-TR"/>
        </w:rPr>
        <w:t>MADDE 6-</w:t>
      </w:r>
      <w:r w:rsidRPr="00842730">
        <w:rPr>
          <w:rFonts w:ascii="Times New Roman" w:hAnsi="Times New Roman" w:cs="Times New Roman"/>
          <w:lang w:val="tr-TR"/>
        </w:rPr>
        <w:t xml:space="preserve"> AKTS kredilendirilmesinde yarıyıllar esas alınır. Yarıyıl esasına göre eğitim yapan kurumların bir yarıyıllık eğitimi 30 AKTS kredisine eşdeğerdir. Yıl esasına göre eğitim yapılan kurumların bir akademik yıllık (iki yarıyıl) eğitimi 60 AKTS kredisine eşdeğerdir. Bir akademik yılda üç dönem eğitim yapılması halinde her dönem 20 AKTS kredisi olarak değerlendirilir. 60 AKTS kredisi 32–40 haftalık bir eğitim-öğretim yılına ve yaklaşık 1500 saatlik öğrenci iş yüküne karşılıktır. Bir AKTS kredisi yaklaşık 25 saatlik öğrenci çalışmasının karşılığıdır.</w:t>
      </w:r>
    </w:p>
    <w:p w:rsidR="00842730" w:rsidRDefault="00842730" w:rsidP="00842730">
      <w:pPr>
        <w:jc w:val="both"/>
        <w:rPr>
          <w:rFonts w:ascii="Times New Roman" w:hAnsi="Times New Roman" w:cs="Times New Roman"/>
          <w:lang w:val="tr-TR"/>
        </w:rPr>
      </w:pPr>
      <w:r w:rsidRPr="00842730">
        <w:rPr>
          <w:rFonts w:ascii="Times New Roman" w:hAnsi="Times New Roman" w:cs="Times New Roman"/>
          <w:b/>
          <w:lang w:val="tr-TR"/>
        </w:rPr>
        <w:t>MADDE 7-</w:t>
      </w:r>
      <w:r w:rsidRPr="00842730">
        <w:rPr>
          <w:rFonts w:ascii="Times New Roman" w:hAnsi="Times New Roman" w:cs="Times New Roman"/>
          <w:lang w:val="tr-TR"/>
        </w:rPr>
        <w:t xml:space="preserve"> Yurt</w:t>
      </w:r>
      <w:r w:rsidR="00370A47">
        <w:rPr>
          <w:rFonts w:ascii="Times New Roman" w:hAnsi="Times New Roman" w:cs="Times New Roman"/>
          <w:lang w:val="tr-TR"/>
        </w:rPr>
        <w:t xml:space="preserve"> </w:t>
      </w:r>
      <w:r w:rsidRPr="00842730">
        <w:rPr>
          <w:rFonts w:ascii="Times New Roman" w:hAnsi="Times New Roman" w:cs="Times New Roman"/>
          <w:lang w:val="tr-TR"/>
        </w:rPr>
        <w:t xml:space="preserve">dışı üniversiteler ile </w:t>
      </w:r>
      <w:r>
        <w:rPr>
          <w:rFonts w:ascii="Times New Roman" w:hAnsi="Times New Roman" w:cs="Times New Roman"/>
          <w:lang w:val="tr-TR"/>
        </w:rPr>
        <w:t xml:space="preserve">Antalya Bilim </w:t>
      </w:r>
      <w:r w:rsidRPr="00842730">
        <w:rPr>
          <w:rFonts w:ascii="Times New Roman" w:hAnsi="Times New Roman" w:cs="Times New Roman"/>
          <w:lang w:val="tr-TR"/>
        </w:rPr>
        <w:t>Üniversitesi arasında yapılan anlaşmalar uyarınca öğrenci değişim programları çerçevesinde yurt dışındaki üniversitelere bir veya iki yarıyıl süre ile öğrenci gönderilebilir. Bu öğrencilerin kayıtları, bu süre içerisinde öğrencinin ödemekle yükümlü olduğu harçları ödem</w:t>
      </w:r>
      <w:r>
        <w:rPr>
          <w:rFonts w:ascii="Times New Roman" w:hAnsi="Times New Roman" w:cs="Times New Roman"/>
          <w:lang w:val="tr-TR"/>
        </w:rPr>
        <w:t xml:space="preserve">esi koşulu ile Antalya Bilim </w:t>
      </w:r>
      <w:r w:rsidRPr="00842730">
        <w:rPr>
          <w:rFonts w:ascii="Times New Roman" w:hAnsi="Times New Roman" w:cs="Times New Roman"/>
          <w:lang w:val="tr-TR"/>
        </w:rPr>
        <w:t>Üniversitesi</w:t>
      </w:r>
      <w:r w:rsidR="00370A47">
        <w:rPr>
          <w:rFonts w:ascii="Times New Roman" w:hAnsi="Times New Roman" w:cs="Times New Roman"/>
          <w:lang w:val="tr-TR"/>
        </w:rPr>
        <w:t>’</w:t>
      </w:r>
      <w:r w:rsidRPr="00842730">
        <w:rPr>
          <w:rFonts w:ascii="Times New Roman" w:hAnsi="Times New Roman" w:cs="Times New Roman"/>
          <w:lang w:val="tr-TR"/>
        </w:rPr>
        <w:t>nde devam eder ve bu süre eğitim –öğretim süresinden sayılır.</w:t>
      </w:r>
    </w:p>
    <w:p w:rsidR="00842730" w:rsidRDefault="00842730" w:rsidP="00842730">
      <w:pPr>
        <w:jc w:val="both"/>
        <w:rPr>
          <w:rFonts w:ascii="Times New Roman" w:hAnsi="Times New Roman" w:cs="Times New Roman"/>
          <w:lang w:val="tr-TR"/>
        </w:rPr>
      </w:pPr>
      <w:r w:rsidRPr="00842730">
        <w:rPr>
          <w:rFonts w:ascii="Times New Roman" w:hAnsi="Times New Roman" w:cs="Times New Roman"/>
          <w:b/>
          <w:lang w:val="tr-TR"/>
        </w:rPr>
        <w:t>MADDE 8–</w:t>
      </w:r>
      <w:r w:rsidRPr="00842730">
        <w:rPr>
          <w:rFonts w:ascii="Times New Roman" w:hAnsi="Times New Roman" w:cs="Times New Roman"/>
          <w:lang w:val="tr-TR"/>
        </w:rPr>
        <w:t xml:space="preserve"> Yurt</w:t>
      </w:r>
      <w:r w:rsidR="00370A47">
        <w:rPr>
          <w:rFonts w:ascii="Times New Roman" w:hAnsi="Times New Roman" w:cs="Times New Roman"/>
          <w:lang w:val="tr-TR"/>
        </w:rPr>
        <w:t xml:space="preserve"> </w:t>
      </w:r>
      <w:r w:rsidRPr="00842730">
        <w:rPr>
          <w:rFonts w:ascii="Times New Roman" w:hAnsi="Times New Roman" w:cs="Times New Roman"/>
          <w:lang w:val="tr-TR"/>
        </w:rPr>
        <w:t>dışına gönderilen öğrenciler, gittikleri dönem için kendi bölümünden/programından almaları gereken dersler yerine, gittikleri üniversitede aldıkları derslerden sorumlu sayılırlar. Bu derslerin seçimi, öğrenci danışmanlarının nezaretinde yapılarak, bölümün/programın teklifi ve ilgili birim kurulunun onayı ile kesinleşir.</w:t>
      </w:r>
    </w:p>
    <w:p w:rsidR="005A749B" w:rsidRDefault="00842730" w:rsidP="00842730">
      <w:pPr>
        <w:jc w:val="both"/>
        <w:rPr>
          <w:rFonts w:ascii="Times New Roman" w:hAnsi="Times New Roman" w:cs="Times New Roman"/>
          <w:lang w:val="tr-TR"/>
        </w:rPr>
      </w:pPr>
      <w:r w:rsidRPr="004F4334">
        <w:rPr>
          <w:rFonts w:ascii="Times New Roman" w:hAnsi="Times New Roman" w:cs="Times New Roman"/>
          <w:b/>
          <w:lang w:val="tr-TR"/>
        </w:rPr>
        <w:t>MADDE 9-</w:t>
      </w:r>
      <w:r w:rsidRPr="00842730">
        <w:rPr>
          <w:rFonts w:ascii="Times New Roman" w:hAnsi="Times New Roman" w:cs="Times New Roman"/>
          <w:lang w:val="tr-TR"/>
        </w:rPr>
        <w:t xml:space="preserve"> Öğrencilerin yurtdışındaki bu derslerden aldıkları AKTS /ECTS notları için kullanılan dönüşüm tablosunun aşağıdaki dönüşüm tablosundan yararlanılarak değerlendirilir.</w:t>
      </w:r>
    </w:p>
    <w:p w:rsidR="00842730" w:rsidRDefault="00842730" w:rsidP="00842730">
      <w:pPr>
        <w:jc w:val="both"/>
        <w:rPr>
          <w:rFonts w:ascii="Times New Roman" w:hAnsi="Times New Roman" w:cs="Times New Roman"/>
          <w:lang w:val="tr-TR"/>
        </w:rPr>
      </w:pPr>
      <w:r w:rsidRPr="00842730">
        <w:rPr>
          <w:rFonts w:ascii="Times New Roman" w:hAnsi="Times New Roman" w:cs="Times New Roman"/>
          <w:lang w:val="tr-TR"/>
        </w:rPr>
        <w:t xml:space="preserve"> </w:t>
      </w:r>
    </w:p>
    <w:tbl>
      <w:tblPr>
        <w:tblStyle w:val="TabloKlavuzu"/>
        <w:tblW w:w="0" w:type="auto"/>
        <w:tblInd w:w="1255" w:type="dxa"/>
        <w:tblLook w:val="04A0" w:firstRow="1" w:lastRow="0" w:firstColumn="1" w:lastColumn="0" w:noHBand="0" w:noVBand="1"/>
      </w:tblPr>
      <w:tblGrid>
        <w:gridCol w:w="1800"/>
        <w:gridCol w:w="1350"/>
        <w:gridCol w:w="1980"/>
        <w:gridCol w:w="2070"/>
      </w:tblGrid>
      <w:tr w:rsidR="00E807C3" w:rsidTr="00A533C3">
        <w:trPr>
          <w:trHeight w:val="548"/>
        </w:trPr>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Not Aralığı</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ABU Başarı Notu</w:t>
            </w:r>
          </w:p>
        </w:tc>
        <w:tc>
          <w:tcPr>
            <w:tcW w:w="198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Başarı Katsayısı</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AKTS Notu</w:t>
            </w:r>
          </w:p>
        </w:tc>
      </w:tr>
      <w:tr w:rsidR="00E807C3" w:rsidTr="00E807C3">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95-100</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A</w:t>
            </w:r>
          </w:p>
        </w:tc>
        <w:tc>
          <w:tcPr>
            <w:tcW w:w="198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4,00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A</w:t>
            </w:r>
          </w:p>
        </w:tc>
      </w:tr>
      <w:tr w:rsidR="00E807C3" w:rsidTr="00E807C3">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85-94</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A-</w:t>
            </w:r>
          </w:p>
        </w:tc>
        <w:tc>
          <w:tcPr>
            <w:tcW w:w="198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3,70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A</w:t>
            </w:r>
          </w:p>
        </w:tc>
      </w:tr>
      <w:tr w:rsidR="00E807C3" w:rsidTr="00E807C3">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80-84</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B+</w:t>
            </w:r>
          </w:p>
        </w:tc>
        <w:tc>
          <w:tcPr>
            <w:tcW w:w="198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3,30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B</w:t>
            </w:r>
          </w:p>
        </w:tc>
      </w:tr>
      <w:tr w:rsidR="00E807C3" w:rsidTr="00E807C3">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75-79</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B</w:t>
            </w:r>
          </w:p>
        </w:tc>
        <w:tc>
          <w:tcPr>
            <w:tcW w:w="198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3,00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B</w:t>
            </w:r>
          </w:p>
        </w:tc>
      </w:tr>
      <w:tr w:rsidR="00E807C3" w:rsidTr="00E807C3">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65-74</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B-</w:t>
            </w:r>
          </w:p>
        </w:tc>
        <w:tc>
          <w:tcPr>
            <w:tcW w:w="198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2,70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B</w:t>
            </w:r>
          </w:p>
        </w:tc>
      </w:tr>
      <w:tr w:rsidR="00E807C3" w:rsidTr="00E807C3">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60-64</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C+</w:t>
            </w:r>
          </w:p>
        </w:tc>
        <w:tc>
          <w:tcPr>
            <w:tcW w:w="198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2,30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C</w:t>
            </w:r>
          </w:p>
        </w:tc>
      </w:tr>
      <w:tr w:rsidR="00E807C3" w:rsidTr="00E807C3">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55-59</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C</w:t>
            </w:r>
          </w:p>
        </w:tc>
        <w:tc>
          <w:tcPr>
            <w:tcW w:w="198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2</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C</w:t>
            </w:r>
          </w:p>
        </w:tc>
      </w:tr>
      <w:tr w:rsidR="00E807C3" w:rsidTr="00E807C3">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50-54</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C-</w:t>
            </w:r>
          </w:p>
        </w:tc>
        <w:tc>
          <w:tcPr>
            <w:tcW w:w="198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1,70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C</w:t>
            </w:r>
          </w:p>
        </w:tc>
      </w:tr>
      <w:tr w:rsidR="00E807C3" w:rsidTr="00E807C3">
        <w:trPr>
          <w:trHeight w:val="70"/>
        </w:trPr>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45-49</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D+</w:t>
            </w:r>
          </w:p>
        </w:tc>
        <w:tc>
          <w:tcPr>
            <w:tcW w:w="1980" w:type="dxa"/>
          </w:tcPr>
          <w:p w:rsidR="00E807C3" w:rsidRDefault="00E807C3" w:rsidP="0093565C">
            <w:pPr>
              <w:rPr>
                <w:rFonts w:ascii="Times New Roman" w:hAnsi="Times New Roman" w:cs="Times New Roman"/>
                <w:lang w:val="tr-TR"/>
              </w:rPr>
            </w:pPr>
            <w:r>
              <w:rPr>
                <w:rFonts w:ascii="Times New Roman" w:hAnsi="Times New Roman" w:cs="Times New Roman"/>
                <w:lang w:val="tr-TR"/>
              </w:rPr>
              <w:t>1,30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D</w:t>
            </w:r>
          </w:p>
        </w:tc>
      </w:tr>
      <w:tr w:rsidR="00E807C3" w:rsidTr="00E807C3">
        <w:trPr>
          <w:trHeight w:val="70"/>
        </w:trPr>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40-44</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D</w:t>
            </w:r>
          </w:p>
        </w:tc>
        <w:tc>
          <w:tcPr>
            <w:tcW w:w="1980" w:type="dxa"/>
          </w:tcPr>
          <w:p w:rsidR="00E807C3" w:rsidRDefault="00E807C3" w:rsidP="0093565C">
            <w:pPr>
              <w:rPr>
                <w:rFonts w:ascii="Times New Roman" w:hAnsi="Times New Roman" w:cs="Times New Roman"/>
                <w:lang w:val="tr-TR"/>
              </w:rPr>
            </w:pPr>
            <w:r>
              <w:rPr>
                <w:rFonts w:ascii="Times New Roman" w:hAnsi="Times New Roman" w:cs="Times New Roman"/>
                <w:lang w:val="tr-TR"/>
              </w:rPr>
              <w:t>1,00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E</w:t>
            </w:r>
          </w:p>
        </w:tc>
      </w:tr>
      <w:tr w:rsidR="00E807C3" w:rsidTr="00E807C3">
        <w:trPr>
          <w:trHeight w:val="70"/>
        </w:trPr>
        <w:tc>
          <w:tcPr>
            <w:tcW w:w="180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0-39</w:t>
            </w:r>
          </w:p>
        </w:tc>
        <w:tc>
          <w:tcPr>
            <w:tcW w:w="135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F</w:t>
            </w:r>
          </w:p>
        </w:tc>
        <w:tc>
          <w:tcPr>
            <w:tcW w:w="1980" w:type="dxa"/>
          </w:tcPr>
          <w:p w:rsidR="00E807C3" w:rsidRDefault="00E807C3" w:rsidP="0093565C">
            <w:pPr>
              <w:rPr>
                <w:rFonts w:ascii="Times New Roman" w:hAnsi="Times New Roman" w:cs="Times New Roman"/>
                <w:lang w:val="tr-TR"/>
              </w:rPr>
            </w:pPr>
            <w:r>
              <w:rPr>
                <w:rFonts w:ascii="Times New Roman" w:hAnsi="Times New Roman" w:cs="Times New Roman"/>
                <w:lang w:val="tr-TR"/>
              </w:rPr>
              <w:t>0,00</w:t>
            </w:r>
          </w:p>
        </w:tc>
        <w:tc>
          <w:tcPr>
            <w:tcW w:w="2070" w:type="dxa"/>
          </w:tcPr>
          <w:p w:rsidR="00E807C3" w:rsidRDefault="00E807C3" w:rsidP="0093565C">
            <w:pPr>
              <w:jc w:val="both"/>
              <w:rPr>
                <w:rFonts w:ascii="Times New Roman" w:hAnsi="Times New Roman" w:cs="Times New Roman"/>
                <w:lang w:val="tr-TR"/>
              </w:rPr>
            </w:pPr>
            <w:r>
              <w:rPr>
                <w:rFonts w:ascii="Times New Roman" w:hAnsi="Times New Roman" w:cs="Times New Roman"/>
                <w:lang w:val="tr-TR"/>
              </w:rPr>
              <w:t>F/FX</w:t>
            </w:r>
          </w:p>
        </w:tc>
      </w:tr>
    </w:tbl>
    <w:p w:rsidR="00842730" w:rsidRDefault="00842730" w:rsidP="00842730">
      <w:pPr>
        <w:jc w:val="both"/>
        <w:rPr>
          <w:rFonts w:ascii="Times New Roman" w:hAnsi="Times New Roman" w:cs="Times New Roman"/>
          <w:lang w:val="tr-TR"/>
        </w:rPr>
      </w:pPr>
    </w:p>
    <w:p w:rsidR="00D37EA6" w:rsidRDefault="00D37EA6" w:rsidP="00842730">
      <w:pPr>
        <w:jc w:val="both"/>
        <w:rPr>
          <w:rFonts w:ascii="Times New Roman" w:hAnsi="Times New Roman" w:cs="Times New Roman"/>
          <w:b/>
          <w:lang w:val="tr-TR"/>
        </w:rPr>
      </w:pPr>
    </w:p>
    <w:p w:rsidR="00E807C3" w:rsidRDefault="00E807C3" w:rsidP="00842730">
      <w:pPr>
        <w:jc w:val="both"/>
        <w:rPr>
          <w:rFonts w:ascii="Times New Roman" w:hAnsi="Times New Roman" w:cs="Times New Roman"/>
          <w:b/>
          <w:lang w:val="tr-TR"/>
        </w:rPr>
      </w:pPr>
    </w:p>
    <w:p w:rsidR="00E807C3" w:rsidRDefault="00E807C3" w:rsidP="00842730">
      <w:pPr>
        <w:jc w:val="both"/>
        <w:rPr>
          <w:rFonts w:ascii="Times New Roman" w:hAnsi="Times New Roman" w:cs="Times New Roman"/>
          <w:b/>
          <w:lang w:val="tr-TR"/>
        </w:rPr>
      </w:pPr>
    </w:p>
    <w:p w:rsidR="00E807C3" w:rsidRDefault="00E807C3" w:rsidP="00842730">
      <w:pPr>
        <w:jc w:val="both"/>
        <w:rPr>
          <w:rFonts w:ascii="Times New Roman" w:hAnsi="Times New Roman" w:cs="Times New Roman"/>
          <w:b/>
          <w:lang w:val="tr-TR"/>
        </w:rPr>
      </w:pPr>
    </w:p>
    <w:p w:rsidR="00E807C3" w:rsidRDefault="00E807C3" w:rsidP="00842730">
      <w:pPr>
        <w:jc w:val="both"/>
        <w:rPr>
          <w:rFonts w:ascii="Times New Roman" w:hAnsi="Times New Roman" w:cs="Times New Roman"/>
          <w:b/>
          <w:lang w:val="tr-TR"/>
        </w:rPr>
      </w:pPr>
    </w:p>
    <w:p w:rsidR="00E807C3" w:rsidRDefault="00E807C3" w:rsidP="00842730">
      <w:pPr>
        <w:jc w:val="both"/>
        <w:rPr>
          <w:rFonts w:ascii="Times New Roman" w:hAnsi="Times New Roman" w:cs="Times New Roman"/>
          <w:b/>
          <w:lang w:val="tr-TR"/>
        </w:rPr>
      </w:pPr>
    </w:p>
    <w:p w:rsidR="00D37EA6" w:rsidRDefault="00D37EA6" w:rsidP="00842730">
      <w:pPr>
        <w:jc w:val="both"/>
        <w:rPr>
          <w:rFonts w:ascii="Times New Roman" w:hAnsi="Times New Roman" w:cs="Times New Roman"/>
          <w:b/>
          <w:lang w:val="tr-TR"/>
        </w:rPr>
      </w:pPr>
    </w:p>
    <w:p w:rsidR="00D37EA6" w:rsidRDefault="00D37EA6" w:rsidP="00842730">
      <w:pPr>
        <w:jc w:val="both"/>
        <w:rPr>
          <w:rFonts w:ascii="Times New Roman" w:hAnsi="Times New Roman" w:cs="Times New Roman"/>
          <w:b/>
          <w:lang w:val="tr-TR"/>
        </w:rPr>
      </w:pPr>
    </w:p>
    <w:p w:rsidR="00D37EA6" w:rsidRDefault="00D37EA6" w:rsidP="00842730">
      <w:pPr>
        <w:jc w:val="both"/>
        <w:rPr>
          <w:rFonts w:ascii="Times New Roman" w:hAnsi="Times New Roman" w:cs="Times New Roman"/>
          <w:b/>
          <w:lang w:val="tr-TR"/>
        </w:rPr>
      </w:pPr>
    </w:p>
    <w:p w:rsidR="005A749B" w:rsidRDefault="005A749B" w:rsidP="00842730">
      <w:pPr>
        <w:jc w:val="both"/>
        <w:rPr>
          <w:rFonts w:ascii="Times New Roman" w:hAnsi="Times New Roman" w:cs="Times New Roman"/>
          <w:b/>
          <w:lang w:val="tr-TR"/>
        </w:rPr>
      </w:pPr>
    </w:p>
    <w:p w:rsidR="009752F4" w:rsidRPr="005A749B" w:rsidRDefault="009752F4" w:rsidP="00842730">
      <w:pPr>
        <w:jc w:val="both"/>
        <w:rPr>
          <w:rFonts w:ascii="Times New Roman" w:hAnsi="Times New Roman" w:cs="Times New Roman"/>
          <w:b/>
          <w:lang w:val="tr-TR"/>
        </w:rPr>
      </w:pPr>
    </w:p>
    <w:p w:rsidR="00D11B58" w:rsidRDefault="00D11B58" w:rsidP="00842730">
      <w:pPr>
        <w:jc w:val="both"/>
        <w:rPr>
          <w:rFonts w:ascii="Times New Roman" w:hAnsi="Times New Roman" w:cs="Times New Roman"/>
          <w:lang w:val="tr-TR"/>
        </w:rPr>
      </w:pPr>
      <w:r>
        <w:rPr>
          <w:rFonts w:ascii="Times New Roman" w:hAnsi="Times New Roman" w:cs="Times New Roman"/>
          <w:lang w:val="tr-TR"/>
        </w:rPr>
        <w:t>AB ÜLKELERİNİN NOT SİSTEMLERİ İLE AKTS NOTLARI</w:t>
      </w:r>
    </w:p>
    <w:tbl>
      <w:tblPr>
        <w:tblStyle w:val="TabloKlavuzu"/>
        <w:tblW w:w="0" w:type="auto"/>
        <w:tblLook w:val="04A0" w:firstRow="1" w:lastRow="0" w:firstColumn="1" w:lastColumn="0" w:noHBand="0" w:noVBand="1"/>
      </w:tblPr>
      <w:tblGrid>
        <w:gridCol w:w="1317"/>
        <w:gridCol w:w="1330"/>
        <w:gridCol w:w="1325"/>
        <w:gridCol w:w="1333"/>
        <w:gridCol w:w="1320"/>
        <w:gridCol w:w="1402"/>
        <w:gridCol w:w="1323"/>
      </w:tblGrid>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Country</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Insufficient Failure</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Sufficient</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Satisfactory</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Good</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Very Good</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Excellent</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B</w:t>
            </w:r>
            <w:r>
              <w:rPr>
                <w:rFonts w:ascii="Times New Roman" w:hAnsi="Times New Roman" w:cs="Times New Roman"/>
                <w:lang w:val="tr-TR"/>
              </w:rPr>
              <w:t>elgium</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7,8,9</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10</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11,12,13</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14,15,16</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17,18</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19,20</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Pr>
                <w:rFonts w:ascii="Times New Roman" w:hAnsi="Times New Roman" w:cs="Times New Roman"/>
                <w:lang w:val="tr-TR"/>
              </w:rPr>
              <w:t>Germany</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5,6</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4-,4,4+</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3-,3,3+</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2-,2,2+</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D</w:t>
            </w:r>
            <w:r>
              <w:rPr>
                <w:rFonts w:ascii="Times New Roman" w:hAnsi="Times New Roman" w:cs="Times New Roman"/>
                <w:lang w:val="tr-TR"/>
              </w:rPr>
              <w:t>enmark</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0,3,5</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6</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7</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8,9</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10,11</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13</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Pr>
                <w:rFonts w:ascii="Times New Roman" w:hAnsi="Times New Roman" w:cs="Times New Roman"/>
                <w:lang w:val="tr-TR"/>
              </w:rPr>
              <w:t>Spain</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Suspenso</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Aprobado</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Notable</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Notable</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Sobresaliente</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Mhonor</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F</w:t>
            </w:r>
            <w:r>
              <w:rPr>
                <w:rFonts w:ascii="Times New Roman" w:hAnsi="Times New Roman" w:cs="Times New Roman"/>
                <w:lang w:val="tr-TR"/>
              </w:rPr>
              <w:t>rance</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7, 8, 9 échec</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10 passable</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12assez bien</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14 bien</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15 bien</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16 trés bien</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G</w:t>
            </w:r>
            <w:r>
              <w:rPr>
                <w:rFonts w:ascii="Times New Roman" w:hAnsi="Times New Roman" w:cs="Times New Roman"/>
                <w:lang w:val="tr-TR"/>
              </w:rPr>
              <w:t>reece</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2, 3, 4</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5</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6</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7</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8,9</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10</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I</w:t>
            </w:r>
            <w:r>
              <w:rPr>
                <w:rFonts w:ascii="Times New Roman" w:hAnsi="Times New Roman" w:cs="Times New Roman"/>
                <w:lang w:val="tr-TR"/>
              </w:rPr>
              <w:t>taly</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17 and less</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24/18</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25, 26</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27, 28, 29</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30</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30/ode</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Pr>
                <w:rFonts w:ascii="Times New Roman" w:hAnsi="Times New Roman" w:cs="Times New Roman"/>
                <w:lang w:val="tr-TR"/>
              </w:rPr>
              <w:t>Ireland</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fail</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pass</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3rd</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2nd/II</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2nd/I</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I</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N</w:t>
            </w:r>
            <w:r>
              <w:rPr>
                <w:rFonts w:ascii="Times New Roman" w:hAnsi="Times New Roman" w:cs="Times New Roman"/>
                <w:lang w:val="tr-TR"/>
              </w:rPr>
              <w:t>etharlands</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1, 2, 3, 4, 5</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6</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6.5, 7</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7.5, 8</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8.5</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9, 10</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P</w:t>
            </w:r>
            <w:r>
              <w:rPr>
                <w:rFonts w:ascii="Times New Roman" w:hAnsi="Times New Roman" w:cs="Times New Roman"/>
                <w:lang w:val="tr-TR"/>
              </w:rPr>
              <w:t>oland</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1, 9</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10, 11</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12, 13</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14, 15, 16</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17, 18</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19, 20</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UK</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fail</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third pass</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lower 2nd</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Lower 2nd u</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upper 2nd</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A</w:t>
            </w:r>
            <w:r>
              <w:rPr>
                <w:rFonts w:ascii="Times New Roman" w:hAnsi="Times New Roman" w:cs="Times New Roman"/>
                <w:lang w:val="tr-TR"/>
              </w:rPr>
              <w:t>ustria</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5</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4</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3</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2</w:t>
            </w:r>
          </w:p>
        </w:tc>
        <w:tc>
          <w:tcPr>
            <w:tcW w:w="1402" w:type="dxa"/>
          </w:tcPr>
          <w:p w:rsidR="0093565C" w:rsidRPr="004F4334" w:rsidRDefault="0093565C" w:rsidP="0093565C">
            <w:pPr>
              <w:jc w:val="both"/>
              <w:rPr>
                <w:rFonts w:ascii="Times New Roman" w:hAnsi="Times New Roman" w:cs="Times New Roman"/>
                <w:lang w:val="tr-TR"/>
              </w:rPr>
            </w:pP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(70%) 1</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S</w:t>
            </w:r>
            <w:r>
              <w:rPr>
                <w:rFonts w:ascii="Times New Roman" w:hAnsi="Times New Roman" w:cs="Times New Roman"/>
                <w:lang w:val="tr-TR"/>
              </w:rPr>
              <w:t>weden</w:t>
            </w:r>
          </w:p>
        </w:tc>
        <w:tc>
          <w:tcPr>
            <w:tcW w:w="133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U*</w:t>
            </w: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G*</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G*</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G*</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VG*</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rPr>
              <w:t>VG*</w:t>
            </w:r>
          </w:p>
        </w:tc>
      </w:tr>
      <w:tr w:rsidR="0093565C" w:rsidTr="0093565C">
        <w:tc>
          <w:tcPr>
            <w:tcW w:w="1317" w:type="dxa"/>
          </w:tcPr>
          <w:p w:rsidR="0093565C" w:rsidRPr="004F4334" w:rsidRDefault="0093565C" w:rsidP="0093565C">
            <w:pPr>
              <w:jc w:val="both"/>
              <w:rPr>
                <w:rFonts w:ascii="Times New Roman" w:hAnsi="Times New Roman" w:cs="Times New Roman"/>
                <w:lang w:val="tr-TR"/>
              </w:rPr>
            </w:pPr>
            <w:r>
              <w:rPr>
                <w:rFonts w:ascii="Times New Roman" w:hAnsi="Times New Roman" w:cs="Times New Roman"/>
                <w:lang w:val="tr-TR"/>
              </w:rPr>
              <w:t>Finland</w:t>
            </w:r>
          </w:p>
        </w:tc>
        <w:tc>
          <w:tcPr>
            <w:tcW w:w="1330" w:type="dxa"/>
          </w:tcPr>
          <w:p w:rsidR="0093565C" w:rsidRPr="004F4334" w:rsidRDefault="0093565C" w:rsidP="0093565C">
            <w:pPr>
              <w:jc w:val="both"/>
              <w:rPr>
                <w:rFonts w:ascii="Times New Roman" w:hAnsi="Times New Roman" w:cs="Times New Roman"/>
                <w:lang w:val="tr-TR"/>
              </w:rPr>
            </w:pPr>
          </w:p>
        </w:tc>
        <w:tc>
          <w:tcPr>
            <w:tcW w:w="1325"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w:t>
            </w:r>
          </w:p>
        </w:tc>
        <w:tc>
          <w:tcPr>
            <w:tcW w:w="133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1,5</w:t>
            </w:r>
          </w:p>
        </w:tc>
        <w:tc>
          <w:tcPr>
            <w:tcW w:w="1320"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2</w:t>
            </w:r>
          </w:p>
        </w:tc>
        <w:tc>
          <w:tcPr>
            <w:tcW w:w="1402"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2,5</w:t>
            </w:r>
          </w:p>
        </w:tc>
        <w:tc>
          <w:tcPr>
            <w:tcW w:w="1323" w:type="dxa"/>
          </w:tcPr>
          <w:p w:rsidR="0093565C" w:rsidRPr="004F4334" w:rsidRDefault="0093565C" w:rsidP="0093565C">
            <w:pPr>
              <w:jc w:val="both"/>
              <w:rPr>
                <w:rFonts w:ascii="Times New Roman" w:hAnsi="Times New Roman" w:cs="Times New Roman"/>
                <w:lang w:val="tr-TR"/>
              </w:rPr>
            </w:pPr>
            <w:r w:rsidRPr="004F4334">
              <w:rPr>
                <w:rFonts w:ascii="Times New Roman" w:hAnsi="Times New Roman" w:cs="Times New Roman"/>
                <w:lang w:val="tr-TR"/>
              </w:rPr>
              <w:t>3</w:t>
            </w:r>
          </w:p>
        </w:tc>
      </w:tr>
    </w:tbl>
    <w:p w:rsidR="00D11B58" w:rsidRDefault="00D11B58" w:rsidP="00842730">
      <w:pPr>
        <w:jc w:val="both"/>
        <w:rPr>
          <w:rFonts w:ascii="Times New Roman" w:hAnsi="Times New Roman" w:cs="Times New Roman"/>
          <w:lang w:val="tr-TR"/>
        </w:rPr>
      </w:pPr>
    </w:p>
    <w:p w:rsidR="0006421B" w:rsidRPr="004F4334" w:rsidRDefault="0006421B" w:rsidP="0006421B">
      <w:pPr>
        <w:jc w:val="both"/>
        <w:rPr>
          <w:rFonts w:ascii="Times New Roman" w:hAnsi="Times New Roman" w:cs="Times New Roman"/>
        </w:rPr>
      </w:pPr>
      <w:r w:rsidRPr="004F4334">
        <w:rPr>
          <w:rFonts w:ascii="Times New Roman" w:hAnsi="Times New Roman" w:cs="Times New Roman"/>
        </w:rPr>
        <w:t>*VG = Val Godkand (Pass with distinction) *G = Godkand (Pass) *U = Underkand (Fail)</w:t>
      </w:r>
    </w:p>
    <w:p w:rsidR="004F4334" w:rsidRPr="004F4334" w:rsidRDefault="004F4334" w:rsidP="0006421B">
      <w:pPr>
        <w:jc w:val="both"/>
        <w:rPr>
          <w:rFonts w:ascii="Times New Roman" w:hAnsi="Times New Roman" w:cs="Times New Roman"/>
          <w:lang w:val="tr-TR"/>
        </w:rPr>
      </w:pPr>
      <w:r w:rsidRPr="004F4334">
        <w:rPr>
          <w:rFonts w:ascii="Times New Roman" w:hAnsi="Times New Roman" w:cs="Times New Roman"/>
          <w:b/>
          <w:lang w:val="tr-TR"/>
        </w:rPr>
        <w:t>MADDE 10</w:t>
      </w:r>
      <w:r w:rsidRPr="004F4334">
        <w:rPr>
          <w:rFonts w:ascii="Times New Roman" w:hAnsi="Times New Roman" w:cs="Times New Roman"/>
          <w:lang w:val="tr-TR"/>
        </w:rPr>
        <w:t>- Antalya Bilim Üniversitesi programlarına kabul ettiği öğrencilerin yurt içi ve yurt dışındaki yükseköğretim kurumlarından aldıkları AKTS/ECTS kredilerini tanır.</w:t>
      </w:r>
    </w:p>
    <w:p w:rsidR="00E32ED6" w:rsidRDefault="004F4334" w:rsidP="0006421B">
      <w:pPr>
        <w:jc w:val="both"/>
        <w:rPr>
          <w:rFonts w:ascii="Times New Roman" w:hAnsi="Times New Roman" w:cs="Times New Roman"/>
          <w:lang w:val="tr-TR"/>
        </w:rPr>
      </w:pPr>
      <w:r w:rsidRPr="004F4334">
        <w:rPr>
          <w:rFonts w:ascii="Times New Roman" w:hAnsi="Times New Roman" w:cs="Times New Roman"/>
          <w:b/>
          <w:lang w:val="tr-TR"/>
        </w:rPr>
        <w:t>MADDE 11</w:t>
      </w:r>
      <w:r w:rsidRPr="004F4334">
        <w:rPr>
          <w:rFonts w:ascii="Times New Roman" w:hAnsi="Times New Roman" w:cs="Times New Roman"/>
          <w:lang w:val="tr-TR"/>
        </w:rPr>
        <w:t>-</w:t>
      </w:r>
      <w:r w:rsidR="00511963" w:rsidRPr="00511963">
        <w:rPr>
          <w:rFonts w:ascii="Times New Roman" w:hAnsi="Times New Roman" w:cs="Times New Roman"/>
          <w:lang w:val="tr-TR"/>
        </w:rPr>
        <w:t xml:space="preserve"> </w:t>
      </w:r>
      <w:r w:rsidR="00511963" w:rsidRPr="00290607">
        <w:rPr>
          <w:rFonts w:ascii="Times New Roman" w:hAnsi="Times New Roman" w:cs="Times New Roman"/>
          <w:lang w:val="tr-TR"/>
        </w:rPr>
        <w:t>Avrupa Kredi Transfer Sistemi (F) dışında kalan tüm dereceler (A-E) alınan dersten başarılı ol</w:t>
      </w:r>
      <w:r w:rsidR="00D37EA6">
        <w:rPr>
          <w:rFonts w:ascii="Times New Roman" w:hAnsi="Times New Roman" w:cs="Times New Roman"/>
          <w:lang w:val="tr-TR"/>
        </w:rPr>
        <w:t>un</w:t>
      </w:r>
      <w:r w:rsidR="00511963" w:rsidRPr="00290607">
        <w:rPr>
          <w:rFonts w:ascii="Times New Roman" w:hAnsi="Times New Roman" w:cs="Times New Roman"/>
          <w:lang w:val="tr-TR"/>
        </w:rPr>
        <w:t>duğunu göster</w:t>
      </w:r>
      <w:r w:rsidR="00D37EA6">
        <w:rPr>
          <w:rFonts w:ascii="Times New Roman" w:hAnsi="Times New Roman" w:cs="Times New Roman"/>
          <w:lang w:val="tr-TR"/>
        </w:rPr>
        <w:t>ir.</w:t>
      </w:r>
      <w:r w:rsidR="00511963" w:rsidRPr="00290607">
        <w:rPr>
          <w:rFonts w:ascii="Times New Roman" w:hAnsi="Times New Roman" w:cs="Times New Roman"/>
          <w:lang w:val="tr-TR"/>
        </w:rPr>
        <w:t xml:space="preserve"> Üniversiteler arasındaki not sistemleri birbiri ile tam olarak uyuşma</w:t>
      </w:r>
      <w:r w:rsidR="00D37EA6">
        <w:rPr>
          <w:rFonts w:ascii="Times New Roman" w:hAnsi="Times New Roman" w:cs="Times New Roman"/>
          <w:lang w:val="tr-TR"/>
        </w:rPr>
        <w:t xml:space="preserve">dığından, </w:t>
      </w:r>
      <w:r w:rsidR="00511963" w:rsidRPr="00290607">
        <w:rPr>
          <w:rFonts w:ascii="Times New Roman" w:hAnsi="Times New Roman" w:cs="Times New Roman"/>
          <w:lang w:val="tr-TR"/>
        </w:rPr>
        <w:t xml:space="preserve">öğrenci aleyhine durum oluşmaması için not dönüşümünde öğrenci lehine </w:t>
      </w:r>
      <w:r w:rsidR="00511963">
        <w:rPr>
          <w:rFonts w:ascii="Times New Roman" w:hAnsi="Times New Roman" w:cs="Times New Roman"/>
          <w:lang w:val="tr-TR"/>
        </w:rPr>
        <w:t xml:space="preserve">hareket edilmesi </w:t>
      </w:r>
      <w:r w:rsidR="00D37EA6">
        <w:rPr>
          <w:rFonts w:ascii="Times New Roman" w:hAnsi="Times New Roman" w:cs="Times New Roman"/>
          <w:lang w:val="tr-TR"/>
        </w:rPr>
        <w:t xml:space="preserve">temel </w:t>
      </w:r>
      <w:r w:rsidR="00511963">
        <w:rPr>
          <w:rFonts w:ascii="Times New Roman" w:hAnsi="Times New Roman" w:cs="Times New Roman"/>
          <w:lang w:val="tr-TR"/>
        </w:rPr>
        <w:t>ilke</w:t>
      </w:r>
      <w:r w:rsidR="00D37EA6">
        <w:rPr>
          <w:rFonts w:ascii="Times New Roman" w:hAnsi="Times New Roman" w:cs="Times New Roman"/>
          <w:lang w:val="tr-TR"/>
        </w:rPr>
        <w:t>dir.</w:t>
      </w:r>
      <w:r w:rsidR="00511963">
        <w:rPr>
          <w:rFonts w:ascii="Times New Roman" w:hAnsi="Times New Roman" w:cs="Times New Roman"/>
          <w:lang w:val="tr-TR"/>
        </w:rPr>
        <w:t xml:space="preserve"> </w:t>
      </w:r>
      <w:r w:rsidR="00511963" w:rsidRPr="00290607">
        <w:rPr>
          <w:rFonts w:ascii="Times New Roman" w:hAnsi="Times New Roman" w:cs="Times New Roman"/>
          <w:lang w:val="tr-TR"/>
        </w:rPr>
        <w:t xml:space="preserve">Aşağıda </w:t>
      </w:r>
      <w:r w:rsidR="00D37EA6" w:rsidRPr="00290607">
        <w:rPr>
          <w:rFonts w:ascii="Times New Roman" w:hAnsi="Times New Roman" w:cs="Times New Roman"/>
          <w:lang w:val="tr-TR"/>
        </w:rPr>
        <w:t xml:space="preserve">yol gösterici olması </w:t>
      </w:r>
      <w:r w:rsidR="00D37EA6">
        <w:rPr>
          <w:rFonts w:ascii="Times New Roman" w:hAnsi="Times New Roman" w:cs="Times New Roman"/>
          <w:lang w:val="tr-TR"/>
        </w:rPr>
        <w:t xml:space="preserve">amacıyla </w:t>
      </w:r>
      <w:r w:rsidR="00511963" w:rsidRPr="00290607">
        <w:rPr>
          <w:rFonts w:ascii="Times New Roman" w:hAnsi="Times New Roman" w:cs="Times New Roman"/>
          <w:lang w:val="tr-TR"/>
        </w:rPr>
        <w:t>10’luk, 5’lik</w:t>
      </w:r>
      <w:r w:rsidR="00D37EA6">
        <w:rPr>
          <w:rFonts w:ascii="Times New Roman" w:hAnsi="Times New Roman" w:cs="Times New Roman"/>
          <w:lang w:val="tr-TR"/>
        </w:rPr>
        <w:t>,</w:t>
      </w:r>
      <w:r w:rsidR="00511963" w:rsidRPr="00290607">
        <w:rPr>
          <w:rFonts w:ascii="Times New Roman" w:hAnsi="Times New Roman" w:cs="Times New Roman"/>
          <w:lang w:val="tr-TR"/>
        </w:rPr>
        <w:t xml:space="preserve"> 30’luk sisteme sahip üç okul örneği</w:t>
      </w:r>
      <w:r w:rsidR="00D37EA6">
        <w:rPr>
          <w:rFonts w:ascii="Times New Roman" w:hAnsi="Times New Roman" w:cs="Times New Roman"/>
          <w:lang w:val="tr-TR"/>
        </w:rPr>
        <w:t xml:space="preserve"> verilmiş olup, </w:t>
      </w:r>
      <w:r w:rsidR="00511963" w:rsidRPr="00290607">
        <w:rPr>
          <w:rFonts w:ascii="Times New Roman" w:hAnsi="Times New Roman" w:cs="Times New Roman"/>
          <w:lang w:val="tr-TR"/>
        </w:rPr>
        <w:t>tereddüt edilen durumlar</w:t>
      </w:r>
      <w:r w:rsidR="00511963">
        <w:rPr>
          <w:rFonts w:ascii="Times New Roman" w:hAnsi="Times New Roman" w:cs="Times New Roman"/>
          <w:lang w:val="tr-TR"/>
        </w:rPr>
        <w:t xml:space="preserve">da birim Erasmus koordinatörü ile iletişime geçilir. </w:t>
      </w:r>
    </w:p>
    <w:tbl>
      <w:tblPr>
        <w:tblStyle w:val="TabloKlavuzu"/>
        <w:tblW w:w="0" w:type="auto"/>
        <w:tblLook w:val="04A0" w:firstRow="1" w:lastRow="0" w:firstColumn="1" w:lastColumn="0" w:noHBand="0" w:noVBand="1"/>
      </w:tblPr>
      <w:tblGrid>
        <w:gridCol w:w="3116"/>
        <w:gridCol w:w="3117"/>
        <w:gridCol w:w="3117"/>
      </w:tblGrid>
      <w:tr w:rsidR="00736998" w:rsidTr="00245350">
        <w:tc>
          <w:tcPr>
            <w:tcW w:w="9350" w:type="dxa"/>
            <w:gridSpan w:val="3"/>
          </w:tcPr>
          <w:p w:rsidR="00736998" w:rsidRPr="00E17010" w:rsidRDefault="00736998" w:rsidP="00245350">
            <w:pPr>
              <w:jc w:val="center"/>
              <w:rPr>
                <w:rFonts w:ascii="Times New Roman" w:hAnsi="Times New Roman" w:cs="Times New Roman"/>
                <w:b/>
                <w:lang w:val="tr-TR"/>
              </w:rPr>
            </w:pPr>
            <w:r w:rsidRPr="00E17010">
              <w:rPr>
                <w:rFonts w:ascii="Times New Roman" w:hAnsi="Times New Roman" w:cs="Times New Roman"/>
                <w:b/>
              </w:rPr>
              <w:t>5’LİK SİSTEM NOT DÖNÜŞÜM TABLOSU</w:t>
            </w:r>
          </w:p>
        </w:tc>
      </w:tr>
      <w:tr w:rsidR="00736998" w:rsidTr="00245350">
        <w:trPr>
          <w:trHeight w:val="152"/>
        </w:trPr>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rPr>
              <w:t xml:space="preserve">ERASMUS </w:t>
            </w:r>
            <w:r w:rsidRPr="00290607">
              <w:rPr>
                <w:rFonts w:ascii="Times New Roman" w:hAnsi="Times New Roman" w:cs="Times New Roman"/>
              </w:rPr>
              <w:t>ECTS</w:t>
            </w:r>
          </w:p>
        </w:tc>
        <w:tc>
          <w:tcPr>
            <w:tcW w:w="3117" w:type="dxa"/>
          </w:tcPr>
          <w:p w:rsidR="00736998" w:rsidRPr="00290607" w:rsidRDefault="00736998" w:rsidP="00245350">
            <w:pPr>
              <w:jc w:val="center"/>
              <w:rPr>
                <w:rFonts w:ascii="Times New Roman" w:hAnsi="Times New Roman" w:cs="Times New Roman"/>
                <w:lang w:val="tr-TR"/>
              </w:rPr>
            </w:pPr>
            <w:r w:rsidRPr="00290607">
              <w:rPr>
                <w:rFonts w:ascii="Times New Roman" w:hAnsi="Times New Roman" w:cs="Times New Roman"/>
                <w:lang w:val="tr-TR"/>
              </w:rPr>
              <w:t>5’lik Sistemde Değerlendirme</w:t>
            </w:r>
          </w:p>
        </w:tc>
        <w:tc>
          <w:tcPr>
            <w:tcW w:w="3117" w:type="dxa"/>
          </w:tcPr>
          <w:p w:rsidR="00736998" w:rsidRDefault="00736998" w:rsidP="00245350">
            <w:pPr>
              <w:jc w:val="center"/>
              <w:rPr>
                <w:rFonts w:ascii="Times New Roman" w:hAnsi="Times New Roman" w:cs="Times New Roman"/>
                <w:lang w:val="tr-TR"/>
              </w:rPr>
            </w:pPr>
            <w:r w:rsidRPr="00290607">
              <w:rPr>
                <w:rFonts w:ascii="Times New Roman" w:hAnsi="Times New Roman" w:cs="Times New Roman"/>
                <w:lang w:val="tr-TR"/>
              </w:rPr>
              <w:t>%100’lük Sistemde Değerlendirme</w:t>
            </w:r>
          </w:p>
        </w:tc>
      </w:tr>
      <w:tr w:rsidR="00736998" w:rsidTr="00245350">
        <w:tc>
          <w:tcPr>
            <w:tcW w:w="3116" w:type="dxa"/>
          </w:tcPr>
          <w:p w:rsidR="00736998" w:rsidRDefault="00736998" w:rsidP="00245350">
            <w:pPr>
              <w:jc w:val="center"/>
              <w:rPr>
                <w:rFonts w:ascii="Times New Roman" w:hAnsi="Times New Roman" w:cs="Times New Roman"/>
                <w:lang w:val="tr-TR"/>
              </w:rPr>
            </w:pPr>
            <w:r w:rsidRPr="00290607">
              <w:rPr>
                <w:rFonts w:ascii="Times New Roman" w:hAnsi="Times New Roman" w:cs="Times New Roman"/>
                <w:lang w:val="tr-TR"/>
              </w:rPr>
              <w:t>A(Başarılı)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5</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91-100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B</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4,5</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81-90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C</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4</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71-80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D</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3,5</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61-70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E</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3</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41-60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 xml:space="preserve">  F</w:t>
            </w:r>
            <w:r w:rsidRPr="00290607">
              <w:rPr>
                <w:rFonts w:ascii="Times New Roman" w:hAnsi="Times New Roman" w:cs="Times New Roman"/>
                <w:lang w:val="tr-TR"/>
              </w:rPr>
              <w:t>(Başarı</w:t>
            </w:r>
            <w:r>
              <w:rPr>
                <w:rFonts w:ascii="Times New Roman" w:hAnsi="Times New Roman" w:cs="Times New Roman"/>
                <w:lang w:val="tr-TR"/>
              </w:rPr>
              <w:t>sız</w:t>
            </w:r>
            <w:r w:rsidRPr="00290607">
              <w:rPr>
                <w:rFonts w:ascii="Times New Roman" w:hAnsi="Times New Roman" w:cs="Times New Roman"/>
                <w:lang w:val="tr-TR"/>
              </w:rPr>
              <w:t>)</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FAIL</w:t>
            </w:r>
          </w:p>
        </w:tc>
      </w:tr>
    </w:tbl>
    <w:p w:rsidR="00736998" w:rsidRDefault="00736998" w:rsidP="0006421B">
      <w:pPr>
        <w:jc w:val="both"/>
        <w:rPr>
          <w:rFonts w:ascii="Times New Roman" w:hAnsi="Times New Roman" w:cs="Times New Roman"/>
          <w:lang w:val="tr-TR"/>
        </w:rPr>
      </w:pPr>
    </w:p>
    <w:tbl>
      <w:tblPr>
        <w:tblStyle w:val="TabloKlavuzu"/>
        <w:tblW w:w="0" w:type="auto"/>
        <w:tblLook w:val="04A0" w:firstRow="1" w:lastRow="0" w:firstColumn="1" w:lastColumn="0" w:noHBand="0" w:noVBand="1"/>
      </w:tblPr>
      <w:tblGrid>
        <w:gridCol w:w="3116"/>
        <w:gridCol w:w="3117"/>
        <w:gridCol w:w="3117"/>
      </w:tblGrid>
      <w:tr w:rsidR="00736998" w:rsidTr="00245350">
        <w:tc>
          <w:tcPr>
            <w:tcW w:w="9350" w:type="dxa"/>
            <w:gridSpan w:val="3"/>
          </w:tcPr>
          <w:p w:rsidR="00736998" w:rsidRPr="00E17010" w:rsidRDefault="00736998" w:rsidP="00245350">
            <w:pPr>
              <w:jc w:val="center"/>
              <w:rPr>
                <w:rFonts w:ascii="Times New Roman" w:hAnsi="Times New Roman" w:cs="Times New Roman"/>
                <w:b/>
                <w:lang w:val="tr-TR"/>
              </w:rPr>
            </w:pPr>
            <w:r>
              <w:rPr>
                <w:rFonts w:ascii="Times New Roman" w:hAnsi="Times New Roman" w:cs="Times New Roman"/>
                <w:b/>
              </w:rPr>
              <w:t>10’LUK</w:t>
            </w:r>
            <w:r w:rsidRPr="00E17010">
              <w:rPr>
                <w:rFonts w:ascii="Times New Roman" w:hAnsi="Times New Roman" w:cs="Times New Roman"/>
                <w:b/>
              </w:rPr>
              <w:t xml:space="preserve"> SİSTEM NOT DÖNÜŞÜM TABLOSU</w:t>
            </w:r>
          </w:p>
        </w:tc>
      </w:tr>
      <w:tr w:rsidR="00736998" w:rsidTr="00245350">
        <w:trPr>
          <w:trHeight w:val="152"/>
        </w:trPr>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rPr>
              <w:t xml:space="preserve">ERASMUS </w:t>
            </w:r>
            <w:r w:rsidRPr="00290607">
              <w:rPr>
                <w:rFonts w:ascii="Times New Roman" w:hAnsi="Times New Roman" w:cs="Times New Roman"/>
              </w:rPr>
              <w:t>ECTS</w:t>
            </w:r>
          </w:p>
        </w:tc>
        <w:tc>
          <w:tcPr>
            <w:tcW w:w="3117" w:type="dxa"/>
          </w:tcPr>
          <w:p w:rsidR="00736998" w:rsidRPr="00290607" w:rsidRDefault="00736998" w:rsidP="00245350">
            <w:pPr>
              <w:jc w:val="center"/>
              <w:rPr>
                <w:rFonts w:ascii="Times New Roman" w:hAnsi="Times New Roman" w:cs="Times New Roman"/>
                <w:lang w:val="tr-TR"/>
              </w:rPr>
            </w:pPr>
            <w:r>
              <w:rPr>
                <w:rFonts w:ascii="Times New Roman" w:hAnsi="Times New Roman" w:cs="Times New Roman"/>
                <w:lang w:val="tr-TR"/>
              </w:rPr>
              <w:t>10’lu</w:t>
            </w:r>
            <w:r w:rsidRPr="00290607">
              <w:rPr>
                <w:rFonts w:ascii="Times New Roman" w:hAnsi="Times New Roman" w:cs="Times New Roman"/>
                <w:lang w:val="tr-TR"/>
              </w:rPr>
              <w:t>k Sistemde Değerlendirme</w:t>
            </w:r>
          </w:p>
        </w:tc>
        <w:tc>
          <w:tcPr>
            <w:tcW w:w="3117" w:type="dxa"/>
          </w:tcPr>
          <w:p w:rsidR="00736998" w:rsidRDefault="00736998" w:rsidP="00245350">
            <w:pPr>
              <w:jc w:val="center"/>
              <w:rPr>
                <w:rFonts w:ascii="Times New Roman" w:hAnsi="Times New Roman" w:cs="Times New Roman"/>
                <w:lang w:val="tr-TR"/>
              </w:rPr>
            </w:pPr>
            <w:r w:rsidRPr="00290607">
              <w:rPr>
                <w:rFonts w:ascii="Times New Roman" w:hAnsi="Times New Roman" w:cs="Times New Roman"/>
                <w:lang w:val="tr-TR"/>
              </w:rPr>
              <w:t>%100’lük Sistemde Değerlendirme</w:t>
            </w:r>
          </w:p>
        </w:tc>
      </w:tr>
      <w:tr w:rsidR="00736998" w:rsidTr="00245350">
        <w:tc>
          <w:tcPr>
            <w:tcW w:w="3116" w:type="dxa"/>
          </w:tcPr>
          <w:p w:rsidR="00736998" w:rsidRDefault="00736998" w:rsidP="00245350">
            <w:pPr>
              <w:jc w:val="center"/>
              <w:rPr>
                <w:rFonts w:ascii="Times New Roman" w:hAnsi="Times New Roman" w:cs="Times New Roman"/>
                <w:lang w:val="tr-TR"/>
              </w:rPr>
            </w:pPr>
            <w:r w:rsidRPr="00290607">
              <w:rPr>
                <w:rFonts w:ascii="Times New Roman" w:hAnsi="Times New Roman" w:cs="Times New Roman"/>
                <w:lang w:val="tr-TR"/>
              </w:rPr>
              <w:t>A(Başarılı)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10</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91-100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B</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9</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81-90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C</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8</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71-80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D</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7</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61-70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E</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5-6</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41-60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 xml:space="preserve">  F</w:t>
            </w:r>
            <w:r w:rsidRPr="00290607">
              <w:rPr>
                <w:rFonts w:ascii="Times New Roman" w:hAnsi="Times New Roman" w:cs="Times New Roman"/>
                <w:lang w:val="tr-TR"/>
              </w:rPr>
              <w:t>(Başarı</w:t>
            </w:r>
            <w:r>
              <w:rPr>
                <w:rFonts w:ascii="Times New Roman" w:hAnsi="Times New Roman" w:cs="Times New Roman"/>
                <w:lang w:val="tr-TR"/>
              </w:rPr>
              <w:t>sız</w:t>
            </w:r>
            <w:r w:rsidRPr="00290607">
              <w:rPr>
                <w:rFonts w:ascii="Times New Roman" w:hAnsi="Times New Roman" w:cs="Times New Roman"/>
                <w:lang w:val="tr-TR"/>
              </w:rPr>
              <w:t>)</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1-4</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FAIL</w:t>
            </w:r>
          </w:p>
        </w:tc>
      </w:tr>
    </w:tbl>
    <w:p w:rsidR="00736998" w:rsidRDefault="00736998" w:rsidP="0006421B">
      <w:pPr>
        <w:jc w:val="both"/>
        <w:rPr>
          <w:rFonts w:ascii="Times New Roman" w:hAnsi="Times New Roman" w:cs="Times New Roman"/>
          <w:lang w:val="tr-TR"/>
        </w:rPr>
      </w:pPr>
    </w:p>
    <w:tbl>
      <w:tblPr>
        <w:tblStyle w:val="TabloKlavuzu"/>
        <w:tblW w:w="0" w:type="auto"/>
        <w:tblLook w:val="04A0" w:firstRow="1" w:lastRow="0" w:firstColumn="1" w:lastColumn="0" w:noHBand="0" w:noVBand="1"/>
      </w:tblPr>
      <w:tblGrid>
        <w:gridCol w:w="3116"/>
        <w:gridCol w:w="3117"/>
        <w:gridCol w:w="3117"/>
      </w:tblGrid>
      <w:tr w:rsidR="00736998" w:rsidTr="00245350">
        <w:tc>
          <w:tcPr>
            <w:tcW w:w="9350" w:type="dxa"/>
            <w:gridSpan w:val="3"/>
          </w:tcPr>
          <w:p w:rsidR="00736998" w:rsidRPr="00E17010" w:rsidRDefault="00736998" w:rsidP="00245350">
            <w:pPr>
              <w:jc w:val="center"/>
              <w:rPr>
                <w:rFonts w:ascii="Times New Roman" w:hAnsi="Times New Roman" w:cs="Times New Roman"/>
                <w:b/>
                <w:lang w:val="tr-TR"/>
              </w:rPr>
            </w:pPr>
            <w:r>
              <w:rPr>
                <w:rFonts w:ascii="Times New Roman" w:hAnsi="Times New Roman" w:cs="Times New Roman"/>
                <w:b/>
              </w:rPr>
              <w:t>30’LUK</w:t>
            </w:r>
            <w:r w:rsidRPr="00E17010">
              <w:rPr>
                <w:rFonts w:ascii="Times New Roman" w:hAnsi="Times New Roman" w:cs="Times New Roman"/>
                <w:b/>
              </w:rPr>
              <w:t xml:space="preserve"> SİSTEM NOT DÖNÜŞÜM TABLOSU</w:t>
            </w:r>
          </w:p>
        </w:tc>
      </w:tr>
      <w:tr w:rsidR="00736998" w:rsidTr="00245350">
        <w:trPr>
          <w:trHeight w:val="152"/>
        </w:trPr>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rPr>
              <w:t xml:space="preserve">ERASMUS </w:t>
            </w:r>
            <w:r w:rsidRPr="00290607">
              <w:rPr>
                <w:rFonts w:ascii="Times New Roman" w:hAnsi="Times New Roman" w:cs="Times New Roman"/>
              </w:rPr>
              <w:t>ECTS</w:t>
            </w:r>
          </w:p>
        </w:tc>
        <w:tc>
          <w:tcPr>
            <w:tcW w:w="3117" w:type="dxa"/>
          </w:tcPr>
          <w:p w:rsidR="00736998" w:rsidRPr="00290607" w:rsidRDefault="00736998" w:rsidP="00245350">
            <w:pPr>
              <w:jc w:val="center"/>
              <w:rPr>
                <w:rFonts w:ascii="Times New Roman" w:hAnsi="Times New Roman" w:cs="Times New Roman"/>
                <w:lang w:val="tr-TR"/>
              </w:rPr>
            </w:pPr>
            <w:r>
              <w:rPr>
                <w:rFonts w:ascii="Times New Roman" w:hAnsi="Times New Roman" w:cs="Times New Roman"/>
                <w:lang w:val="tr-TR"/>
              </w:rPr>
              <w:t>30’lu</w:t>
            </w:r>
            <w:r w:rsidRPr="00290607">
              <w:rPr>
                <w:rFonts w:ascii="Times New Roman" w:hAnsi="Times New Roman" w:cs="Times New Roman"/>
                <w:lang w:val="tr-TR"/>
              </w:rPr>
              <w:t>k Sistemde Değerlendirme</w:t>
            </w:r>
          </w:p>
        </w:tc>
        <w:tc>
          <w:tcPr>
            <w:tcW w:w="3117" w:type="dxa"/>
          </w:tcPr>
          <w:p w:rsidR="00736998" w:rsidRDefault="00736998" w:rsidP="00245350">
            <w:pPr>
              <w:jc w:val="center"/>
              <w:rPr>
                <w:rFonts w:ascii="Times New Roman" w:hAnsi="Times New Roman" w:cs="Times New Roman"/>
                <w:lang w:val="tr-TR"/>
              </w:rPr>
            </w:pPr>
            <w:r w:rsidRPr="00290607">
              <w:rPr>
                <w:rFonts w:ascii="Times New Roman" w:hAnsi="Times New Roman" w:cs="Times New Roman"/>
                <w:lang w:val="tr-TR"/>
              </w:rPr>
              <w:t>%100’lük Sistemde Değerlendirme</w:t>
            </w:r>
          </w:p>
        </w:tc>
      </w:tr>
      <w:tr w:rsidR="00736998" w:rsidTr="00245350">
        <w:tc>
          <w:tcPr>
            <w:tcW w:w="3116" w:type="dxa"/>
          </w:tcPr>
          <w:p w:rsidR="00736998" w:rsidRDefault="00736998" w:rsidP="00245350">
            <w:pPr>
              <w:jc w:val="center"/>
              <w:rPr>
                <w:rFonts w:ascii="Times New Roman" w:hAnsi="Times New Roman" w:cs="Times New Roman"/>
                <w:lang w:val="tr-TR"/>
              </w:rPr>
            </w:pPr>
            <w:r w:rsidRPr="00290607">
              <w:rPr>
                <w:rFonts w:ascii="Times New Roman" w:hAnsi="Times New Roman" w:cs="Times New Roman"/>
                <w:lang w:val="tr-TR"/>
              </w:rPr>
              <w:t>A(Başarılı)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30</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98-100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B</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29</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94-97</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B</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28</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91-93</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C</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27</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87-90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C</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26</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84-86</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C</w:t>
            </w:r>
            <w:r w:rsidRPr="00290607">
              <w:rPr>
                <w:rFonts w:ascii="Times New Roman" w:hAnsi="Times New Roman" w:cs="Times New Roman"/>
                <w:lang w:val="tr-TR"/>
              </w:rPr>
              <w:t>(Başar</w:t>
            </w:r>
            <w:r>
              <w:rPr>
                <w:rFonts w:ascii="Times New Roman" w:hAnsi="Times New Roman" w:cs="Times New Roman"/>
                <w:lang w:val="tr-TR"/>
              </w:rPr>
              <w:t>ılı</w:t>
            </w:r>
            <w:r w:rsidRPr="00290607">
              <w:rPr>
                <w:rFonts w:ascii="Times New Roman" w:hAnsi="Times New Roman" w:cs="Times New Roman"/>
                <w:lang w:val="tr-TR"/>
              </w:rPr>
              <w:t>)</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25</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81-83</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D</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24</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78-80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D(</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23</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74-77</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D</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22</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71-73</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D</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21</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68-70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D(</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20</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64- 67</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E</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19</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61-63</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E</w:t>
            </w:r>
            <w:r w:rsidRPr="00290607">
              <w:rPr>
                <w:rFonts w:ascii="Times New Roman" w:hAnsi="Times New Roman" w:cs="Times New Roman"/>
                <w:lang w:val="tr-TR"/>
              </w:rPr>
              <w:t>(Başarılı)</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18</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57-60</w:t>
            </w:r>
          </w:p>
        </w:tc>
      </w:tr>
      <w:tr w:rsidR="00736998" w:rsidTr="00245350">
        <w:tc>
          <w:tcPr>
            <w:tcW w:w="3116"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 xml:space="preserve">  F(Başarısız</w:t>
            </w:r>
            <w:r w:rsidRPr="00290607">
              <w:rPr>
                <w:rFonts w:ascii="Times New Roman" w:hAnsi="Times New Roman" w:cs="Times New Roman"/>
                <w:lang w:val="tr-TR"/>
              </w:rPr>
              <w:t>)</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17</w:t>
            </w:r>
          </w:p>
        </w:tc>
        <w:tc>
          <w:tcPr>
            <w:tcW w:w="3117" w:type="dxa"/>
          </w:tcPr>
          <w:p w:rsidR="00736998" w:rsidRDefault="00736998" w:rsidP="00245350">
            <w:pPr>
              <w:jc w:val="center"/>
              <w:rPr>
                <w:rFonts w:ascii="Times New Roman" w:hAnsi="Times New Roman" w:cs="Times New Roman"/>
                <w:lang w:val="tr-TR"/>
              </w:rPr>
            </w:pPr>
            <w:r>
              <w:rPr>
                <w:rFonts w:ascii="Times New Roman" w:hAnsi="Times New Roman" w:cs="Times New Roman"/>
                <w:lang w:val="tr-TR"/>
              </w:rPr>
              <w:t>FAIL</w:t>
            </w:r>
          </w:p>
        </w:tc>
      </w:tr>
    </w:tbl>
    <w:p w:rsidR="00A83CED" w:rsidRDefault="00A83CED" w:rsidP="00736998">
      <w:pPr>
        <w:jc w:val="both"/>
        <w:rPr>
          <w:rFonts w:ascii="Times New Roman" w:hAnsi="Times New Roman" w:cs="Times New Roman"/>
          <w:b/>
          <w:lang w:val="tr-TR"/>
        </w:rPr>
      </w:pPr>
    </w:p>
    <w:p w:rsidR="00736998" w:rsidRPr="00736998" w:rsidRDefault="00736998" w:rsidP="00736998">
      <w:pPr>
        <w:jc w:val="both"/>
        <w:rPr>
          <w:rFonts w:ascii="Times New Roman" w:hAnsi="Times New Roman" w:cs="Times New Roman"/>
          <w:b/>
          <w:lang w:val="tr-TR"/>
        </w:rPr>
      </w:pPr>
      <w:r w:rsidRPr="00736998">
        <w:rPr>
          <w:rFonts w:ascii="Times New Roman" w:hAnsi="Times New Roman" w:cs="Times New Roman"/>
          <w:b/>
          <w:lang w:val="tr-TR"/>
        </w:rPr>
        <w:t>***100’lük sisteme göre notu hesaplanan öğrencinin, harf notu belirlenirken, güncel ABÜ Not Dönüşüm Tablosu dikkate alınır.</w:t>
      </w:r>
    </w:p>
    <w:p w:rsidR="004F4334" w:rsidRDefault="00E32ED6" w:rsidP="0006421B">
      <w:pPr>
        <w:jc w:val="both"/>
        <w:rPr>
          <w:rFonts w:ascii="Times New Roman" w:hAnsi="Times New Roman" w:cs="Times New Roman"/>
          <w:lang w:val="tr-TR"/>
        </w:rPr>
      </w:pPr>
      <w:r w:rsidRPr="00E32ED6">
        <w:rPr>
          <w:rFonts w:ascii="Times New Roman" w:hAnsi="Times New Roman" w:cs="Times New Roman"/>
          <w:b/>
          <w:lang w:val="tr-TR"/>
        </w:rPr>
        <w:t>MADDE 12</w:t>
      </w:r>
      <w:r>
        <w:rPr>
          <w:rFonts w:ascii="Times New Roman" w:hAnsi="Times New Roman" w:cs="Times New Roman"/>
          <w:lang w:val="tr-TR"/>
        </w:rPr>
        <w:t xml:space="preserve">- </w:t>
      </w:r>
      <w:r w:rsidR="004F4334" w:rsidRPr="004F4334">
        <w:rPr>
          <w:rFonts w:ascii="Times New Roman" w:hAnsi="Times New Roman" w:cs="Times New Roman"/>
          <w:lang w:val="tr-TR"/>
        </w:rPr>
        <w:t>Antalya Bilim Üniversitesi, öğrenci değişim programı çerçevesinde gelen öğrencilerin akademik başarıları ile ilgili tüm konularda karar verme yetkisine sahiptir.</w:t>
      </w:r>
    </w:p>
    <w:p w:rsidR="009752F4" w:rsidRPr="009752F4" w:rsidRDefault="009752F4" w:rsidP="0006421B">
      <w:pPr>
        <w:jc w:val="both"/>
        <w:rPr>
          <w:rFonts w:ascii="Times New Roman" w:hAnsi="Times New Roman" w:cs="Times New Roman"/>
          <w:b/>
          <w:lang w:val="tr-TR"/>
        </w:rPr>
      </w:pPr>
      <w:r w:rsidRPr="009752F4">
        <w:rPr>
          <w:rFonts w:ascii="Times New Roman" w:hAnsi="Times New Roman" w:cs="Times New Roman"/>
          <w:b/>
          <w:lang w:val="tr-TR"/>
        </w:rPr>
        <w:t>MADDE 13-</w:t>
      </w:r>
      <w:r>
        <w:rPr>
          <w:rFonts w:ascii="Times New Roman" w:hAnsi="Times New Roman" w:cs="Times New Roman"/>
          <w:b/>
          <w:lang w:val="tr-TR"/>
        </w:rPr>
        <w:t xml:space="preserve"> </w:t>
      </w:r>
      <w:r w:rsidRPr="009752F4">
        <w:rPr>
          <w:rFonts w:ascii="Times New Roman" w:hAnsi="Times New Roman" w:cs="Times New Roman"/>
          <w:lang w:val="tr-TR"/>
        </w:rPr>
        <w:t>Lisans öğrencileri için</w:t>
      </w:r>
      <w:r>
        <w:rPr>
          <w:rFonts w:ascii="Times New Roman" w:hAnsi="Times New Roman" w:cs="Times New Roman"/>
          <w:b/>
          <w:lang w:val="tr-TR"/>
        </w:rPr>
        <w:t xml:space="preserve"> </w:t>
      </w:r>
      <w:r>
        <w:rPr>
          <w:rFonts w:ascii="Times New Roman" w:hAnsi="Times New Roman" w:cs="Times New Roman"/>
          <w:lang w:val="tr-TR"/>
        </w:rPr>
        <w:t>k</w:t>
      </w:r>
      <w:r w:rsidRPr="009752F4">
        <w:rPr>
          <w:rFonts w:ascii="Times New Roman" w:hAnsi="Times New Roman" w:cs="Times New Roman"/>
          <w:lang w:val="tr-TR"/>
        </w:rPr>
        <w:t>arşı üniversiteden “F</w:t>
      </w:r>
      <w:r w:rsidR="00E8121C">
        <w:rPr>
          <w:rFonts w:ascii="Times New Roman" w:hAnsi="Times New Roman" w:cs="Times New Roman"/>
          <w:lang w:val="tr-TR"/>
        </w:rPr>
        <w:t>/FX</w:t>
      </w:r>
      <w:r w:rsidRPr="009752F4">
        <w:rPr>
          <w:rFonts w:ascii="Times New Roman" w:hAnsi="Times New Roman" w:cs="Times New Roman"/>
          <w:lang w:val="tr-TR"/>
        </w:rPr>
        <w:t xml:space="preserve">” dışında harf notu </w:t>
      </w:r>
      <w:r>
        <w:rPr>
          <w:rFonts w:ascii="Times New Roman" w:hAnsi="Times New Roman" w:cs="Times New Roman"/>
          <w:lang w:val="tr-TR"/>
        </w:rPr>
        <w:t>ile gelen tüm öğrencilerin dersleri</w:t>
      </w:r>
      <w:r w:rsidRPr="009752F4">
        <w:rPr>
          <w:rFonts w:ascii="Times New Roman" w:hAnsi="Times New Roman" w:cs="Times New Roman"/>
          <w:lang w:val="tr-TR"/>
        </w:rPr>
        <w:t xml:space="preserve"> </w:t>
      </w:r>
      <w:r>
        <w:rPr>
          <w:rFonts w:ascii="Times New Roman" w:hAnsi="Times New Roman" w:cs="Times New Roman"/>
          <w:lang w:val="tr-TR"/>
        </w:rPr>
        <w:t xml:space="preserve">başarılı </w:t>
      </w:r>
      <w:r w:rsidRPr="009752F4">
        <w:rPr>
          <w:rFonts w:ascii="Times New Roman" w:hAnsi="Times New Roman" w:cs="Times New Roman"/>
          <w:lang w:val="tr-TR"/>
        </w:rPr>
        <w:t>kabul edilir.</w:t>
      </w:r>
    </w:p>
    <w:p w:rsidR="004F4334" w:rsidRPr="004F4334" w:rsidRDefault="004F4334" w:rsidP="004F4334">
      <w:pPr>
        <w:jc w:val="both"/>
        <w:rPr>
          <w:rFonts w:ascii="Times New Roman" w:hAnsi="Times New Roman" w:cs="Times New Roman"/>
          <w:b/>
          <w:lang w:val="tr-TR"/>
        </w:rPr>
      </w:pPr>
      <w:r w:rsidRPr="004F4334">
        <w:rPr>
          <w:rFonts w:ascii="Times New Roman" w:hAnsi="Times New Roman" w:cs="Times New Roman"/>
          <w:b/>
          <w:lang w:val="tr-TR"/>
        </w:rPr>
        <w:t xml:space="preserve">Hüküm Bulunmayan Haller </w:t>
      </w:r>
    </w:p>
    <w:p w:rsidR="004F4334" w:rsidRPr="004F4334" w:rsidRDefault="004F4334" w:rsidP="004F4334">
      <w:pPr>
        <w:jc w:val="both"/>
        <w:rPr>
          <w:rFonts w:ascii="Times New Roman" w:hAnsi="Times New Roman" w:cs="Times New Roman"/>
          <w:lang w:val="tr-TR"/>
        </w:rPr>
      </w:pPr>
      <w:r w:rsidRPr="004F4334">
        <w:rPr>
          <w:rFonts w:ascii="Times New Roman" w:hAnsi="Times New Roman" w:cs="Times New Roman"/>
          <w:b/>
          <w:lang w:val="tr-TR"/>
        </w:rPr>
        <w:t>MADDE 1</w:t>
      </w:r>
      <w:r w:rsidR="00B17695">
        <w:rPr>
          <w:rFonts w:ascii="Times New Roman" w:hAnsi="Times New Roman" w:cs="Times New Roman"/>
          <w:b/>
          <w:lang w:val="tr-TR"/>
        </w:rPr>
        <w:t>4</w:t>
      </w:r>
      <w:r w:rsidRPr="004F4334">
        <w:rPr>
          <w:rFonts w:ascii="Times New Roman" w:hAnsi="Times New Roman" w:cs="Times New Roman"/>
          <w:lang w:val="tr-TR"/>
        </w:rPr>
        <w:t xml:space="preserve"> – Bu yönergede hüküm bulunmayan konularda, T.C. Dışişleri Bakanlığı Avrupa Birliği Başkanlığı, Avrupa Birliği Eğitim ve Gençlik Programları Başkanlığı</w:t>
      </w:r>
      <w:r w:rsidRPr="004F4334">
        <w:rPr>
          <w:rFonts w:ascii="Times New Roman" w:hAnsi="Times New Roman" w:cs="Times New Roman"/>
          <w:b/>
          <w:bCs/>
          <w:lang w:val="tr-TR"/>
        </w:rPr>
        <w:t xml:space="preserve"> </w:t>
      </w:r>
      <w:r w:rsidRPr="004F4334">
        <w:rPr>
          <w:rFonts w:ascii="Times New Roman" w:hAnsi="Times New Roman" w:cs="Times New Roman"/>
          <w:lang w:val="tr-TR"/>
        </w:rPr>
        <w:t>(Ulusal Ajans) tarafından her akademik yıl için hazırlanan “Erasmus Değişim Uygulama El kitabı</w:t>
      </w:r>
      <w:r w:rsidR="0093565C">
        <w:rPr>
          <w:rFonts w:ascii="Times New Roman" w:hAnsi="Times New Roman" w:cs="Times New Roman"/>
          <w:lang w:val="tr-TR"/>
        </w:rPr>
        <w:t>”</w:t>
      </w:r>
      <w:r w:rsidRPr="004F4334">
        <w:rPr>
          <w:rFonts w:ascii="Times New Roman" w:hAnsi="Times New Roman" w:cs="Times New Roman"/>
          <w:lang w:val="tr-TR"/>
        </w:rPr>
        <w:t>nda yer alan hükümlere göre işlem yapılır.</w:t>
      </w:r>
    </w:p>
    <w:p w:rsidR="004F4334" w:rsidRPr="004F4334" w:rsidRDefault="004F4334" w:rsidP="004F4334">
      <w:pPr>
        <w:jc w:val="both"/>
        <w:rPr>
          <w:rFonts w:ascii="Times New Roman" w:hAnsi="Times New Roman" w:cs="Times New Roman"/>
          <w:b/>
          <w:lang w:val="tr-TR"/>
        </w:rPr>
      </w:pPr>
      <w:r w:rsidRPr="004F4334">
        <w:rPr>
          <w:rFonts w:ascii="Times New Roman" w:hAnsi="Times New Roman" w:cs="Times New Roman"/>
          <w:b/>
          <w:lang w:val="tr-TR"/>
        </w:rPr>
        <w:t xml:space="preserve">Yürürlük </w:t>
      </w:r>
    </w:p>
    <w:p w:rsidR="004F4334" w:rsidRDefault="004F4334" w:rsidP="004F4334">
      <w:pPr>
        <w:jc w:val="both"/>
        <w:rPr>
          <w:rFonts w:ascii="Times New Roman" w:hAnsi="Times New Roman" w:cs="Times New Roman"/>
          <w:lang w:val="tr-TR"/>
        </w:rPr>
      </w:pPr>
      <w:r w:rsidRPr="004F4334">
        <w:rPr>
          <w:rFonts w:ascii="Times New Roman" w:hAnsi="Times New Roman" w:cs="Times New Roman"/>
          <w:b/>
          <w:lang w:val="tr-TR"/>
        </w:rPr>
        <w:t>MADDE 1</w:t>
      </w:r>
      <w:r w:rsidR="00B17695">
        <w:rPr>
          <w:rFonts w:ascii="Times New Roman" w:hAnsi="Times New Roman" w:cs="Times New Roman"/>
          <w:b/>
          <w:lang w:val="tr-TR"/>
        </w:rPr>
        <w:t>5</w:t>
      </w:r>
      <w:r w:rsidRPr="004F4334">
        <w:rPr>
          <w:rFonts w:ascii="Times New Roman" w:hAnsi="Times New Roman" w:cs="Times New Roman"/>
          <w:lang w:val="tr-TR"/>
        </w:rPr>
        <w:t>- Bu Yönerge Antalya Bilim Üniversitesi Senatosu tarafından kabul edildiği tarih</w:t>
      </w:r>
      <w:r w:rsidR="00102D99">
        <w:rPr>
          <w:rFonts w:ascii="Times New Roman" w:hAnsi="Times New Roman" w:cs="Times New Roman"/>
          <w:lang w:val="tr-TR"/>
        </w:rPr>
        <w:t>ten</w:t>
      </w:r>
      <w:r w:rsidRPr="004F4334">
        <w:rPr>
          <w:rFonts w:ascii="Times New Roman" w:hAnsi="Times New Roman" w:cs="Times New Roman"/>
          <w:lang w:val="tr-TR"/>
        </w:rPr>
        <w:t xml:space="preserve"> itibaren yürürlüğe girer.</w:t>
      </w:r>
    </w:p>
    <w:p w:rsidR="004F4334" w:rsidRPr="004F4334" w:rsidRDefault="004F4334" w:rsidP="004F4334">
      <w:pPr>
        <w:jc w:val="both"/>
        <w:rPr>
          <w:rFonts w:ascii="Times New Roman" w:hAnsi="Times New Roman" w:cs="Times New Roman"/>
          <w:b/>
          <w:lang w:val="tr-TR"/>
        </w:rPr>
      </w:pPr>
      <w:r w:rsidRPr="004F4334">
        <w:rPr>
          <w:rFonts w:ascii="Times New Roman" w:hAnsi="Times New Roman" w:cs="Times New Roman"/>
          <w:b/>
          <w:lang w:val="tr-TR"/>
        </w:rPr>
        <w:t>Yürütme</w:t>
      </w:r>
    </w:p>
    <w:p w:rsidR="004F4334" w:rsidRPr="004F4334" w:rsidRDefault="004F4334" w:rsidP="004F4334">
      <w:pPr>
        <w:jc w:val="both"/>
        <w:rPr>
          <w:rFonts w:ascii="Times New Roman" w:hAnsi="Times New Roman" w:cs="Times New Roman"/>
          <w:lang w:val="tr-TR"/>
        </w:rPr>
      </w:pPr>
      <w:r>
        <w:rPr>
          <w:rFonts w:ascii="Times New Roman" w:hAnsi="Times New Roman" w:cs="Times New Roman"/>
          <w:b/>
          <w:lang w:val="tr-TR"/>
        </w:rPr>
        <w:t>MADDE 1</w:t>
      </w:r>
      <w:r w:rsidR="00B17695">
        <w:rPr>
          <w:rFonts w:ascii="Times New Roman" w:hAnsi="Times New Roman" w:cs="Times New Roman"/>
          <w:b/>
          <w:lang w:val="tr-TR"/>
        </w:rPr>
        <w:t>6</w:t>
      </w:r>
      <w:r w:rsidRPr="004F4334">
        <w:rPr>
          <w:rFonts w:ascii="Times New Roman" w:hAnsi="Times New Roman" w:cs="Times New Roman"/>
          <w:lang w:val="tr-TR"/>
        </w:rPr>
        <w:t xml:space="preserve">- Bu Yönerge, </w:t>
      </w:r>
      <w:r>
        <w:rPr>
          <w:rFonts w:ascii="Times New Roman" w:hAnsi="Times New Roman" w:cs="Times New Roman"/>
          <w:lang w:val="tr-TR"/>
        </w:rPr>
        <w:t>Antalya Bilim</w:t>
      </w:r>
      <w:r w:rsidRPr="004F4334">
        <w:rPr>
          <w:rFonts w:ascii="Times New Roman" w:hAnsi="Times New Roman" w:cs="Times New Roman"/>
          <w:lang w:val="tr-TR"/>
        </w:rPr>
        <w:t xml:space="preserve"> Üniversitesi Rektörü tarafından yürütülür</w:t>
      </w:r>
      <w:r>
        <w:rPr>
          <w:rFonts w:ascii="Times New Roman" w:hAnsi="Times New Roman" w:cs="Times New Roman"/>
          <w:lang w:val="tr-TR"/>
        </w:rPr>
        <w:t>.</w:t>
      </w:r>
      <w:bookmarkEnd w:id="0"/>
    </w:p>
    <w:sectPr w:rsidR="004F4334" w:rsidRPr="004F43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E9" w:rsidRDefault="003220E9" w:rsidP="00153C3C">
      <w:pPr>
        <w:spacing w:after="0" w:line="240" w:lineRule="auto"/>
      </w:pPr>
      <w:r>
        <w:separator/>
      </w:r>
    </w:p>
  </w:endnote>
  <w:endnote w:type="continuationSeparator" w:id="0">
    <w:p w:rsidR="003220E9" w:rsidRDefault="003220E9" w:rsidP="0015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6352"/>
      <w:docPartObj>
        <w:docPartGallery w:val="Page Numbers (Bottom of Page)"/>
        <w:docPartUnique/>
      </w:docPartObj>
    </w:sdtPr>
    <w:sdtEndPr>
      <w:rPr>
        <w:noProof/>
      </w:rPr>
    </w:sdtEndPr>
    <w:sdtContent>
      <w:p w:rsidR="00153C3C" w:rsidRDefault="00153C3C">
        <w:pPr>
          <w:pStyle w:val="AltBilgi"/>
          <w:jc w:val="center"/>
        </w:pPr>
        <w:r>
          <w:fldChar w:fldCharType="begin"/>
        </w:r>
        <w:r>
          <w:instrText xml:space="preserve"> PAGE   \* MERGEFORMAT </w:instrText>
        </w:r>
        <w:r>
          <w:fldChar w:fldCharType="separate"/>
        </w:r>
        <w:r w:rsidR="003B6243">
          <w:rPr>
            <w:noProof/>
          </w:rPr>
          <w:t>1</w:t>
        </w:r>
        <w:r>
          <w:rPr>
            <w:noProof/>
          </w:rPr>
          <w:fldChar w:fldCharType="end"/>
        </w:r>
      </w:p>
    </w:sdtContent>
  </w:sdt>
  <w:p w:rsidR="009B3DEF" w:rsidRDefault="009B3DEF" w:rsidP="009B3DEF">
    <w:pPr>
      <w:jc w:val="both"/>
      <w:rPr>
        <w:rFonts w:ascii="Tahoma" w:hAnsi="Tahoma" w:cs="Tahoma"/>
      </w:rPr>
    </w:pPr>
    <w:r>
      <w:rPr>
        <w:rFonts w:ascii="Tahoma" w:hAnsi="Tahoma" w:cs="Tahoma"/>
      </w:rPr>
      <w:t>Form No: ÜY-FR-00</w:t>
    </w:r>
    <w:r w:rsidR="003B6243">
      <w:rPr>
        <w:rFonts w:ascii="Tahoma" w:hAnsi="Tahoma" w:cs="Tahoma"/>
      </w:rPr>
      <w:t>13</w:t>
    </w:r>
    <w:r>
      <w:rPr>
        <w:rFonts w:ascii="Tahoma" w:hAnsi="Tahoma" w:cs="Tahoma"/>
      </w:rPr>
      <w:t xml:space="preserve"> Yayın Tarihi:03.05.2018 Değ.No: 0 Değ. Tarihi:</w:t>
    </w:r>
  </w:p>
  <w:p w:rsidR="00153C3C" w:rsidRDefault="00153C3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E9" w:rsidRDefault="003220E9" w:rsidP="00153C3C">
      <w:pPr>
        <w:spacing w:after="0" w:line="240" w:lineRule="auto"/>
      </w:pPr>
      <w:r>
        <w:separator/>
      </w:r>
    </w:p>
  </w:footnote>
  <w:footnote w:type="continuationSeparator" w:id="0">
    <w:p w:rsidR="003220E9" w:rsidRDefault="003220E9" w:rsidP="00153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3A"/>
    <w:rsid w:val="0006421B"/>
    <w:rsid w:val="00102D99"/>
    <w:rsid w:val="00145A03"/>
    <w:rsid w:val="00153C3C"/>
    <w:rsid w:val="00172CB8"/>
    <w:rsid w:val="00227CB6"/>
    <w:rsid w:val="00245350"/>
    <w:rsid w:val="003220E9"/>
    <w:rsid w:val="00370A47"/>
    <w:rsid w:val="003B6243"/>
    <w:rsid w:val="00402199"/>
    <w:rsid w:val="00471C73"/>
    <w:rsid w:val="004F4334"/>
    <w:rsid w:val="00511963"/>
    <w:rsid w:val="005A749B"/>
    <w:rsid w:val="005F0B30"/>
    <w:rsid w:val="005F1378"/>
    <w:rsid w:val="00736998"/>
    <w:rsid w:val="00796C19"/>
    <w:rsid w:val="007F6A31"/>
    <w:rsid w:val="008075E6"/>
    <w:rsid w:val="008310F1"/>
    <w:rsid w:val="00842730"/>
    <w:rsid w:val="008C0F5E"/>
    <w:rsid w:val="0093565C"/>
    <w:rsid w:val="009752F4"/>
    <w:rsid w:val="009B3DEF"/>
    <w:rsid w:val="00A541A1"/>
    <w:rsid w:val="00A83CED"/>
    <w:rsid w:val="00A92FC7"/>
    <w:rsid w:val="00B17695"/>
    <w:rsid w:val="00C45E62"/>
    <w:rsid w:val="00C81FA4"/>
    <w:rsid w:val="00CD5577"/>
    <w:rsid w:val="00CF0C47"/>
    <w:rsid w:val="00D11B58"/>
    <w:rsid w:val="00D37EA6"/>
    <w:rsid w:val="00DD103A"/>
    <w:rsid w:val="00E06CF5"/>
    <w:rsid w:val="00E32ED6"/>
    <w:rsid w:val="00E807C3"/>
    <w:rsid w:val="00E8121C"/>
    <w:rsid w:val="00F6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CA1A"/>
  <w15:chartTrackingRefBased/>
  <w15:docId w15:val="{C141EEBE-83AD-4547-B450-F72F9585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7CB6"/>
    <w:pPr>
      <w:ind w:left="720"/>
      <w:contextualSpacing/>
    </w:pPr>
  </w:style>
  <w:style w:type="table" w:styleId="TabloKlavuzu">
    <w:name w:val="Table Grid"/>
    <w:basedOn w:val="NormalTablo"/>
    <w:uiPriority w:val="39"/>
    <w:rsid w:val="0084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0B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0B30"/>
    <w:rPr>
      <w:rFonts w:ascii="Segoe UI" w:hAnsi="Segoe UI" w:cs="Segoe UI"/>
      <w:sz w:val="18"/>
      <w:szCs w:val="18"/>
    </w:rPr>
  </w:style>
  <w:style w:type="paragraph" w:styleId="stBilgi">
    <w:name w:val="header"/>
    <w:basedOn w:val="Normal"/>
    <w:link w:val="stBilgiChar"/>
    <w:uiPriority w:val="99"/>
    <w:unhideWhenUsed/>
    <w:rsid w:val="00153C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3C3C"/>
  </w:style>
  <w:style w:type="paragraph" w:styleId="AltBilgi">
    <w:name w:val="footer"/>
    <w:basedOn w:val="Normal"/>
    <w:link w:val="AltBilgiChar"/>
    <w:uiPriority w:val="99"/>
    <w:unhideWhenUsed/>
    <w:rsid w:val="00153C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Yazgı Kaya</dc:creator>
  <cp:keywords/>
  <dc:description/>
  <cp:lastModifiedBy>Onur Ünver</cp:lastModifiedBy>
  <cp:revision>4</cp:revision>
  <cp:lastPrinted>2019-09-16T10:04:00Z</cp:lastPrinted>
  <dcterms:created xsi:type="dcterms:W3CDTF">2020-02-03T10:56:00Z</dcterms:created>
  <dcterms:modified xsi:type="dcterms:W3CDTF">2020-06-01T07:39:00Z</dcterms:modified>
</cp:coreProperties>
</file>