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198E" w14:textId="4A8AE3C6" w:rsidR="00EB03DD" w:rsidRDefault="00015DF5" w:rsidP="00634594">
      <w:pPr>
        <w:pStyle w:val="NoSpacing"/>
        <w:spacing w:line="360" w:lineRule="auto"/>
        <w:jc w:val="center"/>
        <w:rPr>
          <w:rFonts w:ascii="Times New Roman" w:hAnsi="Times New Roman" w:cs="Times New Roman"/>
          <w:b/>
          <w:sz w:val="24"/>
          <w:szCs w:val="24"/>
          <w:lang w:val="tr-TR"/>
        </w:rPr>
      </w:pPr>
      <w:r>
        <w:object w:dxaOrig="10950" w:dyaOrig="2430" w14:anchorId="15595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103.5pt" o:ole="">
            <v:imagedata r:id="rId8" o:title=""/>
          </v:shape>
          <o:OLEObject Type="Embed" ProgID="Visio.Drawing.15" ShapeID="_x0000_i1027" DrawAspect="Content" ObjectID="_1599649874" r:id="rId9"/>
        </w:object>
      </w:r>
      <w:bookmarkStart w:id="0" w:name="_GoBack"/>
      <w:bookmarkEnd w:id="0"/>
    </w:p>
    <w:p w14:paraId="00EB70C4" w14:textId="337150F8" w:rsidR="00465D89" w:rsidRPr="00DF711E" w:rsidRDefault="00DF711E" w:rsidP="00EB03DD">
      <w:pPr>
        <w:pStyle w:val="NoSpacing"/>
        <w:spacing w:line="276"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 xml:space="preserve">ANTALYA BİLİM </w:t>
      </w:r>
      <w:r w:rsidR="00465D89" w:rsidRPr="00DF711E">
        <w:rPr>
          <w:rFonts w:ascii="Times New Roman" w:hAnsi="Times New Roman" w:cs="Times New Roman"/>
          <w:b/>
          <w:sz w:val="24"/>
          <w:szCs w:val="24"/>
          <w:lang w:val="tr-TR"/>
        </w:rPr>
        <w:t>ÜNİVERSİTESİ</w:t>
      </w:r>
    </w:p>
    <w:p w14:paraId="573F5C80" w14:textId="34CC91B6" w:rsidR="00634594" w:rsidRDefault="00EC6E62" w:rsidP="00EB03DD">
      <w:pPr>
        <w:spacing w:after="0" w:line="276" w:lineRule="auto"/>
        <w:jc w:val="center"/>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YABANCI DİLLER YÜKSEKOKULU</w:t>
      </w:r>
    </w:p>
    <w:p w14:paraId="09B0DC3D" w14:textId="29C0746E" w:rsidR="00457434" w:rsidRDefault="00465D89" w:rsidP="00EB03DD">
      <w:pPr>
        <w:spacing w:line="276" w:lineRule="auto"/>
        <w:jc w:val="center"/>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 xml:space="preserve">MODERN </w:t>
      </w:r>
      <w:r w:rsidR="00457434" w:rsidRPr="00DF711E">
        <w:rPr>
          <w:rFonts w:ascii="Times New Roman" w:eastAsia="Times New Roman" w:hAnsi="Times New Roman" w:cs="Times New Roman"/>
          <w:b/>
          <w:bCs/>
          <w:sz w:val="24"/>
          <w:szCs w:val="24"/>
          <w:lang w:val="tr-TR"/>
        </w:rPr>
        <w:t>DİL</w:t>
      </w:r>
      <w:r w:rsidRPr="00DF711E">
        <w:rPr>
          <w:rFonts w:ascii="Times New Roman" w:eastAsia="Times New Roman" w:hAnsi="Times New Roman" w:cs="Times New Roman"/>
          <w:b/>
          <w:bCs/>
          <w:sz w:val="24"/>
          <w:szCs w:val="24"/>
          <w:lang w:val="tr-TR"/>
        </w:rPr>
        <w:t xml:space="preserve">LER </w:t>
      </w:r>
      <w:r w:rsidR="00EC6E62" w:rsidRPr="00DF711E">
        <w:rPr>
          <w:rFonts w:ascii="Times New Roman" w:eastAsia="Times New Roman" w:hAnsi="Times New Roman" w:cs="Times New Roman"/>
          <w:b/>
          <w:bCs/>
          <w:sz w:val="24"/>
          <w:szCs w:val="24"/>
          <w:lang w:val="tr-TR"/>
        </w:rPr>
        <w:t>BİRİMİ YÖNERGESİ</w:t>
      </w:r>
    </w:p>
    <w:p w14:paraId="2784044B" w14:textId="77777777" w:rsidR="00DF711E" w:rsidRPr="00DF711E" w:rsidRDefault="00DF711E" w:rsidP="00DF711E">
      <w:pPr>
        <w:spacing w:line="276" w:lineRule="auto"/>
        <w:jc w:val="center"/>
        <w:rPr>
          <w:rFonts w:ascii="Times New Roman" w:eastAsia="Times New Roman" w:hAnsi="Times New Roman" w:cs="Times New Roman"/>
          <w:b/>
          <w:bCs/>
          <w:sz w:val="24"/>
          <w:szCs w:val="24"/>
          <w:lang w:val="tr-TR"/>
        </w:rPr>
      </w:pPr>
    </w:p>
    <w:p w14:paraId="5A52C61C" w14:textId="3ADFB481" w:rsidR="00457434" w:rsidRPr="00DF711E" w:rsidRDefault="00457434" w:rsidP="00EB03DD">
      <w:pPr>
        <w:spacing w:line="276" w:lineRule="auto"/>
        <w:jc w:val="center"/>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BİRİNCİ BÖLÜM</w:t>
      </w:r>
    </w:p>
    <w:p w14:paraId="7A29ECB6" w14:textId="0EA58A1D" w:rsidR="00457434" w:rsidRDefault="00457434" w:rsidP="00EB03DD">
      <w:pPr>
        <w:spacing w:line="276"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Amaç, Kapsam ve Tanımlar</w:t>
      </w:r>
    </w:p>
    <w:p w14:paraId="7FB03E57" w14:textId="77777777" w:rsidR="00DF711E" w:rsidRPr="00DF711E" w:rsidRDefault="00DF711E" w:rsidP="00DF711E">
      <w:pPr>
        <w:spacing w:line="276" w:lineRule="auto"/>
        <w:jc w:val="center"/>
        <w:rPr>
          <w:rFonts w:ascii="Times New Roman" w:hAnsi="Times New Roman" w:cs="Times New Roman"/>
          <w:b/>
          <w:sz w:val="24"/>
          <w:szCs w:val="24"/>
          <w:lang w:val="tr-TR"/>
        </w:rPr>
      </w:pPr>
    </w:p>
    <w:p w14:paraId="52C873B9" w14:textId="77777777" w:rsidR="00457434" w:rsidRPr="00DF711E" w:rsidRDefault="00457434" w:rsidP="00DF711E">
      <w:pPr>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Amaç</w:t>
      </w:r>
    </w:p>
    <w:p w14:paraId="050379DA" w14:textId="563AA28B" w:rsidR="00457434" w:rsidRPr="00DF711E" w:rsidRDefault="00457434" w:rsidP="00DF711E">
      <w:pPr>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Madde 1-(1)</w:t>
      </w:r>
      <w:r w:rsidRPr="00DF711E">
        <w:rPr>
          <w:rFonts w:ascii="Times New Roman" w:hAnsi="Times New Roman" w:cs="Times New Roman"/>
          <w:sz w:val="24"/>
          <w:szCs w:val="24"/>
          <w:lang w:val="tr-TR"/>
        </w:rPr>
        <w:t xml:space="preserve"> Bu Esasların amacı,  Antalya </w:t>
      </w:r>
      <w:r w:rsidR="00694D11">
        <w:rPr>
          <w:rFonts w:ascii="Times New Roman" w:hAnsi="Times New Roman" w:cs="Times New Roman"/>
          <w:sz w:val="24"/>
          <w:szCs w:val="24"/>
          <w:lang w:val="tr-TR"/>
        </w:rPr>
        <w:t>Bilim</w:t>
      </w:r>
      <w:r w:rsidRPr="00DF711E">
        <w:rPr>
          <w:rFonts w:ascii="Times New Roman" w:hAnsi="Times New Roman" w:cs="Times New Roman"/>
          <w:sz w:val="24"/>
          <w:szCs w:val="24"/>
          <w:lang w:val="tr-TR"/>
        </w:rPr>
        <w:t xml:space="preserve"> Üniversitesi Yabancı Diller Yüksekok</w:t>
      </w:r>
      <w:r w:rsidR="008C209B" w:rsidRPr="00DF711E">
        <w:rPr>
          <w:rFonts w:ascii="Times New Roman" w:hAnsi="Times New Roman" w:cs="Times New Roman"/>
          <w:sz w:val="24"/>
          <w:szCs w:val="24"/>
          <w:lang w:val="tr-TR"/>
        </w:rPr>
        <w:t>ulu tarafından yürütülen seçmeli</w:t>
      </w:r>
      <w:r w:rsidR="006929D5"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6929D5" w:rsidRPr="00DF711E">
        <w:rPr>
          <w:rFonts w:ascii="Times New Roman" w:hAnsi="Times New Roman" w:cs="Times New Roman"/>
          <w:sz w:val="24"/>
          <w:szCs w:val="24"/>
          <w:lang w:val="tr-TR"/>
        </w:rPr>
        <w:t xml:space="preserve"> </w:t>
      </w:r>
      <w:r w:rsidR="00054031" w:rsidRPr="00DF711E">
        <w:rPr>
          <w:rFonts w:ascii="Times New Roman" w:hAnsi="Times New Roman" w:cs="Times New Roman"/>
          <w:sz w:val="24"/>
          <w:szCs w:val="24"/>
          <w:lang w:val="tr-TR"/>
        </w:rPr>
        <w:t>Dil</w:t>
      </w:r>
      <w:r w:rsidR="006929D5" w:rsidRPr="00DF711E">
        <w:rPr>
          <w:rFonts w:ascii="Times New Roman" w:hAnsi="Times New Roman" w:cs="Times New Roman"/>
          <w:sz w:val="24"/>
          <w:szCs w:val="24"/>
          <w:lang w:val="tr-TR"/>
        </w:rPr>
        <w:t>ler</w:t>
      </w:r>
      <w:r w:rsidRPr="00DF711E">
        <w:rPr>
          <w:rFonts w:ascii="Times New Roman" w:hAnsi="Times New Roman" w:cs="Times New Roman"/>
          <w:sz w:val="24"/>
          <w:szCs w:val="24"/>
          <w:lang w:val="tr-TR"/>
        </w:rPr>
        <w:t xml:space="preserve"> derslerinin kayıt, eğitim-öğretim, sınavlar ve not sistemlerinde uygulanacak usul ve esasları düzenlemektir.</w:t>
      </w:r>
    </w:p>
    <w:p w14:paraId="16A3D7A6" w14:textId="77777777" w:rsidR="00457434" w:rsidRPr="00DF711E" w:rsidRDefault="00457434" w:rsidP="00DF711E">
      <w:pPr>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Kapsam</w:t>
      </w:r>
    </w:p>
    <w:p w14:paraId="77C6D0D5" w14:textId="54F7B871" w:rsidR="00457434" w:rsidRPr="00DF711E" w:rsidRDefault="00457434" w:rsidP="00DF711E">
      <w:pPr>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Madde 2-(1)</w:t>
      </w:r>
      <w:r w:rsidR="0061519A" w:rsidRPr="00DF711E">
        <w:rPr>
          <w:rFonts w:ascii="Times New Roman" w:hAnsi="Times New Roman" w:cs="Times New Roman"/>
          <w:sz w:val="24"/>
          <w:szCs w:val="24"/>
          <w:lang w:val="tr-TR"/>
        </w:rPr>
        <w:t xml:space="preserve"> Bu Esaslar, Antalya </w:t>
      </w:r>
      <w:r w:rsidR="00694D11">
        <w:rPr>
          <w:rFonts w:ascii="Times New Roman" w:hAnsi="Times New Roman" w:cs="Times New Roman"/>
          <w:sz w:val="24"/>
          <w:szCs w:val="24"/>
          <w:lang w:val="tr-TR"/>
        </w:rPr>
        <w:t xml:space="preserve">Bilim </w:t>
      </w:r>
      <w:r w:rsidRPr="00DF711E">
        <w:rPr>
          <w:rFonts w:ascii="Times New Roman" w:hAnsi="Times New Roman" w:cs="Times New Roman"/>
          <w:sz w:val="24"/>
          <w:szCs w:val="24"/>
          <w:lang w:val="tr-TR"/>
        </w:rPr>
        <w:t xml:space="preserve">Üniversitesi lisans </w:t>
      </w:r>
      <w:r w:rsidR="00123B05" w:rsidRPr="00DF711E">
        <w:rPr>
          <w:rFonts w:ascii="Times New Roman" w:hAnsi="Times New Roman" w:cs="Times New Roman"/>
          <w:sz w:val="24"/>
          <w:szCs w:val="24"/>
          <w:lang w:val="tr-TR"/>
        </w:rPr>
        <w:t xml:space="preserve">programlarında yer alan </w:t>
      </w:r>
      <w:r w:rsidR="006929D5" w:rsidRPr="00DF711E">
        <w:rPr>
          <w:rFonts w:ascii="Times New Roman" w:hAnsi="Times New Roman" w:cs="Times New Roman"/>
          <w:sz w:val="24"/>
          <w:szCs w:val="24"/>
          <w:lang w:val="tr-TR"/>
        </w:rPr>
        <w:t xml:space="preserve">seçmeli </w:t>
      </w:r>
      <w:r w:rsidR="00DF711E" w:rsidRPr="00DF711E">
        <w:rPr>
          <w:rFonts w:ascii="Times New Roman" w:hAnsi="Times New Roman" w:cs="Times New Roman"/>
          <w:sz w:val="24"/>
          <w:szCs w:val="24"/>
          <w:lang w:val="tr-TR"/>
        </w:rPr>
        <w:t>II. Yabancı</w:t>
      </w:r>
      <w:r w:rsidR="006929D5" w:rsidRPr="00DF711E">
        <w:rPr>
          <w:rFonts w:ascii="Times New Roman" w:hAnsi="Times New Roman" w:cs="Times New Roman"/>
          <w:sz w:val="24"/>
          <w:szCs w:val="24"/>
          <w:lang w:val="tr-TR"/>
        </w:rPr>
        <w:t xml:space="preserve"> </w:t>
      </w:r>
      <w:r w:rsidR="00054031" w:rsidRPr="00DF711E">
        <w:rPr>
          <w:rFonts w:ascii="Times New Roman" w:hAnsi="Times New Roman" w:cs="Times New Roman"/>
          <w:sz w:val="24"/>
          <w:szCs w:val="24"/>
          <w:lang w:val="tr-TR"/>
        </w:rPr>
        <w:t>D</w:t>
      </w:r>
      <w:r w:rsidRPr="00DF711E">
        <w:rPr>
          <w:rFonts w:ascii="Times New Roman" w:hAnsi="Times New Roman" w:cs="Times New Roman"/>
          <w:sz w:val="24"/>
          <w:szCs w:val="24"/>
          <w:lang w:val="tr-TR"/>
        </w:rPr>
        <w:t>il</w:t>
      </w:r>
      <w:r w:rsidR="006929D5" w:rsidRPr="00DF711E">
        <w:rPr>
          <w:rFonts w:ascii="Times New Roman" w:hAnsi="Times New Roman" w:cs="Times New Roman"/>
          <w:sz w:val="24"/>
          <w:szCs w:val="24"/>
          <w:lang w:val="tr-TR"/>
        </w:rPr>
        <w:t>ler</w:t>
      </w:r>
      <w:r w:rsidRPr="00DF711E">
        <w:rPr>
          <w:rFonts w:ascii="Times New Roman" w:hAnsi="Times New Roman" w:cs="Times New Roman"/>
          <w:sz w:val="24"/>
          <w:szCs w:val="24"/>
          <w:lang w:val="tr-TR"/>
        </w:rPr>
        <w:t xml:space="preserve"> derslerinde yapılan kayıt, eğitim-öğretim, sınavlar, not sistemi ve uluslararası dil sınavları eşdeğerliliği ile ilgili temel hususları kapsar.</w:t>
      </w:r>
    </w:p>
    <w:p w14:paraId="50CB7F63" w14:textId="77777777" w:rsidR="0061519A" w:rsidRPr="00DF711E" w:rsidRDefault="0061519A" w:rsidP="00DF711E">
      <w:pPr>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Tanımlar</w:t>
      </w:r>
    </w:p>
    <w:p w14:paraId="7D56C9D4" w14:textId="77777777" w:rsidR="0061519A" w:rsidRPr="00DF711E" w:rsidRDefault="0061519A" w:rsidP="00DF711E">
      <w:pPr>
        <w:pStyle w:val="NoSpacing"/>
        <w:spacing w:line="276" w:lineRule="auto"/>
        <w:rPr>
          <w:rFonts w:ascii="Times New Roman" w:hAnsi="Times New Roman" w:cs="Times New Roman"/>
          <w:sz w:val="24"/>
          <w:szCs w:val="24"/>
          <w:lang w:val="tr-TR"/>
        </w:rPr>
      </w:pPr>
      <w:r w:rsidRPr="00DF711E">
        <w:rPr>
          <w:rFonts w:ascii="Times New Roman" w:hAnsi="Times New Roman" w:cs="Times New Roman"/>
          <w:b/>
          <w:sz w:val="24"/>
          <w:szCs w:val="24"/>
          <w:lang w:val="tr-TR"/>
        </w:rPr>
        <w:t>Madde 3-(1)</w:t>
      </w:r>
      <w:r w:rsidRPr="00DF711E">
        <w:rPr>
          <w:rFonts w:ascii="Times New Roman" w:hAnsi="Times New Roman" w:cs="Times New Roman"/>
          <w:sz w:val="24"/>
          <w:szCs w:val="24"/>
          <w:lang w:val="tr-TR"/>
        </w:rPr>
        <w:t xml:space="preserve"> Bu Esaslarda geçen:</w:t>
      </w:r>
    </w:p>
    <w:p w14:paraId="5407F1BA" w14:textId="2C3BB30F" w:rsidR="0061519A" w:rsidRPr="00DF711E" w:rsidRDefault="008C209B"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a) A</w:t>
      </w:r>
      <w:r w:rsidR="00694D11">
        <w:rPr>
          <w:rFonts w:ascii="Times New Roman" w:hAnsi="Times New Roman" w:cs="Times New Roman"/>
          <w:sz w:val="24"/>
          <w:szCs w:val="24"/>
          <w:lang w:val="tr-TR"/>
        </w:rPr>
        <w:t>B</w:t>
      </w:r>
      <w:r w:rsidRPr="00DF711E">
        <w:rPr>
          <w:rFonts w:ascii="Times New Roman" w:hAnsi="Times New Roman" w:cs="Times New Roman"/>
          <w:sz w:val="24"/>
          <w:szCs w:val="24"/>
          <w:lang w:val="tr-TR"/>
        </w:rPr>
        <w:t>Ü</w:t>
      </w:r>
      <w:r w:rsidR="0061519A" w:rsidRPr="00DF711E">
        <w:rPr>
          <w:rFonts w:ascii="Times New Roman" w:hAnsi="Times New Roman" w:cs="Times New Roman"/>
          <w:sz w:val="24"/>
          <w:szCs w:val="24"/>
          <w:lang w:val="tr-TR"/>
        </w:rPr>
        <w:t xml:space="preserve">: Antalya </w:t>
      </w:r>
      <w:r w:rsidR="00694D11">
        <w:rPr>
          <w:rFonts w:ascii="Times New Roman" w:hAnsi="Times New Roman" w:cs="Times New Roman"/>
          <w:sz w:val="24"/>
          <w:szCs w:val="24"/>
          <w:lang w:val="tr-TR"/>
        </w:rPr>
        <w:t>Bilim</w:t>
      </w:r>
      <w:r w:rsidR="0061519A" w:rsidRPr="00DF711E">
        <w:rPr>
          <w:rFonts w:ascii="Times New Roman" w:hAnsi="Times New Roman" w:cs="Times New Roman"/>
          <w:sz w:val="24"/>
          <w:szCs w:val="24"/>
          <w:lang w:val="tr-TR"/>
        </w:rPr>
        <w:t xml:space="preserve"> Üniversitesi’ni,</w:t>
      </w:r>
    </w:p>
    <w:p w14:paraId="6C2CC64C" w14:textId="2FBD2E99" w:rsidR="0061519A" w:rsidRPr="00DF711E" w:rsidRDefault="008C209B"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b) Modern</w:t>
      </w:r>
      <w:r w:rsidR="0061519A" w:rsidRPr="00DF711E">
        <w:rPr>
          <w:rFonts w:ascii="Times New Roman" w:hAnsi="Times New Roman" w:cs="Times New Roman"/>
          <w:sz w:val="24"/>
          <w:szCs w:val="24"/>
          <w:lang w:val="tr-TR"/>
        </w:rPr>
        <w:t xml:space="preserve"> Dil</w:t>
      </w:r>
      <w:r w:rsidR="00DF711E" w:rsidRPr="00DF711E">
        <w:rPr>
          <w:rFonts w:ascii="Times New Roman" w:hAnsi="Times New Roman" w:cs="Times New Roman"/>
          <w:sz w:val="24"/>
          <w:szCs w:val="24"/>
          <w:lang w:val="tr-TR"/>
        </w:rPr>
        <w:t xml:space="preserve">ler </w:t>
      </w:r>
      <w:r w:rsidRPr="00DF711E">
        <w:rPr>
          <w:rFonts w:ascii="Times New Roman" w:hAnsi="Times New Roman" w:cs="Times New Roman"/>
          <w:sz w:val="24"/>
          <w:szCs w:val="24"/>
          <w:lang w:val="tr-TR"/>
        </w:rPr>
        <w:t xml:space="preserve">Programları: </w:t>
      </w:r>
      <w:r w:rsidR="00DF711E" w:rsidRPr="00DF711E">
        <w:rPr>
          <w:rFonts w:ascii="Times New Roman" w:hAnsi="Times New Roman" w:cs="Times New Roman"/>
          <w:sz w:val="24"/>
          <w:szCs w:val="24"/>
          <w:lang w:val="tr-TR"/>
        </w:rPr>
        <w:t xml:space="preserve">Antalya Bilim </w:t>
      </w:r>
      <w:r w:rsidR="0061519A" w:rsidRPr="00DF711E">
        <w:rPr>
          <w:rFonts w:ascii="Times New Roman" w:hAnsi="Times New Roman" w:cs="Times New Roman"/>
          <w:sz w:val="24"/>
          <w:szCs w:val="24"/>
          <w:lang w:val="tr-TR"/>
        </w:rPr>
        <w:t>Üniversit</w:t>
      </w:r>
      <w:r w:rsidR="0083068D" w:rsidRPr="00DF711E">
        <w:rPr>
          <w:rFonts w:ascii="Times New Roman" w:hAnsi="Times New Roman" w:cs="Times New Roman"/>
          <w:sz w:val="24"/>
          <w:szCs w:val="24"/>
          <w:lang w:val="tr-TR"/>
        </w:rPr>
        <w:t xml:space="preserve">esi lisans </w:t>
      </w:r>
      <w:r w:rsidR="00DF711E" w:rsidRPr="00DF711E">
        <w:rPr>
          <w:rFonts w:ascii="Times New Roman" w:hAnsi="Times New Roman" w:cs="Times New Roman"/>
          <w:sz w:val="24"/>
          <w:szCs w:val="24"/>
          <w:lang w:val="tr-TR"/>
        </w:rPr>
        <w:t>programlarındaki modern</w:t>
      </w:r>
      <w:r w:rsidRPr="00DF711E">
        <w:rPr>
          <w:rFonts w:ascii="Times New Roman" w:hAnsi="Times New Roman" w:cs="Times New Roman"/>
          <w:sz w:val="24"/>
          <w:szCs w:val="24"/>
          <w:lang w:val="tr-TR"/>
        </w:rPr>
        <w:t xml:space="preserve"> dil </w:t>
      </w:r>
      <w:r w:rsidR="0061519A" w:rsidRPr="00DF711E">
        <w:rPr>
          <w:rFonts w:ascii="Times New Roman" w:hAnsi="Times New Roman" w:cs="Times New Roman"/>
          <w:sz w:val="24"/>
          <w:szCs w:val="24"/>
          <w:lang w:val="tr-TR"/>
        </w:rPr>
        <w:t>programlarını,</w:t>
      </w:r>
    </w:p>
    <w:p w14:paraId="1EC2B9E7" w14:textId="7696F0CD" w:rsidR="0061519A" w:rsidRPr="00DF711E" w:rsidRDefault="007B272F"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 xml:space="preserve">c) </w:t>
      </w:r>
      <w:r w:rsidR="00DF711E" w:rsidRPr="00DF711E">
        <w:rPr>
          <w:rFonts w:ascii="Times New Roman" w:hAnsi="Times New Roman" w:cs="Times New Roman"/>
          <w:sz w:val="24"/>
          <w:szCs w:val="24"/>
          <w:lang w:val="tr-TR"/>
        </w:rPr>
        <w:t>MD: Lisans</w:t>
      </w:r>
      <w:r w:rsidR="0061519A" w:rsidRPr="00DF711E">
        <w:rPr>
          <w:rFonts w:ascii="Times New Roman" w:hAnsi="Times New Roman" w:cs="Times New Roman"/>
          <w:sz w:val="24"/>
          <w:szCs w:val="24"/>
          <w:lang w:val="tr-TR"/>
        </w:rPr>
        <w:t xml:space="preserve"> program</w:t>
      </w:r>
      <w:r w:rsidR="008C209B" w:rsidRPr="00DF711E">
        <w:rPr>
          <w:rFonts w:ascii="Times New Roman" w:hAnsi="Times New Roman" w:cs="Times New Roman"/>
          <w:sz w:val="24"/>
          <w:szCs w:val="24"/>
          <w:lang w:val="tr-TR"/>
        </w:rPr>
        <w:t>larında öngö</w:t>
      </w:r>
      <w:r w:rsidR="006929D5" w:rsidRPr="00DF711E">
        <w:rPr>
          <w:rFonts w:ascii="Times New Roman" w:hAnsi="Times New Roman" w:cs="Times New Roman"/>
          <w:sz w:val="24"/>
          <w:szCs w:val="24"/>
          <w:lang w:val="tr-TR"/>
        </w:rPr>
        <w:t xml:space="preserve">rülen </w:t>
      </w:r>
      <w:r w:rsidR="00DF711E" w:rsidRPr="00DF711E">
        <w:rPr>
          <w:rFonts w:ascii="Times New Roman" w:hAnsi="Times New Roman" w:cs="Times New Roman"/>
          <w:sz w:val="24"/>
          <w:szCs w:val="24"/>
          <w:lang w:val="tr-TR"/>
        </w:rPr>
        <w:t>II. Yabancı</w:t>
      </w:r>
      <w:r w:rsidR="006929D5" w:rsidRPr="00DF711E">
        <w:rPr>
          <w:rFonts w:ascii="Times New Roman" w:hAnsi="Times New Roman" w:cs="Times New Roman"/>
          <w:sz w:val="24"/>
          <w:szCs w:val="24"/>
          <w:lang w:val="tr-TR"/>
        </w:rPr>
        <w:t xml:space="preserve"> </w:t>
      </w:r>
      <w:r w:rsidR="0061519A" w:rsidRPr="00DF711E">
        <w:rPr>
          <w:rFonts w:ascii="Times New Roman" w:hAnsi="Times New Roman" w:cs="Times New Roman"/>
          <w:sz w:val="24"/>
          <w:szCs w:val="24"/>
          <w:lang w:val="tr-TR"/>
        </w:rPr>
        <w:t>Dil</w:t>
      </w:r>
      <w:r w:rsidR="008C209B" w:rsidRPr="00DF711E">
        <w:rPr>
          <w:rFonts w:ascii="Times New Roman" w:hAnsi="Times New Roman" w:cs="Times New Roman"/>
          <w:sz w:val="24"/>
          <w:szCs w:val="24"/>
          <w:lang w:val="tr-TR"/>
        </w:rPr>
        <w:t>ler</w:t>
      </w:r>
      <w:r w:rsidR="0061519A" w:rsidRPr="00DF711E">
        <w:rPr>
          <w:rFonts w:ascii="Times New Roman" w:hAnsi="Times New Roman" w:cs="Times New Roman"/>
          <w:sz w:val="24"/>
          <w:szCs w:val="24"/>
          <w:lang w:val="tr-TR"/>
        </w:rPr>
        <w:t xml:space="preserve"> derslerini,</w:t>
      </w:r>
    </w:p>
    <w:p w14:paraId="05905465" w14:textId="77777777" w:rsidR="0061519A" w:rsidRPr="00DF711E" w:rsidRDefault="0061519A"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ç) Koordinatör: Yabancı Diller Yüksekokulu tarafından atanan Akademik Koordinatörleri</w:t>
      </w:r>
    </w:p>
    <w:p w14:paraId="590FF61E" w14:textId="095117AD" w:rsidR="0061519A" w:rsidRPr="00DF711E" w:rsidRDefault="0061519A"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 xml:space="preserve">d) </w:t>
      </w:r>
      <w:r w:rsidR="00DF711E" w:rsidRPr="00DF711E">
        <w:rPr>
          <w:rFonts w:ascii="Times New Roman" w:hAnsi="Times New Roman" w:cs="Times New Roman"/>
          <w:sz w:val="24"/>
          <w:szCs w:val="24"/>
          <w:lang w:val="tr-TR"/>
        </w:rPr>
        <w:t>Senato: Antalya</w:t>
      </w:r>
      <w:r w:rsidRPr="00DF711E">
        <w:rPr>
          <w:rFonts w:ascii="Times New Roman" w:hAnsi="Times New Roman" w:cs="Times New Roman"/>
          <w:sz w:val="24"/>
          <w:szCs w:val="24"/>
          <w:lang w:val="tr-TR"/>
        </w:rPr>
        <w:t xml:space="preserve"> </w:t>
      </w:r>
      <w:r w:rsidR="00694D11">
        <w:rPr>
          <w:rFonts w:ascii="Times New Roman" w:hAnsi="Times New Roman" w:cs="Times New Roman"/>
          <w:sz w:val="24"/>
          <w:szCs w:val="24"/>
          <w:lang w:val="tr-TR"/>
        </w:rPr>
        <w:t>Bilim</w:t>
      </w:r>
      <w:r w:rsidR="00694D11" w:rsidRPr="00DF711E">
        <w:rPr>
          <w:rFonts w:ascii="Times New Roman" w:hAnsi="Times New Roman" w:cs="Times New Roman"/>
          <w:sz w:val="24"/>
          <w:szCs w:val="24"/>
          <w:lang w:val="tr-TR"/>
        </w:rPr>
        <w:t xml:space="preserve"> </w:t>
      </w:r>
      <w:r w:rsidRPr="00DF711E">
        <w:rPr>
          <w:rFonts w:ascii="Times New Roman" w:hAnsi="Times New Roman" w:cs="Times New Roman"/>
          <w:sz w:val="24"/>
          <w:szCs w:val="24"/>
          <w:lang w:val="tr-TR"/>
        </w:rPr>
        <w:t>Üniversitesi Senatosu’nu,</w:t>
      </w:r>
    </w:p>
    <w:p w14:paraId="6BFE352B" w14:textId="77777777" w:rsidR="0061519A" w:rsidRPr="00DF711E" w:rsidRDefault="0061519A"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sz w:val="24"/>
          <w:szCs w:val="24"/>
          <w:lang w:val="tr-TR"/>
        </w:rPr>
        <w:t>e) YDYO:  Yabancı Diller Yüksekokulu’nu tanımlar.</w:t>
      </w:r>
    </w:p>
    <w:p w14:paraId="1320F80B" w14:textId="77777777" w:rsidR="00762C3A" w:rsidRPr="00DF711E" w:rsidRDefault="00762C3A" w:rsidP="00DF711E">
      <w:pPr>
        <w:spacing w:line="276" w:lineRule="auto"/>
        <w:rPr>
          <w:rFonts w:ascii="Times New Roman" w:hAnsi="Times New Roman" w:cs="Times New Roman"/>
          <w:b/>
          <w:sz w:val="24"/>
          <w:szCs w:val="24"/>
          <w:lang w:val="tr-TR"/>
        </w:rPr>
      </w:pPr>
    </w:p>
    <w:p w14:paraId="47DE5206" w14:textId="77777777" w:rsidR="00FC53D6" w:rsidRDefault="00FC53D6" w:rsidP="00634594">
      <w:pPr>
        <w:spacing w:after="0" w:line="360" w:lineRule="auto"/>
        <w:jc w:val="center"/>
        <w:rPr>
          <w:rFonts w:ascii="Times New Roman" w:hAnsi="Times New Roman" w:cs="Times New Roman"/>
          <w:b/>
          <w:sz w:val="24"/>
          <w:szCs w:val="24"/>
          <w:lang w:val="tr-TR"/>
        </w:rPr>
      </w:pPr>
    </w:p>
    <w:p w14:paraId="381D6E0F" w14:textId="77777777" w:rsidR="00FC53D6" w:rsidRDefault="00FC53D6" w:rsidP="00634594">
      <w:pPr>
        <w:spacing w:after="0" w:line="360" w:lineRule="auto"/>
        <w:jc w:val="center"/>
        <w:rPr>
          <w:rFonts w:ascii="Times New Roman" w:hAnsi="Times New Roman" w:cs="Times New Roman"/>
          <w:b/>
          <w:sz w:val="24"/>
          <w:szCs w:val="24"/>
          <w:lang w:val="tr-TR"/>
        </w:rPr>
      </w:pPr>
    </w:p>
    <w:p w14:paraId="0598FE38" w14:textId="77777777" w:rsidR="00FC53D6" w:rsidRDefault="00FC53D6" w:rsidP="00634594">
      <w:pPr>
        <w:spacing w:after="0" w:line="360" w:lineRule="auto"/>
        <w:jc w:val="center"/>
        <w:rPr>
          <w:rFonts w:ascii="Times New Roman" w:hAnsi="Times New Roman" w:cs="Times New Roman"/>
          <w:b/>
          <w:sz w:val="24"/>
          <w:szCs w:val="24"/>
          <w:lang w:val="tr-TR"/>
        </w:rPr>
      </w:pPr>
    </w:p>
    <w:p w14:paraId="037488A5" w14:textId="5C13FB35" w:rsidR="0061519A" w:rsidRPr="00DF711E" w:rsidRDefault="0061519A" w:rsidP="00634594">
      <w:pPr>
        <w:spacing w:after="0"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lastRenderedPageBreak/>
        <w:t>İKİNCİ BÖLÜM</w:t>
      </w:r>
    </w:p>
    <w:p w14:paraId="7BA1D6F1" w14:textId="1CF190B9" w:rsidR="0061519A" w:rsidRDefault="0061519A" w:rsidP="00634594">
      <w:pPr>
        <w:spacing w:after="0"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Eğitim-Öğretim</w:t>
      </w:r>
    </w:p>
    <w:p w14:paraId="7A49CD50" w14:textId="77777777" w:rsidR="00634594" w:rsidRPr="00DF711E" w:rsidRDefault="00634594" w:rsidP="00634594">
      <w:pPr>
        <w:spacing w:after="0" w:line="360" w:lineRule="auto"/>
        <w:jc w:val="center"/>
        <w:rPr>
          <w:rFonts w:ascii="Times New Roman" w:hAnsi="Times New Roman" w:cs="Times New Roman"/>
          <w:b/>
          <w:sz w:val="24"/>
          <w:szCs w:val="24"/>
          <w:lang w:val="tr-TR"/>
        </w:rPr>
      </w:pPr>
    </w:p>
    <w:p w14:paraId="784F0AE6" w14:textId="77777777" w:rsidR="00DF711E" w:rsidRDefault="00DF711E" w:rsidP="00DF711E">
      <w:pPr>
        <w:spacing w:after="0"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Modern Diller</w:t>
      </w:r>
      <w:r w:rsidR="00A169D9" w:rsidRPr="00DF711E">
        <w:rPr>
          <w:rFonts w:ascii="Times New Roman" w:hAnsi="Times New Roman" w:cs="Times New Roman"/>
          <w:b/>
          <w:sz w:val="24"/>
          <w:szCs w:val="24"/>
          <w:lang w:val="tr-TR"/>
        </w:rPr>
        <w:t xml:space="preserve"> Öğretiminin Amacı</w:t>
      </w:r>
    </w:p>
    <w:p w14:paraId="53D790BE" w14:textId="37E2FFC3" w:rsidR="005D2015" w:rsidRDefault="00E47C8A" w:rsidP="00DF711E">
      <w:pPr>
        <w:spacing w:after="0" w:line="276" w:lineRule="auto"/>
        <w:rPr>
          <w:rFonts w:ascii="Times New Roman" w:hAnsi="Times New Roman" w:cs="Times New Roman"/>
          <w:sz w:val="24"/>
          <w:szCs w:val="24"/>
          <w:lang w:val="tr-TR"/>
        </w:rPr>
      </w:pPr>
      <w:r w:rsidRPr="00DF711E">
        <w:rPr>
          <w:rFonts w:ascii="Times New Roman" w:hAnsi="Times New Roman" w:cs="Times New Roman"/>
          <w:b/>
          <w:sz w:val="24"/>
          <w:szCs w:val="24"/>
          <w:lang w:val="tr-TR"/>
        </w:rPr>
        <w:br/>
      </w:r>
      <w:r w:rsidR="00B82EBD" w:rsidRPr="00DF711E">
        <w:rPr>
          <w:rFonts w:ascii="Times New Roman" w:hAnsi="Times New Roman" w:cs="Times New Roman"/>
          <w:b/>
          <w:sz w:val="24"/>
          <w:szCs w:val="24"/>
          <w:lang w:val="tr-TR"/>
        </w:rPr>
        <w:t>Madde 4-(1)</w:t>
      </w:r>
      <w:r w:rsidR="008D3F23" w:rsidRPr="00DF711E">
        <w:rPr>
          <w:rFonts w:ascii="Times New Roman" w:hAnsi="Times New Roman" w:cs="Times New Roman"/>
          <w:b/>
          <w:sz w:val="24"/>
          <w:szCs w:val="24"/>
          <w:lang w:val="tr-TR"/>
        </w:rPr>
        <w:t xml:space="preserve"> </w:t>
      </w:r>
      <w:r w:rsidR="00A169D9" w:rsidRPr="00DF711E">
        <w:rPr>
          <w:rFonts w:ascii="Times New Roman" w:hAnsi="Times New Roman" w:cs="Times New Roman"/>
          <w:sz w:val="24"/>
          <w:szCs w:val="24"/>
          <w:lang w:val="tr-TR"/>
        </w:rPr>
        <w:t>II. Yabancı dil öğretiminin amacı, öğrenciye aldığı yabancı dilin temel kurallarını öğretmeyi, yabancı dil kelime haznelerini geliştirmeyi,  yabancı dilde okuduğunu ve duyduğunu anlayabilmeyi ve kendisini sözlü veya yazılı olarak ifade edebilmeyi sağlamaktır.</w:t>
      </w:r>
    </w:p>
    <w:p w14:paraId="1A7ABD06" w14:textId="71B25935" w:rsidR="00634594" w:rsidRDefault="00634594" w:rsidP="00DF711E">
      <w:pPr>
        <w:spacing w:after="0" w:line="276" w:lineRule="auto"/>
        <w:rPr>
          <w:rFonts w:ascii="Times New Roman" w:hAnsi="Times New Roman" w:cs="Times New Roman"/>
          <w:sz w:val="24"/>
          <w:szCs w:val="24"/>
          <w:lang w:val="tr-TR"/>
        </w:rPr>
      </w:pPr>
    </w:p>
    <w:p w14:paraId="621531C6" w14:textId="77777777" w:rsidR="00634594" w:rsidRPr="00DF711E" w:rsidRDefault="00634594" w:rsidP="00DF711E">
      <w:pPr>
        <w:spacing w:after="0" w:line="276" w:lineRule="auto"/>
        <w:rPr>
          <w:rFonts w:ascii="Times New Roman" w:hAnsi="Times New Roman" w:cs="Times New Roman"/>
          <w:sz w:val="24"/>
          <w:szCs w:val="24"/>
          <w:lang w:val="tr-TR"/>
        </w:rPr>
      </w:pPr>
    </w:p>
    <w:p w14:paraId="46138ED1" w14:textId="2781617F" w:rsidR="0061519A" w:rsidRDefault="00DF711E"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Modern Diller Seçimi</w:t>
      </w:r>
      <w:r w:rsidR="0061519A" w:rsidRPr="00DF711E">
        <w:rPr>
          <w:rFonts w:ascii="Times New Roman" w:hAnsi="Times New Roman" w:cs="Times New Roman"/>
          <w:b/>
          <w:sz w:val="24"/>
          <w:szCs w:val="24"/>
          <w:lang w:val="tr-TR"/>
        </w:rPr>
        <w:t xml:space="preserve"> ve Öğretimi</w:t>
      </w:r>
    </w:p>
    <w:p w14:paraId="298618AF" w14:textId="77777777" w:rsidR="00634594" w:rsidRPr="00DF711E" w:rsidRDefault="00634594" w:rsidP="00DF711E">
      <w:pPr>
        <w:pStyle w:val="NoSpacing"/>
        <w:spacing w:line="276" w:lineRule="auto"/>
        <w:rPr>
          <w:rFonts w:ascii="Times New Roman" w:hAnsi="Times New Roman" w:cs="Times New Roman"/>
          <w:b/>
          <w:sz w:val="24"/>
          <w:szCs w:val="24"/>
          <w:lang w:val="tr-TR"/>
        </w:rPr>
      </w:pPr>
    </w:p>
    <w:p w14:paraId="5089F130" w14:textId="1F919926" w:rsidR="00F46C92" w:rsidRPr="00DF711E" w:rsidRDefault="00B82EBD"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Madde 5</w:t>
      </w:r>
      <w:r w:rsidR="0061519A" w:rsidRPr="00DF711E">
        <w:rPr>
          <w:rFonts w:ascii="Times New Roman" w:hAnsi="Times New Roman" w:cs="Times New Roman"/>
          <w:b/>
          <w:sz w:val="24"/>
          <w:szCs w:val="24"/>
          <w:lang w:val="tr-TR"/>
        </w:rPr>
        <w:t>-(1)</w:t>
      </w:r>
      <w:r w:rsidR="00123B05"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A</w:t>
      </w:r>
      <w:r w:rsidR="00CF6217">
        <w:rPr>
          <w:rFonts w:ascii="Times New Roman" w:hAnsi="Times New Roman" w:cs="Times New Roman"/>
          <w:sz w:val="24"/>
          <w:szCs w:val="24"/>
          <w:lang w:val="tr-TR"/>
        </w:rPr>
        <w:t>B</w:t>
      </w:r>
      <w:r w:rsidR="00DF711E" w:rsidRPr="00DF711E">
        <w:rPr>
          <w:rFonts w:ascii="Times New Roman" w:hAnsi="Times New Roman" w:cs="Times New Roman"/>
          <w:sz w:val="24"/>
          <w:szCs w:val="24"/>
          <w:lang w:val="tr-TR"/>
        </w:rPr>
        <w:t>Ü lisans</w:t>
      </w:r>
      <w:r w:rsidR="007B272F" w:rsidRPr="00DF711E">
        <w:rPr>
          <w:rFonts w:ascii="Times New Roman" w:hAnsi="Times New Roman" w:cs="Times New Roman"/>
          <w:sz w:val="24"/>
          <w:szCs w:val="24"/>
          <w:lang w:val="tr-TR"/>
        </w:rPr>
        <w:t xml:space="preserve"> programına kayıt olan</w:t>
      </w:r>
      <w:r w:rsidR="0061519A"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öğrenciler II. Yabancı</w:t>
      </w:r>
      <w:r w:rsidR="00D44B1A" w:rsidRPr="00DF711E">
        <w:rPr>
          <w:rFonts w:ascii="Times New Roman" w:hAnsi="Times New Roman" w:cs="Times New Roman"/>
          <w:sz w:val="24"/>
          <w:szCs w:val="24"/>
          <w:lang w:val="tr-TR"/>
        </w:rPr>
        <w:t xml:space="preserve"> Diller </w:t>
      </w:r>
      <w:r w:rsidR="00DF711E" w:rsidRPr="00DF711E">
        <w:rPr>
          <w:rFonts w:ascii="Times New Roman" w:hAnsi="Times New Roman" w:cs="Times New Roman"/>
          <w:sz w:val="24"/>
          <w:szCs w:val="24"/>
          <w:lang w:val="tr-TR"/>
        </w:rPr>
        <w:t>derslerini seçmeli</w:t>
      </w:r>
      <w:r w:rsidR="007B272F" w:rsidRPr="00DF711E">
        <w:rPr>
          <w:rFonts w:ascii="Times New Roman" w:hAnsi="Times New Roman" w:cs="Times New Roman"/>
          <w:sz w:val="24"/>
          <w:szCs w:val="24"/>
          <w:lang w:val="tr-TR"/>
        </w:rPr>
        <w:t xml:space="preserve"> ders olarak alır</w:t>
      </w:r>
      <w:r w:rsidR="0061519A" w:rsidRPr="00DF711E">
        <w:rPr>
          <w:rFonts w:ascii="Times New Roman" w:hAnsi="Times New Roman" w:cs="Times New Roman"/>
          <w:sz w:val="24"/>
          <w:szCs w:val="24"/>
          <w:lang w:val="tr-TR"/>
        </w:rPr>
        <w:t>.</w:t>
      </w:r>
    </w:p>
    <w:p w14:paraId="60482C9F" w14:textId="2D0D53FD" w:rsidR="00000D28" w:rsidRPr="00DF711E" w:rsidRDefault="006929D5"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(2)</w:t>
      </w:r>
      <w:r w:rsidR="008D3F23"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D44B1A" w:rsidRPr="00DF711E">
        <w:rPr>
          <w:rFonts w:ascii="Times New Roman" w:hAnsi="Times New Roman" w:cs="Times New Roman"/>
          <w:sz w:val="24"/>
          <w:szCs w:val="24"/>
          <w:lang w:val="tr-TR"/>
        </w:rPr>
        <w:t xml:space="preserve"> Diller </w:t>
      </w:r>
      <w:r w:rsidR="0061519A" w:rsidRPr="00DF711E">
        <w:rPr>
          <w:rFonts w:ascii="Times New Roman" w:hAnsi="Times New Roman" w:cs="Times New Roman"/>
          <w:sz w:val="24"/>
          <w:szCs w:val="24"/>
          <w:lang w:val="tr-TR"/>
        </w:rPr>
        <w:t>derslerinin hangi</w:t>
      </w:r>
      <w:r w:rsidR="00AA6B5F" w:rsidRPr="00DF711E">
        <w:rPr>
          <w:rFonts w:ascii="Times New Roman" w:hAnsi="Times New Roman" w:cs="Times New Roman"/>
          <w:sz w:val="24"/>
          <w:szCs w:val="24"/>
          <w:lang w:val="tr-TR"/>
        </w:rPr>
        <w:t xml:space="preserve"> bölümlerde/programlarda </w:t>
      </w:r>
      <w:r w:rsidR="00DF711E" w:rsidRPr="00DF711E">
        <w:rPr>
          <w:rFonts w:ascii="Times New Roman" w:hAnsi="Times New Roman" w:cs="Times New Roman"/>
          <w:sz w:val="24"/>
          <w:szCs w:val="24"/>
          <w:lang w:val="tr-TR"/>
        </w:rPr>
        <w:t>seçmeli olarak</w:t>
      </w:r>
      <w:r w:rsidR="0061519A" w:rsidRPr="00DF711E">
        <w:rPr>
          <w:rFonts w:ascii="Times New Roman" w:hAnsi="Times New Roman" w:cs="Times New Roman"/>
          <w:sz w:val="24"/>
          <w:szCs w:val="24"/>
          <w:lang w:val="tr-TR"/>
        </w:rPr>
        <w:t xml:space="preserve"> okutulacağı Senato tarafından belirlenir ve öğre</w:t>
      </w:r>
      <w:r w:rsidR="00054031" w:rsidRPr="00DF711E">
        <w:rPr>
          <w:rFonts w:ascii="Times New Roman" w:hAnsi="Times New Roman" w:cs="Times New Roman"/>
          <w:sz w:val="24"/>
          <w:szCs w:val="24"/>
          <w:lang w:val="tr-TR"/>
        </w:rPr>
        <w:t xml:space="preserve">tim planlarında gösterilir. </w:t>
      </w:r>
    </w:p>
    <w:p w14:paraId="20E431EF" w14:textId="250E481B" w:rsidR="00EA314F" w:rsidRPr="00DF711E" w:rsidRDefault="006929D5"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(3)</w:t>
      </w:r>
      <w:r w:rsidR="008D3F23"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D44B1A" w:rsidRPr="00DF711E">
        <w:rPr>
          <w:rFonts w:ascii="Times New Roman" w:hAnsi="Times New Roman" w:cs="Times New Roman"/>
          <w:sz w:val="24"/>
          <w:szCs w:val="24"/>
          <w:lang w:val="tr-TR"/>
        </w:rPr>
        <w:t xml:space="preserve"> Diller </w:t>
      </w:r>
      <w:r w:rsidR="0061519A" w:rsidRPr="00DF711E">
        <w:rPr>
          <w:rFonts w:ascii="Times New Roman" w:hAnsi="Times New Roman" w:cs="Times New Roman"/>
          <w:sz w:val="24"/>
          <w:szCs w:val="24"/>
          <w:lang w:val="tr-TR"/>
        </w:rPr>
        <w:t xml:space="preserve">dersleriyle Avrupa Konseyi Diller İçin Avrupa Ortak </w:t>
      </w:r>
      <w:r w:rsidR="00AA6B5F" w:rsidRPr="00DF711E">
        <w:rPr>
          <w:rFonts w:ascii="Times New Roman" w:hAnsi="Times New Roman" w:cs="Times New Roman"/>
          <w:sz w:val="24"/>
          <w:szCs w:val="24"/>
          <w:lang w:val="tr-TR"/>
        </w:rPr>
        <w:t>Dil</w:t>
      </w:r>
      <w:r w:rsidR="0034599E" w:rsidRPr="00DF711E">
        <w:rPr>
          <w:rFonts w:ascii="Times New Roman" w:hAnsi="Times New Roman" w:cs="Times New Roman"/>
          <w:sz w:val="24"/>
          <w:szCs w:val="24"/>
          <w:lang w:val="tr-TR"/>
        </w:rPr>
        <w:t xml:space="preserve"> Çerçevesi </w:t>
      </w:r>
      <w:r w:rsidR="0061519A" w:rsidRPr="00DF711E">
        <w:rPr>
          <w:rFonts w:ascii="Times New Roman" w:hAnsi="Times New Roman" w:cs="Times New Roman"/>
          <w:sz w:val="24"/>
          <w:szCs w:val="24"/>
          <w:lang w:val="tr-TR"/>
        </w:rPr>
        <w:t xml:space="preserve">kapsamında B1 ( Bağımsız Dil </w:t>
      </w:r>
      <w:r w:rsidR="00DF711E" w:rsidRPr="00DF711E">
        <w:rPr>
          <w:rFonts w:ascii="Times New Roman" w:hAnsi="Times New Roman" w:cs="Times New Roman"/>
          <w:sz w:val="24"/>
          <w:szCs w:val="24"/>
          <w:lang w:val="tr-TR"/>
        </w:rPr>
        <w:t>Kullanımı</w:t>
      </w:r>
      <w:r w:rsidR="0061519A" w:rsidRPr="00DF711E">
        <w:rPr>
          <w:rFonts w:ascii="Times New Roman" w:hAnsi="Times New Roman" w:cs="Times New Roman"/>
          <w:sz w:val="24"/>
          <w:szCs w:val="24"/>
          <w:lang w:val="tr-TR"/>
        </w:rPr>
        <w:t>) seviyesini hedeflen</w:t>
      </w:r>
      <w:r w:rsidR="0034599E" w:rsidRPr="00DF711E">
        <w:rPr>
          <w:rFonts w:ascii="Times New Roman" w:hAnsi="Times New Roman" w:cs="Times New Roman"/>
          <w:sz w:val="24"/>
          <w:szCs w:val="24"/>
          <w:lang w:val="tr-TR"/>
        </w:rPr>
        <w:t xml:space="preserve">mektedir. </w:t>
      </w:r>
      <w:r w:rsidR="00EA314F" w:rsidRPr="00DF711E">
        <w:rPr>
          <w:rFonts w:ascii="Times New Roman" w:hAnsi="Times New Roman" w:cs="Times New Roman"/>
          <w:b/>
          <w:sz w:val="24"/>
          <w:szCs w:val="24"/>
          <w:lang w:val="tr-TR"/>
        </w:rPr>
        <w:t xml:space="preserve">                                                            </w:t>
      </w:r>
    </w:p>
    <w:p w14:paraId="67565D10" w14:textId="77777777" w:rsidR="00CB2240" w:rsidRPr="00DF711E" w:rsidRDefault="005D2015" w:rsidP="00DF711E">
      <w:pPr>
        <w:pStyle w:val="NoSpacing"/>
        <w:spacing w:line="276" w:lineRule="auto"/>
        <w:jc w:val="both"/>
        <w:rPr>
          <w:rFonts w:ascii="Times New Roman" w:eastAsia="Times New Roman" w:hAnsi="Times New Roman" w:cs="Times New Roman"/>
          <w:sz w:val="24"/>
          <w:szCs w:val="24"/>
          <w:lang w:val="tr-TR"/>
        </w:rPr>
      </w:pPr>
      <w:r w:rsidRPr="00DF711E" w:rsidDel="005364F9">
        <w:rPr>
          <w:rFonts w:ascii="Times New Roman" w:hAnsi="Times New Roman" w:cs="Times New Roman"/>
          <w:b/>
          <w:sz w:val="24"/>
          <w:szCs w:val="24"/>
          <w:lang w:val="tr-TR"/>
        </w:rPr>
        <w:t xml:space="preserve"> </w:t>
      </w:r>
      <w:r w:rsidR="006929D5" w:rsidRPr="00DF711E">
        <w:rPr>
          <w:rFonts w:ascii="Times New Roman" w:eastAsia="Times New Roman" w:hAnsi="Times New Roman" w:cs="Times New Roman"/>
          <w:b/>
          <w:sz w:val="24"/>
          <w:szCs w:val="24"/>
          <w:lang w:val="tr-TR"/>
        </w:rPr>
        <w:t>(</w:t>
      </w:r>
      <w:r w:rsidRPr="00DF711E">
        <w:rPr>
          <w:rFonts w:ascii="Times New Roman" w:eastAsia="Times New Roman" w:hAnsi="Times New Roman" w:cs="Times New Roman"/>
          <w:b/>
          <w:sz w:val="24"/>
          <w:szCs w:val="24"/>
          <w:lang w:val="tr-TR"/>
        </w:rPr>
        <w:t>4</w:t>
      </w:r>
      <w:r w:rsidR="006929D5" w:rsidRPr="00DF711E">
        <w:rPr>
          <w:rFonts w:ascii="Times New Roman" w:eastAsia="Times New Roman" w:hAnsi="Times New Roman" w:cs="Times New Roman"/>
          <w:b/>
          <w:sz w:val="24"/>
          <w:szCs w:val="24"/>
          <w:lang w:val="tr-TR"/>
        </w:rPr>
        <w:t>)</w:t>
      </w:r>
      <w:r w:rsidR="008D3F23" w:rsidRPr="00DF711E">
        <w:rPr>
          <w:rFonts w:ascii="Times New Roman" w:eastAsia="Times New Roman" w:hAnsi="Times New Roman" w:cs="Times New Roman"/>
          <w:sz w:val="24"/>
          <w:szCs w:val="24"/>
          <w:lang w:val="tr-TR"/>
        </w:rPr>
        <w:t xml:space="preserve"> </w:t>
      </w:r>
      <w:r w:rsidR="00CB2240" w:rsidRPr="00DF711E">
        <w:rPr>
          <w:rFonts w:ascii="Times New Roman" w:eastAsia="Times New Roman" w:hAnsi="Times New Roman" w:cs="Times New Roman"/>
          <w:sz w:val="24"/>
          <w:szCs w:val="24"/>
          <w:lang w:val="tr-TR"/>
        </w:rPr>
        <w:t>Güz yarıyılında bulunan bir ders, aynı eğitim-öğretim yılı bahar yarıyılındaki bir dersin ön koşul dersi olur</w:t>
      </w:r>
    </w:p>
    <w:p w14:paraId="1FDC626B" w14:textId="77777777" w:rsidR="00CB2240" w:rsidRPr="00DF711E" w:rsidRDefault="006929D5"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sz w:val="24"/>
          <w:szCs w:val="24"/>
          <w:lang w:val="tr-TR"/>
        </w:rPr>
        <w:t>(</w:t>
      </w:r>
      <w:r w:rsidR="005D2015" w:rsidRPr="00DF711E">
        <w:rPr>
          <w:rFonts w:ascii="Times New Roman" w:eastAsia="Times New Roman" w:hAnsi="Times New Roman" w:cs="Times New Roman"/>
          <w:b/>
          <w:sz w:val="24"/>
          <w:szCs w:val="24"/>
          <w:lang w:val="tr-TR"/>
        </w:rPr>
        <w:t>5</w:t>
      </w:r>
      <w:r w:rsidRPr="00DF711E">
        <w:rPr>
          <w:rFonts w:ascii="Times New Roman" w:eastAsia="Times New Roman" w:hAnsi="Times New Roman" w:cs="Times New Roman"/>
          <w:b/>
          <w:sz w:val="24"/>
          <w:szCs w:val="24"/>
          <w:lang w:val="tr-TR"/>
        </w:rPr>
        <w:t>)</w:t>
      </w:r>
      <w:r w:rsidR="008D3F23" w:rsidRPr="00DF711E">
        <w:rPr>
          <w:rFonts w:ascii="Times New Roman" w:eastAsia="Times New Roman" w:hAnsi="Times New Roman" w:cs="Times New Roman"/>
          <w:sz w:val="24"/>
          <w:szCs w:val="24"/>
          <w:lang w:val="tr-TR"/>
        </w:rPr>
        <w:t xml:space="preserve"> </w:t>
      </w:r>
      <w:r w:rsidR="00CB2240" w:rsidRPr="00DF711E">
        <w:rPr>
          <w:rFonts w:ascii="Times New Roman" w:eastAsia="Times New Roman" w:hAnsi="Times New Roman" w:cs="Times New Roman"/>
          <w:sz w:val="24"/>
          <w:szCs w:val="24"/>
          <w:lang w:val="tr-TR"/>
        </w:rPr>
        <w:t>Ön koşul dersi: Öğrencinin ön koşullu derse kaydını yaptırması için, başarılmış olmak zorunda olduğu derstir.</w:t>
      </w:r>
    </w:p>
    <w:p w14:paraId="39BC0BD8" w14:textId="59F7D58D" w:rsidR="00D44B1A" w:rsidRPr="00DF711E" w:rsidRDefault="006929D5"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w:t>
      </w:r>
      <w:r w:rsidR="005D2015" w:rsidRPr="00DF711E">
        <w:rPr>
          <w:rFonts w:ascii="Times New Roman" w:hAnsi="Times New Roman" w:cs="Times New Roman"/>
          <w:b/>
          <w:sz w:val="24"/>
          <w:szCs w:val="24"/>
          <w:lang w:val="tr-TR"/>
        </w:rPr>
        <w:t>6</w:t>
      </w:r>
      <w:r w:rsidRPr="00DF711E">
        <w:rPr>
          <w:rFonts w:ascii="Times New Roman" w:hAnsi="Times New Roman" w:cs="Times New Roman"/>
          <w:b/>
          <w:sz w:val="24"/>
          <w:szCs w:val="24"/>
          <w:lang w:val="tr-TR"/>
        </w:rPr>
        <w:t>)</w:t>
      </w:r>
      <w:r w:rsidR="008D3F23"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Pr="00DF711E">
        <w:rPr>
          <w:rFonts w:ascii="Times New Roman" w:hAnsi="Times New Roman" w:cs="Times New Roman"/>
          <w:sz w:val="24"/>
          <w:szCs w:val="24"/>
          <w:lang w:val="tr-TR"/>
        </w:rPr>
        <w:t xml:space="preserve"> Diller </w:t>
      </w:r>
      <w:r w:rsidR="00CB2240" w:rsidRPr="00DF711E">
        <w:rPr>
          <w:rFonts w:ascii="Times New Roman" w:hAnsi="Times New Roman" w:cs="Times New Roman"/>
          <w:sz w:val="24"/>
          <w:szCs w:val="24"/>
          <w:lang w:val="tr-TR"/>
        </w:rPr>
        <w:t>Seçmeli dersler</w:t>
      </w:r>
      <w:r w:rsidR="00E47C8A" w:rsidRPr="00DF711E">
        <w:rPr>
          <w:rFonts w:ascii="Times New Roman" w:hAnsi="Times New Roman" w:cs="Times New Roman"/>
          <w:sz w:val="24"/>
          <w:szCs w:val="24"/>
          <w:lang w:val="tr-TR"/>
        </w:rPr>
        <w:t xml:space="preserve">inde </w:t>
      </w:r>
      <w:r w:rsidR="0083068D" w:rsidRPr="00DF711E">
        <w:rPr>
          <w:rFonts w:ascii="Times New Roman" w:hAnsi="Times New Roman" w:cs="Times New Roman"/>
          <w:sz w:val="24"/>
          <w:szCs w:val="24"/>
          <w:lang w:val="tr-TR"/>
        </w:rPr>
        <w:t xml:space="preserve">öğrenci sayısı </w:t>
      </w:r>
      <w:proofErr w:type="spellStart"/>
      <w:r w:rsidR="00E47C8A" w:rsidRPr="00DF711E">
        <w:rPr>
          <w:rFonts w:ascii="Times New Roman" w:hAnsi="Times New Roman" w:cs="Times New Roman"/>
          <w:sz w:val="24"/>
          <w:szCs w:val="24"/>
          <w:lang w:val="tr-TR"/>
        </w:rPr>
        <w:t>maximum</w:t>
      </w:r>
      <w:proofErr w:type="spellEnd"/>
      <w:r w:rsidR="00E47C8A" w:rsidRPr="00DF711E">
        <w:rPr>
          <w:rFonts w:ascii="Times New Roman" w:hAnsi="Times New Roman" w:cs="Times New Roman"/>
          <w:sz w:val="24"/>
          <w:szCs w:val="24"/>
          <w:lang w:val="tr-TR"/>
        </w:rPr>
        <w:t xml:space="preserve"> </w:t>
      </w:r>
      <w:r w:rsidR="0083068D" w:rsidRPr="00DF711E">
        <w:rPr>
          <w:rFonts w:ascii="Times New Roman" w:hAnsi="Times New Roman" w:cs="Times New Roman"/>
          <w:sz w:val="24"/>
          <w:szCs w:val="24"/>
          <w:lang w:val="tr-TR"/>
        </w:rPr>
        <w:t>25</w:t>
      </w:r>
      <w:r w:rsidR="00E47C8A" w:rsidRPr="00DF711E">
        <w:rPr>
          <w:rFonts w:ascii="Times New Roman" w:hAnsi="Times New Roman" w:cs="Times New Roman"/>
          <w:sz w:val="24"/>
          <w:szCs w:val="24"/>
          <w:lang w:val="tr-TR"/>
        </w:rPr>
        <w:t xml:space="preserve">’tir. </w:t>
      </w:r>
    </w:p>
    <w:p w14:paraId="5D7F9D58" w14:textId="243620BA" w:rsidR="00CB2240" w:rsidRPr="00DF711E" w:rsidRDefault="00626508"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w:t>
      </w:r>
      <w:r w:rsidR="005D2015" w:rsidRPr="00DF711E">
        <w:rPr>
          <w:rFonts w:ascii="Times New Roman" w:hAnsi="Times New Roman" w:cs="Times New Roman"/>
          <w:b/>
          <w:sz w:val="24"/>
          <w:szCs w:val="24"/>
          <w:lang w:val="tr-TR"/>
        </w:rPr>
        <w:t>7</w:t>
      </w:r>
      <w:r w:rsidRPr="00DF711E">
        <w:rPr>
          <w:rFonts w:ascii="Times New Roman" w:hAnsi="Times New Roman" w:cs="Times New Roman"/>
          <w:b/>
          <w:sz w:val="24"/>
          <w:szCs w:val="24"/>
          <w:lang w:val="tr-TR"/>
        </w:rPr>
        <w:t>)</w:t>
      </w:r>
      <w:r w:rsidRPr="00DF711E">
        <w:rPr>
          <w:rFonts w:ascii="Times New Roman" w:hAnsi="Times New Roman" w:cs="Times New Roman"/>
          <w:sz w:val="24"/>
          <w:szCs w:val="24"/>
          <w:lang w:val="tr-TR"/>
        </w:rPr>
        <w:t xml:space="preserve"> Seçilen </w:t>
      </w:r>
      <w:r w:rsidR="00DF711E" w:rsidRPr="00DF711E">
        <w:rPr>
          <w:rFonts w:ascii="Times New Roman" w:hAnsi="Times New Roman" w:cs="Times New Roman"/>
          <w:sz w:val="24"/>
          <w:szCs w:val="24"/>
          <w:lang w:val="tr-TR"/>
        </w:rPr>
        <w:t>II. Yabancı</w:t>
      </w:r>
      <w:r w:rsidRPr="00DF711E">
        <w:rPr>
          <w:rFonts w:ascii="Times New Roman" w:hAnsi="Times New Roman" w:cs="Times New Roman"/>
          <w:sz w:val="24"/>
          <w:szCs w:val="24"/>
          <w:lang w:val="tr-TR"/>
        </w:rPr>
        <w:t xml:space="preserve"> Dil, sadece bir kereye mahsus olmak üzere </w:t>
      </w:r>
      <w:r w:rsidR="00E47C8A" w:rsidRPr="00DF711E">
        <w:rPr>
          <w:rFonts w:ascii="Times New Roman" w:hAnsi="Times New Roman" w:cs="Times New Roman"/>
          <w:sz w:val="24"/>
          <w:szCs w:val="24"/>
          <w:lang w:val="tr-TR"/>
        </w:rPr>
        <w:t>ekle/sil haftasında değiştirilir.</w:t>
      </w:r>
    </w:p>
    <w:p w14:paraId="5D1CC564" w14:textId="0FD9EC6B" w:rsidR="00CB2240" w:rsidRPr="00DF711E" w:rsidRDefault="00626508"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sz w:val="24"/>
          <w:szCs w:val="24"/>
          <w:lang w:val="tr-TR"/>
        </w:rPr>
        <w:t>(</w:t>
      </w:r>
      <w:r w:rsidR="005D2015" w:rsidRPr="00DF711E">
        <w:rPr>
          <w:rFonts w:ascii="Times New Roman" w:eastAsia="Times New Roman" w:hAnsi="Times New Roman" w:cs="Times New Roman"/>
          <w:b/>
          <w:sz w:val="24"/>
          <w:szCs w:val="24"/>
          <w:lang w:val="tr-TR"/>
        </w:rPr>
        <w:t>8</w:t>
      </w:r>
      <w:r w:rsidR="006929D5" w:rsidRPr="00DF711E">
        <w:rPr>
          <w:rFonts w:ascii="Times New Roman" w:eastAsia="Times New Roman" w:hAnsi="Times New Roman" w:cs="Times New Roman"/>
          <w:b/>
          <w:sz w:val="24"/>
          <w:szCs w:val="24"/>
          <w:lang w:val="tr-TR"/>
        </w:rPr>
        <w:t>)</w:t>
      </w:r>
      <w:r w:rsidR="00C114AC" w:rsidRPr="00DF711E">
        <w:rPr>
          <w:rFonts w:ascii="Times New Roman" w:eastAsia="Times New Roman" w:hAnsi="Times New Roman" w:cs="Times New Roman"/>
          <w:sz w:val="24"/>
          <w:szCs w:val="24"/>
          <w:lang w:val="tr-TR"/>
        </w:rPr>
        <w:t xml:space="preserve"> </w:t>
      </w:r>
      <w:r w:rsidR="00D44B1A" w:rsidRPr="00DF711E">
        <w:rPr>
          <w:rFonts w:ascii="Times New Roman" w:eastAsia="Times New Roman" w:hAnsi="Times New Roman" w:cs="Times New Roman"/>
          <w:sz w:val="24"/>
          <w:szCs w:val="24"/>
          <w:lang w:val="tr-TR"/>
        </w:rPr>
        <w:t>Öğrenciler a</w:t>
      </w:r>
      <w:r w:rsidR="00CB2240" w:rsidRPr="00DF711E">
        <w:rPr>
          <w:rFonts w:ascii="Times New Roman" w:eastAsia="Times New Roman" w:hAnsi="Times New Roman" w:cs="Times New Roman"/>
          <w:sz w:val="24"/>
          <w:szCs w:val="24"/>
          <w:lang w:val="tr-TR"/>
        </w:rPr>
        <w:t>lacakları derslerin haftalık ders saatlerinin çakışması halinde derslerden birine kayıt yaptıramazlar</w:t>
      </w:r>
      <w:r w:rsidR="00F02507" w:rsidRPr="00DF711E">
        <w:rPr>
          <w:rFonts w:ascii="Times New Roman" w:eastAsia="Times New Roman" w:hAnsi="Times New Roman" w:cs="Times New Roman"/>
          <w:sz w:val="24"/>
          <w:szCs w:val="24"/>
          <w:lang w:val="tr-TR"/>
        </w:rPr>
        <w:t>.</w:t>
      </w:r>
    </w:p>
    <w:p w14:paraId="42FF0A85" w14:textId="18D6546F" w:rsidR="00A169D9" w:rsidRPr="00DF711E" w:rsidRDefault="00626508"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w:t>
      </w:r>
      <w:r w:rsidR="005D2015" w:rsidRPr="00DF711E">
        <w:rPr>
          <w:rFonts w:ascii="Times New Roman" w:hAnsi="Times New Roman" w:cs="Times New Roman"/>
          <w:b/>
          <w:sz w:val="24"/>
          <w:szCs w:val="24"/>
          <w:lang w:val="tr-TR"/>
        </w:rPr>
        <w:t>9</w:t>
      </w:r>
      <w:r w:rsidR="0083068D" w:rsidRPr="00DF711E">
        <w:rPr>
          <w:rFonts w:ascii="Times New Roman" w:hAnsi="Times New Roman" w:cs="Times New Roman"/>
          <w:b/>
          <w:sz w:val="24"/>
          <w:szCs w:val="24"/>
          <w:lang w:val="tr-TR"/>
        </w:rPr>
        <w:t>)</w:t>
      </w:r>
      <w:r w:rsidR="0083068D"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6929D5"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Diller dersinin</w:t>
      </w:r>
      <w:r w:rsidR="00054031" w:rsidRPr="00DF711E">
        <w:rPr>
          <w:rFonts w:ascii="Times New Roman" w:hAnsi="Times New Roman" w:cs="Times New Roman"/>
          <w:sz w:val="24"/>
          <w:szCs w:val="24"/>
          <w:lang w:val="tr-TR"/>
        </w:rPr>
        <w:t xml:space="preserve"> seçiminde </w:t>
      </w:r>
      <w:r w:rsidR="0083068D" w:rsidRPr="00DF711E">
        <w:rPr>
          <w:rFonts w:ascii="Times New Roman" w:hAnsi="Times New Roman" w:cs="Times New Roman"/>
          <w:sz w:val="24"/>
          <w:szCs w:val="24"/>
          <w:lang w:val="tr-TR"/>
        </w:rPr>
        <w:t>öğrenci</w:t>
      </w:r>
      <w:r w:rsidR="00D44B1A"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kendi anadilinde</w:t>
      </w:r>
      <w:r w:rsidR="00D44B1A" w:rsidRPr="00DF711E">
        <w:rPr>
          <w:rFonts w:ascii="Times New Roman" w:hAnsi="Times New Roman" w:cs="Times New Roman"/>
          <w:sz w:val="24"/>
          <w:szCs w:val="24"/>
          <w:lang w:val="tr-TR"/>
        </w:rPr>
        <w:t xml:space="preserve"> olan </w:t>
      </w:r>
      <w:r w:rsidR="00DF711E" w:rsidRPr="00DF711E">
        <w:rPr>
          <w:rFonts w:ascii="Times New Roman" w:hAnsi="Times New Roman" w:cs="Times New Roman"/>
          <w:sz w:val="24"/>
          <w:szCs w:val="24"/>
          <w:lang w:val="tr-TR"/>
        </w:rPr>
        <w:t>II. Yabancı</w:t>
      </w:r>
      <w:r w:rsidR="00D44B1A" w:rsidRPr="00DF711E">
        <w:rPr>
          <w:rFonts w:ascii="Times New Roman" w:hAnsi="Times New Roman" w:cs="Times New Roman"/>
          <w:sz w:val="24"/>
          <w:szCs w:val="24"/>
          <w:lang w:val="tr-TR"/>
        </w:rPr>
        <w:t xml:space="preserve"> Diller dersini</w:t>
      </w:r>
      <w:r w:rsidR="00054031" w:rsidRPr="00DF711E">
        <w:rPr>
          <w:rFonts w:ascii="Times New Roman" w:hAnsi="Times New Roman" w:cs="Times New Roman"/>
          <w:sz w:val="24"/>
          <w:szCs w:val="24"/>
          <w:lang w:val="tr-TR"/>
        </w:rPr>
        <w:t xml:space="preserve"> seçemez. </w:t>
      </w:r>
    </w:p>
    <w:p w14:paraId="3ECB4ECC" w14:textId="4338FED7" w:rsidR="00000D28" w:rsidRPr="00DF711E" w:rsidRDefault="00626508" w:rsidP="00DF711E">
      <w:pPr>
        <w:pStyle w:val="NoSpacing"/>
        <w:spacing w:line="276" w:lineRule="auto"/>
        <w:jc w:val="both"/>
        <w:rPr>
          <w:rFonts w:ascii="Times New Roman" w:eastAsia="Times New Roman" w:hAnsi="Times New Roman" w:cs="Times New Roman"/>
          <w:color w:val="FFFFFF" w:themeColor="background1"/>
          <w:sz w:val="24"/>
          <w:szCs w:val="24"/>
          <w:lang w:val="tr-TR"/>
        </w:rPr>
      </w:pPr>
      <w:r w:rsidRPr="00DF711E">
        <w:rPr>
          <w:rFonts w:ascii="Times New Roman" w:eastAsia="Times New Roman" w:hAnsi="Times New Roman" w:cs="Times New Roman"/>
          <w:b/>
          <w:sz w:val="24"/>
          <w:szCs w:val="24"/>
          <w:lang w:val="tr-TR"/>
        </w:rPr>
        <w:t>(</w:t>
      </w:r>
      <w:r w:rsidR="005D2015" w:rsidRPr="00DF711E">
        <w:rPr>
          <w:rFonts w:ascii="Times New Roman" w:eastAsia="Times New Roman" w:hAnsi="Times New Roman" w:cs="Times New Roman"/>
          <w:b/>
          <w:sz w:val="24"/>
          <w:szCs w:val="24"/>
          <w:lang w:val="tr-TR"/>
        </w:rPr>
        <w:t>10</w:t>
      </w:r>
      <w:r w:rsidR="006929D5" w:rsidRPr="00DF711E">
        <w:rPr>
          <w:rFonts w:ascii="Times New Roman" w:eastAsia="Times New Roman" w:hAnsi="Times New Roman" w:cs="Times New Roman"/>
          <w:b/>
          <w:sz w:val="24"/>
          <w:szCs w:val="24"/>
          <w:lang w:val="tr-TR"/>
        </w:rPr>
        <w:t>)</w:t>
      </w:r>
      <w:r w:rsidR="006929D5" w:rsidRPr="00DF711E">
        <w:rPr>
          <w:rFonts w:ascii="Times New Roman" w:eastAsia="Times New Roman" w:hAnsi="Times New Roman" w:cs="Times New Roman"/>
          <w:sz w:val="24"/>
          <w:szCs w:val="24"/>
          <w:lang w:val="tr-TR"/>
        </w:rPr>
        <w:t xml:space="preserve"> </w:t>
      </w:r>
      <w:r w:rsidR="00A169D9" w:rsidRPr="00DF711E">
        <w:rPr>
          <w:rFonts w:ascii="Times New Roman" w:eastAsia="Times New Roman" w:hAnsi="Times New Roman" w:cs="Times New Roman"/>
          <w:sz w:val="24"/>
          <w:szCs w:val="24"/>
          <w:lang w:val="tr-TR"/>
        </w:rPr>
        <w:t>Ders saatleri haftada 50</w:t>
      </w:r>
      <w:r w:rsidR="00E47C8A" w:rsidRPr="00DF711E">
        <w:rPr>
          <w:rFonts w:ascii="Times New Roman" w:eastAsia="Times New Roman" w:hAnsi="Times New Roman" w:cs="Times New Roman"/>
          <w:sz w:val="24"/>
          <w:szCs w:val="24"/>
          <w:lang w:val="tr-TR"/>
        </w:rPr>
        <w:t>’şer</w:t>
      </w:r>
      <w:r w:rsidR="00A169D9" w:rsidRPr="00DF711E">
        <w:rPr>
          <w:rFonts w:ascii="Times New Roman" w:eastAsia="Times New Roman" w:hAnsi="Times New Roman" w:cs="Times New Roman"/>
          <w:sz w:val="24"/>
          <w:szCs w:val="24"/>
          <w:lang w:val="tr-TR"/>
        </w:rPr>
        <w:t xml:space="preserve"> dakikalık olmak üzere 4 saat olarak yapılır</w:t>
      </w:r>
      <w:r w:rsidR="00080A5C" w:rsidRPr="00DF711E">
        <w:rPr>
          <w:rFonts w:ascii="Times New Roman" w:eastAsia="Times New Roman" w:hAnsi="Times New Roman" w:cs="Times New Roman"/>
          <w:color w:val="000000" w:themeColor="text1"/>
          <w:sz w:val="24"/>
          <w:szCs w:val="24"/>
          <w:lang w:val="tr-TR"/>
        </w:rPr>
        <w:t xml:space="preserve">. </w:t>
      </w:r>
    </w:p>
    <w:p w14:paraId="27E966D0" w14:textId="06574BEF" w:rsidR="00EA314F" w:rsidRPr="00DF711E" w:rsidRDefault="006929D5" w:rsidP="00DF711E">
      <w:pPr>
        <w:pStyle w:val="NoSpacing"/>
        <w:spacing w:line="276" w:lineRule="auto"/>
        <w:jc w:val="both"/>
        <w:rPr>
          <w:rFonts w:ascii="Times New Roman" w:eastAsia="Times New Roman" w:hAnsi="Times New Roman" w:cs="Times New Roman"/>
          <w:b/>
          <w:bCs/>
          <w:color w:val="FF0000"/>
          <w:sz w:val="24"/>
          <w:szCs w:val="24"/>
          <w:lang w:val="tr-TR"/>
        </w:rPr>
      </w:pPr>
      <w:r w:rsidRPr="00DF711E">
        <w:rPr>
          <w:rFonts w:ascii="Times New Roman" w:eastAsia="Times New Roman" w:hAnsi="Times New Roman" w:cs="Times New Roman"/>
          <w:b/>
          <w:sz w:val="24"/>
          <w:szCs w:val="24"/>
          <w:lang w:val="tr-TR"/>
        </w:rPr>
        <w:t>(</w:t>
      </w:r>
      <w:r w:rsidR="005D2015" w:rsidRPr="00DF711E">
        <w:rPr>
          <w:rFonts w:ascii="Times New Roman" w:eastAsia="Times New Roman" w:hAnsi="Times New Roman" w:cs="Times New Roman"/>
          <w:b/>
          <w:sz w:val="24"/>
          <w:szCs w:val="24"/>
          <w:lang w:val="tr-TR"/>
        </w:rPr>
        <w:t>11</w:t>
      </w:r>
      <w:r w:rsidRPr="00DF711E">
        <w:rPr>
          <w:rFonts w:ascii="Times New Roman" w:eastAsia="Times New Roman" w:hAnsi="Times New Roman" w:cs="Times New Roman"/>
          <w:b/>
          <w:sz w:val="24"/>
          <w:szCs w:val="24"/>
          <w:lang w:val="tr-TR"/>
        </w:rPr>
        <w:t>)</w:t>
      </w:r>
      <w:r w:rsidRPr="00DF711E">
        <w:rPr>
          <w:rFonts w:ascii="Times New Roman" w:eastAsia="Times New Roman" w:hAnsi="Times New Roman" w:cs="Times New Roman"/>
          <w:sz w:val="24"/>
          <w:szCs w:val="24"/>
          <w:lang w:val="tr-TR"/>
        </w:rPr>
        <w:t xml:space="preserve"> </w:t>
      </w:r>
      <w:r w:rsidR="00DF711E" w:rsidRPr="00DF711E">
        <w:rPr>
          <w:rFonts w:ascii="Times New Roman" w:eastAsia="Times New Roman" w:hAnsi="Times New Roman" w:cs="Times New Roman"/>
          <w:sz w:val="24"/>
          <w:szCs w:val="24"/>
          <w:lang w:val="tr-TR"/>
        </w:rPr>
        <w:t>II. Yabancı</w:t>
      </w:r>
      <w:r w:rsidRPr="00DF711E">
        <w:rPr>
          <w:rFonts w:ascii="Times New Roman" w:eastAsia="Times New Roman" w:hAnsi="Times New Roman" w:cs="Times New Roman"/>
          <w:sz w:val="24"/>
          <w:szCs w:val="24"/>
          <w:lang w:val="tr-TR"/>
        </w:rPr>
        <w:t xml:space="preserve"> Diller dersleri </w:t>
      </w:r>
      <w:r w:rsidR="00080A5C" w:rsidRPr="00DF711E">
        <w:rPr>
          <w:rFonts w:ascii="Times New Roman" w:eastAsia="Times New Roman" w:hAnsi="Times New Roman" w:cs="Times New Roman"/>
          <w:sz w:val="24"/>
          <w:szCs w:val="24"/>
          <w:lang w:val="tr-TR"/>
        </w:rPr>
        <w:t xml:space="preserve">altı </w:t>
      </w:r>
      <w:r w:rsidR="00444AD5" w:rsidRPr="00DF711E">
        <w:rPr>
          <w:rFonts w:ascii="Times New Roman" w:eastAsia="Times New Roman" w:hAnsi="Times New Roman" w:cs="Times New Roman"/>
          <w:sz w:val="24"/>
          <w:szCs w:val="24"/>
          <w:lang w:val="tr-TR"/>
        </w:rPr>
        <w:t xml:space="preserve">yarıyıllık </w:t>
      </w:r>
      <w:r w:rsidR="0034599E" w:rsidRPr="00DF711E">
        <w:rPr>
          <w:rFonts w:ascii="Times New Roman" w:eastAsia="Times New Roman" w:hAnsi="Times New Roman" w:cs="Times New Roman"/>
          <w:sz w:val="24"/>
          <w:szCs w:val="24"/>
          <w:lang w:val="tr-TR"/>
        </w:rPr>
        <w:t>dönemden oluşur.</w:t>
      </w:r>
      <w:r w:rsidR="005432C3" w:rsidRPr="00DF711E">
        <w:rPr>
          <w:rFonts w:ascii="Times New Roman" w:eastAsia="Times New Roman" w:hAnsi="Times New Roman" w:cs="Times New Roman"/>
          <w:sz w:val="24"/>
          <w:szCs w:val="24"/>
          <w:lang w:val="tr-TR"/>
        </w:rPr>
        <w:t xml:space="preserve"> </w:t>
      </w:r>
    </w:p>
    <w:p w14:paraId="33F48120" w14:textId="77777777" w:rsidR="00080A5C" w:rsidRPr="00DF711E" w:rsidRDefault="00080A5C" w:rsidP="00DF711E">
      <w:pPr>
        <w:pStyle w:val="NoSpacing"/>
        <w:spacing w:line="276" w:lineRule="auto"/>
        <w:rPr>
          <w:rFonts w:ascii="Times New Roman" w:eastAsia="Times New Roman" w:hAnsi="Times New Roman" w:cs="Times New Roman"/>
          <w:b/>
          <w:bCs/>
          <w:color w:val="FF0000"/>
          <w:sz w:val="24"/>
          <w:szCs w:val="24"/>
          <w:lang w:val="tr-TR"/>
        </w:rPr>
      </w:pPr>
    </w:p>
    <w:p w14:paraId="1FDAFEC1" w14:textId="186DB95C" w:rsidR="0034599E" w:rsidRDefault="00B8305F"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Devam D</w:t>
      </w:r>
      <w:r w:rsidR="0034599E" w:rsidRPr="00DF711E">
        <w:rPr>
          <w:rFonts w:ascii="Times New Roman" w:hAnsi="Times New Roman" w:cs="Times New Roman"/>
          <w:b/>
          <w:sz w:val="24"/>
          <w:szCs w:val="24"/>
          <w:lang w:val="tr-TR"/>
        </w:rPr>
        <w:t>urumu</w:t>
      </w:r>
    </w:p>
    <w:p w14:paraId="446CB259" w14:textId="77777777" w:rsidR="00634594" w:rsidRPr="00DF711E" w:rsidRDefault="00634594" w:rsidP="00DF711E">
      <w:pPr>
        <w:pStyle w:val="NoSpacing"/>
        <w:spacing w:line="276" w:lineRule="auto"/>
        <w:rPr>
          <w:rFonts w:ascii="Times New Roman" w:hAnsi="Times New Roman" w:cs="Times New Roman"/>
          <w:b/>
          <w:sz w:val="24"/>
          <w:szCs w:val="24"/>
          <w:lang w:val="tr-TR"/>
        </w:rPr>
      </w:pPr>
    </w:p>
    <w:p w14:paraId="264F40C6" w14:textId="285DE361" w:rsidR="00AD315B" w:rsidRPr="00DF711E" w:rsidRDefault="00B82EBD"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 xml:space="preserve">Madde </w:t>
      </w:r>
      <w:r w:rsidR="005D2015" w:rsidRPr="00DF711E">
        <w:rPr>
          <w:rFonts w:ascii="Times New Roman" w:hAnsi="Times New Roman" w:cs="Times New Roman"/>
          <w:b/>
          <w:sz w:val="24"/>
          <w:szCs w:val="24"/>
          <w:lang w:val="tr-TR"/>
        </w:rPr>
        <w:t>6</w:t>
      </w:r>
      <w:r w:rsidR="0034599E" w:rsidRPr="00DF711E">
        <w:rPr>
          <w:rFonts w:ascii="Times New Roman" w:hAnsi="Times New Roman" w:cs="Times New Roman"/>
          <w:b/>
          <w:sz w:val="24"/>
          <w:szCs w:val="24"/>
          <w:lang w:val="tr-TR"/>
        </w:rPr>
        <w:t>-(1)</w:t>
      </w:r>
      <w:r w:rsidR="0034599E"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D44B1A"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Diller derslerinde</w:t>
      </w:r>
      <w:r w:rsidR="00167537">
        <w:rPr>
          <w:rFonts w:ascii="Times New Roman" w:hAnsi="Times New Roman" w:cs="Times New Roman"/>
          <w:sz w:val="24"/>
          <w:szCs w:val="24"/>
          <w:lang w:val="tr-TR"/>
        </w:rPr>
        <w:t xml:space="preserve"> AB</w:t>
      </w:r>
      <w:r w:rsidR="003A33AD" w:rsidRPr="00DF711E">
        <w:rPr>
          <w:rFonts w:ascii="Times New Roman" w:hAnsi="Times New Roman" w:cs="Times New Roman"/>
          <w:sz w:val="24"/>
          <w:szCs w:val="24"/>
          <w:lang w:val="tr-TR"/>
        </w:rPr>
        <w:t xml:space="preserve">Ü yönergeleri kapsamında belirlenen koşullar </w:t>
      </w:r>
      <w:r w:rsidR="00DF711E" w:rsidRPr="00DF711E">
        <w:rPr>
          <w:rFonts w:ascii="Times New Roman" w:hAnsi="Times New Roman" w:cs="Times New Roman"/>
          <w:sz w:val="24"/>
          <w:szCs w:val="24"/>
          <w:lang w:val="tr-TR"/>
        </w:rPr>
        <w:t>çerçevesinde öğrenciler</w:t>
      </w:r>
      <w:r w:rsidR="00D44B1A" w:rsidRPr="00DF711E">
        <w:rPr>
          <w:rFonts w:ascii="Times New Roman" w:hAnsi="Times New Roman" w:cs="Times New Roman"/>
          <w:sz w:val="24"/>
          <w:szCs w:val="24"/>
          <w:lang w:val="tr-TR"/>
        </w:rPr>
        <w:t xml:space="preserve"> toplam ders saatinin </w:t>
      </w:r>
      <w:r w:rsidR="003A33AD" w:rsidRPr="00DF711E">
        <w:rPr>
          <w:rFonts w:ascii="Times New Roman" w:hAnsi="Times New Roman" w:cs="Times New Roman"/>
          <w:sz w:val="24"/>
          <w:szCs w:val="24"/>
          <w:lang w:val="tr-TR"/>
        </w:rPr>
        <w:t>%80</w:t>
      </w:r>
      <w:r w:rsidR="00D44B1A" w:rsidRPr="00DF711E">
        <w:rPr>
          <w:rFonts w:ascii="Times New Roman" w:hAnsi="Times New Roman" w:cs="Times New Roman"/>
          <w:sz w:val="24"/>
          <w:szCs w:val="24"/>
          <w:lang w:val="tr-TR"/>
        </w:rPr>
        <w:t>’nine katılmakla yükümlüdür.</w:t>
      </w:r>
      <w:r w:rsidR="003A33AD" w:rsidRPr="00DF711E">
        <w:rPr>
          <w:rFonts w:ascii="Times New Roman" w:hAnsi="Times New Roman" w:cs="Times New Roman"/>
          <w:sz w:val="24"/>
          <w:szCs w:val="24"/>
          <w:lang w:val="tr-TR"/>
        </w:rPr>
        <w:t xml:space="preserve"> </w:t>
      </w:r>
      <w:r w:rsidR="00AD315B" w:rsidRPr="00DF711E">
        <w:rPr>
          <w:rFonts w:ascii="Times New Roman" w:hAnsi="Times New Roman" w:cs="Times New Roman"/>
          <w:sz w:val="24"/>
          <w:szCs w:val="24"/>
          <w:lang w:val="tr-TR"/>
        </w:rPr>
        <w:t>Öğretim elemanın öğrenciye izin verme yetkisi yoktur. Devamsızlığı toplam ders saatinin %20</w:t>
      </w:r>
      <w:r w:rsidR="00D44B1A" w:rsidRPr="00DF711E">
        <w:rPr>
          <w:rFonts w:ascii="Times New Roman" w:hAnsi="Times New Roman" w:cs="Times New Roman"/>
          <w:sz w:val="24"/>
          <w:szCs w:val="24"/>
          <w:lang w:val="tr-TR"/>
        </w:rPr>
        <w:t>’</w:t>
      </w:r>
      <w:r w:rsidR="00AD315B" w:rsidRPr="00DF711E">
        <w:rPr>
          <w:rFonts w:ascii="Times New Roman" w:hAnsi="Times New Roman" w:cs="Times New Roman"/>
          <w:sz w:val="24"/>
          <w:szCs w:val="24"/>
          <w:lang w:val="tr-TR"/>
        </w:rPr>
        <w:t>sini aşan öğrenciler dersten başarısız sayılırlar</w:t>
      </w:r>
      <w:r w:rsidR="00D44B1A" w:rsidRPr="00DF711E">
        <w:rPr>
          <w:rFonts w:ascii="Times New Roman" w:hAnsi="Times New Roman" w:cs="Times New Roman"/>
          <w:sz w:val="24"/>
          <w:szCs w:val="24"/>
          <w:lang w:val="tr-TR"/>
        </w:rPr>
        <w:t>, final sınavına alınmazlar</w:t>
      </w:r>
      <w:r w:rsidR="00AD315B" w:rsidRPr="00DF711E">
        <w:rPr>
          <w:rFonts w:ascii="Times New Roman" w:hAnsi="Times New Roman" w:cs="Times New Roman"/>
          <w:sz w:val="24"/>
          <w:szCs w:val="24"/>
          <w:lang w:val="tr-TR"/>
        </w:rPr>
        <w:t xml:space="preserve"> ve dersi tekrar ederler. </w:t>
      </w:r>
      <w:r w:rsidR="00AD315B" w:rsidRPr="00DF711E">
        <w:rPr>
          <w:rFonts w:ascii="Times New Roman" w:eastAsia="Times New Roman" w:hAnsi="Times New Roman" w:cs="Times New Roman"/>
          <w:sz w:val="24"/>
          <w:szCs w:val="24"/>
          <w:lang w:val="tr-TR"/>
        </w:rPr>
        <w:t>Öğrencilerin devam durumları, ilgili dersin öğretim elemanı tarafından Öğrenci Bilgi Sistemine girilir. Öğrenciler, devam durumlarını Öğrenci Bilgi Sisteminden kendileri takip etmek</w:t>
      </w:r>
      <w:r w:rsidR="00D44B1A" w:rsidRPr="00DF711E">
        <w:rPr>
          <w:rFonts w:ascii="Times New Roman" w:eastAsia="Times New Roman" w:hAnsi="Times New Roman" w:cs="Times New Roman"/>
          <w:sz w:val="24"/>
          <w:szCs w:val="24"/>
          <w:lang w:val="tr-TR"/>
        </w:rPr>
        <w:t>le yükümlüdür.</w:t>
      </w:r>
    </w:p>
    <w:p w14:paraId="66C03978" w14:textId="77777777" w:rsidR="0083068D" w:rsidRPr="00DF711E" w:rsidRDefault="0083068D" w:rsidP="00DF711E">
      <w:pPr>
        <w:pStyle w:val="NoSpacing"/>
        <w:spacing w:line="276" w:lineRule="auto"/>
        <w:rPr>
          <w:rFonts w:ascii="Times New Roman" w:hAnsi="Times New Roman" w:cs="Times New Roman"/>
          <w:b/>
          <w:sz w:val="24"/>
          <w:szCs w:val="24"/>
          <w:lang w:val="tr-TR"/>
        </w:rPr>
      </w:pPr>
    </w:p>
    <w:p w14:paraId="2238DAF6" w14:textId="1902D574" w:rsidR="00C114AC" w:rsidRDefault="00054031"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Sağlık ra</w:t>
      </w:r>
      <w:r w:rsidR="009A178B" w:rsidRPr="00DF711E">
        <w:rPr>
          <w:rFonts w:ascii="Times New Roman" w:hAnsi="Times New Roman" w:cs="Times New Roman"/>
          <w:b/>
          <w:sz w:val="24"/>
          <w:szCs w:val="24"/>
          <w:lang w:val="tr-TR"/>
        </w:rPr>
        <w:t xml:space="preserve">poru </w:t>
      </w:r>
    </w:p>
    <w:p w14:paraId="1CC383CE" w14:textId="77777777" w:rsidR="00634594" w:rsidRPr="00DF711E" w:rsidRDefault="00634594" w:rsidP="00DF711E">
      <w:pPr>
        <w:pStyle w:val="NoSpacing"/>
        <w:spacing w:line="276" w:lineRule="auto"/>
        <w:rPr>
          <w:rFonts w:ascii="Times New Roman" w:hAnsi="Times New Roman" w:cs="Times New Roman"/>
          <w:b/>
          <w:sz w:val="24"/>
          <w:szCs w:val="24"/>
          <w:lang w:val="tr-TR"/>
        </w:rPr>
      </w:pPr>
    </w:p>
    <w:p w14:paraId="715F6E7F" w14:textId="13A44650" w:rsidR="009A178B" w:rsidRDefault="00B8305F"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 xml:space="preserve">Madde </w:t>
      </w:r>
      <w:r w:rsidR="005D2015" w:rsidRPr="00DF711E">
        <w:rPr>
          <w:rFonts w:ascii="Times New Roman" w:hAnsi="Times New Roman" w:cs="Times New Roman"/>
          <w:b/>
          <w:sz w:val="24"/>
          <w:szCs w:val="24"/>
          <w:lang w:val="tr-TR"/>
        </w:rPr>
        <w:t>7</w:t>
      </w:r>
      <w:r w:rsidR="00E47C8A" w:rsidRPr="00DF711E">
        <w:rPr>
          <w:rFonts w:ascii="Times New Roman" w:hAnsi="Times New Roman" w:cs="Times New Roman"/>
          <w:b/>
          <w:sz w:val="24"/>
          <w:szCs w:val="24"/>
          <w:lang w:val="tr-TR"/>
        </w:rPr>
        <w:t>-</w:t>
      </w:r>
      <w:r w:rsidRPr="00DF711E">
        <w:rPr>
          <w:rFonts w:ascii="Times New Roman" w:hAnsi="Times New Roman" w:cs="Times New Roman"/>
          <w:b/>
          <w:sz w:val="24"/>
          <w:szCs w:val="24"/>
          <w:lang w:val="tr-TR"/>
        </w:rPr>
        <w:t>(1)</w:t>
      </w:r>
      <w:r w:rsidRPr="00DF711E">
        <w:rPr>
          <w:rFonts w:ascii="Times New Roman" w:hAnsi="Times New Roman" w:cs="Times New Roman"/>
          <w:sz w:val="24"/>
          <w:szCs w:val="24"/>
          <w:lang w:val="tr-TR"/>
        </w:rPr>
        <w:t xml:space="preserve">   </w:t>
      </w:r>
      <w:r w:rsidR="009A178B" w:rsidRPr="00DF711E">
        <w:rPr>
          <w:rFonts w:ascii="Times New Roman" w:hAnsi="Times New Roman" w:cs="Times New Roman"/>
          <w:sz w:val="24"/>
          <w:szCs w:val="24"/>
          <w:lang w:val="tr-TR"/>
        </w:rPr>
        <w:t xml:space="preserve">Öğrenci raporunu kendi fakülte sekreterine sunar ve fakültenin değerlendirme sonucu dersin </w:t>
      </w:r>
      <w:r w:rsidR="00E47C8A" w:rsidRPr="00DF711E">
        <w:rPr>
          <w:rFonts w:ascii="Times New Roman" w:hAnsi="Times New Roman" w:cs="Times New Roman"/>
          <w:sz w:val="24"/>
          <w:szCs w:val="24"/>
          <w:lang w:val="tr-TR"/>
        </w:rPr>
        <w:t xml:space="preserve">öğretim elemanına </w:t>
      </w:r>
      <w:r w:rsidR="009A178B" w:rsidRPr="00DF711E">
        <w:rPr>
          <w:rFonts w:ascii="Times New Roman" w:hAnsi="Times New Roman" w:cs="Times New Roman"/>
          <w:sz w:val="24"/>
          <w:szCs w:val="24"/>
          <w:lang w:val="tr-TR"/>
        </w:rPr>
        <w:t xml:space="preserve">bildirilir. </w:t>
      </w:r>
    </w:p>
    <w:p w14:paraId="202A21B0" w14:textId="0B5B2060" w:rsidR="00634594" w:rsidRDefault="00634594" w:rsidP="00DF711E">
      <w:pPr>
        <w:pStyle w:val="NoSpacing"/>
        <w:spacing w:line="276" w:lineRule="auto"/>
        <w:jc w:val="both"/>
        <w:rPr>
          <w:rFonts w:ascii="Times New Roman" w:hAnsi="Times New Roman" w:cs="Times New Roman"/>
          <w:sz w:val="24"/>
          <w:szCs w:val="24"/>
          <w:lang w:val="tr-TR"/>
        </w:rPr>
      </w:pPr>
    </w:p>
    <w:p w14:paraId="41F5C8A2" w14:textId="0D1ECCD1" w:rsidR="00634594" w:rsidRDefault="00634594" w:rsidP="00DF711E">
      <w:pPr>
        <w:pStyle w:val="NoSpacing"/>
        <w:spacing w:line="276" w:lineRule="auto"/>
        <w:jc w:val="both"/>
        <w:rPr>
          <w:rFonts w:ascii="Times New Roman" w:hAnsi="Times New Roman" w:cs="Times New Roman"/>
          <w:sz w:val="24"/>
          <w:szCs w:val="24"/>
          <w:lang w:val="tr-TR"/>
        </w:rPr>
      </w:pPr>
    </w:p>
    <w:p w14:paraId="49188977" w14:textId="6CBA1938" w:rsidR="00740F6C" w:rsidRPr="00DF711E" w:rsidRDefault="002E5CB5"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 xml:space="preserve">                                     </w:t>
      </w:r>
    </w:p>
    <w:p w14:paraId="0952C2E7" w14:textId="3F5D76D4" w:rsidR="002E5CB5" w:rsidRPr="00DF711E" w:rsidRDefault="002E5CB5"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ÜÇÜNCÜ BÖLÜM</w:t>
      </w:r>
    </w:p>
    <w:p w14:paraId="0EEFDBC9" w14:textId="77777777" w:rsidR="00427AAE" w:rsidRPr="00DF711E" w:rsidRDefault="002E5CB5"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 xml:space="preserve">Modern Diller Programı </w:t>
      </w:r>
      <w:r w:rsidR="00B80F0F" w:rsidRPr="00DF711E">
        <w:rPr>
          <w:rFonts w:ascii="Times New Roman" w:hAnsi="Times New Roman" w:cs="Times New Roman"/>
          <w:b/>
          <w:sz w:val="24"/>
          <w:szCs w:val="24"/>
          <w:lang w:val="tr-TR"/>
        </w:rPr>
        <w:t>Sınavlar</w:t>
      </w:r>
      <w:r w:rsidRPr="00DF711E">
        <w:rPr>
          <w:rFonts w:ascii="Times New Roman" w:hAnsi="Times New Roman" w:cs="Times New Roman"/>
          <w:b/>
          <w:sz w:val="24"/>
          <w:szCs w:val="24"/>
          <w:lang w:val="tr-TR"/>
        </w:rPr>
        <w:t>ı</w:t>
      </w:r>
    </w:p>
    <w:p w14:paraId="2EC6F9E1" w14:textId="77777777" w:rsidR="00B80F0F" w:rsidRPr="00DF711E" w:rsidRDefault="00B80F0F" w:rsidP="00DF711E">
      <w:pPr>
        <w:pStyle w:val="NoSpacing"/>
        <w:spacing w:line="276" w:lineRule="auto"/>
        <w:rPr>
          <w:rFonts w:ascii="Times New Roman" w:hAnsi="Times New Roman" w:cs="Times New Roman"/>
          <w:b/>
          <w:sz w:val="24"/>
          <w:szCs w:val="24"/>
          <w:lang w:val="tr-TR"/>
        </w:rPr>
      </w:pPr>
    </w:p>
    <w:p w14:paraId="26F1C45B" w14:textId="63754EF1" w:rsidR="00427AAE" w:rsidRDefault="00427AAE"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Dönem İçi ve Dönem Sonu Sınavları</w:t>
      </w:r>
    </w:p>
    <w:p w14:paraId="2662631F" w14:textId="77777777" w:rsidR="00634594" w:rsidRPr="00DF711E" w:rsidRDefault="00634594" w:rsidP="00DF711E">
      <w:pPr>
        <w:pStyle w:val="NoSpacing"/>
        <w:spacing w:line="276" w:lineRule="auto"/>
        <w:rPr>
          <w:rFonts w:ascii="Times New Roman" w:hAnsi="Times New Roman" w:cs="Times New Roman"/>
          <w:b/>
          <w:sz w:val="24"/>
          <w:szCs w:val="24"/>
          <w:lang w:val="tr-TR"/>
        </w:rPr>
      </w:pPr>
    </w:p>
    <w:p w14:paraId="4C02B78A" w14:textId="1062D7F3" w:rsidR="00054031" w:rsidRPr="00DF711E" w:rsidRDefault="00B8305F" w:rsidP="00DF711E">
      <w:pPr>
        <w:pStyle w:val="NoSpacing"/>
        <w:spacing w:line="276" w:lineRule="auto"/>
        <w:rPr>
          <w:rFonts w:ascii="Times New Roman" w:hAnsi="Times New Roman" w:cs="Times New Roman"/>
          <w:sz w:val="24"/>
          <w:szCs w:val="24"/>
          <w:lang w:val="tr-TR"/>
        </w:rPr>
      </w:pPr>
      <w:r w:rsidRPr="00DF711E">
        <w:rPr>
          <w:rFonts w:ascii="Times New Roman" w:hAnsi="Times New Roman" w:cs="Times New Roman"/>
          <w:b/>
          <w:sz w:val="24"/>
          <w:szCs w:val="24"/>
          <w:lang w:val="tr-TR"/>
        </w:rPr>
        <w:t xml:space="preserve">Madde </w:t>
      </w:r>
      <w:r w:rsidR="005D2015" w:rsidRPr="00DF711E">
        <w:rPr>
          <w:rFonts w:ascii="Times New Roman" w:hAnsi="Times New Roman" w:cs="Times New Roman"/>
          <w:b/>
          <w:sz w:val="24"/>
          <w:szCs w:val="24"/>
          <w:lang w:val="tr-TR"/>
        </w:rPr>
        <w:t>8</w:t>
      </w:r>
      <w:r w:rsidR="00054031" w:rsidRPr="00DF711E">
        <w:rPr>
          <w:rFonts w:ascii="Times New Roman" w:hAnsi="Times New Roman" w:cs="Times New Roman"/>
          <w:b/>
          <w:sz w:val="24"/>
          <w:szCs w:val="24"/>
          <w:lang w:val="tr-TR"/>
        </w:rPr>
        <w:t>- (1)</w:t>
      </w:r>
      <w:r w:rsidR="00054031"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008C5946" w:rsidRPr="00DF711E">
        <w:rPr>
          <w:rFonts w:ascii="Times New Roman" w:hAnsi="Times New Roman" w:cs="Times New Roman"/>
          <w:sz w:val="24"/>
          <w:szCs w:val="24"/>
          <w:lang w:val="tr-TR"/>
        </w:rPr>
        <w:t xml:space="preserve"> Diller</w:t>
      </w:r>
      <w:r w:rsidR="00054031" w:rsidRPr="00DF711E">
        <w:rPr>
          <w:rFonts w:ascii="Times New Roman" w:hAnsi="Times New Roman" w:cs="Times New Roman"/>
          <w:sz w:val="24"/>
          <w:szCs w:val="24"/>
          <w:lang w:val="tr-TR"/>
        </w:rPr>
        <w:t xml:space="preserve"> derslerinde </w:t>
      </w:r>
      <w:r w:rsidR="008C5946" w:rsidRPr="00DF711E">
        <w:rPr>
          <w:rFonts w:ascii="Times New Roman" w:hAnsi="Times New Roman" w:cs="Times New Roman"/>
          <w:sz w:val="24"/>
          <w:szCs w:val="24"/>
          <w:lang w:val="tr-TR"/>
        </w:rPr>
        <w:t xml:space="preserve">öğretim </w:t>
      </w:r>
      <w:r w:rsidR="00DF711E" w:rsidRPr="00DF711E">
        <w:rPr>
          <w:rFonts w:ascii="Times New Roman" w:hAnsi="Times New Roman" w:cs="Times New Roman"/>
          <w:sz w:val="24"/>
          <w:szCs w:val="24"/>
          <w:lang w:val="tr-TR"/>
        </w:rPr>
        <w:t>elemanının belirleyeceği</w:t>
      </w:r>
      <w:r w:rsidR="00054031" w:rsidRPr="00DF711E">
        <w:rPr>
          <w:rFonts w:ascii="Times New Roman" w:hAnsi="Times New Roman" w:cs="Times New Roman"/>
          <w:sz w:val="24"/>
          <w:szCs w:val="24"/>
          <w:lang w:val="tr-TR"/>
        </w:rPr>
        <w:t xml:space="preserve"> sayıda ve türde ara sınav, küçük sınav, sözlü sınav, sunum vb. yıl içi çalışmaları ile final sınavı yapılır.</w:t>
      </w:r>
      <w:r w:rsidR="00427AAE" w:rsidRPr="00DF711E">
        <w:rPr>
          <w:rFonts w:ascii="Times New Roman" w:hAnsi="Times New Roman" w:cs="Times New Roman"/>
          <w:sz w:val="24"/>
          <w:szCs w:val="24"/>
          <w:lang w:val="tr-TR"/>
        </w:rPr>
        <w:t xml:space="preserve"> </w:t>
      </w:r>
    </w:p>
    <w:p w14:paraId="153EE153" w14:textId="77777777" w:rsidR="00B80F0F" w:rsidRPr="00DF711E" w:rsidRDefault="00B80F0F" w:rsidP="00DF711E">
      <w:pPr>
        <w:pStyle w:val="NoSpacing"/>
        <w:spacing w:line="276" w:lineRule="auto"/>
        <w:rPr>
          <w:rFonts w:ascii="Times New Roman" w:hAnsi="Times New Roman" w:cs="Times New Roman"/>
          <w:b/>
          <w:sz w:val="24"/>
          <w:szCs w:val="24"/>
          <w:lang w:val="tr-TR"/>
        </w:rPr>
      </w:pPr>
    </w:p>
    <w:p w14:paraId="03F0F5CA" w14:textId="77777777" w:rsidR="00634594" w:rsidRDefault="00634594" w:rsidP="00DF711E">
      <w:pPr>
        <w:pStyle w:val="NoSpacing"/>
        <w:spacing w:line="276" w:lineRule="auto"/>
        <w:rPr>
          <w:rFonts w:ascii="Times New Roman" w:eastAsia="Times New Roman" w:hAnsi="Times New Roman" w:cs="Times New Roman"/>
          <w:b/>
          <w:bCs/>
          <w:sz w:val="24"/>
          <w:szCs w:val="24"/>
          <w:lang w:val="tr-TR"/>
        </w:rPr>
      </w:pPr>
    </w:p>
    <w:p w14:paraId="09C8D4EC" w14:textId="12E3BDC6" w:rsidR="00B80F0F" w:rsidRDefault="2446E428" w:rsidP="00DF711E">
      <w:pPr>
        <w:pStyle w:val="NoSpacing"/>
        <w:spacing w:line="276" w:lineRule="auto"/>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(2)</w:t>
      </w:r>
      <w:r w:rsidR="00B80F0F" w:rsidRPr="00DF711E">
        <w:rPr>
          <w:rFonts w:ascii="Times New Roman" w:eastAsia="Times New Roman" w:hAnsi="Times New Roman" w:cs="Times New Roman"/>
          <w:b/>
          <w:bCs/>
          <w:sz w:val="24"/>
          <w:szCs w:val="24"/>
          <w:lang w:val="tr-TR"/>
        </w:rPr>
        <w:t xml:space="preserve">Seviye </w:t>
      </w:r>
      <w:proofErr w:type="spellStart"/>
      <w:r w:rsidR="00B80F0F" w:rsidRPr="00DF711E">
        <w:rPr>
          <w:rFonts w:ascii="Times New Roman" w:eastAsia="Times New Roman" w:hAnsi="Times New Roman" w:cs="Times New Roman"/>
          <w:b/>
          <w:bCs/>
          <w:sz w:val="24"/>
          <w:szCs w:val="24"/>
          <w:lang w:val="tr-TR"/>
        </w:rPr>
        <w:t>Tesbit</w:t>
      </w:r>
      <w:proofErr w:type="spellEnd"/>
      <w:r w:rsidR="00B80F0F" w:rsidRPr="00DF711E">
        <w:rPr>
          <w:rFonts w:ascii="Times New Roman" w:eastAsia="Times New Roman" w:hAnsi="Times New Roman" w:cs="Times New Roman"/>
          <w:b/>
          <w:bCs/>
          <w:sz w:val="24"/>
          <w:szCs w:val="24"/>
          <w:lang w:val="tr-TR"/>
        </w:rPr>
        <w:t xml:space="preserve"> Sınavı </w:t>
      </w:r>
    </w:p>
    <w:p w14:paraId="45F42062" w14:textId="77777777" w:rsidR="00634594" w:rsidRPr="00DF711E" w:rsidRDefault="00634594" w:rsidP="00DF711E">
      <w:pPr>
        <w:pStyle w:val="NoSpacing"/>
        <w:spacing w:line="276" w:lineRule="auto"/>
        <w:rPr>
          <w:rFonts w:ascii="Times New Roman" w:eastAsia="Times New Roman" w:hAnsi="Times New Roman" w:cs="Times New Roman"/>
          <w:b/>
          <w:bCs/>
          <w:sz w:val="24"/>
          <w:szCs w:val="24"/>
          <w:lang w:val="tr-TR"/>
        </w:rPr>
      </w:pPr>
    </w:p>
    <w:p w14:paraId="19E1C017" w14:textId="245E4195" w:rsidR="00B80F0F" w:rsidRPr="00DF711E" w:rsidRDefault="00B80F0F" w:rsidP="00DF711E">
      <w:pPr>
        <w:pStyle w:val="NoSpacing"/>
        <w:spacing w:line="276" w:lineRule="auto"/>
        <w:rPr>
          <w:rFonts w:ascii="Times New Roman" w:eastAsia="Times New Roman" w:hAnsi="Times New Roman" w:cs="Times New Roman"/>
          <w:sz w:val="24"/>
          <w:szCs w:val="24"/>
          <w:lang w:val="tr-TR"/>
        </w:rPr>
      </w:pPr>
      <w:r w:rsidRPr="00DF711E">
        <w:rPr>
          <w:rFonts w:ascii="Times New Roman" w:eastAsia="Times New Roman" w:hAnsi="Times New Roman" w:cs="Times New Roman"/>
          <w:sz w:val="24"/>
          <w:szCs w:val="24"/>
          <w:lang w:val="tr-TR"/>
        </w:rPr>
        <w:t xml:space="preserve">Öğrencinin uygun </w:t>
      </w:r>
      <w:r w:rsidR="00956D98" w:rsidRPr="00DF711E">
        <w:rPr>
          <w:rFonts w:ascii="Times New Roman" w:eastAsia="Times New Roman" w:hAnsi="Times New Roman" w:cs="Times New Roman"/>
          <w:sz w:val="24"/>
          <w:szCs w:val="24"/>
          <w:lang w:val="tr-TR"/>
        </w:rPr>
        <w:t xml:space="preserve">düzeye </w:t>
      </w:r>
      <w:r w:rsidRPr="00DF711E">
        <w:rPr>
          <w:rFonts w:ascii="Times New Roman" w:eastAsia="Times New Roman" w:hAnsi="Times New Roman" w:cs="Times New Roman"/>
          <w:sz w:val="24"/>
          <w:szCs w:val="24"/>
          <w:lang w:val="tr-TR"/>
        </w:rPr>
        <w:t xml:space="preserve">yerleştirilmesi için </w:t>
      </w:r>
      <w:r w:rsidR="00253BC6" w:rsidRPr="00DF711E">
        <w:rPr>
          <w:rFonts w:ascii="Times New Roman" w:eastAsia="Times New Roman" w:hAnsi="Times New Roman" w:cs="Times New Roman"/>
          <w:sz w:val="24"/>
          <w:szCs w:val="24"/>
          <w:lang w:val="tr-TR"/>
        </w:rPr>
        <w:t xml:space="preserve">öğrenciye seviye tespit </w:t>
      </w:r>
      <w:r w:rsidRPr="00DF711E">
        <w:rPr>
          <w:rFonts w:ascii="Times New Roman" w:eastAsia="Times New Roman" w:hAnsi="Times New Roman" w:cs="Times New Roman"/>
          <w:sz w:val="24"/>
          <w:szCs w:val="24"/>
          <w:lang w:val="tr-TR"/>
        </w:rPr>
        <w:t>sınav</w:t>
      </w:r>
      <w:r w:rsidR="00253BC6" w:rsidRPr="00DF711E">
        <w:rPr>
          <w:rFonts w:ascii="Times New Roman" w:eastAsia="Times New Roman" w:hAnsi="Times New Roman" w:cs="Times New Roman"/>
          <w:sz w:val="24"/>
          <w:szCs w:val="24"/>
          <w:lang w:val="tr-TR"/>
        </w:rPr>
        <w:t xml:space="preserve">ı ilgili dersin öğretim elemanı </w:t>
      </w:r>
      <w:r w:rsidRPr="00DF711E">
        <w:rPr>
          <w:rFonts w:ascii="Times New Roman" w:eastAsia="Times New Roman" w:hAnsi="Times New Roman" w:cs="Times New Roman"/>
          <w:sz w:val="24"/>
          <w:szCs w:val="24"/>
          <w:lang w:val="tr-TR"/>
        </w:rPr>
        <w:t xml:space="preserve">tarafından yapılır. </w:t>
      </w:r>
    </w:p>
    <w:p w14:paraId="4413D3E3" w14:textId="77777777" w:rsidR="00E47C8A" w:rsidRPr="00DF711E" w:rsidRDefault="00E47C8A" w:rsidP="00DF711E">
      <w:pPr>
        <w:pStyle w:val="NoSpacing"/>
        <w:spacing w:line="276" w:lineRule="auto"/>
        <w:rPr>
          <w:rFonts w:ascii="Times New Roman" w:eastAsia="Times New Roman" w:hAnsi="Times New Roman" w:cs="Times New Roman"/>
          <w:sz w:val="24"/>
          <w:szCs w:val="24"/>
          <w:lang w:val="tr-TR"/>
        </w:rPr>
      </w:pPr>
    </w:p>
    <w:p w14:paraId="1DAD1CC9" w14:textId="418B2612" w:rsidR="00B80F0F" w:rsidRDefault="2446E428" w:rsidP="00DF711E">
      <w:pPr>
        <w:pStyle w:val="NoSpacing"/>
        <w:spacing w:line="276" w:lineRule="auto"/>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(3)</w:t>
      </w:r>
      <w:r w:rsidR="00B80F0F" w:rsidRPr="00DF711E">
        <w:rPr>
          <w:rFonts w:ascii="Times New Roman" w:eastAsia="Times New Roman" w:hAnsi="Times New Roman" w:cs="Times New Roman"/>
          <w:b/>
          <w:bCs/>
          <w:sz w:val="24"/>
          <w:szCs w:val="24"/>
          <w:lang w:val="tr-TR"/>
        </w:rPr>
        <w:t>Uluslararası Geçerliliği Olan Sertifikalar</w:t>
      </w:r>
    </w:p>
    <w:p w14:paraId="12404B8C" w14:textId="77777777" w:rsidR="00634594" w:rsidRPr="00DF711E" w:rsidRDefault="00634594" w:rsidP="00DF711E">
      <w:pPr>
        <w:pStyle w:val="NoSpacing"/>
        <w:spacing w:line="276" w:lineRule="auto"/>
        <w:rPr>
          <w:rFonts w:ascii="Times New Roman" w:eastAsia="Times New Roman" w:hAnsi="Times New Roman" w:cs="Times New Roman"/>
          <w:sz w:val="24"/>
          <w:szCs w:val="24"/>
          <w:lang w:val="tr-TR"/>
        </w:rPr>
      </w:pPr>
    </w:p>
    <w:p w14:paraId="76C7753A" w14:textId="7D20CA83" w:rsidR="00B80F0F" w:rsidRPr="00DF711E" w:rsidRDefault="00B80F0F"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sz w:val="24"/>
          <w:szCs w:val="24"/>
          <w:lang w:val="tr-TR"/>
        </w:rPr>
        <w:t xml:space="preserve">Öğrenci seçtiği dili daha önce öğrenmiş ve buna ait </w:t>
      </w:r>
      <w:r w:rsidR="005432C3" w:rsidRPr="00DF711E">
        <w:rPr>
          <w:rFonts w:ascii="Times New Roman" w:eastAsia="Times New Roman" w:hAnsi="Times New Roman" w:cs="Times New Roman"/>
          <w:sz w:val="24"/>
          <w:szCs w:val="24"/>
          <w:lang w:val="tr-TR"/>
        </w:rPr>
        <w:t xml:space="preserve">işbu yönergede </w:t>
      </w:r>
      <w:r w:rsidRPr="00DF711E">
        <w:rPr>
          <w:rFonts w:ascii="Times New Roman" w:eastAsia="Times New Roman" w:hAnsi="Times New Roman" w:cs="Times New Roman"/>
          <w:sz w:val="24"/>
          <w:szCs w:val="24"/>
          <w:lang w:val="tr-TR"/>
        </w:rPr>
        <w:t xml:space="preserve">belirtilen uluslararası bir sertifikaya sahipse bu dikkate alınarak öğrenci uygun kura yerleştirilir. </w:t>
      </w:r>
    </w:p>
    <w:p w14:paraId="6E060224" w14:textId="77777777" w:rsidR="003C2628" w:rsidRPr="00DF711E" w:rsidRDefault="003C2628" w:rsidP="00DF711E">
      <w:pPr>
        <w:pStyle w:val="NoSpacing"/>
        <w:spacing w:line="276" w:lineRule="auto"/>
        <w:rPr>
          <w:rFonts w:ascii="Times New Roman" w:eastAsia="Times New Roman" w:hAnsi="Times New Roman" w:cs="Times New Roman"/>
          <w:sz w:val="24"/>
          <w:szCs w:val="24"/>
          <w:lang w:val="tr-TR"/>
        </w:rPr>
      </w:pPr>
    </w:p>
    <w:p w14:paraId="3E0AC4FD" w14:textId="77777777" w:rsidR="00B80F0F" w:rsidRPr="00DF711E" w:rsidRDefault="00B80F0F" w:rsidP="00DF711E">
      <w:pPr>
        <w:pStyle w:val="NoSpacing"/>
        <w:spacing w:line="276" w:lineRule="auto"/>
        <w:rPr>
          <w:rFonts w:ascii="Times New Roman" w:hAnsi="Times New Roman" w:cs="Times New Roman"/>
          <w:b/>
          <w:sz w:val="24"/>
          <w:szCs w:val="24"/>
          <w:lang w:val="tr-TR"/>
        </w:rPr>
      </w:pPr>
    </w:p>
    <w:p w14:paraId="734BE20A" w14:textId="479EE684" w:rsidR="00427AAE" w:rsidRDefault="2446E428" w:rsidP="00DF711E">
      <w:pPr>
        <w:pStyle w:val="NoSpacing"/>
        <w:spacing w:line="276" w:lineRule="auto"/>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(4)</w:t>
      </w:r>
      <w:r w:rsidR="00427AAE" w:rsidRPr="00DF711E">
        <w:rPr>
          <w:rFonts w:ascii="Times New Roman" w:eastAsia="Times New Roman" w:hAnsi="Times New Roman" w:cs="Times New Roman"/>
          <w:b/>
          <w:bCs/>
          <w:sz w:val="24"/>
          <w:szCs w:val="24"/>
          <w:lang w:val="tr-TR"/>
        </w:rPr>
        <w:t>Dönem Sonu Başarı Notunun Belirlenmesi</w:t>
      </w:r>
    </w:p>
    <w:p w14:paraId="35FE39AF" w14:textId="77777777" w:rsidR="00634594" w:rsidRPr="00DF711E" w:rsidRDefault="00634594" w:rsidP="00DF711E">
      <w:pPr>
        <w:pStyle w:val="NoSpacing"/>
        <w:spacing w:line="276" w:lineRule="auto"/>
        <w:rPr>
          <w:rFonts w:ascii="Times New Roman" w:eastAsia="Times New Roman" w:hAnsi="Times New Roman" w:cs="Times New Roman"/>
          <w:b/>
          <w:bCs/>
          <w:sz w:val="24"/>
          <w:szCs w:val="24"/>
          <w:lang w:val="tr-TR"/>
        </w:rPr>
      </w:pPr>
    </w:p>
    <w:p w14:paraId="203A0470" w14:textId="77777777" w:rsidR="00427AAE" w:rsidRPr="00DF711E" w:rsidRDefault="00427AAE"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sz w:val="24"/>
          <w:szCs w:val="24"/>
          <w:lang w:val="tr-TR"/>
        </w:rPr>
        <w:t xml:space="preserve">Dönem sonu başarı notu </w:t>
      </w:r>
      <w:r w:rsidR="00B8305F" w:rsidRPr="00DF711E">
        <w:rPr>
          <w:rFonts w:ascii="Times New Roman" w:eastAsia="Times New Roman" w:hAnsi="Times New Roman" w:cs="Times New Roman"/>
          <w:sz w:val="24"/>
          <w:szCs w:val="24"/>
          <w:lang w:val="tr-TR"/>
        </w:rPr>
        <w:t>d</w:t>
      </w:r>
      <w:r w:rsidRPr="00DF711E">
        <w:rPr>
          <w:rFonts w:ascii="Times New Roman" w:eastAsia="Times New Roman" w:hAnsi="Times New Roman" w:cs="Times New Roman"/>
          <w:sz w:val="24"/>
          <w:szCs w:val="24"/>
          <w:lang w:val="tr-TR"/>
        </w:rPr>
        <w:t>erse katılım</w:t>
      </w:r>
      <w:r w:rsidR="00B8305F" w:rsidRPr="00DF711E">
        <w:rPr>
          <w:rFonts w:ascii="Times New Roman" w:eastAsia="Times New Roman" w:hAnsi="Times New Roman" w:cs="Times New Roman"/>
          <w:sz w:val="24"/>
          <w:szCs w:val="24"/>
          <w:lang w:val="tr-TR"/>
        </w:rPr>
        <w:t>,</w:t>
      </w:r>
      <w:r w:rsidR="00B123DB" w:rsidRPr="00DF711E">
        <w:rPr>
          <w:rFonts w:ascii="Times New Roman" w:eastAsia="Times New Roman" w:hAnsi="Times New Roman" w:cs="Times New Roman"/>
          <w:sz w:val="24"/>
          <w:szCs w:val="24"/>
          <w:lang w:val="tr-TR"/>
        </w:rPr>
        <w:t xml:space="preserve"> </w:t>
      </w:r>
      <w:r w:rsidRPr="00DF711E">
        <w:rPr>
          <w:rFonts w:ascii="Times New Roman" w:eastAsia="Times New Roman" w:hAnsi="Times New Roman" w:cs="Times New Roman"/>
          <w:sz w:val="24"/>
          <w:szCs w:val="24"/>
          <w:lang w:val="tr-TR"/>
        </w:rPr>
        <w:t xml:space="preserve">ödev </w:t>
      </w:r>
      <w:r w:rsidR="00B8305F" w:rsidRPr="00DF711E">
        <w:rPr>
          <w:rFonts w:ascii="Times New Roman" w:eastAsia="Times New Roman" w:hAnsi="Times New Roman" w:cs="Times New Roman"/>
          <w:sz w:val="24"/>
          <w:szCs w:val="24"/>
          <w:lang w:val="tr-TR"/>
        </w:rPr>
        <w:t xml:space="preserve">ve proje </w:t>
      </w:r>
      <w:r w:rsidRPr="00DF711E">
        <w:rPr>
          <w:rFonts w:ascii="Times New Roman" w:eastAsia="Times New Roman" w:hAnsi="Times New Roman" w:cs="Times New Roman"/>
          <w:sz w:val="24"/>
          <w:szCs w:val="24"/>
          <w:lang w:val="tr-TR"/>
        </w:rPr>
        <w:t>%20</w:t>
      </w:r>
      <w:r w:rsidR="00B8305F" w:rsidRPr="00DF711E">
        <w:rPr>
          <w:rFonts w:ascii="Times New Roman" w:eastAsia="Times New Roman" w:hAnsi="Times New Roman" w:cs="Times New Roman"/>
          <w:sz w:val="24"/>
          <w:szCs w:val="24"/>
          <w:lang w:val="tr-TR"/>
        </w:rPr>
        <w:t>, vize Sınavı %30, f</w:t>
      </w:r>
      <w:r w:rsidRPr="00DF711E">
        <w:rPr>
          <w:rFonts w:ascii="Times New Roman" w:eastAsia="Times New Roman" w:hAnsi="Times New Roman" w:cs="Times New Roman"/>
          <w:sz w:val="24"/>
          <w:szCs w:val="24"/>
          <w:lang w:val="tr-TR"/>
        </w:rPr>
        <w:t>inal Sınavı %50</w:t>
      </w:r>
      <w:r w:rsidR="00B8305F" w:rsidRPr="00DF711E">
        <w:rPr>
          <w:rFonts w:ascii="Times New Roman" w:eastAsia="Times New Roman" w:hAnsi="Times New Roman" w:cs="Times New Roman"/>
          <w:sz w:val="24"/>
          <w:szCs w:val="24"/>
          <w:lang w:val="tr-TR"/>
        </w:rPr>
        <w:t xml:space="preserve"> </w:t>
      </w:r>
      <w:r w:rsidR="00B123DB" w:rsidRPr="00DF711E">
        <w:rPr>
          <w:rFonts w:ascii="Times New Roman" w:eastAsia="Times New Roman" w:hAnsi="Times New Roman" w:cs="Times New Roman"/>
          <w:sz w:val="24"/>
          <w:szCs w:val="24"/>
          <w:lang w:val="tr-TR"/>
        </w:rPr>
        <w:t>olarak değerlendirilir</w:t>
      </w:r>
      <w:r w:rsidR="00B8305F" w:rsidRPr="00DF711E">
        <w:rPr>
          <w:rFonts w:ascii="Times New Roman" w:eastAsia="Times New Roman" w:hAnsi="Times New Roman" w:cs="Times New Roman"/>
          <w:sz w:val="24"/>
          <w:szCs w:val="24"/>
          <w:lang w:val="tr-TR"/>
        </w:rPr>
        <w:t>.</w:t>
      </w:r>
    </w:p>
    <w:p w14:paraId="1108E735" w14:textId="77777777" w:rsidR="00427AAE" w:rsidRPr="00DF711E" w:rsidRDefault="00427AAE" w:rsidP="00DF711E">
      <w:pPr>
        <w:pStyle w:val="NoSpacing"/>
        <w:spacing w:line="276" w:lineRule="auto"/>
        <w:rPr>
          <w:rFonts w:ascii="Times New Roman" w:hAnsi="Times New Roman" w:cs="Times New Roman"/>
          <w:b/>
          <w:sz w:val="24"/>
          <w:szCs w:val="24"/>
          <w:lang w:val="tr-TR"/>
        </w:rPr>
      </w:pPr>
    </w:p>
    <w:p w14:paraId="2D617780" w14:textId="74F7BF58" w:rsidR="00B8305F" w:rsidRDefault="2446E428" w:rsidP="00DF711E">
      <w:pPr>
        <w:pStyle w:val="NoSpacing"/>
        <w:spacing w:line="276" w:lineRule="auto"/>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(5)</w:t>
      </w:r>
      <w:r w:rsidR="002E5CB5" w:rsidRPr="00DF711E">
        <w:rPr>
          <w:rFonts w:ascii="Times New Roman" w:eastAsia="Times New Roman" w:hAnsi="Times New Roman" w:cs="Times New Roman"/>
          <w:b/>
          <w:bCs/>
          <w:sz w:val="24"/>
          <w:szCs w:val="24"/>
          <w:lang w:val="tr-TR"/>
        </w:rPr>
        <w:t xml:space="preserve">Sınav sonuçlarına itiraz ve maddi hata </w:t>
      </w:r>
    </w:p>
    <w:p w14:paraId="5F748BD4" w14:textId="77777777" w:rsidR="00634594" w:rsidRPr="00DF711E" w:rsidRDefault="00634594" w:rsidP="00DF711E">
      <w:pPr>
        <w:pStyle w:val="NoSpacing"/>
        <w:spacing w:line="276" w:lineRule="auto"/>
        <w:rPr>
          <w:rFonts w:ascii="Times New Roman" w:eastAsia="Times New Roman" w:hAnsi="Times New Roman" w:cs="Times New Roman"/>
          <w:b/>
          <w:bCs/>
          <w:sz w:val="24"/>
          <w:szCs w:val="24"/>
          <w:lang w:val="tr-TR"/>
        </w:rPr>
      </w:pPr>
    </w:p>
    <w:p w14:paraId="76D95316" w14:textId="2F866064" w:rsidR="002E5CB5" w:rsidRPr="00DF711E" w:rsidRDefault="00B123DB" w:rsidP="00DF711E">
      <w:pPr>
        <w:pStyle w:val="NoSpacing"/>
        <w:spacing w:line="276" w:lineRule="auto"/>
        <w:rPr>
          <w:rFonts w:ascii="Times New Roman" w:eastAsia="Times New Roman" w:hAnsi="Times New Roman" w:cs="Times New Roman"/>
          <w:sz w:val="24"/>
          <w:szCs w:val="24"/>
          <w:lang w:val="tr-TR"/>
        </w:rPr>
      </w:pPr>
      <w:r w:rsidRPr="00DF711E">
        <w:rPr>
          <w:rFonts w:ascii="Times New Roman" w:eastAsia="Times New Roman" w:hAnsi="Times New Roman" w:cs="Times New Roman"/>
          <w:sz w:val="24"/>
          <w:szCs w:val="24"/>
          <w:lang w:val="tr-TR"/>
        </w:rPr>
        <w:t>A</w:t>
      </w:r>
      <w:r w:rsidR="00CF6217">
        <w:rPr>
          <w:rFonts w:ascii="Times New Roman" w:eastAsia="Times New Roman" w:hAnsi="Times New Roman" w:cs="Times New Roman"/>
          <w:sz w:val="24"/>
          <w:szCs w:val="24"/>
          <w:lang w:val="tr-TR"/>
        </w:rPr>
        <w:t>B</w:t>
      </w:r>
      <w:r w:rsidRPr="00DF711E">
        <w:rPr>
          <w:rFonts w:ascii="Times New Roman" w:eastAsia="Times New Roman" w:hAnsi="Times New Roman" w:cs="Times New Roman"/>
          <w:sz w:val="24"/>
          <w:szCs w:val="24"/>
          <w:lang w:val="tr-TR"/>
        </w:rPr>
        <w:t>Ü Lisans ve Ön lisans Eğitim ve Öğretim ve Sınav Yönetmeliği</w:t>
      </w:r>
      <w:r w:rsidR="002E5CB5" w:rsidRPr="00DF711E">
        <w:rPr>
          <w:rFonts w:ascii="Times New Roman" w:eastAsia="Times New Roman" w:hAnsi="Times New Roman" w:cs="Times New Roman"/>
          <w:sz w:val="24"/>
          <w:szCs w:val="24"/>
          <w:lang w:val="tr-TR"/>
        </w:rPr>
        <w:t>ne göre işlem yapılır.</w:t>
      </w:r>
    </w:p>
    <w:p w14:paraId="519BD344" w14:textId="77777777" w:rsidR="002E5CB5" w:rsidRPr="00DF711E" w:rsidRDefault="002E5CB5" w:rsidP="00DF711E">
      <w:pPr>
        <w:pStyle w:val="NoSpacing"/>
        <w:spacing w:line="276" w:lineRule="auto"/>
        <w:rPr>
          <w:rFonts w:ascii="Times New Roman" w:hAnsi="Times New Roman" w:cs="Times New Roman"/>
          <w:b/>
          <w:sz w:val="24"/>
          <w:szCs w:val="24"/>
          <w:lang w:val="tr-TR"/>
        </w:rPr>
      </w:pPr>
    </w:p>
    <w:p w14:paraId="3934F75D" w14:textId="77777777" w:rsidR="00772C87" w:rsidRPr="00DF711E" w:rsidRDefault="0038737F"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 xml:space="preserve">                                                  </w:t>
      </w:r>
    </w:p>
    <w:p w14:paraId="3071B721" w14:textId="51766241" w:rsidR="0034599E" w:rsidRPr="00DF711E" w:rsidRDefault="0034599E"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DÖRDÜNCÜ BÖLÜM</w:t>
      </w:r>
    </w:p>
    <w:p w14:paraId="09B90F6A" w14:textId="77777777" w:rsidR="0034599E" w:rsidRPr="00DF711E" w:rsidRDefault="0034599E"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İkinci Yabancı Dil Seviyeleri, Sertifika Sınavları ve Eşdeğerlik</w:t>
      </w:r>
    </w:p>
    <w:p w14:paraId="5552962B" w14:textId="77777777" w:rsidR="0034599E" w:rsidRPr="00DF711E" w:rsidRDefault="0034599E" w:rsidP="00DF711E">
      <w:pPr>
        <w:pStyle w:val="NoSpacing"/>
        <w:spacing w:line="276" w:lineRule="auto"/>
        <w:rPr>
          <w:rFonts w:ascii="Times New Roman" w:hAnsi="Times New Roman" w:cs="Times New Roman"/>
          <w:sz w:val="24"/>
          <w:szCs w:val="24"/>
          <w:lang w:val="tr-TR"/>
        </w:rPr>
      </w:pPr>
    </w:p>
    <w:p w14:paraId="03017897" w14:textId="15251D68" w:rsidR="0034599E" w:rsidRDefault="0034599E"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Dil Seviyeleri</w:t>
      </w:r>
    </w:p>
    <w:p w14:paraId="4BE5ED02" w14:textId="77777777" w:rsidR="00634594" w:rsidRPr="00DF711E" w:rsidRDefault="00634594" w:rsidP="00DF711E">
      <w:pPr>
        <w:pStyle w:val="NoSpacing"/>
        <w:spacing w:line="276" w:lineRule="auto"/>
        <w:rPr>
          <w:rFonts w:ascii="Times New Roman" w:hAnsi="Times New Roman" w:cs="Times New Roman"/>
          <w:b/>
          <w:sz w:val="24"/>
          <w:szCs w:val="24"/>
          <w:lang w:val="tr-TR"/>
        </w:rPr>
      </w:pPr>
    </w:p>
    <w:p w14:paraId="6E6FD32F" w14:textId="4A178684" w:rsidR="001A02A0" w:rsidRDefault="00B82EBD"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lastRenderedPageBreak/>
        <w:t xml:space="preserve">Madde </w:t>
      </w:r>
      <w:r w:rsidR="005D2015" w:rsidRPr="00DF711E">
        <w:rPr>
          <w:rFonts w:ascii="Times New Roman" w:eastAsia="Times New Roman" w:hAnsi="Times New Roman" w:cs="Times New Roman"/>
          <w:b/>
          <w:bCs/>
          <w:sz w:val="24"/>
          <w:szCs w:val="24"/>
          <w:lang w:val="tr-TR"/>
        </w:rPr>
        <w:t>9</w:t>
      </w:r>
      <w:r w:rsidR="00753EFC" w:rsidRPr="00DF711E">
        <w:rPr>
          <w:rFonts w:ascii="Times New Roman" w:eastAsia="Times New Roman" w:hAnsi="Times New Roman" w:cs="Times New Roman"/>
          <w:b/>
          <w:bCs/>
          <w:sz w:val="24"/>
          <w:szCs w:val="24"/>
          <w:lang w:val="tr-TR"/>
        </w:rPr>
        <w:t>-(1)</w:t>
      </w:r>
      <w:r w:rsidR="00C90425">
        <w:rPr>
          <w:rFonts w:ascii="Times New Roman" w:eastAsia="Times New Roman" w:hAnsi="Times New Roman" w:cs="Times New Roman"/>
          <w:sz w:val="24"/>
          <w:szCs w:val="24"/>
          <w:lang w:val="tr-TR"/>
        </w:rPr>
        <w:t xml:space="preserve"> AB</w:t>
      </w:r>
      <w:r w:rsidR="00753EFC" w:rsidRPr="00DF711E">
        <w:rPr>
          <w:rFonts w:ascii="Times New Roman" w:eastAsia="Times New Roman" w:hAnsi="Times New Roman" w:cs="Times New Roman"/>
          <w:sz w:val="24"/>
          <w:szCs w:val="24"/>
          <w:lang w:val="tr-TR"/>
        </w:rPr>
        <w:t>Ü</w:t>
      </w:r>
      <w:r w:rsidR="0034599E" w:rsidRPr="00DF711E">
        <w:rPr>
          <w:rFonts w:ascii="Times New Roman" w:eastAsia="Times New Roman" w:hAnsi="Times New Roman" w:cs="Times New Roman"/>
          <w:sz w:val="24"/>
          <w:szCs w:val="24"/>
          <w:lang w:val="tr-TR"/>
        </w:rPr>
        <w:t xml:space="preserve"> lisans progr</w:t>
      </w:r>
      <w:r w:rsidR="00740F6C" w:rsidRPr="00DF711E">
        <w:rPr>
          <w:rFonts w:ascii="Times New Roman" w:eastAsia="Times New Roman" w:hAnsi="Times New Roman" w:cs="Times New Roman"/>
          <w:sz w:val="24"/>
          <w:szCs w:val="24"/>
          <w:lang w:val="tr-TR"/>
        </w:rPr>
        <w:t>amlarında verilen II. Yabancı Diller</w:t>
      </w:r>
      <w:r w:rsidR="0034599E" w:rsidRPr="00DF711E">
        <w:rPr>
          <w:rFonts w:ascii="Times New Roman" w:eastAsia="Times New Roman" w:hAnsi="Times New Roman" w:cs="Times New Roman"/>
          <w:sz w:val="24"/>
          <w:szCs w:val="24"/>
          <w:lang w:val="tr-TR"/>
        </w:rPr>
        <w:t xml:space="preserve"> derslerinin seviyeleri, </w:t>
      </w:r>
      <w:r w:rsidR="00B123DB" w:rsidRPr="00DF711E">
        <w:rPr>
          <w:rFonts w:ascii="Times New Roman" w:eastAsia="Times New Roman" w:hAnsi="Times New Roman" w:cs="Times New Roman"/>
          <w:sz w:val="24"/>
          <w:szCs w:val="24"/>
          <w:lang w:val="tr-TR"/>
        </w:rPr>
        <w:t xml:space="preserve">         </w:t>
      </w:r>
      <w:r w:rsidR="0034599E" w:rsidRPr="00DF711E">
        <w:rPr>
          <w:rFonts w:ascii="Times New Roman" w:eastAsia="Times New Roman" w:hAnsi="Times New Roman" w:cs="Times New Roman"/>
          <w:sz w:val="24"/>
          <w:szCs w:val="24"/>
          <w:lang w:val="tr-TR"/>
        </w:rPr>
        <w:t>“</w:t>
      </w:r>
      <w:r w:rsidR="00753EFC" w:rsidRPr="00DF711E">
        <w:rPr>
          <w:rFonts w:ascii="Times New Roman" w:eastAsia="Times New Roman" w:hAnsi="Times New Roman" w:cs="Times New Roman"/>
          <w:sz w:val="24"/>
          <w:szCs w:val="24"/>
          <w:lang w:val="tr-TR"/>
        </w:rPr>
        <w:t xml:space="preserve">Avrupa </w:t>
      </w:r>
      <w:r w:rsidR="00CB2240" w:rsidRPr="00DF711E">
        <w:rPr>
          <w:rFonts w:ascii="Times New Roman" w:eastAsia="Times New Roman" w:hAnsi="Times New Roman" w:cs="Times New Roman"/>
          <w:sz w:val="24"/>
          <w:szCs w:val="24"/>
          <w:lang w:val="tr-TR"/>
        </w:rPr>
        <w:t xml:space="preserve">Konseyi </w:t>
      </w:r>
      <w:r w:rsidR="00753EFC" w:rsidRPr="00DF711E">
        <w:rPr>
          <w:rFonts w:ascii="Times New Roman" w:eastAsia="Times New Roman" w:hAnsi="Times New Roman" w:cs="Times New Roman"/>
          <w:sz w:val="24"/>
          <w:szCs w:val="24"/>
          <w:lang w:val="tr-TR"/>
        </w:rPr>
        <w:t>Ortak Dil Çerçevesi</w:t>
      </w:r>
      <w:r w:rsidR="0034599E" w:rsidRPr="00DF711E">
        <w:rPr>
          <w:rFonts w:ascii="Times New Roman" w:eastAsia="Times New Roman" w:hAnsi="Times New Roman" w:cs="Times New Roman"/>
          <w:sz w:val="24"/>
          <w:szCs w:val="24"/>
          <w:lang w:val="tr-TR"/>
        </w:rPr>
        <w:t>” tarafından belirlenen dil seviyelerine göre aşağıdaki gibidir:</w:t>
      </w:r>
      <w:r w:rsidR="001A02A0" w:rsidRPr="00DF711E">
        <w:rPr>
          <w:rFonts w:ascii="Times New Roman" w:eastAsia="Times New Roman" w:hAnsi="Times New Roman" w:cs="Times New Roman"/>
          <w:sz w:val="24"/>
          <w:szCs w:val="24"/>
          <w:lang w:val="tr-TR"/>
        </w:rPr>
        <w:t xml:space="preserve"> Bu sevi</w:t>
      </w:r>
      <w:r w:rsidR="00CD0CE4" w:rsidRPr="00DF711E">
        <w:rPr>
          <w:rFonts w:ascii="Times New Roman" w:eastAsia="Times New Roman" w:hAnsi="Times New Roman" w:cs="Times New Roman"/>
          <w:sz w:val="24"/>
          <w:szCs w:val="24"/>
          <w:lang w:val="tr-TR"/>
        </w:rPr>
        <w:t>ye gruplarına göre sınıflar oluş</w:t>
      </w:r>
      <w:r w:rsidR="001A02A0" w:rsidRPr="00DF711E">
        <w:rPr>
          <w:rFonts w:ascii="Times New Roman" w:eastAsia="Times New Roman" w:hAnsi="Times New Roman" w:cs="Times New Roman"/>
          <w:sz w:val="24"/>
          <w:szCs w:val="24"/>
          <w:lang w:val="tr-TR"/>
        </w:rPr>
        <w:t xml:space="preserve">turulur. Her akademik yılın sonunda </w:t>
      </w:r>
      <w:r w:rsidR="00B123DB" w:rsidRPr="00DF711E">
        <w:rPr>
          <w:rFonts w:ascii="Times New Roman" w:eastAsia="Times New Roman" w:hAnsi="Times New Roman" w:cs="Times New Roman"/>
          <w:sz w:val="24"/>
          <w:szCs w:val="24"/>
          <w:lang w:val="tr-TR"/>
        </w:rPr>
        <w:t xml:space="preserve">öğrenci </w:t>
      </w:r>
      <w:r w:rsidR="001A02A0" w:rsidRPr="00DF711E">
        <w:rPr>
          <w:rFonts w:ascii="Times New Roman" w:eastAsia="Times New Roman" w:hAnsi="Times New Roman" w:cs="Times New Roman"/>
          <w:sz w:val="24"/>
          <w:szCs w:val="24"/>
          <w:lang w:val="tr-TR"/>
        </w:rPr>
        <w:t>A1,</w:t>
      </w:r>
      <w:r w:rsidR="00B123DB" w:rsidRPr="00DF711E">
        <w:rPr>
          <w:rFonts w:ascii="Times New Roman" w:eastAsia="Times New Roman" w:hAnsi="Times New Roman" w:cs="Times New Roman"/>
          <w:sz w:val="24"/>
          <w:szCs w:val="24"/>
          <w:lang w:val="tr-TR"/>
        </w:rPr>
        <w:t xml:space="preserve"> </w:t>
      </w:r>
      <w:r w:rsidR="001A02A0" w:rsidRPr="00DF711E">
        <w:rPr>
          <w:rFonts w:ascii="Times New Roman" w:eastAsia="Times New Roman" w:hAnsi="Times New Roman" w:cs="Times New Roman"/>
          <w:sz w:val="24"/>
          <w:szCs w:val="24"/>
          <w:lang w:val="tr-TR"/>
        </w:rPr>
        <w:t>A2 ve B1 seviyelerine getirilir</w:t>
      </w:r>
      <w:r w:rsidR="00740F6C" w:rsidRPr="00DF711E">
        <w:rPr>
          <w:rFonts w:ascii="Times New Roman" w:eastAsia="Times New Roman" w:hAnsi="Times New Roman" w:cs="Times New Roman"/>
          <w:sz w:val="24"/>
          <w:szCs w:val="24"/>
          <w:lang w:val="tr-TR"/>
        </w:rPr>
        <w:t xml:space="preserve"> </w:t>
      </w:r>
      <w:r w:rsidR="00D70B6A" w:rsidRPr="00DF711E">
        <w:rPr>
          <w:rFonts w:ascii="Times New Roman" w:eastAsia="Times New Roman" w:hAnsi="Times New Roman" w:cs="Times New Roman"/>
          <w:sz w:val="24"/>
          <w:szCs w:val="24"/>
          <w:lang w:val="tr-TR"/>
        </w:rPr>
        <w:t>ve sertifika sınavları enstitüler tarafından yapılır</w:t>
      </w:r>
      <w:r w:rsidR="001A02A0" w:rsidRPr="00DF711E">
        <w:rPr>
          <w:rFonts w:ascii="Times New Roman" w:eastAsia="Times New Roman" w:hAnsi="Times New Roman" w:cs="Times New Roman"/>
          <w:sz w:val="24"/>
          <w:szCs w:val="24"/>
          <w:lang w:val="tr-TR"/>
        </w:rPr>
        <w:t>.</w:t>
      </w:r>
    </w:p>
    <w:p w14:paraId="4D562A5E" w14:textId="77777777" w:rsidR="00EB03DD" w:rsidRPr="00DF711E" w:rsidRDefault="00EB03DD" w:rsidP="00DF711E">
      <w:pPr>
        <w:pStyle w:val="NoSpacing"/>
        <w:spacing w:line="276" w:lineRule="auto"/>
        <w:jc w:val="both"/>
        <w:rPr>
          <w:rFonts w:ascii="Times New Roman" w:eastAsia="Times New Roman" w:hAnsi="Times New Roman" w:cs="Times New Roman"/>
          <w:sz w:val="24"/>
          <w:szCs w:val="24"/>
          <w:lang w:val="tr-TR"/>
        </w:rPr>
      </w:pPr>
    </w:p>
    <w:p w14:paraId="17CA47B7" w14:textId="77777777" w:rsidR="00DF711E" w:rsidRPr="00DF711E" w:rsidRDefault="00DF711E" w:rsidP="00DF711E">
      <w:pPr>
        <w:pStyle w:val="NoSpacing"/>
        <w:spacing w:line="276" w:lineRule="auto"/>
        <w:jc w:val="both"/>
        <w:rPr>
          <w:rFonts w:ascii="Times New Roman" w:hAnsi="Times New Roman" w:cs="Times New Roman"/>
          <w:sz w:val="24"/>
          <w:szCs w:val="24"/>
          <w:lang w:val="tr-TR"/>
        </w:rPr>
      </w:pPr>
    </w:p>
    <w:tbl>
      <w:tblPr>
        <w:tblpPr w:leftFromText="180" w:rightFromText="180" w:vertAnchor="text" w:horzAnchor="margin" w:tblpXSpec="center" w:tblpY="8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2405"/>
        <w:gridCol w:w="992"/>
        <w:gridCol w:w="1134"/>
        <w:gridCol w:w="851"/>
        <w:gridCol w:w="952"/>
        <w:gridCol w:w="1316"/>
        <w:gridCol w:w="1276"/>
      </w:tblGrid>
      <w:tr w:rsidR="00825D68" w:rsidRPr="00634594" w14:paraId="5AE25A24" w14:textId="77777777" w:rsidTr="00634594">
        <w:trPr>
          <w:trHeight w:val="414"/>
        </w:trPr>
        <w:tc>
          <w:tcPr>
            <w:tcW w:w="2405" w:type="dxa"/>
            <w:shd w:val="clear" w:color="auto" w:fill="auto"/>
            <w:vAlign w:val="center"/>
            <w:hideMark/>
          </w:tcPr>
          <w:p w14:paraId="0071D28F" w14:textId="77777777" w:rsidR="00825D68" w:rsidRPr="00634594" w:rsidRDefault="00825D68" w:rsidP="00DF711E">
            <w:pPr>
              <w:pStyle w:val="NoSpacing"/>
              <w:spacing w:line="276" w:lineRule="auto"/>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 </w:t>
            </w:r>
          </w:p>
        </w:tc>
        <w:tc>
          <w:tcPr>
            <w:tcW w:w="2126" w:type="dxa"/>
            <w:gridSpan w:val="2"/>
            <w:shd w:val="clear" w:color="auto" w:fill="auto"/>
            <w:vAlign w:val="center"/>
            <w:hideMark/>
          </w:tcPr>
          <w:p w14:paraId="0A943FC9"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2. sınıf</w:t>
            </w:r>
          </w:p>
        </w:tc>
        <w:tc>
          <w:tcPr>
            <w:tcW w:w="1803" w:type="dxa"/>
            <w:gridSpan w:val="2"/>
            <w:shd w:val="clear" w:color="auto" w:fill="auto"/>
            <w:vAlign w:val="center"/>
            <w:hideMark/>
          </w:tcPr>
          <w:p w14:paraId="3BABD188"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3. sınıf</w:t>
            </w:r>
          </w:p>
        </w:tc>
        <w:tc>
          <w:tcPr>
            <w:tcW w:w="2592" w:type="dxa"/>
            <w:gridSpan w:val="2"/>
            <w:shd w:val="clear" w:color="auto" w:fill="auto"/>
            <w:vAlign w:val="center"/>
            <w:hideMark/>
          </w:tcPr>
          <w:p w14:paraId="2F84C36F"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4. sınıf</w:t>
            </w:r>
          </w:p>
        </w:tc>
      </w:tr>
      <w:tr w:rsidR="00825D68" w:rsidRPr="00634594" w14:paraId="160B550C" w14:textId="77777777" w:rsidTr="00634594">
        <w:trPr>
          <w:trHeight w:val="420"/>
        </w:trPr>
        <w:tc>
          <w:tcPr>
            <w:tcW w:w="2405" w:type="dxa"/>
            <w:shd w:val="clear" w:color="auto" w:fill="auto"/>
            <w:vAlign w:val="center"/>
            <w:hideMark/>
          </w:tcPr>
          <w:p w14:paraId="56C3D8F3" w14:textId="77777777" w:rsidR="00825D68" w:rsidRPr="00634594" w:rsidRDefault="00825D68" w:rsidP="00DF711E">
            <w:pPr>
              <w:pStyle w:val="NoSpacing"/>
              <w:spacing w:line="276" w:lineRule="auto"/>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 </w:t>
            </w:r>
          </w:p>
        </w:tc>
        <w:tc>
          <w:tcPr>
            <w:tcW w:w="992" w:type="dxa"/>
            <w:shd w:val="clear" w:color="auto" w:fill="auto"/>
            <w:vAlign w:val="center"/>
            <w:hideMark/>
          </w:tcPr>
          <w:p w14:paraId="306948F1" w14:textId="77777777" w:rsidR="00825D68" w:rsidRPr="00634594" w:rsidRDefault="00825D68" w:rsidP="00DF711E">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201</w:t>
            </w:r>
          </w:p>
        </w:tc>
        <w:tc>
          <w:tcPr>
            <w:tcW w:w="1134" w:type="dxa"/>
            <w:shd w:val="clear" w:color="auto" w:fill="auto"/>
            <w:vAlign w:val="center"/>
            <w:hideMark/>
          </w:tcPr>
          <w:p w14:paraId="1FC80A36" w14:textId="77777777" w:rsidR="00825D68" w:rsidRPr="00634594" w:rsidRDefault="00825D68" w:rsidP="00DF711E">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202</w:t>
            </w:r>
          </w:p>
        </w:tc>
        <w:tc>
          <w:tcPr>
            <w:tcW w:w="851" w:type="dxa"/>
            <w:shd w:val="clear" w:color="auto" w:fill="auto"/>
            <w:vAlign w:val="center"/>
            <w:hideMark/>
          </w:tcPr>
          <w:p w14:paraId="4E2CE99B" w14:textId="77777777" w:rsidR="00825D68" w:rsidRPr="00634594" w:rsidRDefault="00825D68" w:rsidP="00DF711E">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301</w:t>
            </w:r>
          </w:p>
        </w:tc>
        <w:tc>
          <w:tcPr>
            <w:tcW w:w="952" w:type="dxa"/>
            <w:shd w:val="clear" w:color="auto" w:fill="auto"/>
            <w:vAlign w:val="center"/>
            <w:hideMark/>
          </w:tcPr>
          <w:p w14:paraId="143810A4" w14:textId="77777777" w:rsidR="00825D68" w:rsidRPr="00634594" w:rsidRDefault="00825D68" w:rsidP="00DF711E">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302</w:t>
            </w:r>
          </w:p>
        </w:tc>
        <w:tc>
          <w:tcPr>
            <w:tcW w:w="1316" w:type="dxa"/>
            <w:shd w:val="clear" w:color="auto" w:fill="auto"/>
            <w:vAlign w:val="center"/>
            <w:hideMark/>
          </w:tcPr>
          <w:p w14:paraId="17D98A71"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401</w:t>
            </w:r>
          </w:p>
        </w:tc>
        <w:tc>
          <w:tcPr>
            <w:tcW w:w="1276" w:type="dxa"/>
            <w:shd w:val="clear" w:color="auto" w:fill="auto"/>
            <w:vAlign w:val="center"/>
            <w:hideMark/>
          </w:tcPr>
          <w:p w14:paraId="7AD586CA"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402</w:t>
            </w:r>
          </w:p>
        </w:tc>
      </w:tr>
      <w:tr w:rsidR="00825D68" w:rsidRPr="00634594" w14:paraId="67F1C995" w14:textId="77777777" w:rsidTr="00634594">
        <w:trPr>
          <w:trHeight w:val="412"/>
        </w:trPr>
        <w:tc>
          <w:tcPr>
            <w:tcW w:w="2405" w:type="dxa"/>
            <w:shd w:val="clear" w:color="auto" w:fill="auto"/>
            <w:vAlign w:val="center"/>
            <w:hideMark/>
          </w:tcPr>
          <w:p w14:paraId="0A9C1D6E"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Almanca</w:t>
            </w:r>
          </w:p>
        </w:tc>
        <w:tc>
          <w:tcPr>
            <w:tcW w:w="992" w:type="dxa"/>
            <w:shd w:val="clear" w:color="auto" w:fill="auto"/>
            <w:vAlign w:val="center"/>
            <w:hideMark/>
          </w:tcPr>
          <w:p w14:paraId="31C3A91E"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shd w:val="clear" w:color="auto" w:fill="auto"/>
            <w:vAlign w:val="center"/>
            <w:hideMark/>
          </w:tcPr>
          <w:p w14:paraId="3936A72A"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A1.2</w:t>
            </w:r>
          </w:p>
        </w:tc>
        <w:tc>
          <w:tcPr>
            <w:tcW w:w="851" w:type="dxa"/>
            <w:shd w:val="clear" w:color="auto" w:fill="auto"/>
            <w:vAlign w:val="center"/>
            <w:hideMark/>
          </w:tcPr>
          <w:p w14:paraId="47D73770"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shd w:val="clear" w:color="auto" w:fill="auto"/>
            <w:vAlign w:val="center"/>
            <w:hideMark/>
          </w:tcPr>
          <w:p w14:paraId="08A223FD" w14:textId="5C762718"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shd w:val="clear" w:color="auto" w:fill="auto"/>
            <w:vAlign w:val="center"/>
            <w:hideMark/>
          </w:tcPr>
          <w:p w14:paraId="6FF8C43D" w14:textId="554824EA"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B1.1</w:t>
            </w:r>
          </w:p>
        </w:tc>
      </w:tr>
      <w:tr w:rsidR="00825D68" w:rsidRPr="00634594" w14:paraId="275CF891" w14:textId="77777777" w:rsidTr="00634594">
        <w:trPr>
          <w:trHeight w:val="419"/>
        </w:trPr>
        <w:tc>
          <w:tcPr>
            <w:tcW w:w="2405" w:type="dxa"/>
            <w:shd w:val="clear" w:color="auto" w:fill="auto"/>
            <w:vAlign w:val="center"/>
            <w:hideMark/>
          </w:tcPr>
          <w:p w14:paraId="77E552A1"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Rusça</w:t>
            </w:r>
          </w:p>
        </w:tc>
        <w:tc>
          <w:tcPr>
            <w:tcW w:w="992" w:type="dxa"/>
            <w:shd w:val="clear" w:color="auto" w:fill="auto"/>
            <w:vAlign w:val="center"/>
            <w:hideMark/>
          </w:tcPr>
          <w:p w14:paraId="53C623EA"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shd w:val="clear" w:color="auto" w:fill="auto"/>
            <w:vAlign w:val="center"/>
            <w:hideMark/>
          </w:tcPr>
          <w:p w14:paraId="34ECCA32"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A1.2</w:t>
            </w:r>
          </w:p>
        </w:tc>
        <w:tc>
          <w:tcPr>
            <w:tcW w:w="851" w:type="dxa"/>
            <w:shd w:val="clear" w:color="auto" w:fill="auto"/>
            <w:vAlign w:val="center"/>
            <w:hideMark/>
          </w:tcPr>
          <w:p w14:paraId="773AE396" w14:textId="09538D12"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shd w:val="clear" w:color="auto" w:fill="auto"/>
            <w:vAlign w:val="center"/>
            <w:hideMark/>
          </w:tcPr>
          <w:p w14:paraId="7A861B68" w14:textId="4D584BD0"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shd w:val="clear" w:color="auto" w:fill="auto"/>
            <w:vAlign w:val="center"/>
            <w:hideMark/>
          </w:tcPr>
          <w:p w14:paraId="7FAF34BF" w14:textId="07417732"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B1.1</w:t>
            </w:r>
          </w:p>
        </w:tc>
      </w:tr>
      <w:tr w:rsidR="00825D68" w:rsidRPr="00634594" w14:paraId="0FE3921A" w14:textId="77777777" w:rsidTr="00634594">
        <w:trPr>
          <w:trHeight w:val="411"/>
        </w:trPr>
        <w:tc>
          <w:tcPr>
            <w:tcW w:w="2405" w:type="dxa"/>
            <w:shd w:val="clear" w:color="auto" w:fill="auto"/>
            <w:vAlign w:val="center"/>
            <w:hideMark/>
          </w:tcPr>
          <w:p w14:paraId="58E10BC5"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İspanyolca</w:t>
            </w:r>
          </w:p>
        </w:tc>
        <w:tc>
          <w:tcPr>
            <w:tcW w:w="992" w:type="dxa"/>
            <w:shd w:val="clear" w:color="auto" w:fill="auto"/>
            <w:vAlign w:val="center"/>
            <w:hideMark/>
          </w:tcPr>
          <w:p w14:paraId="7DAF0258"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shd w:val="clear" w:color="auto" w:fill="auto"/>
            <w:vAlign w:val="center"/>
            <w:hideMark/>
          </w:tcPr>
          <w:p w14:paraId="0536CC5F"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A1.2</w:t>
            </w:r>
          </w:p>
        </w:tc>
        <w:tc>
          <w:tcPr>
            <w:tcW w:w="851" w:type="dxa"/>
            <w:shd w:val="clear" w:color="auto" w:fill="auto"/>
            <w:vAlign w:val="center"/>
            <w:hideMark/>
          </w:tcPr>
          <w:p w14:paraId="597463B5" w14:textId="65579E0A"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shd w:val="clear" w:color="auto" w:fill="auto"/>
            <w:vAlign w:val="center"/>
            <w:hideMark/>
          </w:tcPr>
          <w:p w14:paraId="23F04BC4" w14:textId="76DEB8F9"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shd w:val="clear" w:color="auto" w:fill="auto"/>
            <w:vAlign w:val="center"/>
            <w:hideMark/>
          </w:tcPr>
          <w:p w14:paraId="3EA40CD5" w14:textId="6FC37B34"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B1.1</w:t>
            </w:r>
          </w:p>
        </w:tc>
      </w:tr>
      <w:tr w:rsidR="00825D68" w:rsidRPr="00634594" w14:paraId="71205D65" w14:textId="77777777" w:rsidTr="00634594">
        <w:trPr>
          <w:trHeight w:val="416"/>
        </w:trPr>
        <w:tc>
          <w:tcPr>
            <w:tcW w:w="2405" w:type="dxa"/>
            <w:shd w:val="clear" w:color="auto" w:fill="auto"/>
            <w:vAlign w:val="center"/>
            <w:hideMark/>
          </w:tcPr>
          <w:p w14:paraId="14CD0EC4"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Çince</w:t>
            </w:r>
          </w:p>
        </w:tc>
        <w:tc>
          <w:tcPr>
            <w:tcW w:w="992" w:type="dxa"/>
            <w:vAlign w:val="center"/>
          </w:tcPr>
          <w:p w14:paraId="7F349522"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vAlign w:val="center"/>
          </w:tcPr>
          <w:p w14:paraId="5E35EE8E"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A1.2</w:t>
            </w:r>
          </w:p>
        </w:tc>
        <w:tc>
          <w:tcPr>
            <w:tcW w:w="851" w:type="dxa"/>
            <w:vAlign w:val="center"/>
          </w:tcPr>
          <w:p w14:paraId="07A1C7BD" w14:textId="779D3CF1"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vAlign w:val="center"/>
          </w:tcPr>
          <w:p w14:paraId="20039C47" w14:textId="4EE3E690"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vAlign w:val="center"/>
          </w:tcPr>
          <w:p w14:paraId="0DA17C0C" w14:textId="77777777"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B1.1</w:t>
            </w:r>
          </w:p>
        </w:tc>
      </w:tr>
      <w:tr w:rsidR="00825D68" w:rsidRPr="00634594" w14:paraId="5383D7D4" w14:textId="77777777" w:rsidTr="00634594">
        <w:trPr>
          <w:trHeight w:val="422"/>
        </w:trPr>
        <w:tc>
          <w:tcPr>
            <w:tcW w:w="2405" w:type="dxa"/>
            <w:shd w:val="clear" w:color="auto" w:fill="auto"/>
            <w:vAlign w:val="center"/>
            <w:hideMark/>
          </w:tcPr>
          <w:p w14:paraId="520D1AD4" w14:textId="77777777"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Türk İşaret Dili</w:t>
            </w:r>
          </w:p>
        </w:tc>
        <w:tc>
          <w:tcPr>
            <w:tcW w:w="992" w:type="dxa"/>
            <w:vAlign w:val="center"/>
          </w:tcPr>
          <w:p w14:paraId="7CD0D690" w14:textId="6D56CFCE"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vAlign w:val="center"/>
          </w:tcPr>
          <w:p w14:paraId="1587ED0F" w14:textId="366EFA70"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w:t>
            </w:r>
            <w:r w:rsidR="4E2B495C" w:rsidRPr="00634594">
              <w:rPr>
                <w:rFonts w:ascii="Times New Roman" w:eastAsia="Times New Roman" w:hAnsi="Times New Roman" w:cs="Times New Roman"/>
                <w:b/>
                <w:bCs/>
                <w:color w:val="424242"/>
                <w:sz w:val="24"/>
                <w:szCs w:val="24"/>
                <w:lang w:val="tr-TR"/>
              </w:rPr>
              <w:t>1.2</w:t>
            </w:r>
          </w:p>
        </w:tc>
        <w:tc>
          <w:tcPr>
            <w:tcW w:w="851" w:type="dxa"/>
            <w:vAlign w:val="center"/>
          </w:tcPr>
          <w:p w14:paraId="7C03CC4B" w14:textId="5A8A640A"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vAlign w:val="center"/>
          </w:tcPr>
          <w:p w14:paraId="69AA09AE" w14:textId="4B85BBA0"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vAlign w:val="center"/>
          </w:tcPr>
          <w:p w14:paraId="2E98D9EF" w14:textId="21549570"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B1.1</w:t>
            </w:r>
          </w:p>
        </w:tc>
      </w:tr>
      <w:tr w:rsidR="00825D68" w:rsidRPr="00634594" w14:paraId="7EAE0E02" w14:textId="77777777" w:rsidTr="00634594">
        <w:trPr>
          <w:trHeight w:val="410"/>
        </w:trPr>
        <w:tc>
          <w:tcPr>
            <w:tcW w:w="2405" w:type="dxa"/>
            <w:tcBorders>
              <w:top w:val="outset" w:sz="6" w:space="0" w:color="auto"/>
              <w:left w:val="outset" w:sz="6" w:space="0" w:color="auto"/>
              <w:bottom w:val="outset" w:sz="6" w:space="0" w:color="auto"/>
              <w:right w:val="outset" w:sz="6" w:space="0" w:color="auto"/>
            </w:tcBorders>
            <w:shd w:val="clear" w:color="auto" w:fill="auto"/>
            <w:vAlign w:val="center"/>
          </w:tcPr>
          <w:p w14:paraId="06D1E99F" w14:textId="77777777"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color w:val="424242"/>
                <w:sz w:val="24"/>
                <w:szCs w:val="24"/>
                <w:lang w:val="tr-TR"/>
              </w:rPr>
              <w:t>Arapça</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41E1D7F9" w14:textId="0A2CCD2C"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A1.1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14:paraId="4CB0722E" w14:textId="73C7B5EC"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A1.2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1308B459" w14:textId="4F9B0DA1" w:rsidR="00825D68" w:rsidRPr="00634594" w:rsidRDefault="00825D68" w:rsidP="00634594">
            <w:pPr>
              <w:pStyle w:val="NoSpacing"/>
              <w:spacing w:line="276" w:lineRule="auto"/>
              <w:jc w:val="center"/>
              <w:rPr>
                <w:rFonts w:ascii="Times New Roman" w:eastAsia="Times New Roman" w:hAnsi="Times New Roman" w:cs="Times New Roman"/>
                <w:b/>
                <w:color w:val="424242"/>
                <w:sz w:val="24"/>
                <w:szCs w:val="24"/>
                <w:lang w:val="tr-TR"/>
              </w:rPr>
            </w:pPr>
            <w:r w:rsidRPr="00634594">
              <w:rPr>
                <w:rFonts w:ascii="Times New Roman" w:eastAsia="Times New Roman" w:hAnsi="Times New Roman" w:cs="Times New Roman"/>
                <w:b/>
                <w:color w:val="424242"/>
                <w:sz w:val="24"/>
                <w:szCs w:val="24"/>
                <w:lang w:val="tr-TR"/>
              </w:rPr>
              <w:t>A2.1</w:t>
            </w:r>
          </w:p>
        </w:tc>
        <w:tc>
          <w:tcPr>
            <w:tcW w:w="952" w:type="dxa"/>
            <w:tcBorders>
              <w:top w:val="outset" w:sz="6" w:space="0" w:color="auto"/>
              <w:left w:val="outset" w:sz="6" w:space="0" w:color="auto"/>
              <w:bottom w:val="outset" w:sz="6" w:space="0" w:color="auto"/>
              <w:right w:val="outset" w:sz="6" w:space="0" w:color="auto"/>
            </w:tcBorders>
            <w:shd w:val="clear" w:color="auto" w:fill="auto"/>
            <w:vAlign w:val="center"/>
          </w:tcPr>
          <w:p w14:paraId="4712DA9E" w14:textId="74F391EA"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A2.2</w:t>
            </w:r>
          </w:p>
        </w:tc>
        <w:tc>
          <w:tcPr>
            <w:tcW w:w="25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FD0782" w14:textId="44F5B42B" w:rsidR="00825D68" w:rsidRPr="00634594" w:rsidRDefault="00825D68" w:rsidP="00634594">
            <w:pPr>
              <w:pStyle w:val="NoSpacing"/>
              <w:spacing w:line="276" w:lineRule="auto"/>
              <w:jc w:val="center"/>
              <w:rPr>
                <w:rFonts w:ascii="Times New Roman" w:eastAsia="Times New Roman" w:hAnsi="Times New Roman" w:cs="Times New Roman"/>
                <w:b/>
                <w:bCs/>
                <w:color w:val="424242"/>
                <w:sz w:val="24"/>
                <w:szCs w:val="24"/>
                <w:lang w:val="tr-TR"/>
              </w:rPr>
            </w:pPr>
            <w:r w:rsidRPr="00634594">
              <w:rPr>
                <w:rFonts w:ascii="Times New Roman" w:eastAsia="Times New Roman" w:hAnsi="Times New Roman" w:cs="Times New Roman"/>
                <w:b/>
                <w:bCs/>
                <w:color w:val="424242"/>
                <w:sz w:val="24"/>
                <w:szCs w:val="24"/>
                <w:lang w:val="tr-TR"/>
              </w:rPr>
              <w:t>B1.1</w:t>
            </w:r>
          </w:p>
        </w:tc>
      </w:tr>
    </w:tbl>
    <w:p w14:paraId="221907DD" w14:textId="77777777" w:rsidR="008262C5" w:rsidRPr="00DF711E" w:rsidRDefault="008262C5" w:rsidP="00DF711E">
      <w:pPr>
        <w:spacing w:line="276" w:lineRule="auto"/>
        <w:rPr>
          <w:rFonts w:ascii="Times New Roman" w:eastAsia="Times New Roman" w:hAnsi="Times New Roman" w:cs="Times New Roman"/>
          <w:sz w:val="24"/>
          <w:szCs w:val="24"/>
          <w:lang w:val="tr-TR"/>
        </w:rPr>
      </w:pPr>
    </w:p>
    <w:p w14:paraId="3AC3ACEE" w14:textId="18780397" w:rsidR="00B82EBD" w:rsidRPr="00DF711E" w:rsidRDefault="00B82EBD"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2)</w:t>
      </w:r>
      <w:r w:rsidR="00B123DB" w:rsidRPr="00DF711E">
        <w:rPr>
          <w:rFonts w:ascii="Times New Roman" w:eastAsia="Times New Roman" w:hAnsi="Times New Roman" w:cs="Times New Roman"/>
          <w:b/>
          <w:bCs/>
          <w:sz w:val="24"/>
          <w:szCs w:val="24"/>
          <w:lang w:val="tr-TR"/>
        </w:rPr>
        <w:t xml:space="preserve"> </w:t>
      </w:r>
      <w:r w:rsidR="00CB2240" w:rsidRPr="00DF711E">
        <w:rPr>
          <w:rFonts w:ascii="Times New Roman" w:eastAsia="Times New Roman" w:hAnsi="Times New Roman" w:cs="Times New Roman"/>
          <w:sz w:val="24"/>
          <w:szCs w:val="24"/>
          <w:lang w:val="tr-TR"/>
        </w:rPr>
        <w:t xml:space="preserve">Her akademik yılın başında </w:t>
      </w:r>
      <w:r w:rsidR="00B123DB" w:rsidRPr="00DF711E">
        <w:rPr>
          <w:rFonts w:ascii="Times New Roman" w:eastAsia="Times New Roman" w:hAnsi="Times New Roman" w:cs="Times New Roman"/>
          <w:sz w:val="24"/>
          <w:szCs w:val="24"/>
          <w:lang w:val="tr-TR"/>
        </w:rPr>
        <w:t>MD</w:t>
      </w:r>
      <w:r w:rsidR="00CF7828" w:rsidRPr="00DF711E">
        <w:rPr>
          <w:rFonts w:ascii="Times New Roman" w:eastAsia="Times New Roman" w:hAnsi="Times New Roman" w:cs="Times New Roman"/>
          <w:sz w:val="24"/>
          <w:szCs w:val="24"/>
          <w:lang w:val="tr-TR"/>
        </w:rPr>
        <w:t xml:space="preserve"> sertifika sınavı yapan enstitülerle görüşerek sınavın tarihi belirlenir ve öğrencilere duyurulur. </w:t>
      </w:r>
      <w:r w:rsidR="001A02A0" w:rsidRPr="00DF711E">
        <w:rPr>
          <w:rFonts w:ascii="Times New Roman" w:eastAsia="Times New Roman" w:hAnsi="Times New Roman" w:cs="Times New Roman"/>
          <w:sz w:val="24"/>
          <w:szCs w:val="24"/>
          <w:lang w:val="tr-TR"/>
        </w:rPr>
        <w:t xml:space="preserve">A1, A2 ve B1 sınavları enstitüler tarafından yapılır. </w:t>
      </w:r>
    </w:p>
    <w:p w14:paraId="73E93EAC" w14:textId="77777777" w:rsidR="00080A5C" w:rsidRPr="00DF711E" w:rsidRDefault="00080A5C" w:rsidP="00DF711E">
      <w:pPr>
        <w:pStyle w:val="NoSpacing"/>
        <w:spacing w:line="276" w:lineRule="auto"/>
        <w:rPr>
          <w:rFonts w:ascii="Times New Roman" w:eastAsia="Times New Roman" w:hAnsi="Times New Roman" w:cs="Times New Roman"/>
          <w:sz w:val="24"/>
          <w:szCs w:val="24"/>
          <w:lang w:val="tr-TR"/>
        </w:rPr>
      </w:pPr>
    </w:p>
    <w:p w14:paraId="3C3179F5" w14:textId="77777777" w:rsidR="00CF7828" w:rsidRPr="00DF711E" w:rsidRDefault="00B82EBD" w:rsidP="00DF711E">
      <w:pPr>
        <w:pStyle w:val="NoSpacing"/>
        <w:spacing w:line="276" w:lineRule="auto"/>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(3)</w:t>
      </w:r>
      <w:r w:rsidR="00B123DB" w:rsidRPr="00DF711E">
        <w:rPr>
          <w:rFonts w:ascii="Times New Roman" w:eastAsia="Times New Roman" w:hAnsi="Times New Roman" w:cs="Times New Roman"/>
          <w:b/>
          <w:bCs/>
          <w:sz w:val="24"/>
          <w:szCs w:val="24"/>
          <w:lang w:val="tr-TR"/>
        </w:rPr>
        <w:t xml:space="preserve"> </w:t>
      </w:r>
      <w:r w:rsidR="00080A5C" w:rsidRPr="00DF711E">
        <w:rPr>
          <w:rFonts w:ascii="Times New Roman" w:eastAsia="Times New Roman" w:hAnsi="Times New Roman" w:cs="Times New Roman"/>
          <w:b/>
          <w:bCs/>
          <w:sz w:val="24"/>
          <w:szCs w:val="24"/>
          <w:lang w:val="tr-TR"/>
        </w:rPr>
        <w:t xml:space="preserve"> </w:t>
      </w:r>
      <w:r w:rsidR="00CF7828" w:rsidRPr="00DF711E">
        <w:rPr>
          <w:rFonts w:ascii="Times New Roman" w:eastAsia="Times New Roman" w:hAnsi="Times New Roman" w:cs="Times New Roman"/>
          <w:sz w:val="24"/>
          <w:szCs w:val="24"/>
          <w:lang w:val="tr-TR"/>
        </w:rPr>
        <w:t>Öğrenciler “yetişkinler” için uygulanan sınavlara gir</w:t>
      </w:r>
      <w:r w:rsidR="6FC9F583" w:rsidRPr="00DF711E">
        <w:rPr>
          <w:rFonts w:ascii="Times New Roman" w:eastAsia="Times New Roman" w:hAnsi="Times New Roman" w:cs="Times New Roman"/>
          <w:sz w:val="24"/>
          <w:szCs w:val="24"/>
          <w:lang w:val="tr-TR"/>
        </w:rPr>
        <w:t>erl</w:t>
      </w:r>
      <w:r w:rsidR="00CF7828" w:rsidRPr="00DF711E">
        <w:rPr>
          <w:rFonts w:ascii="Times New Roman" w:eastAsia="Times New Roman" w:hAnsi="Times New Roman" w:cs="Times New Roman"/>
          <w:sz w:val="24"/>
          <w:szCs w:val="24"/>
          <w:lang w:val="tr-TR"/>
        </w:rPr>
        <w:t>er.</w:t>
      </w:r>
    </w:p>
    <w:p w14:paraId="76D16C2F" w14:textId="77777777" w:rsidR="00080A5C" w:rsidRPr="00DF711E" w:rsidRDefault="00080A5C" w:rsidP="00DF711E">
      <w:pPr>
        <w:pStyle w:val="NoSpacing"/>
        <w:spacing w:line="276" w:lineRule="auto"/>
        <w:rPr>
          <w:rFonts w:ascii="Times New Roman" w:eastAsia="Times New Roman" w:hAnsi="Times New Roman" w:cs="Times New Roman"/>
          <w:sz w:val="24"/>
          <w:szCs w:val="24"/>
          <w:lang w:val="tr-TR"/>
        </w:rPr>
      </w:pPr>
    </w:p>
    <w:p w14:paraId="75CF0EA9" w14:textId="5253967A" w:rsidR="00CF7828" w:rsidRPr="00DF711E" w:rsidRDefault="00D70B6A"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w:t>
      </w:r>
      <w:r w:rsidR="00080A5C" w:rsidRPr="00DF711E">
        <w:rPr>
          <w:rFonts w:ascii="Times New Roman" w:eastAsia="Times New Roman" w:hAnsi="Times New Roman" w:cs="Times New Roman"/>
          <w:b/>
          <w:bCs/>
          <w:sz w:val="24"/>
          <w:szCs w:val="24"/>
          <w:lang w:val="tr-TR"/>
        </w:rPr>
        <w:t>4</w:t>
      </w:r>
      <w:r w:rsidR="00B82EBD" w:rsidRPr="00DF711E">
        <w:rPr>
          <w:rFonts w:ascii="Times New Roman" w:eastAsia="Times New Roman" w:hAnsi="Times New Roman" w:cs="Times New Roman"/>
          <w:b/>
          <w:bCs/>
          <w:sz w:val="24"/>
          <w:szCs w:val="24"/>
          <w:lang w:val="tr-TR"/>
        </w:rPr>
        <w:t>)</w:t>
      </w:r>
      <w:r w:rsidR="00080A5C" w:rsidRPr="00DF711E">
        <w:rPr>
          <w:rFonts w:ascii="Times New Roman" w:eastAsia="Times New Roman" w:hAnsi="Times New Roman" w:cs="Times New Roman"/>
          <w:b/>
          <w:bCs/>
          <w:sz w:val="24"/>
          <w:szCs w:val="24"/>
          <w:lang w:val="tr-TR"/>
        </w:rPr>
        <w:t xml:space="preserve"> </w:t>
      </w:r>
      <w:r w:rsidR="00885B66" w:rsidRPr="00DF711E">
        <w:rPr>
          <w:rFonts w:ascii="Times New Roman" w:eastAsia="Times New Roman" w:hAnsi="Times New Roman" w:cs="Times New Roman"/>
          <w:sz w:val="24"/>
          <w:szCs w:val="24"/>
          <w:lang w:val="tr-TR"/>
        </w:rPr>
        <w:t>B1 seviyesinde olan ulus</w:t>
      </w:r>
      <w:r w:rsidR="75FCC4BA" w:rsidRPr="00DF711E">
        <w:rPr>
          <w:rFonts w:ascii="Times New Roman" w:eastAsia="Times New Roman" w:hAnsi="Times New Roman" w:cs="Times New Roman"/>
          <w:sz w:val="24"/>
          <w:szCs w:val="24"/>
          <w:lang w:val="tr-TR"/>
        </w:rPr>
        <w:t>l</w:t>
      </w:r>
      <w:r w:rsidR="00885B66" w:rsidRPr="00DF711E">
        <w:rPr>
          <w:rFonts w:ascii="Times New Roman" w:eastAsia="Times New Roman" w:hAnsi="Times New Roman" w:cs="Times New Roman"/>
          <w:sz w:val="24"/>
          <w:szCs w:val="24"/>
          <w:lang w:val="tr-TR"/>
        </w:rPr>
        <w:t xml:space="preserve">ararası geçerliliği olan </w:t>
      </w:r>
      <w:r w:rsidR="00CF7828" w:rsidRPr="00DF711E">
        <w:rPr>
          <w:rFonts w:ascii="Times New Roman" w:eastAsia="Times New Roman" w:hAnsi="Times New Roman" w:cs="Times New Roman"/>
          <w:sz w:val="24"/>
          <w:szCs w:val="24"/>
          <w:lang w:val="tr-TR"/>
        </w:rPr>
        <w:t>ve eşdeğer sınavların adları aşağıda belirtilmiştir. Bu liste dışındaki sınavlar dikkate alınmaz.</w:t>
      </w:r>
    </w:p>
    <w:p w14:paraId="6BC0A8EC" w14:textId="591D676F" w:rsidR="004A565B" w:rsidRPr="00DF711E" w:rsidRDefault="004A565B" w:rsidP="00DF711E">
      <w:pPr>
        <w:pStyle w:val="NoSpacing"/>
        <w:spacing w:line="276" w:lineRule="auto"/>
        <w:jc w:val="both"/>
        <w:rPr>
          <w:rFonts w:ascii="Times New Roman" w:eastAsia="Times New Roman" w:hAnsi="Times New Roman" w:cs="Times New Roman"/>
          <w:sz w:val="24"/>
          <w:szCs w:val="24"/>
          <w:lang w:val="tr-TR"/>
        </w:rPr>
      </w:pPr>
    </w:p>
    <w:p w14:paraId="5B00B89B" w14:textId="77777777" w:rsidR="00B82EBD" w:rsidRPr="00DF711E" w:rsidRDefault="00B82EBD" w:rsidP="00DF711E">
      <w:pPr>
        <w:pStyle w:val="NoSpacing"/>
        <w:spacing w:line="276" w:lineRule="auto"/>
        <w:rPr>
          <w:rFonts w:ascii="Times New Roman" w:hAnsi="Times New Roman" w:cs="Times New Roman"/>
          <w:sz w:val="24"/>
          <w:szCs w:val="24"/>
          <w:lang w:val="tr-TR"/>
        </w:rPr>
      </w:pPr>
    </w:p>
    <w:tbl>
      <w:tblPr>
        <w:tblW w:w="5237" w:type="dxa"/>
        <w:tblInd w:w="2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835"/>
      </w:tblGrid>
      <w:tr w:rsidR="00176963" w:rsidRPr="00DF711E" w14:paraId="4577B915"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005C40" w14:textId="77777777" w:rsidR="00457434" w:rsidRPr="00DF711E" w:rsidRDefault="00457434" w:rsidP="00634594">
            <w:pPr>
              <w:pStyle w:val="NoSpacing"/>
              <w:spacing w:line="276" w:lineRule="auto"/>
              <w:jc w:val="center"/>
              <w:rPr>
                <w:rFonts w:ascii="Times New Roman" w:eastAsia="Times New Roman" w:hAnsi="Times New Roman" w:cs="Times New Roman"/>
                <w:b/>
                <w:color w:val="000000" w:themeColor="text1"/>
                <w:sz w:val="24"/>
                <w:szCs w:val="24"/>
                <w:lang w:val="tr-TR"/>
              </w:rPr>
            </w:pPr>
            <w:r w:rsidRPr="00DF711E">
              <w:rPr>
                <w:rFonts w:ascii="Times New Roman" w:eastAsia="Times New Roman" w:hAnsi="Times New Roman" w:cs="Times New Roman"/>
                <w:b/>
                <w:color w:val="000000" w:themeColor="text1"/>
                <w:sz w:val="24"/>
                <w:szCs w:val="24"/>
                <w:lang w:val="tr-TR"/>
              </w:rPr>
              <w:t>İkinci Yabancı Dil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F527F6" w14:textId="77777777" w:rsidR="00457434" w:rsidRPr="00DF711E" w:rsidRDefault="00457434" w:rsidP="00634594">
            <w:pPr>
              <w:pStyle w:val="NoSpacing"/>
              <w:spacing w:line="276" w:lineRule="auto"/>
              <w:jc w:val="center"/>
              <w:rPr>
                <w:rFonts w:ascii="Times New Roman" w:eastAsia="Times New Roman" w:hAnsi="Times New Roman" w:cs="Times New Roman"/>
                <w:b/>
                <w:color w:val="000000" w:themeColor="text1"/>
                <w:sz w:val="24"/>
                <w:szCs w:val="24"/>
                <w:lang w:val="tr-TR"/>
              </w:rPr>
            </w:pPr>
            <w:r w:rsidRPr="00DF711E">
              <w:rPr>
                <w:rFonts w:ascii="Times New Roman" w:eastAsia="Times New Roman" w:hAnsi="Times New Roman" w:cs="Times New Roman"/>
                <w:b/>
                <w:color w:val="000000" w:themeColor="text1"/>
                <w:sz w:val="24"/>
                <w:szCs w:val="24"/>
                <w:lang w:val="tr-TR"/>
              </w:rPr>
              <w:t>İlgili sınav</w:t>
            </w:r>
          </w:p>
        </w:tc>
      </w:tr>
      <w:tr w:rsidR="00176963" w:rsidRPr="00DF711E" w14:paraId="19BB7C85"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617ACD" w14:textId="77777777" w:rsidR="00457434" w:rsidRPr="00DF711E" w:rsidRDefault="00457434"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Almanca</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90916" w14:textId="416933BC" w:rsidR="00DA6025" w:rsidRPr="00DF711E" w:rsidRDefault="00DA6025"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Goethe A1,A2,B1,</w:t>
            </w:r>
          </w:p>
          <w:p w14:paraId="381BF3A1" w14:textId="77777777" w:rsidR="00457434" w:rsidRPr="00DF711E" w:rsidRDefault="00DA6025"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TELC A1,A2,B1</w:t>
            </w:r>
          </w:p>
        </w:tc>
      </w:tr>
      <w:tr w:rsidR="00176963" w:rsidRPr="00DF711E" w14:paraId="61B2F687"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14:paraId="7E824F1C" w14:textId="77777777" w:rsidR="002B6D0D" w:rsidRPr="00DF711E" w:rsidRDefault="002B6D0D"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Çince</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16052B11" w14:textId="77777777" w:rsidR="002B6D0D" w:rsidRPr="00DF711E" w:rsidRDefault="002B6D0D"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HSK</w:t>
            </w:r>
          </w:p>
        </w:tc>
      </w:tr>
      <w:tr w:rsidR="00176963" w:rsidRPr="00DF711E" w14:paraId="614AB82A"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32FDC2" w14:textId="77777777" w:rsidR="00457434" w:rsidRPr="00DF711E" w:rsidRDefault="00457434"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Rusça</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DD18B9" w14:textId="77777777" w:rsidR="00F020D4" w:rsidRPr="00DF711E" w:rsidRDefault="00457434"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TORFL-</w:t>
            </w:r>
            <w:r w:rsidR="00F020D4" w:rsidRPr="00DF711E">
              <w:rPr>
                <w:rFonts w:ascii="Times New Roman" w:eastAsia="Times New Roman" w:hAnsi="Times New Roman" w:cs="Times New Roman"/>
                <w:color w:val="000000" w:themeColor="text1"/>
                <w:sz w:val="24"/>
                <w:szCs w:val="24"/>
                <w:lang w:val="tr-TR"/>
              </w:rPr>
              <w:t>A</w:t>
            </w:r>
            <w:r w:rsidRPr="00DF711E">
              <w:rPr>
                <w:rFonts w:ascii="Times New Roman" w:eastAsia="Times New Roman" w:hAnsi="Times New Roman" w:cs="Times New Roman"/>
                <w:color w:val="000000" w:themeColor="text1"/>
                <w:sz w:val="24"/>
                <w:szCs w:val="24"/>
                <w:lang w:val="tr-TR"/>
              </w:rPr>
              <w:t xml:space="preserve">1, </w:t>
            </w:r>
            <w:r w:rsidR="00F020D4" w:rsidRPr="00DF711E">
              <w:rPr>
                <w:rFonts w:ascii="Times New Roman" w:eastAsia="Times New Roman" w:hAnsi="Times New Roman" w:cs="Times New Roman"/>
                <w:color w:val="000000" w:themeColor="text1"/>
                <w:sz w:val="24"/>
                <w:szCs w:val="24"/>
                <w:lang w:val="tr-TR"/>
              </w:rPr>
              <w:t>A2,B1</w:t>
            </w:r>
          </w:p>
          <w:p w14:paraId="4354F465" w14:textId="7BF29500" w:rsidR="00457434" w:rsidRPr="00DF711E" w:rsidRDefault="000C2F6B"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 xml:space="preserve">TELC </w:t>
            </w:r>
            <w:proofErr w:type="spellStart"/>
            <w:r w:rsidRPr="00DF711E">
              <w:rPr>
                <w:rFonts w:ascii="Times New Roman" w:eastAsia="Times New Roman" w:hAnsi="Times New Roman" w:cs="Times New Roman"/>
                <w:color w:val="000000" w:themeColor="text1"/>
                <w:sz w:val="24"/>
                <w:szCs w:val="24"/>
                <w:lang w:val="tr-TR"/>
              </w:rPr>
              <w:t>Русский</w:t>
            </w:r>
            <w:proofErr w:type="spellEnd"/>
            <w:r w:rsidRPr="00DF711E">
              <w:rPr>
                <w:rFonts w:ascii="Times New Roman" w:eastAsia="Times New Roman" w:hAnsi="Times New Roman" w:cs="Times New Roman"/>
                <w:color w:val="000000" w:themeColor="text1"/>
                <w:sz w:val="24"/>
                <w:szCs w:val="24"/>
                <w:lang w:val="tr-TR"/>
              </w:rPr>
              <w:t xml:space="preserve"> </w:t>
            </w:r>
            <w:proofErr w:type="spellStart"/>
            <w:r w:rsidRPr="00DF711E">
              <w:rPr>
                <w:rFonts w:ascii="Times New Roman" w:eastAsia="Times New Roman" w:hAnsi="Times New Roman" w:cs="Times New Roman"/>
                <w:color w:val="000000" w:themeColor="text1"/>
                <w:sz w:val="24"/>
                <w:szCs w:val="24"/>
                <w:lang w:val="tr-TR"/>
              </w:rPr>
              <w:t>язык</w:t>
            </w:r>
            <w:proofErr w:type="spellEnd"/>
          </w:p>
        </w:tc>
      </w:tr>
      <w:tr w:rsidR="00176963" w:rsidRPr="00DF711E" w14:paraId="0CC3F187"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E7976B" w14:textId="77777777" w:rsidR="00457434" w:rsidRPr="00DF711E" w:rsidRDefault="00457434"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İspanyolca</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913236" w14:textId="77777777" w:rsidR="00DA6025" w:rsidRPr="00DF711E" w:rsidRDefault="00DA6025"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DELE A1, A2</w:t>
            </w:r>
            <w:r w:rsidR="00457434" w:rsidRPr="00DF711E">
              <w:rPr>
                <w:rFonts w:ascii="Times New Roman" w:eastAsia="Times New Roman" w:hAnsi="Times New Roman" w:cs="Times New Roman"/>
                <w:color w:val="000000" w:themeColor="text1"/>
                <w:sz w:val="24"/>
                <w:szCs w:val="24"/>
                <w:lang w:val="tr-TR"/>
              </w:rPr>
              <w:t>,</w:t>
            </w:r>
            <w:r w:rsidRPr="00DF711E">
              <w:rPr>
                <w:rFonts w:ascii="Times New Roman" w:eastAsia="Times New Roman" w:hAnsi="Times New Roman" w:cs="Times New Roman"/>
                <w:color w:val="000000" w:themeColor="text1"/>
                <w:sz w:val="24"/>
                <w:szCs w:val="24"/>
                <w:lang w:val="tr-TR"/>
              </w:rPr>
              <w:t xml:space="preserve"> B1</w:t>
            </w:r>
          </w:p>
          <w:p w14:paraId="0E2355E3" w14:textId="77777777" w:rsidR="00457434" w:rsidRPr="00DF711E" w:rsidRDefault="000C2F6B"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TELC A1, A2, B1</w:t>
            </w:r>
          </w:p>
        </w:tc>
      </w:tr>
      <w:tr w:rsidR="00176963" w:rsidRPr="00DF711E" w14:paraId="6821601F"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14:paraId="298D1F8C" w14:textId="77777777" w:rsidR="0083068D" w:rsidRPr="00DF711E" w:rsidRDefault="75FCC4BA"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 xml:space="preserve">Türk </w:t>
            </w:r>
            <w:r w:rsidR="0083068D" w:rsidRPr="00DF711E">
              <w:rPr>
                <w:rFonts w:ascii="Times New Roman" w:eastAsia="Times New Roman" w:hAnsi="Times New Roman" w:cs="Times New Roman"/>
                <w:color w:val="000000" w:themeColor="text1"/>
                <w:sz w:val="24"/>
                <w:szCs w:val="24"/>
                <w:lang w:val="tr-TR"/>
              </w:rPr>
              <w:t>İşaret Dili</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19C5009D" w14:textId="244B1BCF" w:rsidR="0083068D" w:rsidRPr="00DF711E" w:rsidRDefault="75FCC4BA"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Türk İşaret Dili Sertifikası</w:t>
            </w:r>
          </w:p>
        </w:tc>
      </w:tr>
      <w:tr w:rsidR="00176963" w:rsidRPr="00DF711E" w14:paraId="4D60D654" w14:textId="77777777" w:rsidTr="00634594">
        <w:trPr>
          <w:trHeight w:val="635"/>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45A770" w14:textId="77777777" w:rsidR="005D2015" w:rsidRPr="00DF711E" w:rsidRDefault="005D2015"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Arapça</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23556D" w14:textId="7076A2F2" w:rsidR="005D2015" w:rsidRPr="00DF711E" w:rsidRDefault="005079DE" w:rsidP="00634594">
            <w:pPr>
              <w:pStyle w:val="NoSpacing"/>
              <w:spacing w:line="276" w:lineRule="auto"/>
              <w:jc w:val="center"/>
              <w:rPr>
                <w:rFonts w:ascii="Times New Roman" w:eastAsia="Times New Roman" w:hAnsi="Times New Roman" w:cs="Times New Roman"/>
                <w:color w:val="000000" w:themeColor="text1"/>
                <w:sz w:val="24"/>
                <w:szCs w:val="24"/>
                <w:lang w:val="tr-TR"/>
              </w:rPr>
            </w:pPr>
            <w:r w:rsidRPr="00DF711E">
              <w:rPr>
                <w:rFonts w:ascii="Times New Roman" w:eastAsia="Times New Roman" w:hAnsi="Times New Roman" w:cs="Times New Roman"/>
                <w:color w:val="000000" w:themeColor="text1"/>
                <w:sz w:val="24"/>
                <w:szCs w:val="24"/>
                <w:lang w:val="tr-TR"/>
              </w:rPr>
              <w:t>TELC A1,A2,B1</w:t>
            </w:r>
          </w:p>
        </w:tc>
      </w:tr>
    </w:tbl>
    <w:p w14:paraId="36193EE0" w14:textId="77777777" w:rsidR="00D70B6A" w:rsidRPr="00DF711E" w:rsidRDefault="00D70B6A" w:rsidP="00DF711E">
      <w:pPr>
        <w:pStyle w:val="NoSpacing"/>
        <w:spacing w:line="276" w:lineRule="auto"/>
        <w:rPr>
          <w:rFonts w:ascii="Times New Roman" w:hAnsi="Times New Roman" w:cs="Times New Roman"/>
          <w:b/>
          <w:sz w:val="24"/>
          <w:szCs w:val="24"/>
          <w:lang w:val="tr-TR"/>
        </w:rPr>
      </w:pPr>
    </w:p>
    <w:p w14:paraId="420D29A2" w14:textId="3A6669A9" w:rsidR="00D70B6A" w:rsidRPr="00DF711E" w:rsidRDefault="00AA592E" w:rsidP="00FC53D6">
      <w:pPr>
        <w:pStyle w:val="NoSpacing"/>
        <w:spacing w:line="360" w:lineRule="auto"/>
        <w:ind w:left="2880" w:firstLine="720"/>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BEŞİNCİ</w:t>
      </w:r>
      <w:r w:rsidRPr="00DF711E" w:rsidDel="00AA592E">
        <w:rPr>
          <w:rFonts w:ascii="Times New Roman" w:eastAsia="Times New Roman" w:hAnsi="Times New Roman" w:cs="Times New Roman"/>
          <w:b/>
          <w:bCs/>
          <w:sz w:val="24"/>
          <w:szCs w:val="24"/>
          <w:lang w:val="tr-TR"/>
        </w:rPr>
        <w:t xml:space="preserve"> </w:t>
      </w:r>
      <w:r w:rsidR="0038737F" w:rsidRPr="00DF711E">
        <w:rPr>
          <w:rFonts w:ascii="Times New Roman" w:eastAsia="Times New Roman" w:hAnsi="Times New Roman" w:cs="Times New Roman"/>
          <w:b/>
          <w:bCs/>
          <w:sz w:val="24"/>
          <w:szCs w:val="24"/>
          <w:lang w:val="tr-TR"/>
        </w:rPr>
        <w:t>BÖLÜM</w:t>
      </w:r>
    </w:p>
    <w:p w14:paraId="3FD25256" w14:textId="1C6C83EC" w:rsidR="0038737F" w:rsidRPr="00DF711E" w:rsidRDefault="0038737F"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Çeşitli ve Son Bölümler</w:t>
      </w:r>
    </w:p>
    <w:p w14:paraId="732E75B9" w14:textId="77777777" w:rsidR="00E47C8A" w:rsidRPr="00DF711E" w:rsidRDefault="00E47C8A" w:rsidP="00DF711E">
      <w:pPr>
        <w:pStyle w:val="NoSpacing"/>
        <w:spacing w:line="276" w:lineRule="auto"/>
        <w:rPr>
          <w:rFonts w:ascii="Times New Roman" w:hAnsi="Times New Roman" w:cs="Times New Roman"/>
          <w:b/>
          <w:sz w:val="24"/>
          <w:szCs w:val="24"/>
          <w:lang w:val="tr-TR"/>
        </w:rPr>
      </w:pPr>
    </w:p>
    <w:p w14:paraId="72D89D7E" w14:textId="77777777" w:rsidR="0038737F" w:rsidRPr="00DF711E" w:rsidRDefault="0038737F"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Disiplin</w:t>
      </w:r>
    </w:p>
    <w:p w14:paraId="38C9CB45" w14:textId="77AEE53F" w:rsidR="0038737F" w:rsidRPr="00DF711E" w:rsidRDefault="0038737F" w:rsidP="00DF711E">
      <w:pPr>
        <w:pStyle w:val="NoSpacing"/>
        <w:spacing w:line="276" w:lineRule="auto"/>
        <w:jc w:val="both"/>
        <w:rPr>
          <w:rFonts w:ascii="Times New Roman" w:hAnsi="Times New Roman" w:cs="Times New Roman"/>
          <w:sz w:val="24"/>
          <w:szCs w:val="24"/>
          <w:lang w:val="tr-TR"/>
        </w:rPr>
      </w:pPr>
      <w:r w:rsidRPr="00DF711E">
        <w:rPr>
          <w:rFonts w:ascii="Times New Roman" w:hAnsi="Times New Roman" w:cs="Times New Roman"/>
          <w:b/>
          <w:sz w:val="24"/>
          <w:szCs w:val="24"/>
          <w:lang w:val="tr-TR"/>
        </w:rPr>
        <w:t>Madde</w:t>
      </w:r>
      <w:r w:rsidR="007C3B2C" w:rsidRPr="00DF711E">
        <w:rPr>
          <w:rFonts w:ascii="Times New Roman" w:hAnsi="Times New Roman" w:cs="Times New Roman"/>
          <w:b/>
          <w:sz w:val="24"/>
          <w:szCs w:val="24"/>
          <w:lang w:val="tr-TR"/>
        </w:rPr>
        <w:t xml:space="preserve"> </w:t>
      </w:r>
      <w:r w:rsidR="005D2015" w:rsidRPr="00DF711E">
        <w:rPr>
          <w:rFonts w:ascii="Times New Roman" w:hAnsi="Times New Roman" w:cs="Times New Roman"/>
          <w:b/>
          <w:sz w:val="24"/>
          <w:szCs w:val="24"/>
          <w:lang w:val="tr-TR"/>
        </w:rPr>
        <w:t>10</w:t>
      </w:r>
      <w:r w:rsidR="007C3B2C" w:rsidRPr="00DF711E">
        <w:rPr>
          <w:rFonts w:ascii="Times New Roman" w:hAnsi="Times New Roman" w:cs="Times New Roman"/>
          <w:b/>
          <w:sz w:val="24"/>
          <w:szCs w:val="24"/>
          <w:lang w:val="tr-TR"/>
        </w:rPr>
        <w:t>-</w:t>
      </w:r>
      <w:r w:rsidR="007C3B2C" w:rsidRPr="00DF711E">
        <w:rPr>
          <w:rFonts w:ascii="Times New Roman" w:hAnsi="Times New Roman" w:cs="Times New Roman"/>
          <w:sz w:val="24"/>
          <w:szCs w:val="24"/>
          <w:lang w:val="tr-TR"/>
        </w:rPr>
        <w:t xml:space="preserve"> </w:t>
      </w:r>
      <w:r w:rsidR="00DF711E" w:rsidRPr="00DF711E">
        <w:rPr>
          <w:rFonts w:ascii="Times New Roman" w:hAnsi="Times New Roman" w:cs="Times New Roman"/>
          <w:sz w:val="24"/>
          <w:szCs w:val="24"/>
          <w:lang w:val="tr-TR"/>
        </w:rPr>
        <w:t>II. Yabancı</w:t>
      </w:r>
      <w:r w:rsidRPr="00DF711E">
        <w:rPr>
          <w:rFonts w:ascii="Times New Roman" w:hAnsi="Times New Roman" w:cs="Times New Roman"/>
          <w:sz w:val="24"/>
          <w:szCs w:val="24"/>
          <w:lang w:val="tr-TR"/>
        </w:rPr>
        <w:t xml:space="preserve"> Dil öğrencilerinin disiplin iş ve işlemleri; 18/8/2012 tarihli ve 28388 sayılı Resmi </w:t>
      </w:r>
      <w:proofErr w:type="spellStart"/>
      <w:r w:rsidRPr="00DF711E">
        <w:rPr>
          <w:rFonts w:ascii="Times New Roman" w:hAnsi="Times New Roman" w:cs="Times New Roman"/>
          <w:sz w:val="24"/>
          <w:szCs w:val="24"/>
          <w:lang w:val="tr-TR"/>
        </w:rPr>
        <w:t>Ga</w:t>
      </w:r>
      <w:r w:rsidR="0083068D" w:rsidRPr="00DF711E">
        <w:rPr>
          <w:rFonts w:ascii="Times New Roman" w:hAnsi="Times New Roman" w:cs="Times New Roman"/>
          <w:sz w:val="24"/>
          <w:szCs w:val="24"/>
          <w:lang w:val="tr-TR"/>
        </w:rPr>
        <w:t>z</w:t>
      </w:r>
      <w:r w:rsidRPr="00DF711E">
        <w:rPr>
          <w:rFonts w:ascii="Times New Roman" w:hAnsi="Times New Roman" w:cs="Times New Roman"/>
          <w:sz w:val="24"/>
          <w:szCs w:val="24"/>
          <w:lang w:val="tr-TR"/>
        </w:rPr>
        <w:t>ete’de</w:t>
      </w:r>
      <w:proofErr w:type="spellEnd"/>
      <w:r w:rsidRPr="00DF711E">
        <w:rPr>
          <w:rFonts w:ascii="Times New Roman" w:hAnsi="Times New Roman" w:cs="Times New Roman"/>
          <w:sz w:val="24"/>
          <w:szCs w:val="24"/>
          <w:lang w:val="tr-TR"/>
        </w:rPr>
        <w:t xml:space="preserve"> yayımlanan Yüksek Öğretim Kurumları Öğrenci Disiplin Öğrenci Disiplin Yönetmeliği hükümlerine göre yürütülür.</w:t>
      </w:r>
    </w:p>
    <w:p w14:paraId="4C1EFA07" w14:textId="77777777" w:rsidR="00254324" w:rsidRPr="00DF711E" w:rsidRDefault="00254324" w:rsidP="00DF711E">
      <w:pPr>
        <w:pStyle w:val="NoSpacing"/>
        <w:spacing w:line="276" w:lineRule="auto"/>
        <w:rPr>
          <w:rFonts w:ascii="Times New Roman" w:hAnsi="Times New Roman" w:cs="Times New Roman"/>
          <w:sz w:val="24"/>
          <w:szCs w:val="24"/>
          <w:lang w:val="tr-TR"/>
        </w:rPr>
      </w:pPr>
    </w:p>
    <w:p w14:paraId="2BD13103" w14:textId="77777777" w:rsidR="00772C87" w:rsidRPr="00DF711E" w:rsidRDefault="00772C87"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 xml:space="preserve">Hüküm Bulunmayan Haller </w:t>
      </w:r>
    </w:p>
    <w:p w14:paraId="7C6A1EE3" w14:textId="58671D69" w:rsidR="00772C87" w:rsidRPr="00DF711E" w:rsidRDefault="00772C87"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Madde</w:t>
      </w:r>
      <w:r w:rsidR="007C3B2C" w:rsidRPr="00DF711E">
        <w:rPr>
          <w:rFonts w:ascii="Times New Roman" w:eastAsia="Times New Roman" w:hAnsi="Times New Roman" w:cs="Times New Roman"/>
          <w:b/>
          <w:bCs/>
          <w:sz w:val="24"/>
          <w:szCs w:val="24"/>
          <w:lang w:val="tr-TR"/>
        </w:rPr>
        <w:t xml:space="preserve"> </w:t>
      </w:r>
      <w:r w:rsidR="005D2015" w:rsidRPr="00DF711E">
        <w:rPr>
          <w:rFonts w:ascii="Times New Roman" w:eastAsia="Times New Roman" w:hAnsi="Times New Roman" w:cs="Times New Roman"/>
          <w:b/>
          <w:bCs/>
          <w:sz w:val="24"/>
          <w:szCs w:val="24"/>
          <w:lang w:val="tr-TR"/>
        </w:rPr>
        <w:t>11</w:t>
      </w:r>
      <w:r w:rsidR="00E47C8A" w:rsidRPr="00DF711E">
        <w:rPr>
          <w:rFonts w:ascii="Times New Roman" w:eastAsia="Times New Roman" w:hAnsi="Times New Roman" w:cs="Times New Roman"/>
          <w:bCs/>
          <w:sz w:val="24"/>
          <w:szCs w:val="24"/>
          <w:lang w:val="tr-TR"/>
        </w:rPr>
        <w:t>-</w:t>
      </w:r>
      <w:r w:rsidR="00CD0CE4" w:rsidRPr="00DF711E">
        <w:rPr>
          <w:rFonts w:ascii="Times New Roman" w:eastAsia="Times New Roman" w:hAnsi="Times New Roman" w:cs="Times New Roman"/>
          <w:bCs/>
          <w:sz w:val="24"/>
          <w:szCs w:val="24"/>
          <w:lang w:val="tr-TR"/>
        </w:rPr>
        <w:t>(</w:t>
      </w:r>
      <w:r w:rsidR="00CD0CE4" w:rsidRPr="00DF711E">
        <w:rPr>
          <w:rFonts w:ascii="Times New Roman" w:eastAsia="Times New Roman" w:hAnsi="Times New Roman" w:cs="Times New Roman"/>
          <w:sz w:val="24"/>
          <w:szCs w:val="24"/>
          <w:lang w:val="tr-TR"/>
        </w:rPr>
        <w:t>1)</w:t>
      </w:r>
      <w:r w:rsidR="007C3B2C" w:rsidRPr="00DF711E">
        <w:rPr>
          <w:rFonts w:ascii="Times New Roman" w:eastAsia="Times New Roman" w:hAnsi="Times New Roman" w:cs="Times New Roman"/>
          <w:sz w:val="24"/>
          <w:szCs w:val="24"/>
          <w:lang w:val="tr-TR"/>
        </w:rPr>
        <w:t xml:space="preserve"> </w:t>
      </w:r>
      <w:r w:rsidR="00CD0CE4" w:rsidRPr="00DF711E">
        <w:rPr>
          <w:rFonts w:ascii="Times New Roman" w:eastAsia="Times New Roman" w:hAnsi="Times New Roman" w:cs="Times New Roman"/>
          <w:sz w:val="24"/>
          <w:szCs w:val="24"/>
          <w:lang w:val="tr-TR"/>
        </w:rPr>
        <w:t xml:space="preserve">Bu </w:t>
      </w:r>
      <w:r w:rsidR="007C3B2C" w:rsidRPr="00DF711E">
        <w:rPr>
          <w:rFonts w:ascii="Times New Roman" w:eastAsia="Times New Roman" w:hAnsi="Times New Roman" w:cs="Times New Roman"/>
          <w:sz w:val="24"/>
          <w:szCs w:val="24"/>
          <w:lang w:val="tr-TR"/>
        </w:rPr>
        <w:t xml:space="preserve">yönergede </w:t>
      </w:r>
      <w:r w:rsidR="00CD0CE4" w:rsidRPr="00DF711E">
        <w:rPr>
          <w:rFonts w:ascii="Times New Roman" w:eastAsia="Times New Roman" w:hAnsi="Times New Roman" w:cs="Times New Roman"/>
          <w:sz w:val="24"/>
          <w:szCs w:val="24"/>
          <w:lang w:val="tr-TR"/>
        </w:rPr>
        <w:t>hü</w:t>
      </w:r>
      <w:r w:rsidRPr="00DF711E">
        <w:rPr>
          <w:rFonts w:ascii="Times New Roman" w:eastAsia="Times New Roman" w:hAnsi="Times New Roman" w:cs="Times New Roman"/>
          <w:sz w:val="24"/>
          <w:szCs w:val="24"/>
          <w:lang w:val="tr-TR"/>
        </w:rPr>
        <w:t xml:space="preserve">küm bulunmayan hallerde; ilgili mevzuat hükümleri ile Senato, YDYO Kurulu ve Yönetim Kurulu kararları uygulanır. </w:t>
      </w:r>
    </w:p>
    <w:p w14:paraId="4BB015EE" w14:textId="77777777" w:rsidR="00772C87" w:rsidRPr="00DF711E" w:rsidRDefault="00772C87" w:rsidP="00DF711E">
      <w:pPr>
        <w:pStyle w:val="NoSpacing"/>
        <w:spacing w:line="276" w:lineRule="auto"/>
        <w:rPr>
          <w:rFonts w:ascii="Times New Roman" w:hAnsi="Times New Roman" w:cs="Times New Roman"/>
          <w:sz w:val="24"/>
          <w:szCs w:val="24"/>
          <w:lang w:val="tr-TR"/>
        </w:rPr>
      </w:pPr>
    </w:p>
    <w:p w14:paraId="7E1E176B" w14:textId="77777777" w:rsidR="00634594" w:rsidRPr="00DF711E" w:rsidRDefault="00634594" w:rsidP="00DF711E">
      <w:pPr>
        <w:pStyle w:val="NoSpacing"/>
        <w:spacing w:line="276" w:lineRule="auto"/>
        <w:rPr>
          <w:rFonts w:ascii="Times New Roman" w:hAnsi="Times New Roman" w:cs="Times New Roman"/>
          <w:sz w:val="24"/>
          <w:szCs w:val="24"/>
          <w:lang w:val="tr-TR"/>
        </w:rPr>
      </w:pPr>
    </w:p>
    <w:p w14:paraId="2D575E19" w14:textId="77777777" w:rsidR="0038737F" w:rsidRPr="00DF711E" w:rsidRDefault="00AA592E" w:rsidP="00634594">
      <w:pPr>
        <w:pStyle w:val="NoSpacing"/>
        <w:spacing w:line="360" w:lineRule="auto"/>
        <w:jc w:val="center"/>
        <w:rPr>
          <w:rFonts w:ascii="Times New Roman" w:eastAsia="Times New Roman" w:hAnsi="Times New Roman" w:cs="Times New Roman"/>
          <w:b/>
          <w:bCs/>
          <w:sz w:val="24"/>
          <w:szCs w:val="24"/>
          <w:lang w:val="tr-TR"/>
        </w:rPr>
      </w:pPr>
      <w:r w:rsidRPr="00DF711E">
        <w:rPr>
          <w:rFonts w:ascii="Times New Roman" w:eastAsia="Times New Roman" w:hAnsi="Times New Roman" w:cs="Times New Roman"/>
          <w:b/>
          <w:bCs/>
          <w:sz w:val="24"/>
          <w:szCs w:val="24"/>
          <w:lang w:val="tr-TR"/>
        </w:rPr>
        <w:t xml:space="preserve">ALTINCI </w:t>
      </w:r>
      <w:r w:rsidR="0038737F" w:rsidRPr="00DF711E">
        <w:rPr>
          <w:rFonts w:ascii="Times New Roman" w:eastAsia="Times New Roman" w:hAnsi="Times New Roman" w:cs="Times New Roman"/>
          <w:b/>
          <w:bCs/>
          <w:sz w:val="24"/>
          <w:szCs w:val="24"/>
          <w:lang w:val="tr-TR"/>
        </w:rPr>
        <w:t>BÖLÜM</w:t>
      </w:r>
    </w:p>
    <w:p w14:paraId="2AF2A58E" w14:textId="77777777" w:rsidR="002203ED" w:rsidRPr="00DF711E" w:rsidRDefault="002203ED" w:rsidP="00634594">
      <w:pPr>
        <w:pStyle w:val="NoSpacing"/>
        <w:spacing w:line="360" w:lineRule="auto"/>
        <w:jc w:val="center"/>
        <w:rPr>
          <w:rFonts w:ascii="Times New Roman" w:hAnsi="Times New Roman" w:cs="Times New Roman"/>
          <w:b/>
          <w:sz w:val="24"/>
          <w:szCs w:val="24"/>
          <w:lang w:val="tr-TR"/>
        </w:rPr>
      </w:pPr>
      <w:r w:rsidRPr="00DF711E">
        <w:rPr>
          <w:rFonts w:ascii="Times New Roman" w:hAnsi="Times New Roman" w:cs="Times New Roman"/>
          <w:b/>
          <w:sz w:val="24"/>
          <w:szCs w:val="24"/>
          <w:lang w:val="tr-TR"/>
        </w:rPr>
        <w:t>Yürürlük ve Yürütme</w:t>
      </w:r>
    </w:p>
    <w:p w14:paraId="1D8B81F5" w14:textId="77777777" w:rsidR="002203ED" w:rsidRPr="00DF711E" w:rsidRDefault="002203ED" w:rsidP="00DF711E">
      <w:pPr>
        <w:pStyle w:val="NoSpacing"/>
        <w:spacing w:line="276" w:lineRule="auto"/>
        <w:rPr>
          <w:rFonts w:ascii="Times New Roman" w:hAnsi="Times New Roman" w:cs="Times New Roman"/>
          <w:sz w:val="24"/>
          <w:szCs w:val="24"/>
          <w:lang w:val="tr-TR"/>
        </w:rPr>
      </w:pPr>
    </w:p>
    <w:p w14:paraId="62BDF769" w14:textId="77777777" w:rsidR="002203ED" w:rsidRPr="00DF711E" w:rsidRDefault="002203ED"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Yürürlük</w:t>
      </w:r>
    </w:p>
    <w:p w14:paraId="367C58E9" w14:textId="399B74A3" w:rsidR="002203ED" w:rsidRPr="00DF711E" w:rsidRDefault="00B82EBD" w:rsidP="00DF711E">
      <w:pPr>
        <w:pStyle w:val="NoSpacing"/>
        <w:spacing w:line="276" w:lineRule="auto"/>
        <w:jc w:val="both"/>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 xml:space="preserve">Madde </w:t>
      </w:r>
      <w:r w:rsidR="00AA592E" w:rsidRPr="00DF711E">
        <w:rPr>
          <w:rFonts w:ascii="Times New Roman" w:eastAsia="Times New Roman" w:hAnsi="Times New Roman" w:cs="Times New Roman"/>
          <w:b/>
          <w:bCs/>
          <w:sz w:val="24"/>
          <w:szCs w:val="24"/>
          <w:lang w:val="tr-TR"/>
        </w:rPr>
        <w:t>1</w:t>
      </w:r>
      <w:r w:rsidR="0D8AE715" w:rsidRPr="00DF711E">
        <w:rPr>
          <w:rFonts w:ascii="Times New Roman" w:eastAsia="Times New Roman" w:hAnsi="Times New Roman" w:cs="Times New Roman"/>
          <w:b/>
          <w:bCs/>
          <w:sz w:val="24"/>
          <w:szCs w:val="24"/>
          <w:lang w:val="tr-TR"/>
        </w:rPr>
        <w:t>2</w:t>
      </w:r>
      <w:r w:rsidR="00AA592E" w:rsidRPr="00DF711E">
        <w:rPr>
          <w:rFonts w:ascii="Times New Roman" w:eastAsia="Times New Roman" w:hAnsi="Times New Roman" w:cs="Times New Roman"/>
          <w:b/>
          <w:bCs/>
          <w:sz w:val="24"/>
          <w:szCs w:val="24"/>
          <w:lang w:val="tr-TR"/>
        </w:rPr>
        <w:t xml:space="preserve"> </w:t>
      </w:r>
      <w:r w:rsidR="002203ED" w:rsidRPr="00DF711E">
        <w:rPr>
          <w:rFonts w:ascii="Times New Roman" w:eastAsia="Times New Roman" w:hAnsi="Times New Roman" w:cs="Times New Roman"/>
          <w:b/>
          <w:bCs/>
          <w:sz w:val="24"/>
          <w:szCs w:val="24"/>
          <w:lang w:val="tr-TR"/>
        </w:rPr>
        <w:t>-(1)</w:t>
      </w:r>
      <w:r w:rsidR="002203ED" w:rsidRPr="00DF711E">
        <w:rPr>
          <w:rFonts w:ascii="Times New Roman" w:eastAsia="Times New Roman" w:hAnsi="Times New Roman" w:cs="Times New Roman"/>
          <w:sz w:val="24"/>
          <w:szCs w:val="24"/>
          <w:lang w:val="tr-TR"/>
        </w:rPr>
        <w:t xml:space="preserve"> Bu </w:t>
      </w:r>
      <w:r w:rsidR="00AA592E" w:rsidRPr="00DF711E">
        <w:rPr>
          <w:rFonts w:ascii="Times New Roman" w:eastAsia="Times New Roman" w:hAnsi="Times New Roman" w:cs="Times New Roman"/>
          <w:sz w:val="24"/>
          <w:szCs w:val="24"/>
          <w:lang w:val="tr-TR"/>
        </w:rPr>
        <w:t>yönerge</w:t>
      </w:r>
      <w:r w:rsidR="002203ED" w:rsidRPr="00DF711E">
        <w:rPr>
          <w:rFonts w:ascii="Times New Roman" w:eastAsia="Times New Roman" w:hAnsi="Times New Roman" w:cs="Times New Roman"/>
          <w:sz w:val="24"/>
          <w:szCs w:val="24"/>
          <w:lang w:val="tr-TR"/>
        </w:rPr>
        <w:t xml:space="preserve">, </w:t>
      </w:r>
      <w:r w:rsidR="00AA592E" w:rsidRPr="00DF711E">
        <w:rPr>
          <w:rFonts w:ascii="Times New Roman" w:eastAsia="Times New Roman" w:hAnsi="Times New Roman" w:cs="Times New Roman"/>
          <w:sz w:val="24"/>
          <w:szCs w:val="24"/>
          <w:lang w:val="tr-TR"/>
        </w:rPr>
        <w:t>2017</w:t>
      </w:r>
      <w:r w:rsidR="002203ED" w:rsidRPr="00DF711E">
        <w:rPr>
          <w:rFonts w:ascii="Times New Roman" w:eastAsia="Times New Roman" w:hAnsi="Times New Roman" w:cs="Times New Roman"/>
          <w:sz w:val="24"/>
          <w:szCs w:val="24"/>
          <w:lang w:val="tr-TR"/>
        </w:rPr>
        <w:t>–</w:t>
      </w:r>
      <w:r w:rsidR="00AA592E" w:rsidRPr="00DF711E">
        <w:rPr>
          <w:rFonts w:ascii="Times New Roman" w:eastAsia="Times New Roman" w:hAnsi="Times New Roman" w:cs="Times New Roman"/>
          <w:sz w:val="24"/>
          <w:szCs w:val="24"/>
          <w:lang w:val="tr-TR"/>
        </w:rPr>
        <w:t xml:space="preserve">2018 </w:t>
      </w:r>
      <w:r w:rsidR="002203ED" w:rsidRPr="00DF711E">
        <w:rPr>
          <w:rFonts w:ascii="Times New Roman" w:eastAsia="Times New Roman" w:hAnsi="Times New Roman" w:cs="Times New Roman"/>
          <w:sz w:val="24"/>
          <w:szCs w:val="24"/>
          <w:lang w:val="tr-TR"/>
        </w:rPr>
        <w:t>eğitim-öğretim yılı başından itibaren uygulanmak üzere Senato’da kabul edildiği tarihte yürürlüğe girer.</w:t>
      </w:r>
    </w:p>
    <w:p w14:paraId="0056F53B" w14:textId="77777777" w:rsidR="002203ED" w:rsidRPr="00DF711E" w:rsidRDefault="002203ED" w:rsidP="00DF711E">
      <w:pPr>
        <w:pStyle w:val="NoSpacing"/>
        <w:spacing w:line="276" w:lineRule="auto"/>
        <w:rPr>
          <w:rFonts w:ascii="Times New Roman" w:hAnsi="Times New Roman" w:cs="Times New Roman"/>
          <w:sz w:val="24"/>
          <w:szCs w:val="24"/>
          <w:lang w:val="tr-TR"/>
        </w:rPr>
      </w:pPr>
    </w:p>
    <w:p w14:paraId="65958EAE" w14:textId="77777777" w:rsidR="002203ED" w:rsidRPr="00DF711E" w:rsidRDefault="002203ED" w:rsidP="00DF711E">
      <w:pPr>
        <w:pStyle w:val="NoSpacing"/>
        <w:spacing w:line="276" w:lineRule="auto"/>
        <w:rPr>
          <w:rFonts w:ascii="Times New Roman" w:hAnsi="Times New Roman" w:cs="Times New Roman"/>
          <w:b/>
          <w:sz w:val="24"/>
          <w:szCs w:val="24"/>
          <w:lang w:val="tr-TR"/>
        </w:rPr>
      </w:pPr>
      <w:r w:rsidRPr="00DF711E">
        <w:rPr>
          <w:rFonts w:ascii="Times New Roman" w:hAnsi="Times New Roman" w:cs="Times New Roman"/>
          <w:b/>
          <w:sz w:val="24"/>
          <w:szCs w:val="24"/>
          <w:lang w:val="tr-TR"/>
        </w:rPr>
        <w:t>Yürütme</w:t>
      </w:r>
    </w:p>
    <w:p w14:paraId="7D553F68" w14:textId="0B9DA7A3" w:rsidR="002203ED" w:rsidRPr="00DF711E" w:rsidRDefault="00B82EBD" w:rsidP="00DF711E">
      <w:pPr>
        <w:pStyle w:val="NoSpacing"/>
        <w:spacing w:line="276" w:lineRule="auto"/>
        <w:rPr>
          <w:rFonts w:ascii="Times New Roman" w:eastAsia="Times New Roman" w:hAnsi="Times New Roman" w:cs="Times New Roman"/>
          <w:sz w:val="24"/>
          <w:szCs w:val="24"/>
          <w:lang w:val="tr-TR"/>
        </w:rPr>
      </w:pPr>
      <w:r w:rsidRPr="00DF711E">
        <w:rPr>
          <w:rFonts w:ascii="Times New Roman" w:eastAsia="Times New Roman" w:hAnsi="Times New Roman" w:cs="Times New Roman"/>
          <w:b/>
          <w:bCs/>
          <w:sz w:val="24"/>
          <w:szCs w:val="24"/>
          <w:lang w:val="tr-TR"/>
        </w:rPr>
        <w:t xml:space="preserve">Madde </w:t>
      </w:r>
      <w:r w:rsidR="00AA592E" w:rsidRPr="00DF711E">
        <w:rPr>
          <w:rFonts w:ascii="Times New Roman" w:eastAsia="Times New Roman" w:hAnsi="Times New Roman" w:cs="Times New Roman"/>
          <w:b/>
          <w:bCs/>
          <w:sz w:val="24"/>
          <w:szCs w:val="24"/>
          <w:lang w:val="tr-TR"/>
        </w:rPr>
        <w:t>1</w:t>
      </w:r>
      <w:r w:rsidR="0D8AE715" w:rsidRPr="00DF711E">
        <w:rPr>
          <w:rFonts w:ascii="Times New Roman" w:eastAsia="Times New Roman" w:hAnsi="Times New Roman" w:cs="Times New Roman"/>
          <w:b/>
          <w:bCs/>
          <w:sz w:val="24"/>
          <w:szCs w:val="24"/>
          <w:lang w:val="tr-TR"/>
        </w:rPr>
        <w:t>3</w:t>
      </w:r>
      <w:r w:rsidR="00AA592E" w:rsidRPr="00DF711E">
        <w:rPr>
          <w:rFonts w:ascii="Times New Roman" w:eastAsia="Times New Roman" w:hAnsi="Times New Roman" w:cs="Times New Roman"/>
          <w:b/>
          <w:bCs/>
          <w:sz w:val="24"/>
          <w:szCs w:val="24"/>
          <w:lang w:val="tr-TR"/>
        </w:rPr>
        <w:t xml:space="preserve"> </w:t>
      </w:r>
      <w:r w:rsidR="002203ED" w:rsidRPr="00DF711E">
        <w:rPr>
          <w:rFonts w:ascii="Times New Roman" w:eastAsia="Times New Roman" w:hAnsi="Times New Roman" w:cs="Times New Roman"/>
          <w:b/>
          <w:bCs/>
          <w:sz w:val="24"/>
          <w:szCs w:val="24"/>
          <w:lang w:val="tr-TR"/>
        </w:rPr>
        <w:t>-(1)</w:t>
      </w:r>
      <w:r w:rsidR="002203ED" w:rsidRPr="00DF711E">
        <w:rPr>
          <w:rFonts w:ascii="Times New Roman" w:eastAsia="Times New Roman" w:hAnsi="Times New Roman" w:cs="Times New Roman"/>
          <w:sz w:val="24"/>
          <w:szCs w:val="24"/>
          <w:lang w:val="tr-TR"/>
        </w:rPr>
        <w:t xml:space="preserve"> </w:t>
      </w:r>
      <w:r w:rsidR="00080A5C" w:rsidRPr="00DF711E">
        <w:rPr>
          <w:rFonts w:ascii="Times New Roman" w:eastAsia="Times New Roman" w:hAnsi="Times New Roman" w:cs="Times New Roman"/>
          <w:sz w:val="24"/>
          <w:szCs w:val="24"/>
          <w:lang w:val="tr-TR"/>
        </w:rPr>
        <w:t xml:space="preserve">Bu yönerge hükümlerini </w:t>
      </w:r>
      <w:r w:rsidR="00DF711E" w:rsidRPr="00DF711E">
        <w:rPr>
          <w:rFonts w:ascii="Times New Roman" w:eastAsia="Times New Roman" w:hAnsi="Times New Roman" w:cs="Times New Roman"/>
          <w:sz w:val="24"/>
          <w:szCs w:val="24"/>
          <w:lang w:val="tr-TR"/>
        </w:rPr>
        <w:t xml:space="preserve">Antalya Bilim </w:t>
      </w:r>
      <w:r w:rsidR="00080A5C" w:rsidRPr="00DF711E">
        <w:rPr>
          <w:rFonts w:ascii="Times New Roman" w:eastAsia="Times New Roman" w:hAnsi="Times New Roman" w:cs="Times New Roman"/>
          <w:sz w:val="24"/>
          <w:szCs w:val="24"/>
          <w:lang w:val="tr-TR"/>
        </w:rPr>
        <w:t>Üniversitesi Rektörü yürütür.</w:t>
      </w:r>
    </w:p>
    <w:p w14:paraId="2B3BEF23" w14:textId="77777777" w:rsidR="002203ED" w:rsidRPr="00DF711E" w:rsidRDefault="002203ED" w:rsidP="00DF711E">
      <w:pPr>
        <w:pStyle w:val="NoSpacing"/>
        <w:spacing w:line="276" w:lineRule="auto"/>
        <w:rPr>
          <w:rFonts w:ascii="Times New Roman" w:hAnsi="Times New Roman" w:cs="Times New Roman"/>
          <w:sz w:val="24"/>
          <w:szCs w:val="24"/>
          <w:lang w:val="tr-TR"/>
        </w:rPr>
      </w:pPr>
    </w:p>
    <w:p w14:paraId="05A128D7" w14:textId="77777777" w:rsidR="00885B66" w:rsidRPr="00DF711E" w:rsidRDefault="00885B66" w:rsidP="00DF711E">
      <w:pPr>
        <w:pStyle w:val="NoSpacing"/>
        <w:spacing w:line="276" w:lineRule="auto"/>
        <w:rPr>
          <w:rFonts w:ascii="Times New Roman" w:hAnsi="Times New Roman" w:cs="Times New Roman"/>
          <w:sz w:val="24"/>
          <w:szCs w:val="24"/>
          <w:lang w:val="tr-TR"/>
        </w:rPr>
      </w:pPr>
    </w:p>
    <w:p w14:paraId="2DFFBB67" w14:textId="77777777" w:rsidR="00885B66" w:rsidRPr="00DF711E" w:rsidRDefault="00885B66" w:rsidP="00DF711E">
      <w:pPr>
        <w:pStyle w:val="NoSpacing"/>
        <w:spacing w:line="276" w:lineRule="auto"/>
        <w:rPr>
          <w:rFonts w:ascii="Times New Roman" w:hAnsi="Times New Roman" w:cs="Times New Roman"/>
          <w:sz w:val="24"/>
          <w:szCs w:val="24"/>
          <w:lang w:val="tr-TR"/>
        </w:rPr>
      </w:pPr>
    </w:p>
    <w:p w14:paraId="6301A741" w14:textId="77777777" w:rsidR="00885B66" w:rsidRPr="00DF711E" w:rsidRDefault="00885B66" w:rsidP="00DF711E">
      <w:pPr>
        <w:pStyle w:val="NoSpacing"/>
        <w:spacing w:line="276" w:lineRule="auto"/>
        <w:rPr>
          <w:rFonts w:ascii="Times New Roman" w:hAnsi="Times New Roman" w:cs="Times New Roman"/>
          <w:sz w:val="24"/>
          <w:szCs w:val="24"/>
          <w:lang w:val="tr-TR"/>
        </w:rPr>
      </w:pPr>
    </w:p>
    <w:p w14:paraId="44A047BE" w14:textId="77777777" w:rsidR="00B82EBD" w:rsidRPr="00DF711E" w:rsidRDefault="00B82EBD" w:rsidP="00DF711E">
      <w:pPr>
        <w:pStyle w:val="NoSpacing"/>
        <w:spacing w:line="276" w:lineRule="auto"/>
        <w:rPr>
          <w:rFonts w:ascii="Times New Roman" w:hAnsi="Times New Roman" w:cs="Times New Roman"/>
          <w:sz w:val="24"/>
          <w:szCs w:val="24"/>
          <w:lang w:val="tr-TR"/>
        </w:rPr>
      </w:pPr>
    </w:p>
    <w:sectPr w:rsidR="00B82EBD" w:rsidRPr="00DF711E" w:rsidSect="00634594">
      <w:footerReference w:type="default" r:id="rId10"/>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35C5" w14:textId="77777777" w:rsidR="00BF7761" w:rsidRDefault="00BF7761" w:rsidP="00840AB6">
      <w:pPr>
        <w:spacing w:after="0" w:line="240" w:lineRule="auto"/>
      </w:pPr>
      <w:r>
        <w:separator/>
      </w:r>
    </w:p>
  </w:endnote>
  <w:endnote w:type="continuationSeparator" w:id="0">
    <w:p w14:paraId="5B756E9F" w14:textId="77777777" w:rsidR="00BF7761" w:rsidRDefault="00BF7761" w:rsidP="008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798F" w14:textId="77777777" w:rsidR="00CF5288" w:rsidRDefault="00CF5288" w:rsidP="00CF5288">
    <w:pPr>
      <w:jc w:val="both"/>
      <w:rPr>
        <w:rFonts w:ascii="Tahoma" w:hAnsi="Tahoma" w:cs="Tahoma"/>
      </w:rPr>
    </w:pPr>
    <w:r>
      <w:rPr>
        <w:rFonts w:ascii="Tahoma" w:hAnsi="Tahoma" w:cs="Tahoma"/>
      </w:rPr>
      <w:t xml:space="preserve">Form No: ÜY-FR-0013 </w:t>
    </w:r>
    <w:proofErr w:type="spellStart"/>
    <w:r>
      <w:rPr>
        <w:rFonts w:ascii="Tahoma" w:hAnsi="Tahoma" w:cs="Tahoma"/>
      </w:rPr>
      <w:t>Yayın</w:t>
    </w:r>
    <w:proofErr w:type="spellEnd"/>
    <w:r>
      <w:rPr>
        <w:rFonts w:ascii="Tahoma" w:hAnsi="Tahoma" w:cs="Tahoma"/>
      </w:rPr>
      <w:t xml:space="preserve"> Tarihi:03.05.2018 </w:t>
    </w:r>
    <w:proofErr w:type="spellStart"/>
    <w:r>
      <w:rPr>
        <w:rFonts w:ascii="Tahoma" w:hAnsi="Tahoma" w:cs="Tahoma"/>
      </w:rPr>
      <w:t>Değ.No</w:t>
    </w:r>
    <w:proofErr w:type="spellEnd"/>
    <w:r>
      <w:rPr>
        <w:rFonts w:ascii="Tahoma" w:hAnsi="Tahoma" w:cs="Tahoma"/>
      </w:rPr>
      <w:t xml:space="preserve">: 0 </w:t>
    </w:r>
    <w:proofErr w:type="spellStart"/>
    <w:r>
      <w:rPr>
        <w:rFonts w:ascii="Tahoma" w:hAnsi="Tahoma" w:cs="Tahoma"/>
      </w:rPr>
      <w:t>Değ</w:t>
    </w:r>
    <w:proofErr w:type="spellEnd"/>
    <w:r>
      <w:rPr>
        <w:rFonts w:ascii="Tahoma" w:hAnsi="Tahoma" w:cs="Tahoma"/>
      </w:rPr>
      <w:t xml:space="preserve">. </w:t>
    </w:r>
    <w:proofErr w:type="spellStart"/>
    <w:r>
      <w:rPr>
        <w:rFonts w:ascii="Tahoma" w:hAnsi="Tahoma" w:cs="Tahoma"/>
      </w:rPr>
      <w:t>Tarihi</w:t>
    </w:r>
    <w:proofErr w:type="spellEnd"/>
    <w:r>
      <w:rPr>
        <w:rFonts w:ascii="Tahoma" w:hAnsi="Tahoma" w:cs="Tahoma"/>
      </w:rPr>
      <w:t>:</w:t>
    </w:r>
  </w:p>
  <w:p w14:paraId="0B325F9E" w14:textId="77777777" w:rsidR="00CF5288" w:rsidRPr="00CF5288" w:rsidRDefault="00CF5288" w:rsidP="00CF52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DDBB" w14:textId="77777777" w:rsidR="00BF7761" w:rsidRDefault="00BF7761" w:rsidP="00840AB6">
      <w:pPr>
        <w:spacing w:after="0" w:line="240" w:lineRule="auto"/>
      </w:pPr>
      <w:r>
        <w:separator/>
      </w:r>
    </w:p>
  </w:footnote>
  <w:footnote w:type="continuationSeparator" w:id="0">
    <w:p w14:paraId="5670AF81" w14:textId="77777777" w:rsidR="00BF7761" w:rsidRDefault="00BF7761" w:rsidP="0084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181"/>
    <w:multiLevelType w:val="multilevel"/>
    <w:tmpl w:val="DC3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24B5"/>
    <w:multiLevelType w:val="multilevel"/>
    <w:tmpl w:val="E45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27907"/>
    <w:multiLevelType w:val="hybridMultilevel"/>
    <w:tmpl w:val="C84ED30E"/>
    <w:lvl w:ilvl="0" w:tplc="D2D2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A6813"/>
    <w:multiLevelType w:val="multilevel"/>
    <w:tmpl w:val="E8BC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50036"/>
    <w:multiLevelType w:val="multilevel"/>
    <w:tmpl w:val="750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B55F8"/>
    <w:multiLevelType w:val="multilevel"/>
    <w:tmpl w:val="A91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A01C0"/>
    <w:multiLevelType w:val="hybridMultilevel"/>
    <w:tmpl w:val="E9E8309E"/>
    <w:lvl w:ilvl="0" w:tplc="AC049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6239F"/>
    <w:multiLevelType w:val="hybridMultilevel"/>
    <w:tmpl w:val="46188EAE"/>
    <w:lvl w:ilvl="0" w:tplc="B9022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34"/>
    <w:rsid w:val="00000D28"/>
    <w:rsid w:val="00001953"/>
    <w:rsid w:val="00015DF5"/>
    <w:rsid w:val="00054031"/>
    <w:rsid w:val="000557B7"/>
    <w:rsid w:val="00080A5C"/>
    <w:rsid w:val="00094FB1"/>
    <w:rsid w:val="000C2F6B"/>
    <w:rsid w:val="000F24F9"/>
    <w:rsid w:val="0011640E"/>
    <w:rsid w:val="00123B05"/>
    <w:rsid w:val="00127340"/>
    <w:rsid w:val="00130443"/>
    <w:rsid w:val="00167537"/>
    <w:rsid w:val="00176963"/>
    <w:rsid w:val="0019568A"/>
    <w:rsid w:val="001A02A0"/>
    <w:rsid w:val="001A4BD5"/>
    <w:rsid w:val="001C4AD0"/>
    <w:rsid w:val="001C553C"/>
    <w:rsid w:val="001E5E61"/>
    <w:rsid w:val="002064E1"/>
    <w:rsid w:val="002203ED"/>
    <w:rsid w:val="00253BC6"/>
    <w:rsid w:val="00254324"/>
    <w:rsid w:val="002B6D0D"/>
    <w:rsid w:val="002E5CB5"/>
    <w:rsid w:val="002F22A8"/>
    <w:rsid w:val="0031760F"/>
    <w:rsid w:val="0034599E"/>
    <w:rsid w:val="0038737F"/>
    <w:rsid w:val="003A33AD"/>
    <w:rsid w:val="003C2628"/>
    <w:rsid w:val="00427AAE"/>
    <w:rsid w:val="00444AD5"/>
    <w:rsid w:val="00455557"/>
    <w:rsid w:val="00457434"/>
    <w:rsid w:val="00463B96"/>
    <w:rsid w:val="00465D89"/>
    <w:rsid w:val="004A498D"/>
    <w:rsid w:val="004A565B"/>
    <w:rsid w:val="004C57EB"/>
    <w:rsid w:val="004F3B24"/>
    <w:rsid w:val="005079DE"/>
    <w:rsid w:val="005364F9"/>
    <w:rsid w:val="00537C76"/>
    <w:rsid w:val="005432C3"/>
    <w:rsid w:val="005573E9"/>
    <w:rsid w:val="0057163B"/>
    <w:rsid w:val="005A777C"/>
    <w:rsid w:val="005B2804"/>
    <w:rsid w:val="005D2015"/>
    <w:rsid w:val="005E78B2"/>
    <w:rsid w:val="005F3AFF"/>
    <w:rsid w:val="0061519A"/>
    <w:rsid w:val="00626508"/>
    <w:rsid w:val="00634594"/>
    <w:rsid w:val="006648A5"/>
    <w:rsid w:val="006929D5"/>
    <w:rsid w:val="00694D11"/>
    <w:rsid w:val="006A2C6F"/>
    <w:rsid w:val="006E29A4"/>
    <w:rsid w:val="00740F6C"/>
    <w:rsid w:val="00745A52"/>
    <w:rsid w:val="00753EFC"/>
    <w:rsid w:val="00762C3A"/>
    <w:rsid w:val="00765FF5"/>
    <w:rsid w:val="00772C87"/>
    <w:rsid w:val="007B272F"/>
    <w:rsid w:val="007C3B2C"/>
    <w:rsid w:val="00825D68"/>
    <w:rsid w:val="008262C5"/>
    <w:rsid w:val="0083068D"/>
    <w:rsid w:val="00840AB6"/>
    <w:rsid w:val="00885B66"/>
    <w:rsid w:val="0088731A"/>
    <w:rsid w:val="008C209B"/>
    <w:rsid w:val="008C5946"/>
    <w:rsid w:val="008D3F23"/>
    <w:rsid w:val="008D5899"/>
    <w:rsid w:val="00914357"/>
    <w:rsid w:val="00931652"/>
    <w:rsid w:val="00956D98"/>
    <w:rsid w:val="00961F84"/>
    <w:rsid w:val="009A178B"/>
    <w:rsid w:val="00A169D9"/>
    <w:rsid w:val="00A40D73"/>
    <w:rsid w:val="00AA4BE6"/>
    <w:rsid w:val="00AA592E"/>
    <w:rsid w:val="00AA6B5F"/>
    <w:rsid w:val="00AB63D0"/>
    <w:rsid w:val="00AD315B"/>
    <w:rsid w:val="00B123DB"/>
    <w:rsid w:val="00B14589"/>
    <w:rsid w:val="00B609FC"/>
    <w:rsid w:val="00B80F0F"/>
    <w:rsid w:val="00B82EBD"/>
    <w:rsid w:val="00B8305F"/>
    <w:rsid w:val="00B91A42"/>
    <w:rsid w:val="00BF7761"/>
    <w:rsid w:val="00C114AC"/>
    <w:rsid w:val="00C2439E"/>
    <w:rsid w:val="00C2715D"/>
    <w:rsid w:val="00C90425"/>
    <w:rsid w:val="00CB2240"/>
    <w:rsid w:val="00CD0CE4"/>
    <w:rsid w:val="00CF5288"/>
    <w:rsid w:val="00CF6217"/>
    <w:rsid w:val="00CF7828"/>
    <w:rsid w:val="00D15A91"/>
    <w:rsid w:val="00D44B1A"/>
    <w:rsid w:val="00D70B6A"/>
    <w:rsid w:val="00D95182"/>
    <w:rsid w:val="00DA6025"/>
    <w:rsid w:val="00DF711E"/>
    <w:rsid w:val="00E22E78"/>
    <w:rsid w:val="00E3062A"/>
    <w:rsid w:val="00E47C8A"/>
    <w:rsid w:val="00E51270"/>
    <w:rsid w:val="00EA314F"/>
    <w:rsid w:val="00EB03DD"/>
    <w:rsid w:val="00EB3238"/>
    <w:rsid w:val="00EC6E62"/>
    <w:rsid w:val="00F020D4"/>
    <w:rsid w:val="00F02507"/>
    <w:rsid w:val="00F438EA"/>
    <w:rsid w:val="00F46C92"/>
    <w:rsid w:val="00F61971"/>
    <w:rsid w:val="00F80821"/>
    <w:rsid w:val="00FB6821"/>
    <w:rsid w:val="00FC53D6"/>
    <w:rsid w:val="059D3151"/>
    <w:rsid w:val="0A59DC70"/>
    <w:rsid w:val="0D8AE715"/>
    <w:rsid w:val="106F6476"/>
    <w:rsid w:val="139F3BCE"/>
    <w:rsid w:val="171802CB"/>
    <w:rsid w:val="234B830D"/>
    <w:rsid w:val="2446E428"/>
    <w:rsid w:val="2DA66370"/>
    <w:rsid w:val="2F5A32D7"/>
    <w:rsid w:val="36C486C8"/>
    <w:rsid w:val="4BA91C6D"/>
    <w:rsid w:val="4E2B495C"/>
    <w:rsid w:val="60BF6001"/>
    <w:rsid w:val="610E7981"/>
    <w:rsid w:val="62010D84"/>
    <w:rsid w:val="6FC9F583"/>
    <w:rsid w:val="75FCC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EDC0"/>
  <w15:docId w15:val="{7E3C7470-2A93-4484-9FEB-7944D17F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09B"/>
    <w:pPr>
      <w:spacing w:after="0" w:line="240" w:lineRule="auto"/>
    </w:pPr>
  </w:style>
  <w:style w:type="character" w:styleId="Strong">
    <w:name w:val="Strong"/>
    <w:basedOn w:val="DefaultParagraphFont"/>
    <w:uiPriority w:val="22"/>
    <w:qFormat/>
    <w:rsid w:val="00AA6B5F"/>
    <w:rPr>
      <w:b/>
      <w:bCs/>
    </w:rPr>
  </w:style>
  <w:style w:type="paragraph" w:styleId="BalloonText">
    <w:name w:val="Balloon Text"/>
    <w:basedOn w:val="Normal"/>
    <w:link w:val="BalloonTextChar"/>
    <w:uiPriority w:val="99"/>
    <w:semiHidden/>
    <w:unhideWhenUsed/>
    <w:rsid w:val="00B8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BD"/>
    <w:rPr>
      <w:rFonts w:ascii="Tahoma" w:hAnsi="Tahoma" w:cs="Tahoma"/>
      <w:sz w:val="16"/>
      <w:szCs w:val="16"/>
    </w:rPr>
  </w:style>
  <w:style w:type="character" w:styleId="CommentReference">
    <w:name w:val="annotation reference"/>
    <w:basedOn w:val="DefaultParagraphFont"/>
    <w:uiPriority w:val="99"/>
    <w:semiHidden/>
    <w:unhideWhenUsed/>
    <w:rsid w:val="008D3F23"/>
    <w:rPr>
      <w:sz w:val="16"/>
      <w:szCs w:val="16"/>
    </w:rPr>
  </w:style>
  <w:style w:type="paragraph" w:styleId="CommentText">
    <w:name w:val="annotation text"/>
    <w:basedOn w:val="Normal"/>
    <w:link w:val="CommentTextChar"/>
    <w:uiPriority w:val="99"/>
    <w:semiHidden/>
    <w:unhideWhenUsed/>
    <w:rsid w:val="008D3F23"/>
    <w:pPr>
      <w:spacing w:line="240" w:lineRule="auto"/>
    </w:pPr>
    <w:rPr>
      <w:sz w:val="20"/>
      <w:szCs w:val="20"/>
    </w:rPr>
  </w:style>
  <w:style w:type="character" w:customStyle="1" w:styleId="CommentTextChar">
    <w:name w:val="Comment Text Char"/>
    <w:basedOn w:val="DefaultParagraphFont"/>
    <w:link w:val="CommentText"/>
    <w:uiPriority w:val="99"/>
    <w:semiHidden/>
    <w:rsid w:val="008D3F23"/>
    <w:rPr>
      <w:sz w:val="20"/>
      <w:szCs w:val="20"/>
    </w:rPr>
  </w:style>
  <w:style w:type="paragraph" w:styleId="CommentSubject">
    <w:name w:val="annotation subject"/>
    <w:basedOn w:val="CommentText"/>
    <w:next w:val="CommentText"/>
    <w:link w:val="CommentSubjectChar"/>
    <w:uiPriority w:val="99"/>
    <w:semiHidden/>
    <w:unhideWhenUsed/>
    <w:rsid w:val="008D3F23"/>
    <w:rPr>
      <w:b/>
      <w:bCs/>
    </w:rPr>
  </w:style>
  <w:style w:type="character" w:customStyle="1" w:styleId="CommentSubjectChar">
    <w:name w:val="Comment Subject Char"/>
    <w:basedOn w:val="CommentTextChar"/>
    <w:link w:val="CommentSubject"/>
    <w:uiPriority w:val="99"/>
    <w:semiHidden/>
    <w:rsid w:val="008D3F2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40A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0AB6"/>
  </w:style>
  <w:style w:type="paragraph" w:styleId="Footer">
    <w:name w:val="footer"/>
    <w:basedOn w:val="Normal"/>
    <w:link w:val="FooterChar"/>
    <w:uiPriority w:val="99"/>
    <w:unhideWhenUsed/>
    <w:rsid w:val="00840A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80127">
      <w:bodyDiv w:val="1"/>
      <w:marLeft w:val="0"/>
      <w:marRight w:val="0"/>
      <w:marTop w:val="0"/>
      <w:marBottom w:val="0"/>
      <w:divBdr>
        <w:top w:val="none" w:sz="0" w:space="0" w:color="auto"/>
        <w:left w:val="none" w:sz="0" w:space="0" w:color="auto"/>
        <w:bottom w:val="none" w:sz="0" w:space="0" w:color="auto"/>
        <w:right w:val="none" w:sz="0" w:space="0" w:color="auto"/>
      </w:divBdr>
      <w:divsChild>
        <w:div w:id="1991324576">
          <w:marLeft w:val="0"/>
          <w:marRight w:val="0"/>
          <w:marTop w:val="0"/>
          <w:marBottom w:val="0"/>
          <w:divBdr>
            <w:top w:val="none" w:sz="0" w:space="0" w:color="auto"/>
            <w:left w:val="none" w:sz="0" w:space="0" w:color="auto"/>
            <w:bottom w:val="none" w:sz="0" w:space="0" w:color="auto"/>
            <w:right w:val="none" w:sz="0" w:space="0" w:color="auto"/>
          </w:divBdr>
          <w:divsChild>
            <w:div w:id="1316880667">
              <w:marLeft w:val="0"/>
              <w:marRight w:val="0"/>
              <w:marTop w:val="0"/>
              <w:marBottom w:val="0"/>
              <w:divBdr>
                <w:top w:val="none" w:sz="0" w:space="0" w:color="auto"/>
                <w:left w:val="none" w:sz="0" w:space="0" w:color="auto"/>
                <w:bottom w:val="none" w:sz="0" w:space="0" w:color="auto"/>
                <w:right w:val="none" w:sz="0" w:space="0" w:color="auto"/>
              </w:divBdr>
              <w:divsChild>
                <w:div w:id="1278563533">
                  <w:marLeft w:val="0"/>
                  <w:marRight w:val="0"/>
                  <w:marTop w:val="0"/>
                  <w:marBottom w:val="0"/>
                  <w:divBdr>
                    <w:top w:val="none" w:sz="0" w:space="0" w:color="auto"/>
                    <w:left w:val="none" w:sz="0" w:space="0" w:color="auto"/>
                    <w:bottom w:val="none" w:sz="0" w:space="0" w:color="auto"/>
                    <w:right w:val="none" w:sz="0" w:space="0" w:color="auto"/>
                  </w:divBdr>
                  <w:divsChild>
                    <w:div w:id="927084619">
                      <w:marLeft w:val="300"/>
                      <w:marRight w:val="450"/>
                      <w:marTop w:val="240"/>
                      <w:marBottom w:val="300"/>
                      <w:divBdr>
                        <w:top w:val="none" w:sz="0" w:space="0" w:color="auto"/>
                        <w:left w:val="none" w:sz="0" w:space="0" w:color="auto"/>
                        <w:bottom w:val="none" w:sz="0" w:space="0" w:color="auto"/>
                        <w:right w:val="none" w:sz="0" w:space="0" w:color="auto"/>
                      </w:divBdr>
                    </w:div>
                  </w:divsChild>
                </w:div>
              </w:divsChild>
            </w:div>
          </w:divsChild>
        </w:div>
      </w:divsChild>
    </w:div>
    <w:div w:id="678850329">
      <w:bodyDiv w:val="1"/>
      <w:marLeft w:val="0"/>
      <w:marRight w:val="0"/>
      <w:marTop w:val="0"/>
      <w:marBottom w:val="0"/>
      <w:divBdr>
        <w:top w:val="none" w:sz="0" w:space="0" w:color="auto"/>
        <w:left w:val="none" w:sz="0" w:space="0" w:color="auto"/>
        <w:bottom w:val="none" w:sz="0" w:space="0" w:color="auto"/>
        <w:right w:val="none" w:sz="0" w:space="0" w:color="auto"/>
      </w:divBdr>
    </w:div>
    <w:div w:id="1252393853">
      <w:bodyDiv w:val="1"/>
      <w:marLeft w:val="0"/>
      <w:marRight w:val="0"/>
      <w:marTop w:val="0"/>
      <w:marBottom w:val="0"/>
      <w:divBdr>
        <w:top w:val="none" w:sz="0" w:space="0" w:color="auto"/>
        <w:left w:val="none" w:sz="0" w:space="0" w:color="auto"/>
        <w:bottom w:val="none" w:sz="0" w:space="0" w:color="auto"/>
        <w:right w:val="none" w:sz="0" w:space="0" w:color="auto"/>
      </w:divBdr>
    </w:div>
    <w:div w:id="1365640085">
      <w:bodyDiv w:val="1"/>
      <w:marLeft w:val="0"/>
      <w:marRight w:val="0"/>
      <w:marTop w:val="0"/>
      <w:marBottom w:val="0"/>
      <w:divBdr>
        <w:top w:val="none" w:sz="0" w:space="0" w:color="auto"/>
        <w:left w:val="none" w:sz="0" w:space="0" w:color="auto"/>
        <w:bottom w:val="none" w:sz="0" w:space="0" w:color="auto"/>
        <w:right w:val="none" w:sz="0" w:space="0" w:color="auto"/>
      </w:divBdr>
      <w:divsChild>
        <w:div w:id="1879472299">
          <w:marLeft w:val="0"/>
          <w:marRight w:val="0"/>
          <w:marTop w:val="0"/>
          <w:marBottom w:val="0"/>
          <w:divBdr>
            <w:top w:val="none" w:sz="0" w:space="0" w:color="auto"/>
            <w:left w:val="none" w:sz="0" w:space="0" w:color="auto"/>
            <w:bottom w:val="none" w:sz="0" w:space="0" w:color="auto"/>
            <w:right w:val="none" w:sz="0" w:space="0" w:color="auto"/>
          </w:divBdr>
          <w:divsChild>
            <w:div w:id="188332611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45A7-6FC2-4C82-919B-5F319FF8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986</Words>
  <Characters>5622</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itg</dc:creator>
  <cp:lastModifiedBy>itg</cp:lastModifiedBy>
  <cp:revision>8</cp:revision>
  <cp:lastPrinted>2017-08-10T12:21:00Z</cp:lastPrinted>
  <dcterms:created xsi:type="dcterms:W3CDTF">2017-07-14T13:53:00Z</dcterms:created>
  <dcterms:modified xsi:type="dcterms:W3CDTF">2018-09-28T11:25:00Z</dcterms:modified>
</cp:coreProperties>
</file>