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68" w:rsidRDefault="00BC5669" w:rsidP="00D16D7A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object w:dxaOrig="1095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pt;height:100.5pt" o:ole="">
            <v:imagedata r:id="rId8" o:title=""/>
          </v:shape>
          <o:OLEObject Type="Embed" ProgID="Visio.Drawing.15" ShapeID="_x0000_i1027" DrawAspect="Content" ObjectID="_1599649632" r:id="rId9"/>
        </w:object>
      </w:r>
      <w:bookmarkStart w:id="0" w:name="_GoBack"/>
      <w:bookmarkEnd w:id="0"/>
    </w:p>
    <w:p w:rsidR="00604168" w:rsidRDefault="00604168" w:rsidP="00D16D7A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6F90" w:rsidRPr="008F3CCA" w:rsidRDefault="00BE1DBA" w:rsidP="00D16D7A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ANTALYA </w:t>
      </w:r>
      <w:r w:rsidR="00DB2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BİLİM</w:t>
      </w:r>
      <w:r w:rsidR="001B6F90"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ÜNİVERSİTESİ</w:t>
      </w:r>
    </w:p>
    <w:p w:rsidR="001B6F90" w:rsidRPr="008F3CCA" w:rsidRDefault="0023503C" w:rsidP="00D16D7A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50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SOSYAL, KÜLTÜREL VE AKADEMİK ETKİNLİK</w:t>
      </w:r>
      <w:r w:rsidR="00FA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LER</w:t>
      </w:r>
      <w:r w:rsidRPr="002350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YÖNERGESİ</w:t>
      </w:r>
    </w:p>
    <w:p w:rsidR="001B6F90" w:rsidRPr="008F3CCA" w:rsidRDefault="001B6F90" w:rsidP="00D16D7A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BİRİNCİ BÖLÜM</w:t>
      </w:r>
    </w:p>
    <w:p w:rsidR="001B6F90" w:rsidRPr="008F3CCA" w:rsidRDefault="001B6F90" w:rsidP="00D16D7A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Amaç, Kapsam ve Tanımlar</w:t>
      </w:r>
    </w:p>
    <w:p w:rsidR="001B6F90" w:rsidRPr="008F3CCA" w:rsidRDefault="001B6F90" w:rsidP="00A5699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Amaç</w:t>
      </w:r>
    </w:p>
    <w:p w:rsidR="00E3254E" w:rsidRPr="008F3CCA" w:rsidRDefault="001B6F90" w:rsidP="00A56993">
      <w:pPr>
        <w:pStyle w:val="NormalWeb"/>
        <w:spacing w:before="120" w:beforeAutospacing="0" w:after="0" w:afterAutospacing="0" w:line="276" w:lineRule="auto"/>
        <w:jc w:val="both"/>
        <w:rPr>
          <w:sz w:val="24"/>
          <w:szCs w:val="24"/>
        </w:rPr>
      </w:pPr>
      <w:r w:rsidRPr="008F3CCA">
        <w:rPr>
          <w:b/>
          <w:bCs/>
          <w:sz w:val="24"/>
          <w:szCs w:val="24"/>
        </w:rPr>
        <w:t xml:space="preserve">MADDE 1 – </w:t>
      </w:r>
      <w:r w:rsidRPr="008F3CCA">
        <w:rPr>
          <w:bCs/>
          <w:sz w:val="24"/>
          <w:szCs w:val="24"/>
        </w:rPr>
        <w:t>(1)</w:t>
      </w:r>
      <w:r w:rsidRPr="008F3CCA">
        <w:rPr>
          <w:b/>
          <w:bCs/>
          <w:sz w:val="24"/>
          <w:szCs w:val="24"/>
        </w:rPr>
        <w:t xml:space="preserve"> </w:t>
      </w:r>
      <w:r w:rsidR="00BC2C06" w:rsidRPr="008F3CCA">
        <w:rPr>
          <w:sz w:val="24"/>
          <w:szCs w:val="24"/>
        </w:rPr>
        <w:t>Bu yönerge</w:t>
      </w:r>
      <w:r w:rsidR="00CA3B07" w:rsidRPr="008F3CCA">
        <w:rPr>
          <w:sz w:val="24"/>
          <w:szCs w:val="24"/>
        </w:rPr>
        <w:t>,</w:t>
      </w:r>
      <w:r w:rsidR="00A65E3A" w:rsidRPr="008F3CCA">
        <w:rPr>
          <w:sz w:val="24"/>
          <w:szCs w:val="24"/>
        </w:rPr>
        <w:t xml:space="preserve"> </w:t>
      </w:r>
      <w:r w:rsidR="008F3CCA" w:rsidRPr="008F3CCA">
        <w:rPr>
          <w:sz w:val="24"/>
          <w:szCs w:val="24"/>
        </w:rPr>
        <w:t xml:space="preserve">Antalya </w:t>
      </w:r>
      <w:r w:rsidR="00DB21DD">
        <w:rPr>
          <w:sz w:val="24"/>
          <w:szCs w:val="24"/>
        </w:rPr>
        <w:t xml:space="preserve">Bilim </w:t>
      </w:r>
      <w:r w:rsidR="00A65E3A" w:rsidRPr="008F3CCA">
        <w:rPr>
          <w:sz w:val="24"/>
          <w:szCs w:val="24"/>
        </w:rPr>
        <w:t>Ü</w:t>
      </w:r>
      <w:r w:rsidR="00D366CC" w:rsidRPr="008F3CCA">
        <w:rPr>
          <w:sz w:val="24"/>
          <w:szCs w:val="24"/>
        </w:rPr>
        <w:t>niversite</w:t>
      </w:r>
      <w:r w:rsidRPr="008F3CCA">
        <w:rPr>
          <w:sz w:val="24"/>
          <w:szCs w:val="24"/>
        </w:rPr>
        <w:t xml:space="preserve">si’ndeki </w:t>
      </w:r>
      <w:r w:rsidR="00844FAA" w:rsidRPr="008F3CCA">
        <w:rPr>
          <w:sz w:val="24"/>
          <w:szCs w:val="24"/>
        </w:rPr>
        <w:t>a</w:t>
      </w:r>
      <w:r w:rsidR="00E3254E" w:rsidRPr="008F3CCA">
        <w:rPr>
          <w:sz w:val="24"/>
          <w:szCs w:val="24"/>
        </w:rPr>
        <w:t xml:space="preserve">kademik birimler </w:t>
      </w:r>
      <w:r w:rsidR="00815BF0">
        <w:rPr>
          <w:sz w:val="24"/>
          <w:szCs w:val="24"/>
        </w:rPr>
        <w:t xml:space="preserve">tarafından </w:t>
      </w:r>
      <w:r w:rsidR="005E6032" w:rsidRPr="008F3CCA">
        <w:rPr>
          <w:sz w:val="24"/>
          <w:szCs w:val="24"/>
        </w:rPr>
        <w:t xml:space="preserve">düzenlenen </w:t>
      </w:r>
      <w:r w:rsidRPr="008F3CCA">
        <w:rPr>
          <w:sz w:val="24"/>
          <w:szCs w:val="24"/>
        </w:rPr>
        <w:t xml:space="preserve">sportif, </w:t>
      </w:r>
      <w:proofErr w:type="gramStart"/>
      <w:r w:rsidR="008F3CCA" w:rsidRPr="008F3CCA">
        <w:rPr>
          <w:sz w:val="24"/>
          <w:szCs w:val="24"/>
        </w:rPr>
        <w:t>kültürel,</w:t>
      </w:r>
      <w:proofErr w:type="gramEnd"/>
      <w:r w:rsidR="008F3CCA" w:rsidRPr="008F3CCA">
        <w:rPr>
          <w:sz w:val="24"/>
          <w:szCs w:val="24"/>
        </w:rPr>
        <w:t xml:space="preserve"> </w:t>
      </w:r>
      <w:r w:rsidRPr="008F3CCA">
        <w:rPr>
          <w:sz w:val="24"/>
          <w:szCs w:val="24"/>
        </w:rPr>
        <w:t>ve</w:t>
      </w:r>
      <w:r w:rsidR="005E6032" w:rsidRPr="008F3CCA">
        <w:rPr>
          <w:sz w:val="24"/>
          <w:szCs w:val="24"/>
        </w:rPr>
        <w:t xml:space="preserve"> sanatsal </w:t>
      </w:r>
      <w:r w:rsidR="00D366CC" w:rsidRPr="008F3CCA">
        <w:rPr>
          <w:sz w:val="24"/>
          <w:szCs w:val="24"/>
        </w:rPr>
        <w:t xml:space="preserve">etkinliklerin </w:t>
      </w:r>
      <w:r w:rsidR="00CA3B07" w:rsidRPr="008F3CCA">
        <w:rPr>
          <w:sz w:val="24"/>
          <w:szCs w:val="24"/>
        </w:rPr>
        <w:t>daha sağlık</w:t>
      </w:r>
      <w:r w:rsidR="00BC2C06" w:rsidRPr="008F3CCA">
        <w:rPr>
          <w:sz w:val="24"/>
          <w:szCs w:val="24"/>
        </w:rPr>
        <w:t>lı ve verimli yapılabilmesi amacıyla</w:t>
      </w:r>
      <w:r w:rsidR="00CA3B07" w:rsidRPr="008F3CCA">
        <w:rPr>
          <w:sz w:val="24"/>
          <w:szCs w:val="24"/>
        </w:rPr>
        <w:t xml:space="preserve"> düzenlenmiştir. </w:t>
      </w:r>
    </w:p>
    <w:p w:rsidR="001B6F90" w:rsidRPr="008F3CCA" w:rsidRDefault="001B6F90" w:rsidP="00A5699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Kapsam</w:t>
      </w:r>
    </w:p>
    <w:p w:rsidR="001B6F90" w:rsidRPr="008F3CCA" w:rsidRDefault="001B6F90" w:rsidP="00A56993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2 – </w:t>
      </w:r>
      <w:r w:rsidRPr="008F3CCA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8F3CCA" w:rsidRPr="008F3CCA">
        <w:rPr>
          <w:rFonts w:ascii="Times New Roman" w:hAnsi="Times New Roman" w:cs="Times New Roman"/>
          <w:color w:val="000000"/>
          <w:sz w:val="24"/>
          <w:szCs w:val="24"/>
        </w:rPr>
        <w:t>Bu Yönergede öngörülen esaslar;</w:t>
      </w:r>
      <w:r w:rsidRPr="008F3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1DBA" w:rsidRPr="008F3CCA">
        <w:rPr>
          <w:rFonts w:ascii="Times New Roman" w:hAnsi="Times New Roman" w:cs="Times New Roman"/>
          <w:sz w:val="24"/>
          <w:szCs w:val="24"/>
        </w:rPr>
        <w:t xml:space="preserve">Antalya </w:t>
      </w:r>
      <w:r w:rsidR="00DB21DD">
        <w:rPr>
          <w:rFonts w:ascii="Times New Roman" w:hAnsi="Times New Roman" w:cs="Times New Roman"/>
          <w:sz w:val="24"/>
          <w:szCs w:val="24"/>
        </w:rPr>
        <w:t>Bilim</w:t>
      </w:r>
      <w:r w:rsidR="00BE1DBA" w:rsidRPr="008F3CCA">
        <w:rPr>
          <w:rFonts w:ascii="Times New Roman" w:hAnsi="Times New Roman" w:cs="Times New Roman"/>
          <w:sz w:val="24"/>
          <w:szCs w:val="24"/>
        </w:rPr>
        <w:t xml:space="preserve"> </w:t>
      </w:r>
      <w:r w:rsidR="001163AD">
        <w:rPr>
          <w:rFonts w:ascii="Times New Roman" w:hAnsi="Times New Roman" w:cs="Times New Roman"/>
          <w:color w:val="000000"/>
          <w:sz w:val="24"/>
          <w:szCs w:val="24"/>
        </w:rPr>
        <w:t xml:space="preserve">Üniversitesi öğrenci toplulukları dışındaki </w:t>
      </w:r>
      <w:r w:rsidRPr="008F3CCA">
        <w:rPr>
          <w:rFonts w:ascii="Times New Roman" w:hAnsi="Times New Roman" w:cs="Times New Roman"/>
          <w:color w:val="000000"/>
          <w:sz w:val="24"/>
          <w:szCs w:val="24"/>
        </w:rPr>
        <w:t xml:space="preserve">kurumsal ve </w:t>
      </w:r>
      <w:r w:rsidR="005C25DC">
        <w:rPr>
          <w:rFonts w:ascii="Times New Roman" w:hAnsi="Times New Roman" w:cs="Times New Roman"/>
          <w:color w:val="000000"/>
          <w:sz w:val="24"/>
          <w:szCs w:val="24"/>
        </w:rPr>
        <w:t xml:space="preserve">sosyal içerikli </w:t>
      </w:r>
      <w:r w:rsidRPr="008F3CCA">
        <w:rPr>
          <w:rFonts w:ascii="Times New Roman" w:hAnsi="Times New Roman" w:cs="Times New Roman"/>
          <w:color w:val="000000"/>
          <w:sz w:val="24"/>
          <w:szCs w:val="24"/>
        </w:rPr>
        <w:t>akademik etkinlikler</w:t>
      </w:r>
      <w:r w:rsidR="00815BF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163AD" w:rsidRPr="008F3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CCA">
        <w:rPr>
          <w:rFonts w:ascii="Times New Roman" w:hAnsi="Times New Roman" w:cs="Times New Roman"/>
          <w:color w:val="000000"/>
          <w:sz w:val="24"/>
          <w:szCs w:val="24"/>
        </w:rPr>
        <w:t>ilişkin hükümleri kapsar.</w:t>
      </w:r>
    </w:p>
    <w:p w:rsidR="001B6F90" w:rsidRPr="008F3CCA" w:rsidRDefault="001B6F90" w:rsidP="00A5699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Tanımlar</w:t>
      </w:r>
    </w:p>
    <w:p w:rsidR="001B6F90" w:rsidRPr="008F3CCA" w:rsidRDefault="001B6F90" w:rsidP="00A5699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3 – </w:t>
      </w:r>
      <w:r w:rsidRPr="008F3CCA">
        <w:rPr>
          <w:rFonts w:ascii="Times New Roman" w:hAnsi="Times New Roman" w:cs="Times New Roman"/>
          <w:color w:val="000000"/>
          <w:sz w:val="24"/>
          <w:szCs w:val="24"/>
        </w:rPr>
        <w:t>(1) Bu Yönergede geçen;</w:t>
      </w:r>
    </w:p>
    <w:p w:rsidR="00131D70" w:rsidRPr="008F3CCA" w:rsidRDefault="001B6F90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a) </w:t>
      </w:r>
      <w:r w:rsidR="00131D70" w:rsidRPr="008F3CCA">
        <w:rPr>
          <w:rFonts w:ascii="Times New Roman" w:hAnsi="Times New Roman" w:cs="Times New Roman"/>
          <w:sz w:val="24"/>
          <w:szCs w:val="24"/>
        </w:rPr>
        <w:t xml:space="preserve">Etkinlik Koordinasyon Kurulu: </w:t>
      </w:r>
      <w:r w:rsidR="00B4300A" w:rsidRPr="008F3CCA">
        <w:rPr>
          <w:rFonts w:ascii="Times New Roman" w:hAnsi="Times New Roman" w:cs="Times New Roman"/>
          <w:sz w:val="24"/>
          <w:szCs w:val="24"/>
        </w:rPr>
        <w:t>Rektör</w:t>
      </w:r>
      <w:r w:rsidR="002D4987">
        <w:rPr>
          <w:rFonts w:ascii="Times New Roman" w:hAnsi="Times New Roman" w:cs="Times New Roman"/>
          <w:sz w:val="24"/>
          <w:szCs w:val="24"/>
        </w:rPr>
        <w:t xml:space="preserve">lük </w:t>
      </w:r>
      <w:r w:rsidR="00DB21DD">
        <w:rPr>
          <w:rFonts w:ascii="Times New Roman" w:hAnsi="Times New Roman" w:cs="Times New Roman"/>
          <w:sz w:val="24"/>
          <w:szCs w:val="24"/>
        </w:rPr>
        <w:t>tarafından görevlendirilen</w:t>
      </w:r>
      <w:r w:rsidR="002D4987">
        <w:rPr>
          <w:rFonts w:ascii="Times New Roman" w:hAnsi="Times New Roman" w:cs="Times New Roman"/>
          <w:sz w:val="24"/>
          <w:szCs w:val="24"/>
        </w:rPr>
        <w:t xml:space="preserve"> akademik sorumlu başkanlığında, </w:t>
      </w:r>
      <w:r w:rsidR="008F3CCA" w:rsidRPr="008F3CCA">
        <w:rPr>
          <w:rFonts w:ascii="Times New Roman" w:hAnsi="Times New Roman" w:cs="Times New Roman"/>
          <w:sz w:val="24"/>
          <w:szCs w:val="24"/>
        </w:rPr>
        <w:t>SKS Müdürü</w:t>
      </w:r>
      <w:r w:rsidR="00B84173" w:rsidRPr="008F3CCA">
        <w:rPr>
          <w:rFonts w:ascii="Times New Roman" w:hAnsi="Times New Roman" w:cs="Times New Roman"/>
          <w:sz w:val="24"/>
          <w:szCs w:val="24"/>
        </w:rPr>
        <w:t xml:space="preserve">, </w:t>
      </w:r>
      <w:r w:rsidR="00A65E3A" w:rsidRPr="008F3CCA">
        <w:rPr>
          <w:rFonts w:ascii="Times New Roman" w:hAnsi="Times New Roman" w:cs="Times New Roman"/>
          <w:sz w:val="24"/>
          <w:szCs w:val="24"/>
        </w:rPr>
        <w:t>ö</w:t>
      </w:r>
      <w:r w:rsidR="00B84173" w:rsidRPr="008F3CCA">
        <w:rPr>
          <w:rFonts w:ascii="Times New Roman" w:hAnsi="Times New Roman" w:cs="Times New Roman"/>
          <w:sz w:val="24"/>
          <w:szCs w:val="24"/>
        </w:rPr>
        <w:t>ğrenci etkin</w:t>
      </w:r>
      <w:r w:rsidR="00BC2C06" w:rsidRPr="008F3CCA">
        <w:rPr>
          <w:rFonts w:ascii="Times New Roman" w:hAnsi="Times New Roman" w:cs="Times New Roman"/>
          <w:sz w:val="24"/>
          <w:szCs w:val="24"/>
        </w:rPr>
        <w:t xml:space="preserve">likleri </w:t>
      </w:r>
      <w:r w:rsidR="002D4987">
        <w:rPr>
          <w:rFonts w:ascii="Times New Roman" w:hAnsi="Times New Roman" w:cs="Times New Roman"/>
          <w:sz w:val="24"/>
          <w:szCs w:val="24"/>
        </w:rPr>
        <w:t xml:space="preserve">sorumlusu ile </w:t>
      </w:r>
      <w:r w:rsidR="00B84173" w:rsidRPr="008F3CCA">
        <w:rPr>
          <w:rFonts w:ascii="Times New Roman" w:hAnsi="Times New Roman" w:cs="Times New Roman"/>
          <w:sz w:val="24"/>
          <w:szCs w:val="24"/>
        </w:rPr>
        <w:t>iki öğretim elemanından oluş</w:t>
      </w:r>
      <w:r w:rsidRPr="008F3CCA">
        <w:rPr>
          <w:rFonts w:ascii="Times New Roman" w:hAnsi="Times New Roman" w:cs="Times New Roman"/>
          <w:sz w:val="24"/>
          <w:szCs w:val="24"/>
        </w:rPr>
        <w:t>an</w:t>
      </w:r>
      <w:r w:rsidR="00A2757E" w:rsidRPr="008F3CCA">
        <w:rPr>
          <w:rFonts w:ascii="Times New Roman" w:hAnsi="Times New Roman" w:cs="Times New Roman"/>
          <w:sz w:val="24"/>
          <w:szCs w:val="24"/>
        </w:rPr>
        <w:t xml:space="preserve"> ve gerekli gördükleri sıklıkta toplanan</w:t>
      </w:r>
      <w:r w:rsidRPr="008F3CCA">
        <w:rPr>
          <w:rFonts w:ascii="Times New Roman" w:hAnsi="Times New Roman" w:cs="Times New Roman"/>
          <w:sz w:val="24"/>
          <w:szCs w:val="24"/>
        </w:rPr>
        <w:t xml:space="preserve"> kurulu,</w:t>
      </w:r>
    </w:p>
    <w:p w:rsidR="00E23CEB" w:rsidRPr="008F3CCA" w:rsidRDefault="001B6F90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b) </w:t>
      </w:r>
      <w:r w:rsidR="00E23CEB" w:rsidRPr="008F3CCA">
        <w:rPr>
          <w:rFonts w:ascii="Times New Roman" w:hAnsi="Times New Roman" w:cs="Times New Roman"/>
          <w:sz w:val="24"/>
          <w:szCs w:val="24"/>
        </w:rPr>
        <w:t>Etkinlik Talep Formu:</w:t>
      </w:r>
      <w:r w:rsidRPr="008F3CCA">
        <w:rPr>
          <w:rFonts w:ascii="Times New Roman" w:hAnsi="Times New Roman" w:cs="Times New Roman"/>
          <w:sz w:val="24"/>
          <w:szCs w:val="24"/>
        </w:rPr>
        <w:t xml:space="preserve"> </w:t>
      </w:r>
      <w:r w:rsidR="00BE1DBA" w:rsidRPr="008F3CCA">
        <w:rPr>
          <w:rFonts w:ascii="Times New Roman" w:hAnsi="Times New Roman" w:cs="Times New Roman"/>
          <w:sz w:val="24"/>
          <w:szCs w:val="24"/>
        </w:rPr>
        <w:t xml:space="preserve">SKS Talep  Sistemi </w:t>
      </w:r>
      <w:r w:rsidR="00BC2C06" w:rsidRPr="008F3CCA">
        <w:rPr>
          <w:rFonts w:ascii="Times New Roman" w:hAnsi="Times New Roman" w:cs="Times New Roman"/>
          <w:sz w:val="24"/>
          <w:szCs w:val="24"/>
        </w:rPr>
        <w:t xml:space="preserve"> üzerinde bulunan ve </w:t>
      </w:r>
      <w:r w:rsidR="00E23CEB" w:rsidRPr="008F3CCA">
        <w:rPr>
          <w:rFonts w:ascii="Times New Roman" w:hAnsi="Times New Roman" w:cs="Times New Roman"/>
          <w:sz w:val="24"/>
          <w:szCs w:val="24"/>
        </w:rPr>
        <w:t>planlanan herhangi bir etkinlik için doldurulması zorunlu form</w:t>
      </w:r>
      <w:r w:rsidRPr="008F3CCA">
        <w:rPr>
          <w:rFonts w:ascii="Times New Roman" w:hAnsi="Times New Roman" w:cs="Times New Roman"/>
          <w:sz w:val="24"/>
          <w:szCs w:val="24"/>
        </w:rPr>
        <w:t>u,</w:t>
      </w:r>
    </w:p>
    <w:p w:rsidR="001B6F90" w:rsidRPr="009F29FB" w:rsidRDefault="001B6F90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c) </w:t>
      </w:r>
      <w:r w:rsidRPr="008F3CCA">
        <w:rPr>
          <w:rFonts w:ascii="Times New Roman" w:hAnsi="Times New Roman" w:cs="Times New Roman"/>
          <w:color w:val="000000"/>
          <w:sz w:val="24"/>
          <w:szCs w:val="24"/>
        </w:rPr>
        <w:t xml:space="preserve"> SKS: </w:t>
      </w:r>
      <w:r w:rsidR="00DB21DD" w:rsidRPr="008F3CCA">
        <w:rPr>
          <w:rFonts w:ascii="Times New Roman" w:hAnsi="Times New Roman" w:cs="Times New Roman"/>
          <w:sz w:val="24"/>
          <w:szCs w:val="24"/>
        </w:rPr>
        <w:t>Antalya Bilim</w:t>
      </w:r>
      <w:r w:rsidR="00DB21DD">
        <w:rPr>
          <w:rFonts w:ascii="Times New Roman" w:hAnsi="Times New Roman" w:cs="Times New Roman"/>
          <w:sz w:val="24"/>
          <w:szCs w:val="24"/>
        </w:rPr>
        <w:t xml:space="preserve"> </w:t>
      </w:r>
      <w:r w:rsidRPr="008F3CCA">
        <w:rPr>
          <w:rFonts w:ascii="Times New Roman" w:hAnsi="Times New Roman" w:cs="Times New Roman"/>
          <w:color w:val="000000"/>
          <w:sz w:val="24"/>
          <w:szCs w:val="24"/>
        </w:rPr>
        <w:t>Üniversitesi Sağlık,</w:t>
      </w:r>
      <w:r w:rsidR="00BE1DBA" w:rsidRPr="008F3CCA">
        <w:rPr>
          <w:rFonts w:ascii="Times New Roman" w:hAnsi="Times New Roman" w:cs="Times New Roman"/>
          <w:color w:val="000000"/>
          <w:sz w:val="24"/>
          <w:szCs w:val="24"/>
        </w:rPr>
        <w:t xml:space="preserve"> Kültür ve Spor Müdürlüğü’nü</w:t>
      </w:r>
      <w:r w:rsidRPr="008F3CC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B6F90" w:rsidRPr="008F3CCA" w:rsidRDefault="001B6F90" w:rsidP="00A56993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CCA">
        <w:rPr>
          <w:rFonts w:ascii="Times New Roman" w:hAnsi="Times New Roman" w:cs="Times New Roman"/>
          <w:color w:val="000000"/>
          <w:sz w:val="24"/>
          <w:szCs w:val="24"/>
        </w:rPr>
        <w:t xml:space="preserve">d) Rektör: </w:t>
      </w:r>
      <w:r w:rsidR="00BE1DBA" w:rsidRPr="008F3CCA">
        <w:rPr>
          <w:rFonts w:ascii="Times New Roman" w:hAnsi="Times New Roman" w:cs="Times New Roman"/>
          <w:sz w:val="24"/>
          <w:szCs w:val="24"/>
        </w:rPr>
        <w:t xml:space="preserve">Antalya </w:t>
      </w:r>
      <w:r w:rsidR="00DB21DD">
        <w:rPr>
          <w:rFonts w:ascii="Times New Roman" w:hAnsi="Times New Roman" w:cs="Times New Roman"/>
          <w:sz w:val="24"/>
          <w:szCs w:val="24"/>
        </w:rPr>
        <w:t>Bilim</w:t>
      </w:r>
      <w:r w:rsidR="00BE1DBA" w:rsidRPr="008F3CCA">
        <w:rPr>
          <w:rFonts w:ascii="Times New Roman" w:hAnsi="Times New Roman" w:cs="Times New Roman"/>
          <w:sz w:val="24"/>
          <w:szCs w:val="24"/>
        </w:rPr>
        <w:t xml:space="preserve"> </w:t>
      </w:r>
      <w:r w:rsidRPr="008F3CCA">
        <w:rPr>
          <w:rFonts w:ascii="Times New Roman" w:hAnsi="Times New Roman" w:cs="Times New Roman"/>
          <w:color w:val="000000"/>
          <w:sz w:val="24"/>
          <w:szCs w:val="24"/>
        </w:rPr>
        <w:t>Üniversitesi Rektörü</w:t>
      </w:r>
      <w:r w:rsidR="008F3CCA" w:rsidRPr="008F3CCA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8F3CCA">
        <w:rPr>
          <w:rFonts w:ascii="Times New Roman" w:hAnsi="Times New Roman" w:cs="Times New Roman"/>
          <w:color w:val="000000"/>
          <w:sz w:val="24"/>
          <w:szCs w:val="24"/>
        </w:rPr>
        <w:t>nü,</w:t>
      </w:r>
    </w:p>
    <w:p w:rsidR="001B6F90" w:rsidRPr="008F3CCA" w:rsidRDefault="009F29FB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B6F90" w:rsidRPr="008F3CCA">
        <w:rPr>
          <w:rFonts w:ascii="Times New Roman" w:hAnsi="Times New Roman" w:cs="Times New Roman"/>
          <w:color w:val="000000"/>
          <w:sz w:val="24"/>
          <w:szCs w:val="24"/>
        </w:rPr>
        <w:t xml:space="preserve">) Üniversite: </w:t>
      </w:r>
      <w:r w:rsidR="00DB21DD" w:rsidRPr="008F3CCA">
        <w:rPr>
          <w:rFonts w:ascii="Times New Roman" w:hAnsi="Times New Roman" w:cs="Times New Roman"/>
          <w:sz w:val="24"/>
          <w:szCs w:val="24"/>
        </w:rPr>
        <w:t>Antalya Bilim</w:t>
      </w:r>
      <w:r w:rsidR="00DB21DD">
        <w:rPr>
          <w:rFonts w:ascii="Times New Roman" w:hAnsi="Times New Roman" w:cs="Times New Roman"/>
          <w:sz w:val="24"/>
          <w:szCs w:val="24"/>
        </w:rPr>
        <w:t xml:space="preserve"> </w:t>
      </w:r>
      <w:r w:rsidR="001B6F90" w:rsidRPr="008F3CCA">
        <w:rPr>
          <w:rFonts w:ascii="Times New Roman" w:hAnsi="Times New Roman" w:cs="Times New Roman"/>
          <w:color w:val="000000"/>
          <w:sz w:val="24"/>
          <w:szCs w:val="24"/>
        </w:rPr>
        <w:t>Üniversitesi’ni,</w:t>
      </w:r>
    </w:p>
    <w:p w:rsidR="001B6F90" w:rsidRPr="008F3CCA" w:rsidRDefault="001B6F90" w:rsidP="00A5699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CCA">
        <w:rPr>
          <w:rFonts w:ascii="Times New Roman" w:hAnsi="Times New Roman" w:cs="Times New Roman"/>
          <w:color w:val="000000"/>
          <w:sz w:val="24"/>
          <w:szCs w:val="24"/>
        </w:rPr>
        <w:t>ifade eder.</w:t>
      </w:r>
    </w:p>
    <w:p w:rsidR="001B6F90" w:rsidRPr="008F3CCA" w:rsidRDefault="001B6F90" w:rsidP="00D16D7A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İKİNCİ BÖLÜM</w:t>
      </w:r>
    </w:p>
    <w:p w:rsidR="001B6F90" w:rsidRPr="008F3CCA" w:rsidRDefault="0028040D" w:rsidP="00D16D7A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Etkinlik Türleri ve Uygulama Esasları</w:t>
      </w:r>
    </w:p>
    <w:p w:rsidR="001B6F90" w:rsidRPr="008F3CCA" w:rsidRDefault="0028040D" w:rsidP="00D16D7A">
      <w:pPr>
        <w:autoSpaceDE w:val="0"/>
        <w:autoSpaceDN w:val="0"/>
        <w:adjustRightInd w:val="0"/>
        <w:spacing w:before="120"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CCA">
        <w:rPr>
          <w:rFonts w:ascii="Times New Roman" w:hAnsi="Times New Roman" w:cs="Times New Roman"/>
          <w:b/>
          <w:sz w:val="24"/>
          <w:szCs w:val="24"/>
        </w:rPr>
        <w:t xml:space="preserve">Kurumsal </w:t>
      </w:r>
      <w:r w:rsidR="00D16D7A">
        <w:rPr>
          <w:rFonts w:ascii="Times New Roman" w:hAnsi="Times New Roman" w:cs="Times New Roman"/>
          <w:b/>
          <w:sz w:val="24"/>
          <w:szCs w:val="24"/>
        </w:rPr>
        <w:t>E</w:t>
      </w:r>
      <w:r w:rsidRPr="008F3CCA">
        <w:rPr>
          <w:rFonts w:ascii="Times New Roman" w:hAnsi="Times New Roman" w:cs="Times New Roman"/>
          <w:b/>
          <w:sz w:val="24"/>
          <w:szCs w:val="24"/>
        </w:rPr>
        <w:t>tkinlikler</w:t>
      </w:r>
    </w:p>
    <w:p w:rsidR="00B84173" w:rsidRPr="008F3CCA" w:rsidRDefault="001B6F90" w:rsidP="00A56993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</w:t>
      </w:r>
      <w:r w:rsidR="0028040D"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8F3CCA">
        <w:rPr>
          <w:rFonts w:ascii="Times New Roman" w:hAnsi="Times New Roman" w:cs="Times New Roman"/>
          <w:color w:val="000000"/>
          <w:sz w:val="24"/>
          <w:szCs w:val="24"/>
        </w:rPr>
        <w:t>(1)</w:t>
      </w:r>
      <w:r w:rsidR="0028040D" w:rsidRPr="008F3CCA">
        <w:rPr>
          <w:rFonts w:ascii="Times New Roman" w:hAnsi="Times New Roman" w:cs="Times New Roman"/>
          <w:color w:val="000000"/>
          <w:sz w:val="24"/>
          <w:szCs w:val="24"/>
        </w:rPr>
        <w:t xml:space="preserve"> Kurumsal etkinlikler aşağıdakileri ifade eder:</w:t>
      </w:r>
    </w:p>
    <w:p w:rsidR="00B334EF" w:rsidRPr="008F3CCA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D16D7A">
        <w:rPr>
          <w:rFonts w:ascii="Times New Roman" w:hAnsi="Times New Roman" w:cs="Times New Roman"/>
          <w:sz w:val="24"/>
          <w:szCs w:val="24"/>
        </w:rPr>
        <w:t>Üniversite a</w:t>
      </w:r>
      <w:r w:rsidR="00E3254E" w:rsidRPr="008F3CCA">
        <w:rPr>
          <w:rFonts w:ascii="Times New Roman" w:hAnsi="Times New Roman" w:cs="Times New Roman"/>
          <w:sz w:val="24"/>
          <w:szCs w:val="24"/>
        </w:rPr>
        <w:t>kademik</w:t>
      </w:r>
      <w:r w:rsidR="00D16D7A">
        <w:rPr>
          <w:rFonts w:ascii="Times New Roman" w:hAnsi="Times New Roman" w:cs="Times New Roman"/>
          <w:sz w:val="24"/>
          <w:szCs w:val="24"/>
        </w:rPr>
        <w:t xml:space="preserve"> a</w:t>
      </w:r>
      <w:r w:rsidR="00D366CC" w:rsidRPr="008F3CCA">
        <w:rPr>
          <w:rFonts w:ascii="Times New Roman" w:hAnsi="Times New Roman" w:cs="Times New Roman"/>
          <w:sz w:val="24"/>
          <w:szCs w:val="24"/>
        </w:rPr>
        <w:t xml:space="preserve">çılış </w:t>
      </w:r>
      <w:r w:rsidR="00D16D7A">
        <w:rPr>
          <w:rFonts w:ascii="Times New Roman" w:hAnsi="Times New Roman" w:cs="Times New Roman"/>
          <w:sz w:val="24"/>
          <w:szCs w:val="24"/>
        </w:rPr>
        <w:t>t</w:t>
      </w:r>
      <w:r w:rsidR="00D7447F" w:rsidRPr="008F3CCA">
        <w:rPr>
          <w:rFonts w:ascii="Times New Roman" w:hAnsi="Times New Roman" w:cs="Times New Roman"/>
          <w:sz w:val="24"/>
          <w:szCs w:val="24"/>
        </w:rPr>
        <w:t>öreni</w:t>
      </w:r>
    </w:p>
    <w:p w:rsidR="00D366CC" w:rsidRPr="008F3CCA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D366CC" w:rsidRPr="008F3CCA">
        <w:rPr>
          <w:rFonts w:ascii="Times New Roman" w:hAnsi="Times New Roman" w:cs="Times New Roman"/>
          <w:sz w:val="24"/>
          <w:szCs w:val="24"/>
        </w:rPr>
        <w:t>Resmi gün ve bayram kutlamaları</w:t>
      </w:r>
    </w:p>
    <w:p w:rsidR="00D366CC" w:rsidRPr="008F3CCA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c) </w:t>
      </w:r>
      <w:r w:rsidR="00D16D7A">
        <w:rPr>
          <w:rFonts w:ascii="Times New Roman" w:hAnsi="Times New Roman" w:cs="Times New Roman"/>
          <w:sz w:val="24"/>
          <w:szCs w:val="24"/>
        </w:rPr>
        <w:t>Mezuniyet t</w:t>
      </w:r>
      <w:r w:rsidR="00D366CC" w:rsidRPr="008F3CCA">
        <w:rPr>
          <w:rFonts w:ascii="Times New Roman" w:hAnsi="Times New Roman" w:cs="Times New Roman"/>
          <w:sz w:val="24"/>
          <w:szCs w:val="24"/>
        </w:rPr>
        <w:t>öreni</w:t>
      </w:r>
    </w:p>
    <w:p w:rsidR="00B334EF" w:rsidRPr="008F3CCA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ç) </w:t>
      </w:r>
      <w:r w:rsidR="00D16D7A">
        <w:rPr>
          <w:rFonts w:ascii="Times New Roman" w:hAnsi="Times New Roman" w:cs="Times New Roman"/>
          <w:sz w:val="24"/>
          <w:szCs w:val="24"/>
        </w:rPr>
        <w:t>Fahri d</w:t>
      </w:r>
      <w:r w:rsidR="00BC2C06" w:rsidRPr="008F3CCA">
        <w:rPr>
          <w:rFonts w:ascii="Times New Roman" w:hAnsi="Times New Roman" w:cs="Times New Roman"/>
          <w:sz w:val="24"/>
          <w:szCs w:val="24"/>
        </w:rPr>
        <w:t xml:space="preserve">oktora </w:t>
      </w:r>
      <w:r w:rsidR="00D16D7A">
        <w:rPr>
          <w:rFonts w:ascii="Times New Roman" w:hAnsi="Times New Roman" w:cs="Times New Roman"/>
          <w:sz w:val="24"/>
          <w:szCs w:val="24"/>
        </w:rPr>
        <w:t>t</w:t>
      </w:r>
      <w:r w:rsidR="00D7447F" w:rsidRPr="008F3CCA">
        <w:rPr>
          <w:rFonts w:ascii="Times New Roman" w:hAnsi="Times New Roman" w:cs="Times New Roman"/>
          <w:sz w:val="24"/>
          <w:szCs w:val="24"/>
        </w:rPr>
        <w:t>öreni</w:t>
      </w:r>
    </w:p>
    <w:p w:rsidR="00B4300A" w:rsidRPr="008F3CCA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d) </w:t>
      </w:r>
      <w:r w:rsidR="00D16D7A">
        <w:rPr>
          <w:rFonts w:ascii="Times New Roman" w:hAnsi="Times New Roman" w:cs="Times New Roman"/>
          <w:sz w:val="24"/>
          <w:szCs w:val="24"/>
        </w:rPr>
        <w:t>Diğer kurumsal e</w:t>
      </w:r>
      <w:r w:rsidR="00B4300A" w:rsidRPr="008F3CCA">
        <w:rPr>
          <w:rFonts w:ascii="Times New Roman" w:hAnsi="Times New Roman" w:cs="Times New Roman"/>
          <w:sz w:val="24"/>
          <w:szCs w:val="24"/>
        </w:rPr>
        <w:t>tkinlikler</w:t>
      </w:r>
    </w:p>
    <w:p w:rsidR="00B862C7" w:rsidRPr="008F3CCA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(2) </w:t>
      </w:r>
      <w:r w:rsidR="00BC2C06" w:rsidRPr="008F3CCA">
        <w:rPr>
          <w:rFonts w:ascii="Times New Roman" w:hAnsi="Times New Roman" w:cs="Times New Roman"/>
          <w:sz w:val="24"/>
          <w:szCs w:val="24"/>
        </w:rPr>
        <w:t>O</w:t>
      </w:r>
      <w:r w:rsidR="00B334EF" w:rsidRPr="008F3CCA">
        <w:rPr>
          <w:rFonts w:ascii="Times New Roman" w:hAnsi="Times New Roman" w:cs="Times New Roman"/>
          <w:sz w:val="24"/>
          <w:szCs w:val="24"/>
        </w:rPr>
        <w:t xml:space="preserve">rganizasyonların planlaması Rektörlük tarafından </w:t>
      </w:r>
      <w:r w:rsidR="005E6032" w:rsidRPr="008F3CCA">
        <w:rPr>
          <w:rFonts w:ascii="Times New Roman" w:hAnsi="Times New Roman" w:cs="Times New Roman"/>
          <w:sz w:val="24"/>
          <w:szCs w:val="24"/>
        </w:rPr>
        <w:t>yapılır. Rektörlük gerek gördüğü takdirde</w:t>
      </w:r>
      <w:r w:rsidR="00B334EF" w:rsidRPr="008F3CCA">
        <w:rPr>
          <w:rFonts w:ascii="Times New Roman" w:hAnsi="Times New Roman" w:cs="Times New Roman"/>
          <w:sz w:val="24"/>
          <w:szCs w:val="24"/>
        </w:rPr>
        <w:t xml:space="preserve"> kurulacak bir komisyonla </w:t>
      </w:r>
      <w:r w:rsidR="00866136" w:rsidRPr="008F3CCA">
        <w:rPr>
          <w:rFonts w:ascii="Times New Roman" w:hAnsi="Times New Roman" w:cs="Times New Roman"/>
          <w:sz w:val="24"/>
          <w:szCs w:val="24"/>
        </w:rPr>
        <w:t>program içeriğin</w:t>
      </w:r>
      <w:r w:rsidR="00E3254E" w:rsidRPr="008F3CCA">
        <w:rPr>
          <w:rFonts w:ascii="Times New Roman" w:hAnsi="Times New Roman" w:cs="Times New Roman"/>
          <w:sz w:val="24"/>
          <w:szCs w:val="24"/>
        </w:rPr>
        <w:t xml:space="preserve">i belirler. Planlama aşamasında gerek görmesi durumunda </w:t>
      </w:r>
      <w:r w:rsidR="00BA7D3B" w:rsidRPr="008F3CCA">
        <w:rPr>
          <w:rFonts w:ascii="Times New Roman" w:hAnsi="Times New Roman" w:cs="Times New Roman"/>
          <w:sz w:val="24"/>
          <w:szCs w:val="24"/>
        </w:rPr>
        <w:t>SKS Müdürlüğü</w:t>
      </w:r>
      <w:r w:rsidR="005E6032" w:rsidRPr="008F3CCA">
        <w:rPr>
          <w:rFonts w:ascii="Times New Roman" w:hAnsi="Times New Roman" w:cs="Times New Roman"/>
          <w:sz w:val="24"/>
          <w:szCs w:val="24"/>
        </w:rPr>
        <w:t>’</w:t>
      </w:r>
      <w:r w:rsidR="00BA7D3B" w:rsidRPr="008F3CCA">
        <w:rPr>
          <w:rFonts w:ascii="Times New Roman" w:hAnsi="Times New Roman" w:cs="Times New Roman"/>
          <w:sz w:val="24"/>
          <w:szCs w:val="24"/>
        </w:rPr>
        <w:t>nde</w:t>
      </w:r>
      <w:r w:rsidR="00D16D7A">
        <w:rPr>
          <w:rFonts w:ascii="Times New Roman" w:hAnsi="Times New Roman" w:cs="Times New Roman"/>
          <w:sz w:val="24"/>
          <w:szCs w:val="24"/>
        </w:rPr>
        <w:t xml:space="preserve">n </w:t>
      </w:r>
      <w:r w:rsidR="00066B2A">
        <w:rPr>
          <w:rFonts w:ascii="Times New Roman" w:hAnsi="Times New Roman" w:cs="Times New Roman"/>
          <w:sz w:val="24"/>
          <w:szCs w:val="24"/>
        </w:rPr>
        <w:t>de</w:t>
      </w:r>
      <w:r w:rsidR="005E6032" w:rsidRPr="008F3CCA">
        <w:rPr>
          <w:rFonts w:ascii="Times New Roman" w:hAnsi="Times New Roman" w:cs="Times New Roman"/>
          <w:sz w:val="24"/>
          <w:szCs w:val="24"/>
        </w:rPr>
        <w:t xml:space="preserve"> </w:t>
      </w:r>
      <w:r w:rsidR="00866136" w:rsidRPr="008F3CCA">
        <w:rPr>
          <w:rFonts w:ascii="Times New Roman" w:hAnsi="Times New Roman" w:cs="Times New Roman"/>
          <w:sz w:val="24"/>
          <w:szCs w:val="24"/>
        </w:rPr>
        <w:t xml:space="preserve">görüş alır. </w:t>
      </w:r>
      <w:r w:rsidR="00F5271D" w:rsidRPr="008F3CCA">
        <w:rPr>
          <w:rFonts w:ascii="Times New Roman" w:hAnsi="Times New Roman" w:cs="Times New Roman"/>
          <w:sz w:val="24"/>
          <w:szCs w:val="24"/>
        </w:rPr>
        <w:t>Bu etkin</w:t>
      </w:r>
      <w:r w:rsidR="00A65E3A" w:rsidRPr="008F3CCA">
        <w:rPr>
          <w:rFonts w:ascii="Times New Roman" w:hAnsi="Times New Roman" w:cs="Times New Roman"/>
          <w:sz w:val="24"/>
          <w:szCs w:val="24"/>
        </w:rPr>
        <w:t xml:space="preserve">liklerin salon rezervasyonları </w:t>
      </w:r>
      <w:r w:rsidR="000E23E7" w:rsidRPr="008F3CCA">
        <w:rPr>
          <w:rFonts w:ascii="Times New Roman" w:hAnsi="Times New Roman" w:cs="Times New Roman"/>
          <w:sz w:val="24"/>
          <w:szCs w:val="24"/>
        </w:rPr>
        <w:t>Etkinlik</w:t>
      </w:r>
      <w:r w:rsidR="00A65E3A" w:rsidRPr="008F3CCA">
        <w:rPr>
          <w:rFonts w:ascii="Times New Roman" w:hAnsi="Times New Roman" w:cs="Times New Roman"/>
          <w:sz w:val="24"/>
          <w:szCs w:val="24"/>
        </w:rPr>
        <w:t xml:space="preserve"> Talep Formu</w:t>
      </w:r>
      <w:r w:rsidR="00F5271D" w:rsidRPr="008F3CCA">
        <w:rPr>
          <w:rFonts w:ascii="Times New Roman" w:hAnsi="Times New Roman" w:cs="Times New Roman"/>
          <w:sz w:val="24"/>
          <w:szCs w:val="24"/>
        </w:rPr>
        <w:t xml:space="preserve"> ile Rektörlük tarafından yapılır.</w:t>
      </w:r>
      <w:r w:rsidR="00866136" w:rsidRPr="008F3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40D" w:rsidRPr="008F3CCA" w:rsidRDefault="000B2813" w:rsidP="00A5699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Sosyal İçerikli </w:t>
      </w:r>
      <w:r w:rsidR="0028040D" w:rsidRPr="008F3CCA">
        <w:rPr>
          <w:rFonts w:ascii="Times New Roman" w:hAnsi="Times New Roman" w:cs="Times New Roman"/>
          <w:b/>
          <w:sz w:val="24"/>
          <w:szCs w:val="24"/>
        </w:rPr>
        <w:t xml:space="preserve">Akademik </w:t>
      </w:r>
      <w:r w:rsidR="00D16D7A">
        <w:rPr>
          <w:rFonts w:ascii="Times New Roman" w:hAnsi="Times New Roman" w:cs="Times New Roman"/>
          <w:b/>
          <w:sz w:val="24"/>
          <w:szCs w:val="24"/>
        </w:rPr>
        <w:t>E</w:t>
      </w:r>
      <w:r w:rsidR="0028040D" w:rsidRPr="008F3CCA">
        <w:rPr>
          <w:rFonts w:ascii="Times New Roman" w:hAnsi="Times New Roman" w:cs="Times New Roman"/>
          <w:b/>
          <w:sz w:val="24"/>
          <w:szCs w:val="24"/>
        </w:rPr>
        <w:t>tkinlikler</w:t>
      </w:r>
    </w:p>
    <w:p w:rsidR="0028040D" w:rsidRPr="008F3CCA" w:rsidRDefault="009F29FB" w:rsidP="00A56993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MADDE 5</w:t>
      </w:r>
      <w:r w:rsidR="0028040D"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28040D" w:rsidRPr="008F3CCA">
        <w:rPr>
          <w:rFonts w:ascii="Times New Roman" w:hAnsi="Times New Roman" w:cs="Times New Roman"/>
          <w:color w:val="000000"/>
          <w:sz w:val="24"/>
          <w:szCs w:val="24"/>
        </w:rPr>
        <w:t>(1)</w:t>
      </w:r>
      <w:r w:rsidR="000B2813">
        <w:rPr>
          <w:rFonts w:ascii="Times New Roman" w:hAnsi="Times New Roman" w:cs="Times New Roman"/>
          <w:color w:val="000000"/>
          <w:sz w:val="24"/>
          <w:szCs w:val="24"/>
        </w:rPr>
        <w:t xml:space="preserve"> Sosyal içerikli a</w:t>
      </w:r>
      <w:r w:rsidR="0028040D" w:rsidRPr="008F3CCA">
        <w:rPr>
          <w:rFonts w:ascii="Times New Roman" w:hAnsi="Times New Roman" w:cs="Times New Roman"/>
          <w:color w:val="000000"/>
          <w:sz w:val="24"/>
          <w:szCs w:val="24"/>
        </w:rPr>
        <w:t>kademik etkinlikler aşağıdakileri ifade eder:</w:t>
      </w:r>
    </w:p>
    <w:p w:rsidR="00866136" w:rsidRPr="008F3CCA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a) </w:t>
      </w:r>
      <w:r w:rsidR="009F29FB">
        <w:rPr>
          <w:rFonts w:ascii="Times New Roman" w:hAnsi="Times New Roman" w:cs="Times New Roman"/>
          <w:sz w:val="24"/>
          <w:szCs w:val="24"/>
        </w:rPr>
        <w:t>Eğitim gezileri</w:t>
      </w:r>
    </w:p>
    <w:p w:rsidR="009F29FB" w:rsidRDefault="009F29FB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8040D" w:rsidRPr="008F3C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Bölüm </w:t>
      </w:r>
      <w:proofErr w:type="gramStart"/>
      <w:r>
        <w:rPr>
          <w:rFonts w:ascii="Times New Roman" w:hAnsi="Times New Roman" w:cs="Times New Roman"/>
          <w:sz w:val="24"/>
          <w:szCs w:val="24"/>
        </w:rPr>
        <w:t>yemekleri ,</w:t>
      </w:r>
      <w:r w:rsidR="000B2813">
        <w:rPr>
          <w:rFonts w:ascii="Times New Roman" w:hAnsi="Times New Roman" w:cs="Times New Roman"/>
          <w:sz w:val="24"/>
          <w:szCs w:val="24"/>
        </w:rPr>
        <w:t>eğlence</w:t>
      </w:r>
      <w:proofErr w:type="gramEnd"/>
      <w:r w:rsidR="000B2813">
        <w:rPr>
          <w:rFonts w:ascii="Times New Roman" w:hAnsi="Times New Roman" w:cs="Times New Roman"/>
          <w:sz w:val="24"/>
          <w:szCs w:val="24"/>
        </w:rPr>
        <w:t xml:space="preserve"> programları</w:t>
      </w:r>
    </w:p>
    <w:p w:rsidR="004B5ACF" w:rsidRPr="008F3CCA" w:rsidRDefault="009F29FB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8040D" w:rsidRPr="008F3CCA">
        <w:rPr>
          <w:rFonts w:ascii="Times New Roman" w:hAnsi="Times New Roman" w:cs="Times New Roman"/>
          <w:sz w:val="24"/>
          <w:szCs w:val="24"/>
        </w:rPr>
        <w:t xml:space="preserve">) </w:t>
      </w:r>
      <w:r w:rsidR="004B5ACF" w:rsidRPr="008F3CCA">
        <w:rPr>
          <w:rFonts w:ascii="Times New Roman" w:hAnsi="Times New Roman" w:cs="Times New Roman"/>
          <w:sz w:val="24"/>
          <w:szCs w:val="24"/>
        </w:rPr>
        <w:t>Sergi</w:t>
      </w:r>
    </w:p>
    <w:p w:rsidR="009F29FB" w:rsidRPr="008F3CCA" w:rsidRDefault="000B2813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8040D" w:rsidRPr="008F3CCA">
        <w:rPr>
          <w:rFonts w:ascii="Times New Roman" w:hAnsi="Times New Roman" w:cs="Times New Roman"/>
          <w:sz w:val="24"/>
          <w:szCs w:val="24"/>
        </w:rPr>
        <w:t xml:space="preserve">) </w:t>
      </w:r>
      <w:r w:rsidR="009F29FB" w:rsidRPr="008F3CCA">
        <w:rPr>
          <w:rFonts w:ascii="Times New Roman" w:hAnsi="Times New Roman" w:cs="Times New Roman"/>
          <w:sz w:val="24"/>
          <w:szCs w:val="24"/>
        </w:rPr>
        <w:t>Panel</w:t>
      </w:r>
    </w:p>
    <w:p w:rsidR="00F5271D" w:rsidRPr="008F3CCA" w:rsidRDefault="000B2813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Sportif</w:t>
      </w:r>
      <w:r w:rsidR="00B069B1">
        <w:rPr>
          <w:rFonts w:ascii="Times New Roman" w:hAnsi="Times New Roman" w:cs="Times New Roman"/>
          <w:sz w:val="24"/>
          <w:szCs w:val="24"/>
        </w:rPr>
        <w:t xml:space="preserve"> ve kültürel</w:t>
      </w:r>
      <w:r>
        <w:rPr>
          <w:rFonts w:ascii="Times New Roman" w:hAnsi="Times New Roman" w:cs="Times New Roman"/>
          <w:sz w:val="24"/>
          <w:szCs w:val="24"/>
        </w:rPr>
        <w:t xml:space="preserve"> organizasyonlar</w:t>
      </w:r>
    </w:p>
    <w:p w:rsidR="000B2813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f) </w:t>
      </w:r>
      <w:r w:rsidR="000B2813">
        <w:rPr>
          <w:rFonts w:ascii="Times New Roman" w:hAnsi="Times New Roman" w:cs="Times New Roman"/>
          <w:sz w:val="24"/>
          <w:szCs w:val="24"/>
        </w:rPr>
        <w:t>Diğer sosyal içerikli akademik etkinlikler</w:t>
      </w:r>
    </w:p>
    <w:p w:rsidR="00A65E3A" w:rsidRPr="008F3CCA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 (2)</w:t>
      </w:r>
      <w:r w:rsidR="000B2813" w:rsidRPr="000B2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2813">
        <w:rPr>
          <w:rFonts w:ascii="Times New Roman" w:hAnsi="Times New Roman" w:cs="Times New Roman"/>
          <w:color w:val="000000"/>
          <w:sz w:val="24"/>
          <w:szCs w:val="24"/>
        </w:rPr>
        <w:t>Sosyal içerikli</w:t>
      </w:r>
      <w:r w:rsidRPr="008F3CCA">
        <w:rPr>
          <w:rFonts w:ascii="Times New Roman" w:hAnsi="Times New Roman" w:cs="Times New Roman"/>
          <w:sz w:val="24"/>
          <w:szCs w:val="24"/>
        </w:rPr>
        <w:t xml:space="preserve"> </w:t>
      </w:r>
      <w:r w:rsidR="00A65E3A" w:rsidRPr="008F3CCA">
        <w:rPr>
          <w:rFonts w:ascii="Times New Roman" w:hAnsi="Times New Roman" w:cs="Times New Roman"/>
          <w:sz w:val="24"/>
          <w:szCs w:val="24"/>
        </w:rPr>
        <w:t>Akademik et</w:t>
      </w:r>
      <w:r w:rsidR="00F5271D" w:rsidRPr="008F3CCA">
        <w:rPr>
          <w:rFonts w:ascii="Times New Roman" w:hAnsi="Times New Roman" w:cs="Times New Roman"/>
          <w:sz w:val="24"/>
          <w:szCs w:val="24"/>
        </w:rPr>
        <w:t>kinlikler</w:t>
      </w:r>
      <w:r w:rsidR="000E23E7" w:rsidRPr="008F3CCA">
        <w:rPr>
          <w:rFonts w:ascii="Times New Roman" w:hAnsi="Times New Roman" w:cs="Times New Roman"/>
          <w:sz w:val="24"/>
          <w:szCs w:val="24"/>
        </w:rPr>
        <w:t>,</w:t>
      </w:r>
      <w:r w:rsidR="00F5271D" w:rsidRPr="008F3CCA">
        <w:rPr>
          <w:rFonts w:ascii="Times New Roman" w:hAnsi="Times New Roman" w:cs="Times New Roman"/>
          <w:sz w:val="24"/>
          <w:szCs w:val="24"/>
        </w:rPr>
        <w:t xml:space="preserve"> </w:t>
      </w:r>
      <w:r w:rsidR="00A65E3A" w:rsidRPr="008F3CCA">
        <w:rPr>
          <w:rFonts w:ascii="Times New Roman" w:hAnsi="Times New Roman" w:cs="Times New Roman"/>
          <w:sz w:val="24"/>
          <w:szCs w:val="24"/>
        </w:rPr>
        <w:t>Ü</w:t>
      </w:r>
      <w:r w:rsidR="00866136" w:rsidRPr="008F3CCA">
        <w:rPr>
          <w:rFonts w:ascii="Times New Roman" w:hAnsi="Times New Roman" w:cs="Times New Roman"/>
          <w:sz w:val="24"/>
          <w:szCs w:val="24"/>
        </w:rPr>
        <w:t>ni</w:t>
      </w:r>
      <w:r w:rsidR="00E23CEB" w:rsidRPr="008F3CCA">
        <w:rPr>
          <w:rFonts w:ascii="Times New Roman" w:hAnsi="Times New Roman" w:cs="Times New Roman"/>
          <w:sz w:val="24"/>
          <w:szCs w:val="24"/>
        </w:rPr>
        <w:t>versitedeki akademik</w:t>
      </w:r>
      <w:r w:rsidR="00F5271D" w:rsidRPr="008F3CCA">
        <w:rPr>
          <w:rFonts w:ascii="Times New Roman" w:hAnsi="Times New Roman" w:cs="Times New Roman"/>
          <w:sz w:val="24"/>
          <w:szCs w:val="24"/>
        </w:rPr>
        <w:t xml:space="preserve"> birimler </w:t>
      </w:r>
      <w:r w:rsidR="00D7447F" w:rsidRPr="008F3CCA">
        <w:rPr>
          <w:rFonts w:ascii="Times New Roman" w:hAnsi="Times New Roman" w:cs="Times New Roman"/>
          <w:sz w:val="24"/>
          <w:szCs w:val="24"/>
        </w:rPr>
        <w:t>tarafından</w:t>
      </w:r>
      <w:r w:rsidR="00866136" w:rsidRPr="008F3CCA">
        <w:rPr>
          <w:rFonts w:ascii="Times New Roman" w:hAnsi="Times New Roman" w:cs="Times New Roman"/>
          <w:sz w:val="24"/>
          <w:szCs w:val="24"/>
        </w:rPr>
        <w:t xml:space="preserve"> planlanır ve </w:t>
      </w:r>
      <w:r w:rsidR="00A65E3A" w:rsidRPr="008F3CCA">
        <w:rPr>
          <w:rFonts w:ascii="Times New Roman" w:hAnsi="Times New Roman" w:cs="Times New Roman"/>
          <w:sz w:val="24"/>
          <w:szCs w:val="24"/>
        </w:rPr>
        <w:t xml:space="preserve">Etkinlik </w:t>
      </w:r>
      <w:r w:rsidR="000E23E7" w:rsidRPr="008F3CCA">
        <w:rPr>
          <w:rFonts w:ascii="Times New Roman" w:hAnsi="Times New Roman" w:cs="Times New Roman"/>
          <w:sz w:val="24"/>
          <w:szCs w:val="24"/>
        </w:rPr>
        <w:t>Koordinasyon Kurulu</w:t>
      </w:r>
      <w:r w:rsidR="00C9346B" w:rsidRPr="008F3CCA">
        <w:rPr>
          <w:rFonts w:ascii="Times New Roman" w:hAnsi="Times New Roman" w:cs="Times New Roman"/>
          <w:sz w:val="24"/>
          <w:szCs w:val="24"/>
        </w:rPr>
        <w:t>’n</w:t>
      </w:r>
      <w:r w:rsidR="000E23E7" w:rsidRPr="008F3CCA">
        <w:rPr>
          <w:rFonts w:ascii="Times New Roman" w:hAnsi="Times New Roman" w:cs="Times New Roman"/>
          <w:sz w:val="24"/>
          <w:szCs w:val="24"/>
        </w:rPr>
        <w:t>un</w:t>
      </w:r>
      <w:r w:rsidR="00C9346B" w:rsidRPr="008F3CCA">
        <w:rPr>
          <w:rFonts w:ascii="Times New Roman" w:hAnsi="Times New Roman" w:cs="Times New Roman"/>
          <w:sz w:val="24"/>
          <w:szCs w:val="24"/>
        </w:rPr>
        <w:t xml:space="preserve"> onay</w:t>
      </w:r>
      <w:r w:rsidR="00C72483" w:rsidRPr="008F3CCA">
        <w:rPr>
          <w:rFonts w:ascii="Times New Roman" w:hAnsi="Times New Roman" w:cs="Times New Roman"/>
          <w:sz w:val="24"/>
          <w:szCs w:val="24"/>
        </w:rPr>
        <w:t>ı</w:t>
      </w:r>
      <w:r w:rsidR="00E23CEB" w:rsidRPr="008F3CCA">
        <w:rPr>
          <w:rFonts w:ascii="Times New Roman" w:hAnsi="Times New Roman" w:cs="Times New Roman"/>
          <w:sz w:val="24"/>
          <w:szCs w:val="24"/>
        </w:rPr>
        <w:t xml:space="preserve"> ile gerçekleştirilir.</w:t>
      </w:r>
      <w:r w:rsidR="00A65E3A" w:rsidRPr="008F3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136" w:rsidRPr="008F3CCA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>(3)</w:t>
      </w:r>
      <w:r w:rsidR="00D7447F" w:rsidRPr="008F3CCA">
        <w:rPr>
          <w:rFonts w:ascii="Times New Roman" w:hAnsi="Times New Roman" w:cs="Times New Roman"/>
          <w:sz w:val="24"/>
          <w:szCs w:val="24"/>
        </w:rPr>
        <w:t xml:space="preserve"> </w:t>
      </w:r>
      <w:r w:rsidR="00667BE2" w:rsidRPr="008F3CCA">
        <w:rPr>
          <w:rFonts w:ascii="Times New Roman" w:hAnsi="Times New Roman" w:cs="Times New Roman"/>
          <w:sz w:val="24"/>
          <w:szCs w:val="24"/>
        </w:rPr>
        <w:t>İlgili</w:t>
      </w:r>
      <w:r w:rsidR="00A65E3A" w:rsidRPr="008F3CCA">
        <w:rPr>
          <w:rFonts w:ascii="Times New Roman" w:hAnsi="Times New Roman" w:cs="Times New Roman"/>
          <w:sz w:val="24"/>
          <w:szCs w:val="24"/>
        </w:rPr>
        <w:t xml:space="preserve"> akademik birim</w:t>
      </w:r>
      <w:r w:rsidR="00A56D24" w:rsidRPr="008F3CCA">
        <w:rPr>
          <w:rFonts w:ascii="Times New Roman" w:hAnsi="Times New Roman" w:cs="Times New Roman"/>
          <w:sz w:val="24"/>
          <w:szCs w:val="24"/>
        </w:rPr>
        <w:t>in</w:t>
      </w:r>
      <w:r w:rsidR="00A65E3A" w:rsidRPr="008F3CCA">
        <w:rPr>
          <w:rFonts w:ascii="Times New Roman" w:hAnsi="Times New Roman" w:cs="Times New Roman"/>
          <w:sz w:val="24"/>
          <w:szCs w:val="24"/>
        </w:rPr>
        <w:t xml:space="preserve"> Etkin</w:t>
      </w:r>
      <w:r w:rsidR="00667BE2" w:rsidRPr="008F3CCA">
        <w:rPr>
          <w:rFonts w:ascii="Times New Roman" w:hAnsi="Times New Roman" w:cs="Times New Roman"/>
          <w:sz w:val="24"/>
          <w:szCs w:val="24"/>
        </w:rPr>
        <w:t>lik Talep Formu</w:t>
      </w:r>
      <w:r w:rsidR="00A56D24" w:rsidRPr="008F3CCA">
        <w:rPr>
          <w:rFonts w:ascii="Times New Roman" w:hAnsi="Times New Roman" w:cs="Times New Roman"/>
          <w:sz w:val="24"/>
          <w:szCs w:val="24"/>
        </w:rPr>
        <w:t xml:space="preserve"> ile yaptığı başvurunun </w:t>
      </w:r>
      <w:r w:rsidR="00A65E3A" w:rsidRPr="008F3CCA">
        <w:rPr>
          <w:rFonts w:ascii="Times New Roman" w:hAnsi="Times New Roman" w:cs="Times New Roman"/>
          <w:sz w:val="24"/>
          <w:szCs w:val="24"/>
        </w:rPr>
        <w:t xml:space="preserve">Etkinlik Koordinasyon Kurulu onayı ile </w:t>
      </w:r>
      <w:r w:rsidR="00A56D24" w:rsidRPr="008F3CCA">
        <w:rPr>
          <w:rFonts w:ascii="Times New Roman" w:hAnsi="Times New Roman" w:cs="Times New Roman"/>
          <w:sz w:val="24"/>
          <w:szCs w:val="24"/>
        </w:rPr>
        <w:t xml:space="preserve">kabulünden </w:t>
      </w:r>
      <w:r w:rsidR="000E23E7" w:rsidRPr="008F3CCA">
        <w:rPr>
          <w:rFonts w:ascii="Times New Roman" w:hAnsi="Times New Roman" w:cs="Times New Roman"/>
          <w:sz w:val="24"/>
          <w:szCs w:val="24"/>
        </w:rPr>
        <w:t xml:space="preserve">sonra </w:t>
      </w:r>
      <w:r w:rsidR="00DD25DE" w:rsidRPr="008F3CCA">
        <w:rPr>
          <w:rFonts w:ascii="Times New Roman" w:hAnsi="Times New Roman" w:cs="Times New Roman"/>
          <w:sz w:val="24"/>
          <w:szCs w:val="24"/>
        </w:rPr>
        <w:t>talep edilen lojistik ihtiyaçlar</w:t>
      </w:r>
      <w:r w:rsidR="000E23E7" w:rsidRPr="008F3CCA">
        <w:rPr>
          <w:rFonts w:ascii="Times New Roman" w:hAnsi="Times New Roman" w:cs="Times New Roman"/>
          <w:sz w:val="24"/>
          <w:szCs w:val="24"/>
        </w:rPr>
        <w:t xml:space="preserve"> </w:t>
      </w:r>
      <w:r w:rsidR="00BA7D3B" w:rsidRPr="008F3CCA">
        <w:rPr>
          <w:rFonts w:ascii="Times New Roman" w:hAnsi="Times New Roman" w:cs="Times New Roman"/>
          <w:sz w:val="24"/>
          <w:szCs w:val="24"/>
        </w:rPr>
        <w:t xml:space="preserve">SKS Müdürlüğü </w:t>
      </w:r>
      <w:r w:rsidR="00A90D7D" w:rsidRPr="008F3CCA">
        <w:rPr>
          <w:rFonts w:ascii="Times New Roman" w:hAnsi="Times New Roman" w:cs="Times New Roman"/>
          <w:sz w:val="24"/>
          <w:szCs w:val="24"/>
        </w:rPr>
        <w:t xml:space="preserve"> </w:t>
      </w:r>
      <w:r w:rsidR="00A56D24" w:rsidRPr="008F3CCA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A90D7D" w:rsidRPr="008F3CCA">
        <w:rPr>
          <w:rFonts w:ascii="Times New Roman" w:hAnsi="Times New Roman" w:cs="Times New Roman"/>
          <w:sz w:val="24"/>
          <w:szCs w:val="24"/>
        </w:rPr>
        <w:t>karşıla</w:t>
      </w:r>
      <w:r w:rsidR="00A56D24" w:rsidRPr="008F3CCA">
        <w:rPr>
          <w:rFonts w:ascii="Times New Roman" w:hAnsi="Times New Roman" w:cs="Times New Roman"/>
          <w:sz w:val="24"/>
          <w:szCs w:val="24"/>
        </w:rPr>
        <w:t>nır</w:t>
      </w:r>
      <w:r w:rsidR="00EB3D93" w:rsidRPr="008F3CCA">
        <w:rPr>
          <w:rFonts w:ascii="Times New Roman" w:hAnsi="Times New Roman" w:cs="Times New Roman"/>
          <w:sz w:val="24"/>
          <w:szCs w:val="24"/>
        </w:rPr>
        <w:t>.</w:t>
      </w:r>
    </w:p>
    <w:p w:rsidR="0028040D" w:rsidRPr="008F3CCA" w:rsidRDefault="000B2813" w:rsidP="00A5699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Topluluk Dışı </w:t>
      </w:r>
      <w:r w:rsidR="0028040D" w:rsidRPr="008F3CCA">
        <w:rPr>
          <w:rFonts w:ascii="Times New Roman" w:hAnsi="Times New Roman" w:cs="Times New Roman"/>
          <w:b/>
          <w:sz w:val="24"/>
          <w:szCs w:val="24"/>
        </w:rPr>
        <w:t xml:space="preserve">Öğrenci </w:t>
      </w:r>
      <w:r w:rsidR="00D16D7A">
        <w:rPr>
          <w:rFonts w:ascii="Times New Roman" w:hAnsi="Times New Roman" w:cs="Times New Roman"/>
          <w:b/>
          <w:sz w:val="24"/>
          <w:szCs w:val="24"/>
        </w:rPr>
        <w:t>E</w:t>
      </w:r>
      <w:r w:rsidR="0028040D" w:rsidRPr="008F3CCA">
        <w:rPr>
          <w:rFonts w:ascii="Times New Roman" w:hAnsi="Times New Roman" w:cs="Times New Roman"/>
          <w:b/>
          <w:sz w:val="24"/>
          <w:szCs w:val="24"/>
        </w:rPr>
        <w:t>tkinlikleri</w:t>
      </w:r>
    </w:p>
    <w:p w:rsidR="0028040D" w:rsidRPr="008F3CCA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6 – </w:t>
      </w:r>
      <w:r w:rsidRPr="008F3CCA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0B2813">
        <w:rPr>
          <w:rFonts w:ascii="Times New Roman" w:hAnsi="Times New Roman" w:cs="Times New Roman"/>
          <w:color w:val="000000"/>
          <w:sz w:val="24"/>
          <w:szCs w:val="24"/>
        </w:rPr>
        <w:t>Topluluklar dışı ö</w:t>
      </w:r>
      <w:r w:rsidRPr="008F3CCA">
        <w:rPr>
          <w:rFonts w:ascii="Times New Roman" w:hAnsi="Times New Roman" w:cs="Times New Roman"/>
          <w:color w:val="000000"/>
          <w:sz w:val="24"/>
          <w:szCs w:val="24"/>
        </w:rPr>
        <w:t>ğrenci etkinlikleri aşağıdakileri ifade eder:</w:t>
      </w:r>
    </w:p>
    <w:p w:rsidR="00B334EF" w:rsidRPr="008F3CCA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="00B069B1">
        <w:rPr>
          <w:rFonts w:ascii="Times New Roman" w:hAnsi="Times New Roman" w:cs="Times New Roman"/>
          <w:sz w:val="24"/>
          <w:szCs w:val="24"/>
        </w:rPr>
        <w:t xml:space="preserve">Kültürel </w:t>
      </w:r>
      <w:r w:rsidR="00066B2A">
        <w:rPr>
          <w:rFonts w:ascii="Times New Roman" w:hAnsi="Times New Roman" w:cs="Times New Roman"/>
          <w:sz w:val="24"/>
          <w:szCs w:val="24"/>
        </w:rPr>
        <w:t xml:space="preserve"> ş</w:t>
      </w:r>
      <w:r w:rsidR="00B069B1">
        <w:rPr>
          <w:rFonts w:ascii="Times New Roman" w:hAnsi="Times New Roman" w:cs="Times New Roman"/>
          <w:sz w:val="24"/>
          <w:szCs w:val="24"/>
        </w:rPr>
        <w:t>enlikleri</w:t>
      </w:r>
      <w:proofErr w:type="gramEnd"/>
      <w:r w:rsidR="00B069B1">
        <w:rPr>
          <w:rFonts w:ascii="Times New Roman" w:hAnsi="Times New Roman" w:cs="Times New Roman"/>
          <w:sz w:val="24"/>
          <w:szCs w:val="24"/>
        </w:rPr>
        <w:t>,</w:t>
      </w:r>
    </w:p>
    <w:p w:rsidR="00B334EF" w:rsidRPr="008F3CCA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b) </w:t>
      </w:r>
      <w:r w:rsidR="00066B2A">
        <w:rPr>
          <w:rFonts w:ascii="Times New Roman" w:hAnsi="Times New Roman" w:cs="Times New Roman"/>
          <w:sz w:val="24"/>
          <w:szCs w:val="24"/>
        </w:rPr>
        <w:t>Kariyer g</w:t>
      </w:r>
      <w:r w:rsidR="00B334EF" w:rsidRPr="008F3CCA">
        <w:rPr>
          <w:rFonts w:ascii="Times New Roman" w:hAnsi="Times New Roman" w:cs="Times New Roman"/>
          <w:sz w:val="24"/>
          <w:szCs w:val="24"/>
        </w:rPr>
        <w:t>ünleri</w:t>
      </w:r>
      <w:r w:rsidR="00B069B1">
        <w:rPr>
          <w:rFonts w:ascii="Times New Roman" w:hAnsi="Times New Roman" w:cs="Times New Roman"/>
          <w:sz w:val="24"/>
          <w:szCs w:val="24"/>
        </w:rPr>
        <w:t>,</w:t>
      </w:r>
    </w:p>
    <w:p w:rsidR="00B069B1" w:rsidRDefault="000B2813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8040D" w:rsidRPr="008F3CCA">
        <w:rPr>
          <w:rFonts w:ascii="Times New Roman" w:hAnsi="Times New Roman" w:cs="Times New Roman"/>
          <w:sz w:val="24"/>
          <w:szCs w:val="24"/>
        </w:rPr>
        <w:t xml:space="preserve">) </w:t>
      </w:r>
      <w:r w:rsidR="00B069B1">
        <w:rPr>
          <w:rFonts w:ascii="Times New Roman" w:hAnsi="Times New Roman" w:cs="Times New Roman"/>
          <w:sz w:val="24"/>
          <w:szCs w:val="24"/>
        </w:rPr>
        <w:t xml:space="preserve">Üniversite dışı  kurum ve kuruluşlar ile yapılan  kültürel ve sportif </w:t>
      </w:r>
      <w:proofErr w:type="gramStart"/>
      <w:r w:rsidR="00B069B1">
        <w:rPr>
          <w:rFonts w:ascii="Times New Roman" w:hAnsi="Times New Roman" w:cs="Times New Roman"/>
          <w:sz w:val="24"/>
          <w:szCs w:val="24"/>
        </w:rPr>
        <w:t>faaliyetleri ,</w:t>
      </w:r>
      <w:proofErr w:type="gramEnd"/>
    </w:p>
    <w:p w:rsidR="00B069B1" w:rsidRPr="008F3CCA" w:rsidRDefault="00B069B1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Diğer topluluk dışı öğrenci e</w:t>
      </w:r>
      <w:r w:rsidRPr="008F3CCA">
        <w:rPr>
          <w:rFonts w:ascii="Times New Roman" w:hAnsi="Times New Roman" w:cs="Times New Roman"/>
          <w:sz w:val="24"/>
          <w:szCs w:val="24"/>
        </w:rPr>
        <w:t>tkinlikleri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069B1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(2) </w:t>
      </w:r>
      <w:r w:rsidR="00B069B1">
        <w:rPr>
          <w:rFonts w:ascii="Times New Roman" w:hAnsi="Times New Roman" w:cs="Times New Roman"/>
          <w:sz w:val="24"/>
          <w:szCs w:val="24"/>
        </w:rPr>
        <w:t xml:space="preserve">Topluluklar dışı öğrenci etkinlikleri, </w:t>
      </w:r>
      <w:r w:rsidR="00A56D24" w:rsidRPr="008F3CCA">
        <w:rPr>
          <w:rFonts w:ascii="Times New Roman" w:hAnsi="Times New Roman" w:cs="Times New Roman"/>
          <w:sz w:val="24"/>
          <w:szCs w:val="24"/>
        </w:rPr>
        <w:t xml:space="preserve">Etkinlik Koordinasyon Kurulu’nun onayı ile gerçekleştirilen programlardır. </w:t>
      </w:r>
    </w:p>
    <w:p w:rsidR="009E09BB" w:rsidRPr="008F3CCA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(3) </w:t>
      </w:r>
      <w:r w:rsidR="00DB7630">
        <w:rPr>
          <w:rFonts w:ascii="Times New Roman" w:hAnsi="Times New Roman" w:cs="Times New Roman"/>
          <w:sz w:val="24"/>
          <w:szCs w:val="24"/>
        </w:rPr>
        <w:t>Ü</w:t>
      </w:r>
      <w:r w:rsidR="00B41690" w:rsidRPr="008F3CCA">
        <w:rPr>
          <w:rFonts w:ascii="Times New Roman" w:hAnsi="Times New Roman" w:cs="Times New Roman"/>
          <w:sz w:val="24"/>
          <w:szCs w:val="24"/>
        </w:rPr>
        <w:t xml:space="preserve">niversiteye </w:t>
      </w:r>
      <w:r w:rsidR="00911373" w:rsidRPr="008F3CCA">
        <w:rPr>
          <w:rFonts w:ascii="Times New Roman" w:hAnsi="Times New Roman" w:cs="Times New Roman"/>
          <w:sz w:val="24"/>
          <w:szCs w:val="24"/>
        </w:rPr>
        <w:t>davet edilecek</w:t>
      </w:r>
      <w:r w:rsidR="00B41690" w:rsidRPr="008F3CCA">
        <w:rPr>
          <w:rFonts w:ascii="Times New Roman" w:hAnsi="Times New Roman" w:cs="Times New Roman"/>
          <w:sz w:val="24"/>
          <w:szCs w:val="24"/>
        </w:rPr>
        <w:t xml:space="preserve"> konuklar</w:t>
      </w:r>
      <w:r w:rsidR="00DB7630">
        <w:rPr>
          <w:rFonts w:ascii="Times New Roman" w:hAnsi="Times New Roman" w:cs="Times New Roman"/>
          <w:sz w:val="24"/>
          <w:szCs w:val="24"/>
        </w:rPr>
        <w:t>ın</w:t>
      </w:r>
      <w:r w:rsidR="00B41690" w:rsidRPr="008F3CCA">
        <w:rPr>
          <w:rFonts w:ascii="Times New Roman" w:hAnsi="Times New Roman" w:cs="Times New Roman"/>
          <w:sz w:val="24"/>
          <w:szCs w:val="24"/>
        </w:rPr>
        <w:t>, özellikle kamuoyunun yakından tanıdığı isimler</w:t>
      </w:r>
      <w:r w:rsidR="00DB7630">
        <w:rPr>
          <w:rFonts w:ascii="Times New Roman" w:hAnsi="Times New Roman" w:cs="Times New Roman"/>
          <w:sz w:val="24"/>
          <w:szCs w:val="24"/>
        </w:rPr>
        <w:t xml:space="preserve">in </w:t>
      </w:r>
      <w:r w:rsidR="00B41690" w:rsidRPr="008F3CCA">
        <w:rPr>
          <w:rFonts w:ascii="Times New Roman" w:hAnsi="Times New Roman" w:cs="Times New Roman"/>
          <w:sz w:val="24"/>
          <w:szCs w:val="24"/>
        </w:rPr>
        <w:t>planla</w:t>
      </w:r>
      <w:r w:rsidR="000149A1">
        <w:rPr>
          <w:rFonts w:ascii="Times New Roman" w:hAnsi="Times New Roman" w:cs="Times New Roman"/>
          <w:sz w:val="24"/>
          <w:szCs w:val="24"/>
        </w:rPr>
        <w:t>n</w:t>
      </w:r>
      <w:r w:rsidR="00B41690" w:rsidRPr="008F3CCA">
        <w:rPr>
          <w:rFonts w:ascii="Times New Roman" w:hAnsi="Times New Roman" w:cs="Times New Roman"/>
          <w:sz w:val="24"/>
          <w:szCs w:val="24"/>
        </w:rPr>
        <w:t xml:space="preserve">ma </w:t>
      </w:r>
      <w:r w:rsidR="00C72483" w:rsidRPr="008F3CCA">
        <w:rPr>
          <w:rFonts w:ascii="Times New Roman" w:hAnsi="Times New Roman" w:cs="Times New Roman"/>
          <w:sz w:val="24"/>
          <w:szCs w:val="24"/>
        </w:rPr>
        <w:t xml:space="preserve">aşamasında </w:t>
      </w:r>
      <w:r w:rsidR="00911373" w:rsidRPr="008F3CCA">
        <w:rPr>
          <w:rFonts w:ascii="Times New Roman" w:hAnsi="Times New Roman" w:cs="Times New Roman"/>
          <w:sz w:val="24"/>
          <w:szCs w:val="24"/>
        </w:rPr>
        <w:t xml:space="preserve">Etkinlik </w:t>
      </w:r>
      <w:r w:rsidR="00C72483" w:rsidRPr="008F3CCA">
        <w:rPr>
          <w:rFonts w:ascii="Times New Roman" w:hAnsi="Times New Roman" w:cs="Times New Roman"/>
          <w:sz w:val="24"/>
          <w:szCs w:val="24"/>
        </w:rPr>
        <w:t>Koordinasyon Kurulu’na iletilme</w:t>
      </w:r>
      <w:r w:rsidR="00A90D7D" w:rsidRPr="008F3CCA">
        <w:rPr>
          <w:rFonts w:ascii="Times New Roman" w:hAnsi="Times New Roman" w:cs="Times New Roman"/>
          <w:sz w:val="24"/>
          <w:szCs w:val="24"/>
        </w:rPr>
        <w:t>li</w:t>
      </w:r>
      <w:r w:rsidR="00C72483" w:rsidRPr="008F3CCA">
        <w:rPr>
          <w:rFonts w:ascii="Times New Roman" w:hAnsi="Times New Roman" w:cs="Times New Roman"/>
          <w:sz w:val="24"/>
          <w:szCs w:val="24"/>
        </w:rPr>
        <w:t xml:space="preserve"> ve onay</w:t>
      </w:r>
      <w:r w:rsidR="00B41690" w:rsidRPr="008F3CCA">
        <w:rPr>
          <w:rFonts w:ascii="Times New Roman" w:hAnsi="Times New Roman" w:cs="Times New Roman"/>
          <w:sz w:val="24"/>
          <w:szCs w:val="24"/>
        </w:rPr>
        <w:t xml:space="preserve"> alındıktan sonra davet edilmelidir</w:t>
      </w:r>
      <w:r w:rsidR="000149A1">
        <w:rPr>
          <w:rFonts w:ascii="Times New Roman" w:hAnsi="Times New Roman" w:cs="Times New Roman"/>
          <w:sz w:val="24"/>
          <w:szCs w:val="24"/>
        </w:rPr>
        <w:t>.</w:t>
      </w:r>
    </w:p>
    <w:p w:rsidR="0028040D" w:rsidRPr="008F3CCA" w:rsidRDefault="0028040D" w:rsidP="00A5699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CCA">
        <w:rPr>
          <w:rFonts w:ascii="Times New Roman" w:hAnsi="Times New Roman" w:cs="Times New Roman"/>
          <w:b/>
          <w:sz w:val="24"/>
          <w:szCs w:val="24"/>
        </w:rPr>
        <w:t>Gezi</w:t>
      </w:r>
      <w:r w:rsidR="00D16D7A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8F3CCA">
        <w:rPr>
          <w:rFonts w:ascii="Times New Roman" w:hAnsi="Times New Roman" w:cs="Times New Roman"/>
          <w:b/>
          <w:sz w:val="24"/>
          <w:szCs w:val="24"/>
        </w:rPr>
        <w:t>tkinlikleri</w:t>
      </w:r>
    </w:p>
    <w:p w:rsidR="00EF21FE" w:rsidRPr="008F3CCA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8 – </w:t>
      </w:r>
      <w:r w:rsidRPr="008F3CCA">
        <w:rPr>
          <w:rFonts w:ascii="Times New Roman" w:hAnsi="Times New Roman" w:cs="Times New Roman"/>
          <w:color w:val="000000"/>
          <w:sz w:val="24"/>
          <w:szCs w:val="24"/>
        </w:rPr>
        <w:t>(1) Gezi etkinlikleri özellikle aşağıdakileri ifade eder:</w:t>
      </w:r>
    </w:p>
    <w:p w:rsidR="00EF21FE" w:rsidRPr="008F3CCA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a) </w:t>
      </w:r>
      <w:r w:rsidR="00EF21FE" w:rsidRPr="008F3CCA">
        <w:rPr>
          <w:rFonts w:ascii="Times New Roman" w:hAnsi="Times New Roman" w:cs="Times New Roman"/>
          <w:sz w:val="24"/>
          <w:szCs w:val="24"/>
        </w:rPr>
        <w:t>Akademik içerikli araştırma-inceleme gezileri</w:t>
      </w:r>
    </w:p>
    <w:p w:rsidR="00EF21FE" w:rsidRPr="008F3CCA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EF21FE" w:rsidRPr="008F3CCA">
        <w:rPr>
          <w:rFonts w:ascii="Times New Roman" w:hAnsi="Times New Roman" w:cs="Times New Roman"/>
          <w:sz w:val="24"/>
          <w:szCs w:val="24"/>
        </w:rPr>
        <w:t>Akademik içerikli öğrenci inceleme gezileri</w:t>
      </w:r>
    </w:p>
    <w:p w:rsidR="00911373" w:rsidRPr="008F3CCA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c) </w:t>
      </w:r>
      <w:r w:rsidR="00911373" w:rsidRPr="008F3CCA">
        <w:rPr>
          <w:rFonts w:ascii="Times New Roman" w:hAnsi="Times New Roman" w:cs="Times New Roman"/>
          <w:sz w:val="24"/>
          <w:szCs w:val="24"/>
        </w:rPr>
        <w:t>Sosyal içerikli akademik personel gezileri</w:t>
      </w:r>
    </w:p>
    <w:p w:rsidR="008B227B" w:rsidRPr="008F3CCA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(2) </w:t>
      </w:r>
      <w:r w:rsidR="008B227B" w:rsidRPr="008F3CCA">
        <w:rPr>
          <w:rFonts w:ascii="Times New Roman" w:hAnsi="Times New Roman" w:cs="Times New Roman"/>
          <w:sz w:val="24"/>
          <w:szCs w:val="24"/>
        </w:rPr>
        <w:t>Akademik içerikli öğrenci veya personel gezi etkinlikleri</w:t>
      </w:r>
      <w:r w:rsidR="00715D6E" w:rsidRPr="008F3CCA">
        <w:rPr>
          <w:rFonts w:ascii="Times New Roman" w:hAnsi="Times New Roman" w:cs="Times New Roman"/>
          <w:sz w:val="24"/>
          <w:szCs w:val="24"/>
        </w:rPr>
        <w:t>nin başvurusu Etkinlik Koordinasyon Kurulu</w:t>
      </w:r>
      <w:r w:rsidR="00911373" w:rsidRPr="008F3CCA">
        <w:rPr>
          <w:rFonts w:ascii="Times New Roman" w:hAnsi="Times New Roman" w:cs="Times New Roman"/>
          <w:sz w:val="24"/>
          <w:szCs w:val="24"/>
        </w:rPr>
        <w:t>’</w:t>
      </w:r>
      <w:r w:rsidR="00715D6E" w:rsidRPr="008F3CCA">
        <w:rPr>
          <w:rFonts w:ascii="Times New Roman" w:hAnsi="Times New Roman" w:cs="Times New Roman"/>
          <w:sz w:val="24"/>
          <w:szCs w:val="24"/>
        </w:rPr>
        <w:t>na iletilir ve değerlendirmeye alınır.</w:t>
      </w:r>
    </w:p>
    <w:p w:rsidR="00715D6E" w:rsidRPr="008F3CCA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(3) </w:t>
      </w:r>
      <w:r w:rsidR="00911373" w:rsidRPr="008F3CCA">
        <w:rPr>
          <w:rFonts w:ascii="Times New Roman" w:hAnsi="Times New Roman" w:cs="Times New Roman"/>
          <w:sz w:val="24"/>
          <w:szCs w:val="24"/>
        </w:rPr>
        <w:t xml:space="preserve">Akademik içerikli gezilerde </w:t>
      </w:r>
      <w:r w:rsidR="00715D6E" w:rsidRPr="008F3CCA">
        <w:rPr>
          <w:rFonts w:ascii="Times New Roman" w:hAnsi="Times New Roman" w:cs="Times New Roman"/>
          <w:sz w:val="24"/>
          <w:szCs w:val="24"/>
        </w:rPr>
        <w:t xml:space="preserve">yol ve yemek giderlerinin </w:t>
      </w:r>
      <w:r w:rsidR="00BA7D3B" w:rsidRPr="008F3CCA">
        <w:rPr>
          <w:rFonts w:ascii="Times New Roman" w:hAnsi="Times New Roman" w:cs="Times New Roman"/>
          <w:sz w:val="24"/>
          <w:szCs w:val="24"/>
        </w:rPr>
        <w:t>%25</w:t>
      </w:r>
      <w:r w:rsidR="00A11CE0">
        <w:rPr>
          <w:rFonts w:ascii="Times New Roman" w:hAnsi="Times New Roman" w:cs="Times New Roman"/>
          <w:sz w:val="24"/>
          <w:szCs w:val="24"/>
        </w:rPr>
        <w:t>’</w:t>
      </w:r>
      <w:r w:rsidR="00911373" w:rsidRPr="008F3CCA">
        <w:rPr>
          <w:rFonts w:ascii="Times New Roman" w:hAnsi="Times New Roman" w:cs="Times New Roman"/>
          <w:sz w:val="24"/>
          <w:szCs w:val="24"/>
        </w:rPr>
        <w:t>i Ü</w:t>
      </w:r>
      <w:r w:rsidR="00715D6E" w:rsidRPr="008F3CCA">
        <w:rPr>
          <w:rFonts w:ascii="Times New Roman" w:hAnsi="Times New Roman" w:cs="Times New Roman"/>
          <w:sz w:val="24"/>
          <w:szCs w:val="24"/>
        </w:rPr>
        <w:t>niv</w:t>
      </w:r>
      <w:r w:rsidR="00BA7D3B" w:rsidRPr="008F3CCA">
        <w:rPr>
          <w:rFonts w:ascii="Times New Roman" w:hAnsi="Times New Roman" w:cs="Times New Roman"/>
          <w:sz w:val="24"/>
          <w:szCs w:val="24"/>
        </w:rPr>
        <w:t>ersite, %75</w:t>
      </w:r>
      <w:r w:rsidR="00A11CE0">
        <w:rPr>
          <w:rFonts w:ascii="Times New Roman" w:hAnsi="Times New Roman" w:cs="Times New Roman"/>
          <w:sz w:val="24"/>
          <w:szCs w:val="24"/>
        </w:rPr>
        <w:t>’</w:t>
      </w:r>
      <w:r w:rsidR="00911373" w:rsidRPr="008F3CCA">
        <w:rPr>
          <w:rFonts w:ascii="Times New Roman" w:hAnsi="Times New Roman" w:cs="Times New Roman"/>
          <w:sz w:val="24"/>
          <w:szCs w:val="24"/>
        </w:rPr>
        <w:t>i ise kat</w:t>
      </w:r>
      <w:r w:rsidR="001D0DF1" w:rsidRPr="008F3CCA">
        <w:rPr>
          <w:rFonts w:ascii="Times New Roman" w:hAnsi="Times New Roman" w:cs="Times New Roman"/>
          <w:sz w:val="24"/>
          <w:szCs w:val="24"/>
        </w:rPr>
        <w:t xml:space="preserve">ılımcılar tarafından karşılanır; </w:t>
      </w:r>
      <w:r w:rsidR="00FD53FA" w:rsidRPr="008F3C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40D" w:rsidRPr="008F3CCA" w:rsidRDefault="0028040D" w:rsidP="00A5699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CCA">
        <w:rPr>
          <w:rFonts w:ascii="Times New Roman" w:hAnsi="Times New Roman" w:cs="Times New Roman"/>
          <w:b/>
          <w:sz w:val="24"/>
          <w:szCs w:val="24"/>
        </w:rPr>
        <w:t xml:space="preserve">Üniversite ve </w:t>
      </w:r>
      <w:r w:rsidR="00D16D7A">
        <w:rPr>
          <w:rFonts w:ascii="Times New Roman" w:hAnsi="Times New Roman" w:cs="Times New Roman"/>
          <w:b/>
          <w:sz w:val="24"/>
          <w:szCs w:val="24"/>
        </w:rPr>
        <w:t>Y</w:t>
      </w:r>
      <w:r w:rsidRPr="008F3CCA">
        <w:rPr>
          <w:rFonts w:ascii="Times New Roman" w:hAnsi="Times New Roman" w:cs="Times New Roman"/>
          <w:b/>
          <w:sz w:val="24"/>
          <w:szCs w:val="24"/>
        </w:rPr>
        <w:t xml:space="preserve">erleşke </w:t>
      </w:r>
      <w:r w:rsidR="00D16D7A">
        <w:rPr>
          <w:rFonts w:ascii="Times New Roman" w:hAnsi="Times New Roman" w:cs="Times New Roman"/>
          <w:b/>
          <w:sz w:val="24"/>
          <w:szCs w:val="24"/>
        </w:rPr>
        <w:t>D</w:t>
      </w:r>
      <w:r w:rsidRPr="008F3CCA">
        <w:rPr>
          <w:rFonts w:ascii="Times New Roman" w:hAnsi="Times New Roman" w:cs="Times New Roman"/>
          <w:b/>
          <w:sz w:val="24"/>
          <w:szCs w:val="24"/>
        </w:rPr>
        <w:t xml:space="preserve">ışı </w:t>
      </w:r>
      <w:r w:rsidR="00D16D7A">
        <w:rPr>
          <w:rFonts w:ascii="Times New Roman" w:hAnsi="Times New Roman" w:cs="Times New Roman"/>
          <w:b/>
          <w:sz w:val="24"/>
          <w:szCs w:val="24"/>
        </w:rPr>
        <w:t>E</w:t>
      </w:r>
      <w:r w:rsidRPr="008F3CCA">
        <w:rPr>
          <w:rFonts w:ascii="Times New Roman" w:hAnsi="Times New Roman" w:cs="Times New Roman"/>
          <w:b/>
          <w:sz w:val="24"/>
          <w:szCs w:val="24"/>
        </w:rPr>
        <w:t>tkinlikler</w:t>
      </w:r>
    </w:p>
    <w:p w:rsidR="00FD53FA" w:rsidRPr="008F3CCA" w:rsidRDefault="0028040D" w:rsidP="00A56993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9 – </w:t>
      </w:r>
      <w:r w:rsidRPr="008F3CCA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D16D7A">
        <w:rPr>
          <w:rFonts w:ascii="Times New Roman" w:hAnsi="Times New Roman" w:cs="Times New Roman"/>
          <w:sz w:val="24"/>
          <w:szCs w:val="24"/>
        </w:rPr>
        <w:t>Üniversite ve yerleşke dışı e</w:t>
      </w:r>
      <w:r w:rsidRPr="008F3CCA">
        <w:rPr>
          <w:rFonts w:ascii="Times New Roman" w:hAnsi="Times New Roman" w:cs="Times New Roman"/>
          <w:sz w:val="24"/>
          <w:szCs w:val="24"/>
        </w:rPr>
        <w:t>tkinlikler</w:t>
      </w:r>
      <w:r w:rsidRPr="008F3CCA">
        <w:rPr>
          <w:rFonts w:ascii="Times New Roman" w:hAnsi="Times New Roman" w:cs="Times New Roman"/>
          <w:color w:val="000000"/>
          <w:sz w:val="24"/>
          <w:szCs w:val="24"/>
        </w:rPr>
        <w:t xml:space="preserve"> aşağıdakileri ifade eder:</w:t>
      </w:r>
    </w:p>
    <w:p w:rsidR="001638C7" w:rsidRPr="008F3CCA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a) </w:t>
      </w:r>
      <w:r w:rsidR="001638C7" w:rsidRPr="008F3CCA">
        <w:rPr>
          <w:rFonts w:ascii="Times New Roman" w:hAnsi="Times New Roman" w:cs="Times New Roman"/>
          <w:sz w:val="24"/>
          <w:szCs w:val="24"/>
        </w:rPr>
        <w:t>Yarışmalar</w:t>
      </w:r>
    </w:p>
    <w:p w:rsidR="001638C7" w:rsidRPr="008F3CCA" w:rsidRDefault="0028040D" w:rsidP="00A56993">
      <w:pPr>
        <w:spacing w:before="120" w:after="0"/>
        <w:ind w:left="12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b) </w:t>
      </w:r>
      <w:r w:rsidR="000149A1">
        <w:rPr>
          <w:rFonts w:ascii="Times New Roman" w:hAnsi="Times New Roman" w:cs="Times New Roman"/>
          <w:sz w:val="24"/>
          <w:szCs w:val="24"/>
        </w:rPr>
        <w:t>Geziler</w:t>
      </w:r>
    </w:p>
    <w:p w:rsidR="001638C7" w:rsidRPr="008F3CCA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>c)</w:t>
      </w:r>
      <w:r w:rsidR="005369DB">
        <w:rPr>
          <w:rFonts w:ascii="Times New Roman" w:hAnsi="Times New Roman" w:cs="Times New Roman"/>
          <w:sz w:val="24"/>
          <w:szCs w:val="24"/>
        </w:rPr>
        <w:t xml:space="preserve"> Mezun programları</w:t>
      </w:r>
      <w:r w:rsidRPr="008F3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3FA" w:rsidRPr="008F3CCA" w:rsidRDefault="005369DB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28040D" w:rsidRPr="008F3CCA">
        <w:rPr>
          <w:rFonts w:ascii="Times New Roman" w:hAnsi="Times New Roman" w:cs="Times New Roman"/>
          <w:sz w:val="24"/>
          <w:szCs w:val="24"/>
        </w:rPr>
        <w:t xml:space="preserve"> </w:t>
      </w:r>
      <w:r w:rsidR="00FD53FA" w:rsidRPr="008F3CCA">
        <w:rPr>
          <w:rFonts w:ascii="Times New Roman" w:hAnsi="Times New Roman" w:cs="Times New Roman"/>
          <w:sz w:val="24"/>
          <w:szCs w:val="24"/>
        </w:rPr>
        <w:t xml:space="preserve">Diğer etkinlikler </w:t>
      </w:r>
    </w:p>
    <w:p w:rsidR="0028040D" w:rsidRPr="008F3CCA" w:rsidRDefault="0028040D" w:rsidP="00A5699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CCA">
        <w:rPr>
          <w:rFonts w:ascii="Times New Roman" w:hAnsi="Times New Roman" w:cs="Times New Roman"/>
          <w:b/>
          <w:sz w:val="24"/>
          <w:szCs w:val="24"/>
        </w:rPr>
        <w:t xml:space="preserve">Etkinliklerde </w:t>
      </w:r>
      <w:r w:rsidR="00D16D7A">
        <w:rPr>
          <w:rFonts w:ascii="Times New Roman" w:hAnsi="Times New Roman" w:cs="Times New Roman"/>
          <w:b/>
          <w:sz w:val="24"/>
          <w:szCs w:val="24"/>
        </w:rPr>
        <w:t>U</w:t>
      </w:r>
      <w:r w:rsidRPr="008F3CCA">
        <w:rPr>
          <w:rFonts w:ascii="Times New Roman" w:hAnsi="Times New Roman" w:cs="Times New Roman"/>
          <w:b/>
          <w:sz w:val="24"/>
          <w:szCs w:val="24"/>
        </w:rPr>
        <w:t xml:space="preserve">yulacak </w:t>
      </w:r>
      <w:r w:rsidR="00D16D7A">
        <w:rPr>
          <w:rFonts w:ascii="Times New Roman" w:hAnsi="Times New Roman" w:cs="Times New Roman"/>
          <w:b/>
          <w:sz w:val="24"/>
          <w:szCs w:val="24"/>
        </w:rPr>
        <w:t>E</w:t>
      </w:r>
      <w:r w:rsidRPr="008F3CCA">
        <w:rPr>
          <w:rFonts w:ascii="Times New Roman" w:hAnsi="Times New Roman" w:cs="Times New Roman"/>
          <w:b/>
          <w:sz w:val="24"/>
          <w:szCs w:val="24"/>
        </w:rPr>
        <w:t>saslar</w:t>
      </w:r>
    </w:p>
    <w:p w:rsidR="00715D6E" w:rsidRPr="008F3CCA" w:rsidRDefault="0028040D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10 – </w:t>
      </w:r>
      <w:r w:rsidRPr="008F3CCA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A2757E" w:rsidRPr="008F3CCA">
        <w:rPr>
          <w:rFonts w:ascii="Times New Roman" w:hAnsi="Times New Roman" w:cs="Times New Roman"/>
          <w:color w:val="000000"/>
          <w:sz w:val="24"/>
          <w:szCs w:val="24"/>
        </w:rPr>
        <w:t>Yönerge kapsamındaki etkinliklerde uyulacak kurallar ve dikkat edilecek hususlar özellikle şunlardır:</w:t>
      </w:r>
    </w:p>
    <w:p w:rsidR="00DD25DE" w:rsidRPr="008F3CCA" w:rsidRDefault="00A2757E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a) </w:t>
      </w:r>
      <w:r w:rsidR="00FD53FA" w:rsidRPr="008F3CCA">
        <w:rPr>
          <w:rFonts w:ascii="Times New Roman" w:hAnsi="Times New Roman" w:cs="Times New Roman"/>
          <w:sz w:val="24"/>
          <w:szCs w:val="24"/>
        </w:rPr>
        <w:t xml:space="preserve">Planlanan etkinlikler için </w:t>
      </w:r>
      <w:r w:rsidR="002F1819" w:rsidRPr="008F3CCA">
        <w:rPr>
          <w:rFonts w:ascii="Times New Roman" w:hAnsi="Times New Roman" w:cs="Times New Roman"/>
          <w:sz w:val="24"/>
          <w:szCs w:val="24"/>
        </w:rPr>
        <w:t xml:space="preserve">en </w:t>
      </w:r>
      <w:r w:rsidR="00FD53FA" w:rsidRPr="008F3CCA">
        <w:rPr>
          <w:rFonts w:ascii="Times New Roman" w:hAnsi="Times New Roman" w:cs="Times New Roman"/>
          <w:sz w:val="24"/>
          <w:szCs w:val="24"/>
        </w:rPr>
        <w:t xml:space="preserve">az </w:t>
      </w:r>
      <w:r w:rsidR="002F1819" w:rsidRPr="008F3CCA">
        <w:rPr>
          <w:rFonts w:ascii="Times New Roman" w:hAnsi="Times New Roman" w:cs="Times New Roman"/>
          <w:sz w:val="24"/>
          <w:szCs w:val="24"/>
        </w:rPr>
        <w:t>iki hafta</w:t>
      </w:r>
      <w:r w:rsidR="00DD25DE" w:rsidRPr="008F3CCA">
        <w:rPr>
          <w:rFonts w:ascii="Times New Roman" w:hAnsi="Times New Roman" w:cs="Times New Roman"/>
          <w:sz w:val="24"/>
          <w:szCs w:val="24"/>
        </w:rPr>
        <w:t xml:space="preserve"> önce Etkinlik Talep Formu</w:t>
      </w:r>
      <w:r w:rsidR="00FD53FA" w:rsidRPr="008F3CCA">
        <w:rPr>
          <w:rFonts w:ascii="Times New Roman" w:hAnsi="Times New Roman" w:cs="Times New Roman"/>
          <w:sz w:val="24"/>
          <w:szCs w:val="24"/>
        </w:rPr>
        <w:t xml:space="preserve"> </w:t>
      </w:r>
      <w:r w:rsidR="00EB3D93" w:rsidRPr="008F3CCA">
        <w:rPr>
          <w:rFonts w:ascii="Times New Roman" w:hAnsi="Times New Roman" w:cs="Times New Roman"/>
          <w:sz w:val="24"/>
          <w:szCs w:val="24"/>
        </w:rPr>
        <w:t xml:space="preserve">doldurularak </w:t>
      </w:r>
      <w:r w:rsidR="00FD53FA" w:rsidRPr="008F3CCA">
        <w:rPr>
          <w:rFonts w:ascii="Times New Roman" w:hAnsi="Times New Roman" w:cs="Times New Roman"/>
          <w:sz w:val="24"/>
          <w:szCs w:val="24"/>
        </w:rPr>
        <w:t xml:space="preserve">başvuru yapılmalıdır.  </w:t>
      </w:r>
    </w:p>
    <w:p w:rsidR="00DD25DE" w:rsidRPr="008F3CCA" w:rsidRDefault="00A2757E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b) </w:t>
      </w:r>
      <w:r w:rsidR="00DD25DE" w:rsidRPr="008F3CCA">
        <w:rPr>
          <w:rFonts w:ascii="Times New Roman" w:hAnsi="Times New Roman" w:cs="Times New Roman"/>
          <w:sz w:val="24"/>
          <w:szCs w:val="24"/>
        </w:rPr>
        <w:t>Akademik birimler</w:t>
      </w:r>
      <w:r w:rsidR="00EB3D93" w:rsidRPr="008F3CCA">
        <w:rPr>
          <w:rFonts w:ascii="Times New Roman" w:hAnsi="Times New Roman" w:cs="Times New Roman"/>
          <w:sz w:val="24"/>
          <w:szCs w:val="24"/>
        </w:rPr>
        <w:t>,</w:t>
      </w:r>
      <w:r w:rsidR="00DD25DE" w:rsidRPr="008F3CCA">
        <w:rPr>
          <w:rFonts w:ascii="Times New Roman" w:hAnsi="Times New Roman" w:cs="Times New Roman"/>
          <w:sz w:val="24"/>
          <w:szCs w:val="24"/>
        </w:rPr>
        <w:t xml:space="preserve"> düzenleyecekleri etkinliklerle ilgili doğrud</w:t>
      </w:r>
      <w:r w:rsidR="00BA7D3B" w:rsidRPr="008F3CCA">
        <w:rPr>
          <w:rFonts w:ascii="Times New Roman" w:hAnsi="Times New Roman" w:cs="Times New Roman"/>
          <w:sz w:val="24"/>
          <w:szCs w:val="24"/>
        </w:rPr>
        <w:t>an SKS Müdürlüğü’yle</w:t>
      </w:r>
      <w:r w:rsidR="002F1819" w:rsidRPr="008F3CCA">
        <w:rPr>
          <w:rFonts w:ascii="Times New Roman" w:hAnsi="Times New Roman" w:cs="Times New Roman"/>
          <w:sz w:val="24"/>
          <w:szCs w:val="24"/>
        </w:rPr>
        <w:t xml:space="preserve"> irtibat kurmalıdırlar. </w:t>
      </w:r>
    </w:p>
    <w:p w:rsidR="00DD25DE" w:rsidRPr="008F3CCA" w:rsidRDefault="00A2757E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c) </w:t>
      </w:r>
      <w:r w:rsidR="00DD25DE" w:rsidRPr="008F3CCA">
        <w:rPr>
          <w:rFonts w:ascii="Times New Roman" w:hAnsi="Times New Roman" w:cs="Times New Roman"/>
          <w:sz w:val="24"/>
          <w:szCs w:val="24"/>
        </w:rPr>
        <w:t xml:space="preserve">Etkinlik </w:t>
      </w:r>
      <w:r w:rsidR="00FD53FA" w:rsidRPr="008F3CCA">
        <w:rPr>
          <w:rFonts w:ascii="Times New Roman" w:hAnsi="Times New Roman" w:cs="Times New Roman"/>
          <w:sz w:val="24"/>
          <w:szCs w:val="24"/>
        </w:rPr>
        <w:t>T</w:t>
      </w:r>
      <w:r w:rsidR="00DD25DE" w:rsidRPr="008F3CCA">
        <w:rPr>
          <w:rFonts w:ascii="Times New Roman" w:hAnsi="Times New Roman" w:cs="Times New Roman"/>
          <w:sz w:val="24"/>
          <w:szCs w:val="24"/>
        </w:rPr>
        <w:t xml:space="preserve">alep </w:t>
      </w:r>
      <w:r w:rsidR="00FD53FA" w:rsidRPr="008F3CCA">
        <w:rPr>
          <w:rFonts w:ascii="Times New Roman" w:hAnsi="Times New Roman" w:cs="Times New Roman"/>
          <w:sz w:val="24"/>
          <w:szCs w:val="24"/>
        </w:rPr>
        <w:t>F</w:t>
      </w:r>
      <w:r w:rsidR="00DD25DE" w:rsidRPr="008F3CCA">
        <w:rPr>
          <w:rFonts w:ascii="Times New Roman" w:hAnsi="Times New Roman" w:cs="Times New Roman"/>
          <w:sz w:val="24"/>
          <w:szCs w:val="24"/>
        </w:rPr>
        <w:t>ormu haricinde herhangi bir yo</w:t>
      </w:r>
      <w:r w:rsidR="00997638" w:rsidRPr="008F3CCA">
        <w:rPr>
          <w:rFonts w:ascii="Times New Roman" w:hAnsi="Times New Roman" w:cs="Times New Roman"/>
          <w:sz w:val="24"/>
          <w:szCs w:val="24"/>
        </w:rPr>
        <w:t xml:space="preserve">lla </w:t>
      </w:r>
      <w:r w:rsidR="00D16D7A">
        <w:rPr>
          <w:rFonts w:ascii="Times New Roman" w:hAnsi="Times New Roman" w:cs="Times New Roman"/>
          <w:sz w:val="24"/>
          <w:szCs w:val="24"/>
        </w:rPr>
        <w:t xml:space="preserve">(mail, telefon, </w:t>
      </w:r>
      <w:proofErr w:type="spellStart"/>
      <w:r w:rsidR="00D16D7A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EB3D93" w:rsidRPr="008F3CCA">
        <w:rPr>
          <w:rFonts w:ascii="Times New Roman" w:hAnsi="Times New Roman" w:cs="Times New Roman"/>
          <w:sz w:val="24"/>
          <w:szCs w:val="24"/>
        </w:rPr>
        <w:t xml:space="preserve">) </w:t>
      </w:r>
      <w:r w:rsidR="00997638" w:rsidRPr="008F3CCA">
        <w:rPr>
          <w:rFonts w:ascii="Times New Roman" w:hAnsi="Times New Roman" w:cs="Times New Roman"/>
          <w:sz w:val="24"/>
          <w:szCs w:val="24"/>
        </w:rPr>
        <w:t>başvuru kabul edilmez</w:t>
      </w:r>
      <w:r w:rsidR="00EB3D93" w:rsidRPr="008F3CCA">
        <w:rPr>
          <w:rFonts w:ascii="Times New Roman" w:hAnsi="Times New Roman" w:cs="Times New Roman"/>
          <w:sz w:val="24"/>
          <w:szCs w:val="24"/>
        </w:rPr>
        <w:t>.</w:t>
      </w:r>
    </w:p>
    <w:p w:rsidR="00337C88" w:rsidRPr="008F3CCA" w:rsidRDefault="00A2757E" w:rsidP="00A56993">
      <w:pPr>
        <w:spacing w:before="120"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d) </w:t>
      </w:r>
      <w:r w:rsidR="00FD53FA" w:rsidRPr="008F3CCA">
        <w:rPr>
          <w:rFonts w:ascii="Times New Roman" w:hAnsi="Times New Roman" w:cs="Times New Roman"/>
          <w:sz w:val="24"/>
          <w:szCs w:val="24"/>
        </w:rPr>
        <w:t>Rektörün katılması ön</w:t>
      </w:r>
      <w:r w:rsidR="00337C88" w:rsidRPr="008F3CCA">
        <w:rPr>
          <w:rFonts w:ascii="Times New Roman" w:hAnsi="Times New Roman" w:cs="Times New Roman"/>
          <w:sz w:val="24"/>
          <w:szCs w:val="24"/>
        </w:rPr>
        <w:t>görülen programlar</w:t>
      </w:r>
      <w:r w:rsidR="00FD53FA" w:rsidRPr="008F3CCA">
        <w:rPr>
          <w:rFonts w:ascii="Times New Roman" w:hAnsi="Times New Roman" w:cs="Times New Roman"/>
          <w:sz w:val="24"/>
          <w:szCs w:val="24"/>
        </w:rPr>
        <w:t xml:space="preserve">da Rektör daveti, </w:t>
      </w:r>
      <w:r w:rsidR="0053293B" w:rsidRPr="008F3CCA">
        <w:rPr>
          <w:rFonts w:ascii="Times New Roman" w:hAnsi="Times New Roman" w:cs="Times New Roman"/>
          <w:sz w:val="24"/>
          <w:szCs w:val="24"/>
        </w:rPr>
        <w:t xml:space="preserve">söz konusu etkinliğin </w:t>
      </w:r>
      <w:r w:rsidR="00FD53FA" w:rsidRPr="008F3CCA">
        <w:rPr>
          <w:rFonts w:ascii="Times New Roman" w:hAnsi="Times New Roman" w:cs="Times New Roman"/>
          <w:sz w:val="24"/>
          <w:szCs w:val="24"/>
        </w:rPr>
        <w:t>Etkinlik K</w:t>
      </w:r>
      <w:r w:rsidR="0053293B" w:rsidRPr="008F3CCA">
        <w:rPr>
          <w:rFonts w:ascii="Times New Roman" w:hAnsi="Times New Roman" w:cs="Times New Roman"/>
          <w:sz w:val="24"/>
          <w:szCs w:val="24"/>
        </w:rPr>
        <w:t xml:space="preserve">oordinasyon </w:t>
      </w:r>
      <w:r w:rsidR="00FD53FA" w:rsidRPr="008F3CCA">
        <w:rPr>
          <w:rFonts w:ascii="Times New Roman" w:hAnsi="Times New Roman" w:cs="Times New Roman"/>
          <w:sz w:val="24"/>
          <w:szCs w:val="24"/>
        </w:rPr>
        <w:t>K</w:t>
      </w:r>
      <w:r w:rsidR="0053293B" w:rsidRPr="008F3CCA">
        <w:rPr>
          <w:rFonts w:ascii="Times New Roman" w:hAnsi="Times New Roman" w:cs="Times New Roman"/>
          <w:sz w:val="24"/>
          <w:szCs w:val="24"/>
        </w:rPr>
        <w:t>urulu</w:t>
      </w:r>
      <w:r w:rsidR="00FD53FA" w:rsidRPr="008F3CCA">
        <w:rPr>
          <w:rFonts w:ascii="Times New Roman" w:hAnsi="Times New Roman" w:cs="Times New Roman"/>
          <w:sz w:val="24"/>
          <w:szCs w:val="24"/>
        </w:rPr>
        <w:t>’</w:t>
      </w:r>
      <w:r w:rsidR="0053293B" w:rsidRPr="008F3CCA">
        <w:rPr>
          <w:rFonts w:ascii="Times New Roman" w:hAnsi="Times New Roman" w:cs="Times New Roman"/>
          <w:sz w:val="24"/>
          <w:szCs w:val="24"/>
        </w:rPr>
        <w:t>ndan geçmesind</w:t>
      </w:r>
      <w:r w:rsidR="00806D0D" w:rsidRPr="008F3CCA">
        <w:rPr>
          <w:rFonts w:ascii="Times New Roman" w:hAnsi="Times New Roman" w:cs="Times New Roman"/>
          <w:sz w:val="24"/>
          <w:szCs w:val="24"/>
        </w:rPr>
        <w:t>en</w:t>
      </w:r>
      <w:r w:rsidR="0053293B" w:rsidRPr="008F3CCA">
        <w:rPr>
          <w:rFonts w:ascii="Times New Roman" w:hAnsi="Times New Roman" w:cs="Times New Roman"/>
          <w:sz w:val="24"/>
          <w:szCs w:val="24"/>
        </w:rPr>
        <w:t xml:space="preserve"> sonra yapılır</w:t>
      </w:r>
      <w:r w:rsidR="00FD53FA" w:rsidRPr="008F3CCA">
        <w:rPr>
          <w:rFonts w:ascii="Times New Roman" w:hAnsi="Times New Roman" w:cs="Times New Roman"/>
          <w:strike/>
          <w:sz w:val="24"/>
          <w:szCs w:val="24"/>
        </w:rPr>
        <w:t xml:space="preserve">. </w:t>
      </w:r>
    </w:p>
    <w:p w:rsidR="00337C88" w:rsidRPr="008F3CCA" w:rsidRDefault="00A2757E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e) </w:t>
      </w:r>
      <w:r w:rsidR="00E73C5F" w:rsidRPr="008F3CCA">
        <w:rPr>
          <w:rFonts w:ascii="Times New Roman" w:hAnsi="Times New Roman" w:cs="Times New Roman"/>
          <w:sz w:val="24"/>
          <w:szCs w:val="24"/>
        </w:rPr>
        <w:t>Etkinlik alanları</w:t>
      </w:r>
      <w:r w:rsidR="003E4606" w:rsidRPr="008F3CCA">
        <w:rPr>
          <w:rFonts w:ascii="Times New Roman" w:hAnsi="Times New Roman" w:cs="Times New Roman"/>
          <w:sz w:val="24"/>
          <w:szCs w:val="24"/>
        </w:rPr>
        <w:t>nda</w:t>
      </w:r>
      <w:r w:rsidR="00806D0D" w:rsidRPr="008F3CCA">
        <w:rPr>
          <w:rFonts w:ascii="Times New Roman" w:hAnsi="Times New Roman" w:cs="Times New Roman"/>
          <w:sz w:val="24"/>
          <w:szCs w:val="24"/>
        </w:rPr>
        <w:t xml:space="preserve"> (</w:t>
      </w:r>
      <w:r w:rsidR="00A11CE0">
        <w:rPr>
          <w:rFonts w:ascii="Times New Roman" w:hAnsi="Times New Roman" w:cs="Times New Roman"/>
          <w:sz w:val="24"/>
          <w:szCs w:val="24"/>
        </w:rPr>
        <w:t>Konferans salonu</w:t>
      </w:r>
      <w:r w:rsidR="008B116D" w:rsidRPr="008F3CCA">
        <w:rPr>
          <w:rFonts w:ascii="Times New Roman" w:hAnsi="Times New Roman" w:cs="Times New Roman"/>
          <w:sz w:val="24"/>
          <w:szCs w:val="24"/>
        </w:rPr>
        <w:t xml:space="preserve"> gibi) SKS Müdürlüğü’nde</w:t>
      </w:r>
      <w:r w:rsidR="00806D0D" w:rsidRPr="008F3CCA">
        <w:rPr>
          <w:rFonts w:ascii="Times New Roman" w:hAnsi="Times New Roman" w:cs="Times New Roman"/>
          <w:sz w:val="24"/>
          <w:szCs w:val="24"/>
        </w:rPr>
        <w:t>n onay alınmadan plan</w:t>
      </w:r>
      <w:r w:rsidR="003E4606" w:rsidRPr="008F3CCA">
        <w:rPr>
          <w:rFonts w:ascii="Times New Roman" w:hAnsi="Times New Roman" w:cs="Times New Roman"/>
          <w:sz w:val="24"/>
          <w:szCs w:val="24"/>
        </w:rPr>
        <w:t>lama</w:t>
      </w:r>
      <w:r w:rsidR="001D0DF1" w:rsidRPr="008F3CCA">
        <w:rPr>
          <w:rFonts w:ascii="Times New Roman" w:hAnsi="Times New Roman" w:cs="Times New Roman"/>
          <w:sz w:val="24"/>
          <w:szCs w:val="24"/>
        </w:rPr>
        <w:t xml:space="preserve"> yapılamaz. </w:t>
      </w:r>
    </w:p>
    <w:p w:rsidR="004B5ACF" w:rsidRPr="008F3CCA" w:rsidRDefault="00A2757E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f) </w:t>
      </w:r>
      <w:r w:rsidR="0053293B" w:rsidRPr="008F3CCA">
        <w:rPr>
          <w:rFonts w:ascii="Times New Roman" w:hAnsi="Times New Roman" w:cs="Times New Roman"/>
          <w:sz w:val="24"/>
          <w:szCs w:val="24"/>
        </w:rPr>
        <w:t xml:space="preserve">Talep </w:t>
      </w:r>
      <w:r w:rsidR="001D0DF1" w:rsidRPr="008F3CCA">
        <w:rPr>
          <w:rFonts w:ascii="Times New Roman" w:hAnsi="Times New Roman" w:cs="Times New Roman"/>
          <w:sz w:val="24"/>
          <w:szCs w:val="24"/>
        </w:rPr>
        <w:t>halinde</w:t>
      </w:r>
      <w:r w:rsidR="0053293B" w:rsidRPr="008F3CCA">
        <w:rPr>
          <w:rFonts w:ascii="Times New Roman" w:hAnsi="Times New Roman" w:cs="Times New Roman"/>
          <w:sz w:val="24"/>
          <w:szCs w:val="24"/>
        </w:rPr>
        <w:t xml:space="preserve"> etkinlikle ilgili fotoğraf ve video kayıtları</w:t>
      </w:r>
      <w:r w:rsidR="00EB3D93" w:rsidRPr="008F3CCA">
        <w:rPr>
          <w:rFonts w:ascii="Times New Roman" w:hAnsi="Times New Roman" w:cs="Times New Roman"/>
          <w:sz w:val="24"/>
          <w:szCs w:val="24"/>
        </w:rPr>
        <w:t>,</w:t>
      </w:r>
      <w:r w:rsidR="00663C36" w:rsidRPr="008F3CCA">
        <w:rPr>
          <w:rFonts w:ascii="Times New Roman" w:hAnsi="Times New Roman" w:cs="Times New Roman"/>
          <w:sz w:val="24"/>
          <w:szCs w:val="24"/>
        </w:rPr>
        <w:t xml:space="preserve"> kurumsal kimlik taşıyan zarflar</w:t>
      </w:r>
      <w:r w:rsidR="0053293B" w:rsidRPr="008F3CCA">
        <w:rPr>
          <w:rFonts w:ascii="Times New Roman" w:hAnsi="Times New Roman" w:cs="Times New Roman"/>
          <w:sz w:val="24"/>
          <w:szCs w:val="24"/>
        </w:rPr>
        <w:t>da Medya İletişim Direktörlüğü tarafından hazırlanıp ilgili birime ulaştırılır.</w:t>
      </w:r>
    </w:p>
    <w:p w:rsidR="004B5ACF" w:rsidRPr="008F3CCA" w:rsidRDefault="00A2757E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g) </w:t>
      </w:r>
      <w:r w:rsidR="004B5ACF" w:rsidRPr="008F3CCA">
        <w:rPr>
          <w:rFonts w:ascii="Times New Roman" w:hAnsi="Times New Roman" w:cs="Times New Roman"/>
          <w:sz w:val="24"/>
          <w:szCs w:val="24"/>
        </w:rPr>
        <w:t>Davet</w:t>
      </w:r>
      <w:r w:rsidR="003E4606" w:rsidRPr="008F3CCA">
        <w:rPr>
          <w:rFonts w:ascii="Times New Roman" w:hAnsi="Times New Roman" w:cs="Times New Roman"/>
          <w:sz w:val="24"/>
          <w:szCs w:val="24"/>
        </w:rPr>
        <w:t xml:space="preserve"> listesinin oluşturulması ve davetlilerin</w:t>
      </w:r>
      <w:r w:rsidR="002F1819" w:rsidRPr="008F3CCA">
        <w:rPr>
          <w:rFonts w:ascii="Times New Roman" w:hAnsi="Times New Roman" w:cs="Times New Roman"/>
          <w:sz w:val="24"/>
          <w:szCs w:val="24"/>
        </w:rPr>
        <w:t xml:space="preserve"> ağırlanması</w:t>
      </w:r>
      <w:r w:rsidR="001D0DF1" w:rsidRPr="008F3CCA">
        <w:rPr>
          <w:rFonts w:ascii="Times New Roman" w:hAnsi="Times New Roman" w:cs="Times New Roman"/>
          <w:sz w:val="24"/>
          <w:szCs w:val="24"/>
        </w:rPr>
        <w:t xml:space="preserve">, </w:t>
      </w:r>
      <w:r w:rsidR="002F1819" w:rsidRPr="008F3CCA">
        <w:rPr>
          <w:rFonts w:ascii="Times New Roman" w:hAnsi="Times New Roman" w:cs="Times New Roman"/>
          <w:sz w:val="24"/>
          <w:szCs w:val="24"/>
        </w:rPr>
        <w:t xml:space="preserve">konuğun statüsüne göre </w:t>
      </w:r>
      <w:r w:rsidR="00F701C7">
        <w:rPr>
          <w:rFonts w:ascii="Times New Roman" w:hAnsi="Times New Roman" w:cs="Times New Roman"/>
          <w:sz w:val="24"/>
          <w:szCs w:val="24"/>
        </w:rPr>
        <w:t xml:space="preserve">etkinlik </w:t>
      </w:r>
      <w:r w:rsidR="002F1819" w:rsidRPr="008F3CCA">
        <w:rPr>
          <w:rFonts w:ascii="Times New Roman" w:hAnsi="Times New Roman" w:cs="Times New Roman"/>
          <w:sz w:val="24"/>
          <w:szCs w:val="24"/>
        </w:rPr>
        <w:t>sorumlusu öğrenci, danışman, Dekan/Müdür veya Rektörlük seviyesinde yapılır.   Rektörlük seviyesinde yapılacak karşılamalar için</w:t>
      </w:r>
      <w:r w:rsidR="001D0DF1" w:rsidRPr="008F3CCA">
        <w:rPr>
          <w:rFonts w:ascii="Times New Roman" w:hAnsi="Times New Roman" w:cs="Times New Roman"/>
          <w:sz w:val="24"/>
          <w:szCs w:val="24"/>
        </w:rPr>
        <w:t xml:space="preserve"> Özel Kalem ile</w:t>
      </w:r>
      <w:r w:rsidR="00F701C7">
        <w:rPr>
          <w:rFonts w:ascii="Times New Roman" w:hAnsi="Times New Roman" w:cs="Times New Roman"/>
          <w:sz w:val="24"/>
          <w:szCs w:val="24"/>
        </w:rPr>
        <w:t xml:space="preserve"> etkinlik sorumlusu </w:t>
      </w:r>
      <w:r w:rsidR="003E4606" w:rsidRPr="008F3CCA">
        <w:rPr>
          <w:rFonts w:ascii="Times New Roman" w:hAnsi="Times New Roman" w:cs="Times New Roman"/>
          <w:sz w:val="24"/>
          <w:szCs w:val="24"/>
        </w:rPr>
        <w:t xml:space="preserve">önceden </w:t>
      </w:r>
      <w:r w:rsidR="001D0DF1" w:rsidRPr="008F3CCA">
        <w:rPr>
          <w:rFonts w:ascii="Times New Roman" w:hAnsi="Times New Roman" w:cs="Times New Roman"/>
          <w:sz w:val="24"/>
          <w:szCs w:val="24"/>
        </w:rPr>
        <w:t xml:space="preserve">iletişime geçmesi gerekir. </w:t>
      </w:r>
    </w:p>
    <w:p w:rsidR="004B5ACF" w:rsidRPr="008F3CCA" w:rsidRDefault="00A2757E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h) </w:t>
      </w:r>
      <w:r w:rsidR="001D0DF1" w:rsidRPr="008F3CCA">
        <w:rPr>
          <w:rFonts w:ascii="Times New Roman" w:hAnsi="Times New Roman" w:cs="Times New Roman"/>
          <w:sz w:val="24"/>
          <w:szCs w:val="24"/>
        </w:rPr>
        <w:t>D</w:t>
      </w:r>
      <w:r w:rsidR="002F1819" w:rsidRPr="008F3CCA">
        <w:rPr>
          <w:rFonts w:ascii="Times New Roman" w:hAnsi="Times New Roman" w:cs="Times New Roman"/>
          <w:sz w:val="24"/>
          <w:szCs w:val="24"/>
        </w:rPr>
        <w:t>avetlilerin tespiti ve davetin gerçekleştirilmesi</w:t>
      </w:r>
      <w:r w:rsidR="001D0DF1" w:rsidRPr="008F3CCA">
        <w:rPr>
          <w:rFonts w:ascii="Times New Roman" w:hAnsi="Times New Roman" w:cs="Times New Roman"/>
          <w:sz w:val="24"/>
          <w:szCs w:val="24"/>
        </w:rPr>
        <w:t>,</w:t>
      </w:r>
      <w:r w:rsidR="002F1819" w:rsidRPr="008F3CCA">
        <w:rPr>
          <w:rFonts w:ascii="Times New Roman" w:hAnsi="Times New Roman" w:cs="Times New Roman"/>
          <w:sz w:val="24"/>
          <w:szCs w:val="24"/>
        </w:rPr>
        <w:t xml:space="preserve"> organizasyonu yapan birimin sorumluluğundadır.</w:t>
      </w:r>
    </w:p>
    <w:p w:rsidR="003E4606" w:rsidRPr="008F3CCA" w:rsidRDefault="00A2757E" w:rsidP="00A5699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F3CCA">
        <w:rPr>
          <w:rFonts w:ascii="Times New Roman" w:hAnsi="Times New Roman" w:cs="Times New Roman"/>
          <w:sz w:val="24"/>
          <w:szCs w:val="24"/>
        </w:rPr>
        <w:t xml:space="preserve">ı) </w:t>
      </w:r>
      <w:r w:rsidR="003E4606" w:rsidRPr="008F3CCA">
        <w:rPr>
          <w:rFonts w:ascii="Times New Roman" w:hAnsi="Times New Roman" w:cs="Times New Roman"/>
          <w:sz w:val="24"/>
          <w:szCs w:val="24"/>
        </w:rPr>
        <w:t>Etkinlik haricinde</w:t>
      </w:r>
      <w:r w:rsidR="001D0DF1" w:rsidRPr="008F3CCA">
        <w:rPr>
          <w:rFonts w:ascii="Times New Roman" w:hAnsi="Times New Roman" w:cs="Times New Roman"/>
          <w:sz w:val="24"/>
          <w:szCs w:val="24"/>
        </w:rPr>
        <w:t>ki s</w:t>
      </w:r>
      <w:r w:rsidR="003E4606" w:rsidRPr="008F3CCA">
        <w:rPr>
          <w:rFonts w:ascii="Times New Roman" w:hAnsi="Times New Roman" w:cs="Times New Roman"/>
          <w:sz w:val="24"/>
          <w:szCs w:val="24"/>
        </w:rPr>
        <w:t>alon talepleri de Etkinl</w:t>
      </w:r>
      <w:r w:rsidR="00B4300A" w:rsidRPr="008F3CCA">
        <w:rPr>
          <w:rFonts w:ascii="Times New Roman" w:hAnsi="Times New Roman" w:cs="Times New Roman"/>
          <w:sz w:val="24"/>
          <w:szCs w:val="24"/>
        </w:rPr>
        <w:t xml:space="preserve">ik Talep Formu </w:t>
      </w:r>
      <w:r w:rsidR="00EB3D93" w:rsidRPr="008F3CCA">
        <w:rPr>
          <w:rFonts w:ascii="Times New Roman" w:hAnsi="Times New Roman" w:cs="Times New Roman"/>
          <w:sz w:val="24"/>
          <w:szCs w:val="24"/>
        </w:rPr>
        <w:t>doldurularak</w:t>
      </w:r>
      <w:r w:rsidR="00B4300A" w:rsidRPr="008F3CCA">
        <w:rPr>
          <w:rFonts w:ascii="Times New Roman" w:hAnsi="Times New Roman" w:cs="Times New Roman"/>
          <w:sz w:val="24"/>
          <w:szCs w:val="24"/>
        </w:rPr>
        <w:t xml:space="preserve"> yapılır</w:t>
      </w:r>
      <w:r w:rsidR="003E4606" w:rsidRPr="008F3CCA">
        <w:rPr>
          <w:rFonts w:ascii="Times New Roman" w:hAnsi="Times New Roman" w:cs="Times New Roman"/>
          <w:sz w:val="24"/>
          <w:szCs w:val="24"/>
        </w:rPr>
        <w:t>. Sa</w:t>
      </w:r>
      <w:r w:rsidR="008B116D" w:rsidRPr="008F3CCA">
        <w:rPr>
          <w:rFonts w:ascii="Times New Roman" w:hAnsi="Times New Roman" w:cs="Times New Roman"/>
          <w:sz w:val="24"/>
          <w:szCs w:val="24"/>
        </w:rPr>
        <w:t>lon kullanımı SKS Müdürlüğü’nü</w:t>
      </w:r>
      <w:r w:rsidR="00B4300A" w:rsidRPr="008F3CCA">
        <w:rPr>
          <w:rFonts w:ascii="Times New Roman" w:hAnsi="Times New Roman" w:cs="Times New Roman"/>
          <w:sz w:val="24"/>
          <w:szCs w:val="24"/>
        </w:rPr>
        <w:t>n onayı</w:t>
      </w:r>
      <w:r w:rsidR="00EB3D93" w:rsidRPr="008F3CCA">
        <w:rPr>
          <w:rFonts w:ascii="Times New Roman" w:hAnsi="Times New Roman" w:cs="Times New Roman"/>
          <w:sz w:val="24"/>
          <w:szCs w:val="24"/>
        </w:rPr>
        <w:t>yla</w:t>
      </w:r>
      <w:r w:rsidR="00B4300A" w:rsidRPr="008F3CCA">
        <w:rPr>
          <w:rFonts w:ascii="Times New Roman" w:hAnsi="Times New Roman" w:cs="Times New Roman"/>
          <w:sz w:val="24"/>
          <w:szCs w:val="24"/>
        </w:rPr>
        <w:t xml:space="preserve"> gerçekleşir</w:t>
      </w:r>
      <w:r w:rsidR="003E4606" w:rsidRPr="008F3CCA">
        <w:rPr>
          <w:rFonts w:ascii="Times New Roman" w:hAnsi="Times New Roman" w:cs="Times New Roman"/>
          <w:sz w:val="24"/>
          <w:szCs w:val="24"/>
        </w:rPr>
        <w:t>.</w:t>
      </w:r>
    </w:p>
    <w:p w:rsidR="00A56993" w:rsidRDefault="00A56993" w:rsidP="00A569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4079" w:rsidRDefault="00B04079" w:rsidP="00A569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757E" w:rsidRPr="008F3CCA" w:rsidRDefault="00A2757E" w:rsidP="00A569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ÜÇÜNCÜ BÖLÜM</w:t>
      </w:r>
    </w:p>
    <w:p w:rsidR="00A2757E" w:rsidRPr="008F3CCA" w:rsidRDefault="00A2757E" w:rsidP="00A569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Son Hükümler</w:t>
      </w:r>
    </w:p>
    <w:p w:rsidR="00A2757E" w:rsidRPr="008F3CCA" w:rsidRDefault="00A2757E" w:rsidP="00A5699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Yürürlük</w:t>
      </w:r>
    </w:p>
    <w:p w:rsidR="00A2757E" w:rsidRPr="008F3CCA" w:rsidRDefault="00A2757E" w:rsidP="00A5699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11 – </w:t>
      </w:r>
      <w:r w:rsidRPr="008F3CCA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Pr="008F3CCA">
        <w:rPr>
          <w:rFonts w:ascii="Times New Roman" w:hAnsi="Times New Roman" w:cs="Times New Roman"/>
          <w:sz w:val="24"/>
          <w:szCs w:val="24"/>
        </w:rPr>
        <w:t>Bu yönerge</w:t>
      </w:r>
      <w:r w:rsidR="008B116D" w:rsidRPr="008F3CCA">
        <w:rPr>
          <w:rFonts w:ascii="Times New Roman" w:hAnsi="Times New Roman" w:cs="Times New Roman"/>
          <w:sz w:val="24"/>
          <w:szCs w:val="24"/>
        </w:rPr>
        <w:t xml:space="preserve"> Antalya</w:t>
      </w:r>
      <w:r w:rsidR="00DB21DD">
        <w:rPr>
          <w:rFonts w:ascii="Times New Roman" w:hAnsi="Times New Roman" w:cs="Times New Roman"/>
          <w:sz w:val="24"/>
          <w:szCs w:val="24"/>
        </w:rPr>
        <w:t xml:space="preserve"> Bilim</w:t>
      </w:r>
      <w:r w:rsidR="00DB21DD" w:rsidRPr="008F3CCA">
        <w:rPr>
          <w:rFonts w:ascii="Times New Roman" w:hAnsi="Times New Roman" w:cs="Times New Roman"/>
          <w:sz w:val="24"/>
          <w:szCs w:val="24"/>
        </w:rPr>
        <w:t xml:space="preserve"> Üniversitesi</w:t>
      </w:r>
      <w:r w:rsidRPr="008F3CCA">
        <w:rPr>
          <w:rFonts w:ascii="Times New Roman" w:hAnsi="Times New Roman" w:cs="Times New Roman"/>
          <w:sz w:val="24"/>
          <w:szCs w:val="24"/>
        </w:rPr>
        <w:t xml:space="preserve"> Senatosu</w:t>
      </w:r>
      <w:r w:rsidR="005718F4">
        <w:rPr>
          <w:rFonts w:ascii="Times New Roman" w:hAnsi="Times New Roman" w:cs="Times New Roman"/>
          <w:sz w:val="24"/>
          <w:szCs w:val="24"/>
        </w:rPr>
        <w:t>nda kabul edildiği tarihten itibaren yürürlüğe girer.</w:t>
      </w:r>
    </w:p>
    <w:p w:rsidR="00A2757E" w:rsidRPr="008F3CCA" w:rsidRDefault="00A2757E" w:rsidP="00A5699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Yürütme</w:t>
      </w:r>
    </w:p>
    <w:p w:rsidR="00D366CC" w:rsidRPr="008F3CCA" w:rsidRDefault="00A2757E" w:rsidP="00A5699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12 – </w:t>
      </w:r>
      <w:r w:rsidRPr="008F3CCA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Pr="008F3CCA">
        <w:rPr>
          <w:rFonts w:ascii="Times New Roman" w:hAnsi="Times New Roman" w:cs="Times New Roman"/>
          <w:sz w:val="24"/>
          <w:szCs w:val="24"/>
        </w:rPr>
        <w:t xml:space="preserve">Bu Yönerge hükümlerini </w:t>
      </w:r>
      <w:r w:rsidR="008B116D" w:rsidRPr="008F3CCA">
        <w:rPr>
          <w:rFonts w:ascii="Times New Roman" w:hAnsi="Times New Roman" w:cs="Times New Roman"/>
          <w:sz w:val="24"/>
          <w:szCs w:val="24"/>
        </w:rPr>
        <w:t xml:space="preserve">Antalya </w:t>
      </w:r>
      <w:r w:rsidR="00DB21DD">
        <w:rPr>
          <w:rFonts w:ascii="Times New Roman" w:hAnsi="Times New Roman" w:cs="Times New Roman"/>
          <w:sz w:val="24"/>
          <w:szCs w:val="24"/>
        </w:rPr>
        <w:t>Bilim</w:t>
      </w:r>
      <w:r w:rsidR="008B116D" w:rsidRPr="008F3CCA">
        <w:rPr>
          <w:rFonts w:ascii="Times New Roman" w:hAnsi="Times New Roman" w:cs="Times New Roman"/>
          <w:sz w:val="24"/>
          <w:szCs w:val="24"/>
        </w:rPr>
        <w:t xml:space="preserve"> </w:t>
      </w:r>
      <w:r w:rsidRPr="008F3CCA">
        <w:rPr>
          <w:rFonts w:ascii="Times New Roman" w:hAnsi="Times New Roman" w:cs="Times New Roman"/>
          <w:sz w:val="24"/>
          <w:szCs w:val="24"/>
        </w:rPr>
        <w:t>Üniversitesi Rektörü yürütür.</w:t>
      </w:r>
    </w:p>
    <w:sectPr w:rsidR="00D366CC" w:rsidRPr="008F3CCA" w:rsidSect="00A569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81" w:rsidRDefault="00E50D81" w:rsidP="00604168">
      <w:pPr>
        <w:spacing w:after="0" w:line="240" w:lineRule="auto"/>
      </w:pPr>
      <w:r>
        <w:separator/>
      </w:r>
    </w:p>
  </w:endnote>
  <w:endnote w:type="continuationSeparator" w:id="0">
    <w:p w:rsidR="00E50D81" w:rsidRDefault="00E50D81" w:rsidP="0060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68" w:rsidRDefault="006041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68" w:rsidRDefault="00604168" w:rsidP="00604168">
    <w:pPr>
      <w:jc w:val="both"/>
      <w:rPr>
        <w:rFonts w:ascii="Tahoma" w:hAnsi="Tahoma" w:cs="Tahoma"/>
        <w:lang w:val="en-US"/>
      </w:rPr>
    </w:pPr>
    <w:r>
      <w:rPr>
        <w:rFonts w:ascii="Tahoma" w:hAnsi="Tahoma" w:cs="Tahoma"/>
        <w:lang w:val="en-US"/>
      </w:rPr>
      <w:t xml:space="preserve">Form No: ÜY-FR-0013 </w:t>
    </w:r>
    <w:proofErr w:type="spellStart"/>
    <w:r>
      <w:rPr>
        <w:rFonts w:ascii="Tahoma" w:hAnsi="Tahoma" w:cs="Tahoma"/>
        <w:lang w:val="en-US"/>
      </w:rPr>
      <w:t>Yayın</w:t>
    </w:r>
    <w:proofErr w:type="spellEnd"/>
    <w:r>
      <w:rPr>
        <w:rFonts w:ascii="Tahoma" w:hAnsi="Tahoma" w:cs="Tahoma"/>
        <w:lang w:val="en-US"/>
      </w:rPr>
      <w:t xml:space="preserve"> Tarihi:03.05.2018 </w:t>
    </w:r>
    <w:proofErr w:type="spellStart"/>
    <w:r>
      <w:rPr>
        <w:rFonts w:ascii="Tahoma" w:hAnsi="Tahoma" w:cs="Tahoma"/>
        <w:lang w:val="en-US"/>
      </w:rPr>
      <w:t>Değ.No</w:t>
    </w:r>
    <w:proofErr w:type="spellEnd"/>
    <w:r>
      <w:rPr>
        <w:rFonts w:ascii="Tahoma" w:hAnsi="Tahoma" w:cs="Tahoma"/>
        <w:lang w:val="en-US"/>
      </w:rPr>
      <w:t xml:space="preserve">: 0 </w:t>
    </w:r>
    <w:proofErr w:type="spellStart"/>
    <w:r>
      <w:rPr>
        <w:rFonts w:ascii="Tahoma" w:hAnsi="Tahoma" w:cs="Tahoma"/>
        <w:lang w:val="en-US"/>
      </w:rPr>
      <w:t>Değ</w:t>
    </w:r>
    <w:proofErr w:type="spellEnd"/>
    <w:r>
      <w:rPr>
        <w:rFonts w:ascii="Tahoma" w:hAnsi="Tahoma" w:cs="Tahoma"/>
        <w:lang w:val="en-US"/>
      </w:rPr>
      <w:t xml:space="preserve">. </w:t>
    </w:r>
    <w:proofErr w:type="spellStart"/>
    <w:r>
      <w:rPr>
        <w:rFonts w:ascii="Tahoma" w:hAnsi="Tahoma" w:cs="Tahoma"/>
        <w:lang w:val="en-US"/>
      </w:rPr>
      <w:t>Tarihi</w:t>
    </w:r>
    <w:proofErr w:type="spellEnd"/>
    <w:r>
      <w:rPr>
        <w:rFonts w:ascii="Tahoma" w:hAnsi="Tahoma" w:cs="Tahoma"/>
        <w:lang w:val="en-US"/>
      </w:rPr>
      <w:t>:</w:t>
    </w:r>
  </w:p>
  <w:p w:rsidR="00604168" w:rsidRDefault="006041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68" w:rsidRDefault="00604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81" w:rsidRDefault="00E50D81" w:rsidP="00604168">
      <w:pPr>
        <w:spacing w:after="0" w:line="240" w:lineRule="auto"/>
      </w:pPr>
      <w:r>
        <w:separator/>
      </w:r>
    </w:p>
  </w:footnote>
  <w:footnote w:type="continuationSeparator" w:id="0">
    <w:p w:rsidR="00E50D81" w:rsidRDefault="00E50D81" w:rsidP="0060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68" w:rsidRDefault="006041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68" w:rsidRDefault="006041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68" w:rsidRDefault="00604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2F50"/>
    <w:multiLevelType w:val="hybridMultilevel"/>
    <w:tmpl w:val="2AC649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06E35"/>
    <w:multiLevelType w:val="hybridMultilevel"/>
    <w:tmpl w:val="7D6E581A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AE05EB"/>
    <w:multiLevelType w:val="hybridMultilevel"/>
    <w:tmpl w:val="8892EF94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AB7790"/>
    <w:multiLevelType w:val="hybridMultilevel"/>
    <w:tmpl w:val="5468AD2C"/>
    <w:lvl w:ilvl="0" w:tplc="95E29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073D5F"/>
    <w:multiLevelType w:val="hybridMultilevel"/>
    <w:tmpl w:val="5B20537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6A44E4"/>
    <w:multiLevelType w:val="hybridMultilevel"/>
    <w:tmpl w:val="20A4A3A0"/>
    <w:lvl w:ilvl="0" w:tplc="073E3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956CF0"/>
    <w:multiLevelType w:val="hybridMultilevel"/>
    <w:tmpl w:val="080052F8"/>
    <w:lvl w:ilvl="0" w:tplc="9BCC4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C02AE3"/>
    <w:multiLevelType w:val="hybridMultilevel"/>
    <w:tmpl w:val="18A4ABA4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AE730C"/>
    <w:multiLevelType w:val="hybridMultilevel"/>
    <w:tmpl w:val="D98C8454"/>
    <w:lvl w:ilvl="0" w:tplc="C12C6C5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D0468E"/>
    <w:multiLevelType w:val="hybridMultilevel"/>
    <w:tmpl w:val="0D48EDB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4414AE"/>
    <w:multiLevelType w:val="hybridMultilevel"/>
    <w:tmpl w:val="323217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22D32"/>
    <w:multiLevelType w:val="hybridMultilevel"/>
    <w:tmpl w:val="5338FC2C"/>
    <w:lvl w:ilvl="0" w:tplc="9D90314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86C4123"/>
    <w:multiLevelType w:val="hybridMultilevel"/>
    <w:tmpl w:val="15500C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24B63"/>
    <w:multiLevelType w:val="hybridMultilevel"/>
    <w:tmpl w:val="BED45C6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71237B"/>
    <w:multiLevelType w:val="hybridMultilevel"/>
    <w:tmpl w:val="A32428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56CE2"/>
    <w:multiLevelType w:val="hybridMultilevel"/>
    <w:tmpl w:val="C6265C4E"/>
    <w:lvl w:ilvl="0" w:tplc="041F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"/>
  </w:num>
  <w:num w:numId="5">
    <w:abstractNumId w:val="12"/>
  </w:num>
  <w:num w:numId="6">
    <w:abstractNumId w:val="7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13"/>
  </w:num>
  <w:num w:numId="13">
    <w:abstractNumId w:val="15"/>
  </w:num>
  <w:num w:numId="14">
    <w:abstractNumId w:val="14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CC"/>
    <w:rsid w:val="00003FB6"/>
    <w:rsid w:val="000149A1"/>
    <w:rsid w:val="00063E19"/>
    <w:rsid w:val="00066B2A"/>
    <w:rsid w:val="00077918"/>
    <w:rsid w:val="00090CD7"/>
    <w:rsid w:val="0009348C"/>
    <w:rsid w:val="000B2813"/>
    <w:rsid w:val="000E23E7"/>
    <w:rsid w:val="000F10BE"/>
    <w:rsid w:val="00106A77"/>
    <w:rsid w:val="00112CEC"/>
    <w:rsid w:val="001163AD"/>
    <w:rsid w:val="00123B5A"/>
    <w:rsid w:val="00131D70"/>
    <w:rsid w:val="00134A08"/>
    <w:rsid w:val="001638C7"/>
    <w:rsid w:val="00163F32"/>
    <w:rsid w:val="00165E9B"/>
    <w:rsid w:val="00170DEE"/>
    <w:rsid w:val="00184B5A"/>
    <w:rsid w:val="00184ED5"/>
    <w:rsid w:val="00186936"/>
    <w:rsid w:val="00186F89"/>
    <w:rsid w:val="00191568"/>
    <w:rsid w:val="001B6F90"/>
    <w:rsid w:val="001C5FAC"/>
    <w:rsid w:val="001C7E24"/>
    <w:rsid w:val="001D0DF1"/>
    <w:rsid w:val="001D2CAB"/>
    <w:rsid w:val="001D56FE"/>
    <w:rsid w:val="001D61CB"/>
    <w:rsid w:val="001F6BE6"/>
    <w:rsid w:val="00205F4A"/>
    <w:rsid w:val="0023503C"/>
    <w:rsid w:val="00235074"/>
    <w:rsid w:val="00245603"/>
    <w:rsid w:val="00252415"/>
    <w:rsid w:val="002616FD"/>
    <w:rsid w:val="002620FD"/>
    <w:rsid w:val="0026474D"/>
    <w:rsid w:val="00266F58"/>
    <w:rsid w:val="00271EAC"/>
    <w:rsid w:val="0028040D"/>
    <w:rsid w:val="002A6EB1"/>
    <w:rsid w:val="002C6F14"/>
    <w:rsid w:val="002D4987"/>
    <w:rsid w:val="002D70F2"/>
    <w:rsid w:val="002F1819"/>
    <w:rsid w:val="00306173"/>
    <w:rsid w:val="00307140"/>
    <w:rsid w:val="00315F2B"/>
    <w:rsid w:val="00336807"/>
    <w:rsid w:val="00337C88"/>
    <w:rsid w:val="00355417"/>
    <w:rsid w:val="00363B9C"/>
    <w:rsid w:val="0039452D"/>
    <w:rsid w:val="003A3841"/>
    <w:rsid w:val="003B2D6F"/>
    <w:rsid w:val="003C0BED"/>
    <w:rsid w:val="003D0423"/>
    <w:rsid w:val="003D4EE9"/>
    <w:rsid w:val="003E44F6"/>
    <w:rsid w:val="003E4606"/>
    <w:rsid w:val="003E50F2"/>
    <w:rsid w:val="00423922"/>
    <w:rsid w:val="00443FF0"/>
    <w:rsid w:val="004461AB"/>
    <w:rsid w:val="00475A67"/>
    <w:rsid w:val="00480C16"/>
    <w:rsid w:val="00487083"/>
    <w:rsid w:val="0049108E"/>
    <w:rsid w:val="0049137B"/>
    <w:rsid w:val="004B5ACF"/>
    <w:rsid w:val="004B75CA"/>
    <w:rsid w:val="004D2259"/>
    <w:rsid w:val="004E066A"/>
    <w:rsid w:val="004F018E"/>
    <w:rsid w:val="004F5ACF"/>
    <w:rsid w:val="004F64D7"/>
    <w:rsid w:val="005167B1"/>
    <w:rsid w:val="00517CB3"/>
    <w:rsid w:val="005316BB"/>
    <w:rsid w:val="0053293B"/>
    <w:rsid w:val="005369DB"/>
    <w:rsid w:val="00540A47"/>
    <w:rsid w:val="00562144"/>
    <w:rsid w:val="005718F4"/>
    <w:rsid w:val="00571FFB"/>
    <w:rsid w:val="00585EFA"/>
    <w:rsid w:val="005A3DD1"/>
    <w:rsid w:val="005A6ECC"/>
    <w:rsid w:val="005A786C"/>
    <w:rsid w:val="005B77A5"/>
    <w:rsid w:val="005C25DC"/>
    <w:rsid w:val="005E6032"/>
    <w:rsid w:val="00604168"/>
    <w:rsid w:val="006164B3"/>
    <w:rsid w:val="00620948"/>
    <w:rsid w:val="00625469"/>
    <w:rsid w:val="00625B6F"/>
    <w:rsid w:val="0062763D"/>
    <w:rsid w:val="006346AB"/>
    <w:rsid w:val="0065260E"/>
    <w:rsid w:val="00663C36"/>
    <w:rsid w:val="00667BE2"/>
    <w:rsid w:val="0068565F"/>
    <w:rsid w:val="00697EC0"/>
    <w:rsid w:val="006D71E5"/>
    <w:rsid w:val="006E37E7"/>
    <w:rsid w:val="006F373F"/>
    <w:rsid w:val="007008DF"/>
    <w:rsid w:val="00715D6E"/>
    <w:rsid w:val="007320C7"/>
    <w:rsid w:val="00733507"/>
    <w:rsid w:val="007526B9"/>
    <w:rsid w:val="00796981"/>
    <w:rsid w:val="007A55EA"/>
    <w:rsid w:val="007C4145"/>
    <w:rsid w:val="007F1D37"/>
    <w:rsid w:val="00806D0D"/>
    <w:rsid w:val="00815BF0"/>
    <w:rsid w:val="00822C3D"/>
    <w:rsid w:val="00842A70"/>
    <w:rsid w:val="00844FAA"/>
    <w:rsid w:val="0085210B"/>
    <w:rsid w:val="00866136"/>
    <w:rsid w:val="008732BC"/>
    <w:rsid w:val="00880FE6"/>
    <w:rsid w:val="0089446F"/>
    <w:rsid w:val="008B116D"/>
    <w:rsid w:val="008B227B"/>
    <w:rsid w:val="008E232B"/>
    <w:rsid w:val="008F3CCA"/>
    <w:rsid w:val="00911373"/>
    <w:rsid w:val="00924F14"/>
    <w:rsid w:val="00970EF0"/>
    <w:rsid w:val="0097160C"/>
    <w:rsid w:val="009736E0"/>
    <w:rsid w:val="00987EE5"/>
    <w:rsid w:val="00994D06"/>
    <w:rsid w:val="00996EBA"/>
    <w:rsid w:val="00997638"/>
    <w:rsid w:val="009B241E"/>
    <w:rsid w:val="009C3963"/>
    <w:rsid w:val="009E09BB"/>
    <w:rsid w:val="009E29CD"/>
    <w:rsid w:val="009E302C"/>
    <w:rsid w:val="009E5BF4"/>
    <w:rsid w:val="009F1613"/>
    <w:rsid w:val="009F24C3"/>
    <w:rsid w:val="009F29FB"/>
    <w:rsid w:val="00A11CE0"/>
    <w:rsid w:val="00A2757E"/>
    <w:rsid w:val="00A30412"/>
    <w:rsid w:val="00A56993"/>
    <w:rsid w:val="00A56D24"/>
    <w:rsid w:val="00A65E3A"/>
    <w:rsid w:val="00A677E7"/>
    <w:rsid w:val="00A721ED"/>
    <w:rsid w:val="00A75CAC"/>
    <w:rsid w:val="00A90D7D"/>
    <w:rsid w:val="00AA43D6"/>
    <w:rsid w:val="00AB3A78"/>
    <w:rsid w:val="00AC1B7D"/>
    <w:rsid w:val="00AD0B8D"/>
    <w:rsid w:val="00AE1668"/>
    <w:rsid w:val="00AE19AD"/>
    <w:rsid w:val="00AF11FE"/>
    <w:rsid w:val="00AF1B10"/>
    <w:rsid w:val="00B04079"/>
    <w:rsid w:val="00B069B1"/>
    <w:rsid w:val="00B148C5"/>
    <w:rsid w:val="00B1666A"/>
    <w:rsid w:val="00B23522"/>
    <w:rsid w:val="00B268D8"/>
    <w:rsid w:val="00B30659"/>
    <w:rsid w:val="00B334EF"/>
    <w:rsid w:val="00B365AB"/>
    <w:rsid w:val="00B41690"/>
    <w:rsid w:val="00B41B6F"/>
    <w:rsid w:val="00B4300A"/>
    <w:rsid w:val="00B63E1E"/>
    <w:rsid w:val="00B75207"/>
    <w:rsid w:val="00B82DB6"/>
    <w:rsid w:val="00B84173"/>
    <w:rsid w:val="00B862C7"/>
    <w:rsid w:val="00BA44CC"/>
    <w:rsid w:val="00BA7D3B"/>
    <w:rsid w:val="00BC2C06"/>
    <w:rsid w:val="00BC5669"/>
    <w:rsid w:val="00BE1DBA"/>
    <w:rsid w:val="00BE4F5A"/>
    <w:rsid w:val="00C21F14"/>
    <w:rsid w:val="00C24747"/>
    <w:rsid w:val="00C4558B"/>
    <w:rsid w:val="00C72483"/>
    <w:rsid w:val="00C7323D"/>
    <w:rsid w:val="00C85EA6"/>
    <w:rsid w:val="00C9218D"/>
    <w:rsid w:val="00C9346B"/>
    <w:rsid w:val="00CA2AD4"/>
    <w:rsid w:val="00CA3292"/>
    <w:rsid w:val="00CA3B07"/>
    <w:rsid w:val="00D16D7A"/>
    <w:rsid w:val="00D248C0"/>
    <w:rsid w:val="00D366CC"/>
    <w:rsid w:val="00D408AF"/>
    <w:rsid w:val="00D53774"/>
    <w:rsid w:val="00D6292B"/>
    <w:rsid w:val="00D7447F"/>
    <w:rsid w:val="00D945B4"/>
    <w:rsid w:val="00DA1223"/>
    <w:rsid w:val="00DB21DD"/>
    <w:rsid w:val="00DB5433"/>
    <w:rsid w:val="00DB7630"/>
    <w:rsid w:val="00DD25DE"/>
    <w:rsid w:val="00DF493A"/>
    <w:rsid w:val="00E05DD2"/>
    <w:rsid w:val="00E210C3"/>
    <w:rsid w:val="00E23CEB"/>
    <w:rsid w:val="00E23D31"/>
    <w:rsid w:val="00E3254E"/>
    <w:rsid w:val="00E47E41"/>
    <w:rsid w:val="00E50D81"/>
    <w:rsid w:val="00E7176F"/>
    <w:rsid w:val="00E73C5F"/>
    <w:rsid w:val="00EA009C"/>
    <w:rsid w:val="00EB18B0"/>
    <w:rsid w:val="00EB3D93"/>
    <w:rsid w:val="00EB5B96"/>
    <w:rsid w:val="00EE1FB6"/>
    <w:rsid w:val="00EF21FE"/>
    <w:rsid w:val="00F12791"/>
    <w:rsid w:val="00F5271D"/>
    <w:rsid w:val="00F52735"/>
    <w:rsid w:val="00F701C7"/>
    <w:rsid w:val="00F806C2"/>
    <w:rsid w:val="00FA3C1B"/>
    <w:rsid w:val="00FC45B2"/>
    <w:rsid w:val="00FD53FA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3BA36B-BEDF-486B-AEDA-96520CC0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6CC"/>
    <w:pPr>
      <w:ind w:left="720"/>
      <w:contextualSpacing/>
    </w:pPr>
  </w:style>
  <w:style w:type="paragraph" w:styleId="NormalWeb">
    <w:name w:val="Normal (Web)"/>
    <w:basedOn w:val="Normal"/>
    <w:rsid w:val="00B63E1E"/>
    <w:pPr>
      <w:spacing w:before="100" w:beforeAutospacing="1" w:after="100" w:afterAutospacing="1" w:line="175" w:lineRule="atLeast"/>
    </w:pPr>
    <w:rPr>
      <w:rFonts w:ascii="Times New Roman" w:eastAsia="Times New Roman" w:hAnsi="Times New Roman" w:cs="Times New Roman"/>
      <w:color w:val="000000"/>
      <w:sz w:val="14"/>
      <w:szCs w:val="14"/>
      <w:lang w:eastAsia="tr-TR"/>
    </w:rPr>
  </w:style>
  <w:style w:type="character" w:styleId="Strong">
    <w:name w:val="Strong"/>
    <w:basedOn w:val="DefaultParagraphFont"/>
    <w:uiPriority w:val="22"/>
    <w:qFormat/>
    <w:rsid w:val="00B63E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D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68"/>
  </w:style>
  <w:style w:type="paragraph" w:styleId="Footer">
    <w:name w:val="footer"/>
    <w:basedOn w:val="Normal"/>
    <w:link w:val="FooterChar"/>
    <w:uiPriority w:val="99"/>
    <w:unhideWhenUsed/>
    <w:rsid w:val="0060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izimi.vsd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1030-BE5C-4A62-9E43-932ACC7E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Antalya Bilim Üniversitesi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itg</cp:lastModifiedBy>
  <cp:revision>11</cp:revision>
  <cp:lastPrinted>2014-10-27T21:23:00Z</cp:lastPrinted>
  <dcterms:created xsi:type="dcterms:W3CDTF">2015-07-03T11:10:00Z</dcterms:created>
  <dcterms:modified xsi:type="dcterms:W3CDTF">2018-09-28T11:21:00Z</dcterms:modified>
</cp:coreProperties>
</file>