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lang w:val="en-US" w:eastAsia="en-US"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6A5596">
              <w:rPr>
                <w:b/>
                <w:lang w:val="en-US"/>
              </w:rPr>
              <w:t>Lisansüstü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Eğitim</w:t>
            </w:r>
            <w:proofErr w:type="spellEnd"/>
            <w:r w:rsidRPr="006A5596">
              <w:rPr>
                <w:b/>
                <w:lang w:val="en-US"/>
              </w:rPr>
              <w:t xml:space="preserve"> </w:t>
            </w:r>
            <w:proofErr w:type="spellStart"/>
            <w:r w:rsidRPr="006A5596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61831A1A" w:rsidR="0019357D" w:rsidRPr="00186646" w:rsidRDefault="003E7501" w:rsidP="00A71302">
      <w:pPr>
        <w:spacing w:line="480" w:lineRule="auto"/>
        <w:ind w:right="3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tr-TR"/>
        </w:rPr>
        <w:t>İşletme Tezsiz Türkçe</w:t>
      </w:r>
      <w:r w:rsidR="00A71302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Yüksek Lisans programı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değerlendirmesine alınan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  <w:r w:rsidR="005F439C">
        <w:rPr>
          <w:rFonts w:asciiTheme="majorBidi" w:hAnsiTheme="majorBidi" w:cstheme="majorBidi"/>
          <w:color w:val="000000"/>
          <w:sz w:val="22"/>
          <w:szCs w:val="22"/>
          <w:lang w:bidi="tr-TR"/>
        </w:rPr>
        <w:t>adayların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Adı-Soyadı ve </w:t>
      </w:r>
      <w:r w:rsidR="0052609A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sonuçları </w:t>
      </w:r>
      <w:r w:rsidR="00102E9E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aşağıdaki listede </w:t>
      </w:r>
      <w:r w:rsidR="0019357D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yer almaktadır.</w:t>
      </w:r>
      <w:r w:rsidR="00BE6F20"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186646" w:rsidRDefault="0019357D" w:rsidP="00A71302">
      <w:pPr>
        <w:spacing w:line="48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6E77B14E" w:rsidR="00A71302" w:rsidRDefault="00A71302" w:rsidP="00A71302">
      <w:pPr>
        <w:pStyle w:val="Gvdemetni20"/>
        <w:shd w:val="clear" w:color="auto" w:fill="auto"/>
        <w:tabs>
          <w:tab w:val="right" w:leader="dot" w:pos="10382"/>
        </w:tabs>
        <w:jc w:val="right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Anabilim Dali Başkanı </w:t>
      </w:r>
      <w:r w:rsidRPr="00E24229">
        <w:rPr>
          <w:color w:val="A6A6A6" w:themeColor="background1" w:themeShade="A6"/>
          <w:sz w:val="22"/>
          <w:szCs w:val="22"/>
          <w:lang w:val="tr-TR" w:eastAsia="tr-TR" w:bidi="tr-TR"/>
        </w:rPr>
        <w:t>Adı-Soyadı</w:t>
      </w:r>
    </w:p>
    <w:p w14:paraId="1B788AA3" w14:textId="77777777" w:rsidR="00E61BFA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Tarih</w:t>
      </w:r>
      <w:r w:rsidR="006A5596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İmza</w:t>
      </w: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</w:t>
      </w:r>
    </w:p>
    <w:p w14:paraId="7A75FA24" w14:textId="6D4F6F95" w:rsidR="00A71302" w:rsidRDefault="00A71302" w:rsidP="006A5596">
      <w:pPr>
        <w:pStyle w:val="Gvdemetni20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8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242"/>
        <w:gridCol w:w="3242"/>
        <w:gridCol w:w="1276"/>
      </w:tblGrid>
      <w:tr w:rsidR="00BA26DA" w:rsidRPr="00E24229" w14:paraId="50ACB653" w14:textId="77777777" w:rsidTr="00BA26DA">
        <w:trPr>
          <w:trHeight w:hRule="exact" w:val="1130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BA26DA" w:rsidRPr="00E24229" w:rsidRDefault="00BA26DA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6791806" w14:textId="77777777" w:rsidR="00BA26DA" w:rsidRDefault="00BA26DA" w:rsidP="00BA26DA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3F2CB469" w14:textId="77777777" w:rsidR="00BA26DA" w:rsidRDefault="00BA26DA" w:rsidP="00BA26DA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</w:p>
          <w:p w14:paraId="13527747" w14:textId="4E9B843B" w:rsidR="00BA26DA" w:rsidRPr="00186646" w:rsidRDefault="00BA26DA" w:rsidP="00BA26DA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T</w:t>
            </w:r>
            <w:r w:rsidRPr="00BA26DA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C Kimlik Numarası</w:t>
            </w:r>
          </w:p>
        </w:tc>
        <w:tc>
          <w:tcPr>
            <w:tcW w:w="3242" w:type="dxa"/>
            <w:shd w:val="clear" w:color="auto" w:fill="FFFFFF"/>
            <w:vAlign w:val="center"/>
          </w:tcPr>
          <w:p w14:paraId="4CD0EB63" w14:textId="286705B3" w:rsidR="00BA26DA" w:rsidRPr="00186646" w:rsidRDefault="00BA26DA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D68495" w14:textId="16D690A1" w:rsidR="00BA26DA" w:rsidRPr="00750F9E" w:rsidRDefault="00BA26DA" w:rsidP="000B4768">
            <w:pPr>
              <w:spacing w:line="220" w:lineRule="exact"/>
              <w:jc w:val="center"/>
              <w:rPr>
                <w:rStyle w:val="Gvdemetni0"/>
                <w:rFonts w:asciiTheme="majorBidi" w:hAnsiTheme="majorBidi" w:cstheme="majorBidi"/>
                <w:bCs w:val="0"/>
                <w:u w:val="none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Başarılı/</w:t>
            </w:r>
          </w:p>
          <w:p w14:paraId="7D556911" w14:textId="24296A0F" w:rsidR="00BA26DA" w:rsidRPr="00186646" w:rsidRDefault="00BA26DA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0F9E">
              <w:rPr>
                <w:rStyle w:val="Gvdemetni0"/>
                <w:rFonts w:asciiTheme="majorBidi" w:hAnsiTheme="majorBidi" w:cstheme="majorBidi"/>
                <w:bCs w:val="0"/>
                <w:u w:val="none"/>
              </w:rPr>
              <w:t>Başarısız</w:t>
            </w:r>
          </w:p>
        </w:tc>
      </w:tr>
      <w:tr w:rsidR="00BA26DA" w:rsidRPr="00E24229" w14:paraId="5D0C1602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242" w:type="dxa"/>
            <w:shd w:val="clear" w:color="auto" w:fill="FFFFFF"/>
          </w:tcPr>
          <w:p w14:paraId="3EF3DFCD" w14:textId="622D0B75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42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3242" w:type="dxa"/>
            <w:shd w:val="clear" w:color="auto" w:fill="FFFFFF"/>
          </w:tcPr>
          <w:p w14:paraId="25FC0BB2" w14:textId="6783B09E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İS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AK</w:t>
            </w:r>
            <w:r>
              <w:rPr>
                <w:bCs/>
                <w:sz w:val="20"/>
                <w:szCs w:val="20"/>
              </w:rPr>
              <w:t>**</w:t>
            </w:r>
          </w:p>
          <w:p w14:paraId="56E99BB0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98E5A20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4A0C1224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5176FE71" w14:textId="3597546B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72EDC89B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242" w:type="dxa"/>
            <w:shd w:val="clear" w:color="auto" w:fill="FFFFFF"/>
          </w:tcPr>
          <w:p w14:paraId="4AC75A78" w14:textId="56FB80E1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3242" w:type="dxa"/>
            <w:shd w:val="clear" w:color="auto" w:fill="FFFFFF"/>
          </w:tcPr>
          <w:p w14:paraId="6E6FA50E" w14:textId="3332EB67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HA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PÜR</w:t>
            </w:r>
          </w:p>
          <w:p w14:paraId="4787DD81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C20CB17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0556EDCF" w14:textId="47C45ECB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2DD6BCD8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1E2E82E5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242" w:type="dxa"/>
            <w:shd w:val="clear" w:color="auto" w:fill="FFFFFF"/>
          </w:tcPr>
          <w:p w14:paraId="1259A556" w14:textId="4BE0A90A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16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3242" w:type="dxa"/>
            <w:shd w:val="clear" w:color="auto" w:fill="FFFFFF"/>
          </w:tcPr>
          <w:p w14:paraId="699E57D2" w14:textId="25971E8D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EL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GÜ</w:t>
            </w:r>
            <w:r>
              <w:rPr>
                <w:bCs/>
                <w:sz w:val="20"/>
                <w:szCs w:val="20"/>
              </w:rPr>
              <w:t>**</w:t>
            </w:r>
          </w:p>
          <w:p w14:paraId="5825DA02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211C0D4B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04A44AD0" w14:textId="794A2F7B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732536FA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9604BDA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242" w:type="dxa"/>
            <w:shd w:val="clear" w:color="auto" w:fill="FFFFFF"/>
          </w:tcPr>
          <w:p w14:paraId="735E3ED4" w14:textId="61652014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3242" w:type="dxa"/>
            <w:shd w:val="clear" w:color="auto" w:fill="FFFFFF"/>
          </w:tcPr>
          <w:p w14:paraId="48D2FBC0" w14:textId="48C25181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İL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KE</w:t>
            </w:r>
            <w:r>
              <w:rPr>
                <w:bCs/>
                <w:sz w:val="20"/>
                <w:szCs w:val="20"/>
              </w:rPr>
              <w:t>**</w:t>
            </w:r>
          </w:p>
          <w:p w14:paraId="790555D8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C36CB37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15B2459C" w14:textId="49E2A98F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22B9181D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7E4AE107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242" w:type="dxa"/>
            <w:shd w:val="clear" w:color="auto" w:fill="FFFFFF"/>
          </w:tcPr>
          <w:p w14:paraId="0B1C0C81" w14:textId="6F274B5F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3242" w:type="dxa"/>
            <w:shd w:val="clear" w:color="auto" w:fill="FFFFFF"/>
          </w:tcPr>
          <w:p w14:paraId="5FC64683" w14:textId="5C3BEC3E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ME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EN</w:t>
            </w:r>
            <w:r>
              <w:rPr>
                <w:bCs/>
                <w:sz w:val="20"/>
                <w:szCs w:val="20"/>
              </w:rPr>
              <w:t>**</w:t>
            </w:r>
          </w:p>
          <w:p w14:paraId="253C37B1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D1ED611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3AA68E97" w14:textId="1D2CF0B4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38F1B281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242" w:type="dxa"/>
            <w:shd w:val="clear" w:color="auto" w:fill="FFFFFF"/>
          </w:tcPr>
          <w:p w14:paraId="19B15091" w14:textId="188F6FCE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3242" w:type="dxa"/>
            <w:shd w:val="clear" w:color="auto" w:fill="FFFFFF"/>
          </w:tcPr>
          <w:p w14:paraId="1AC2A1E1" w14:textId="03F9BE82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AZ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DO</w:t>
            </w:r>
            <w:r>
              <w:rPr>
                <w:bCs/>
                <w:sz w:val="20"/>
                <w:szCs w:val="20"/>
              </w:rPr>
              <w:t>**</w:t>
            </w:r>
          </w:p>
          <w:p w14:paraId="4E7F05CF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3074941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0DE22D54" w14:textId="298014B3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3EF46651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3242" w:type="dxa"/>
            <w:shd w:val="clear" w:color="auto" w:fill="FFFFFF"/>
          </w:tcPr>
          <w:p w14:paraId="5686D778" w14:textId="5C09E460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3242" w:type="dxa"/>
            <w:shd w:val="clear" w:color="auto" w:fill="FFFFFF"/>
          </w:tcPr>
          <w:p w14:paraId="3452D731" w14:textId="5692C9FD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ME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EM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NA</w:t>
            </w:r>
            <w:r>
              <w:rPr>
                <w:bCs/>
                <w:sz w:val="20"/>
                <w:szCs w:val="20"/>
              </w:rPr>
              <w:t>**</w:t>
            </w:r>
          </w:p>
          <w:p w14:paraId="2D54ABAC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9921ED9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75BBC152" w14:textId="4CB68A35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07CF1FD6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F2209E7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242" w:type="dxa"/>
            <w:shd w:val="clear" w:color="auto" w:fill="FFFFFF"/>
          </w:tcPr>
          <w:p w14:paraId="7068AE65" w14:textId="2B011150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29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3242" w:type="dxa"/>
            <w:shd w:val="clear" w:color="auto" w:fill="FFFFFF"/>
          </w:tcPr>
          <w:p w14:paraId="17AC5F92" w14:textId="58952CDB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OK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Gİ</w:t>
            </w:r>
            <w:r>
              <w:rPr>
                <w:bCs/>
                <w:sz w:val="20"/>
                <w:szCs w:val="20"/>
              </w:rPr>
              <w:t>**</w:t>
            </w:r>
          </w:p>
          <w:p w14:paraId="20D0F708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55B65BAC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6F616E3D" w14:textId="6E965EB8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755B5827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27E29725" w:rsidR="00BA26DA" w:rsidRPr="00186646" w:rsidRDefault="00BA26DA" w:rsidP="003E7501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242" w:type="dxa"/>
            <w:shd w:val="clear" w:color="auto" w:fill="FFFFFF"/>
          </w:tcPr>
          <w:p w14:paraId="7E61F7A0" w14:textId="3A3403FD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242" w:type="dxa"/>
            <w:shd w:val="clear" w:color="auto" w:fill="FFFFFF"/>
          </w:tcPr>
          <w:p w14:paraId="5588ED70" w14:textId="4F7CEB38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DU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AL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>MU</w:t>
            </w:r>
            <w:r>
              <w:rPr>
                <w:bCs/>
                <w:sz w:val="20"/>
                <w:szCs w:val="20"/>
              </w:rPr>
              <w:t>**</w:t>
            </w:r>
          </w:p>
          <w:p w14:paraId="4C5E1AE9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4FE7C474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6208596B" w14:textId="786FD202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72CF2309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3EB44753" w:rsidR="00BA26DA" w:rsidRPr="00186646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3242" w:type="dxa"/>
            <w:shd w:val="clear" w:color="auto" w:fill="FFFFFF"/>
          </w:tcPr>
          <w:p w14:paraId="4DAA9516" w14:textId="5DFAF67F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66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3242" w:type="dxa"/>
            <w:shd w:val="clear" w:color="auto" w:fill="FFFFFF"/>
          </w:tcPr>
          <w:p w14:paraId="6FF2BE9D" w14:textId="38800A59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UL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CA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ŞA</w:t>
            </w:r>
            <w:r>
              <w:rPr>
                <w:bCs/>
                <w:sz w:val="20"/>
                <w:szCs w:val="20"/>
              </w:rPr>
              <w:t>**</w:t>
            </w:r>
          </w:p>
          <w:p w14:paraId="68B6DBBC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968705C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6EE56E8E" w14:textId="476100DC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508008A7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6D425BD" w14:textId="64709F7E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3242" w:type="dxa"/>
            <w:shd w:val="clear" w:color="auto" w:fill="FFFFFF"/>
          </w:tcPr>
          <w:p w14:paraId="6DD6AFC3" w14:textId="30A79921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3242" w:type="dxa"/>
            <w:shd w:val="clear" w:color="auto" w:fill="FFFFFF"/>
          </w:tcPr>
          <w:p w14:paraId="4036E666" w14:textId="0C020F92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RU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KA</w:t>
            </w:r>
            <w:r>
              <w:rPr>
                <w:bCs/>
                <w:sz w:val="20"/>
                <w:szCs w:val="20"/>
              </w:rPr>
              <w:t>**</w:t>
            </w:r>
          </w:p>
          <w:p w14:paraId="23B89FE6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6AB2136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0B016B5A" w14:textId="7E96C2CB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6E1B56AF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AD8C7E8" w14:textId="51B8369D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3242" w:type="dxa"/>
            <w:shd w:val="clear" w:color="auto" w:fill="FFFFFF"/>
          </w:tcPr>
          <w:p w14:paraId="07B8208C" w14:textId="608230B2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242" w:type="dxa"/>
            <w:shd w:val="clear" w:color="auto" w:fill="FFFFFF"/>
          </w:tcPr>
          <w:p w14:paraId="2E143619" w14:textId="4AF6D03C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BU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YI</w:t>
            </w:r>
            <w:r>
              <w:rPr>
                <w:bCs/>
                <w:sz w:val="20"/>
                <w:szCs w:val="20"/>
              </w:rPr>
              <w:t>**</w:t>
            </w:r>
          </w:p>
          <w:p w14:paraId="4979F5EF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6E25D966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18CC3BB5" w14:textId="50B153F5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4EBA027E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9D95FCD" w14:textId="55197B86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3242" w:type="dxa"/>
            <w:shd w:val="clear" w:color="auto" w:fill="FFFFFF"/>
          </w:tcPr>
          <w:p w14:paraId="56DF1974" w14:textId="4DFE3E2C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3242" w:type="dxa"/>
            <w:shd w:val="clear" w:color="auto" w:fill="FFFFFF"/>
          </w:tcPr>
          <w:p w14:paraId="48A3C301" w14:textId="21CC8E27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HA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BA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KA</w:t>
            </w:r>
            <w:r>
              <w:rPr>
                <w:bCs/>
                <w:sz w:val="20"/>
                <w:szCs w:val="20"/>
              </w:rPr>
              <w:t>**</w:t>
            </w:r>
          </w:p>
          <w:p w14:paraId="133D086D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D121484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303A7C29" w14:textId="743BBDFD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74D7B719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0FE6E32" w14:textId="403E7D59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3242" w:type="dxa"/>
            <w:shd w:val="clear" w:color="auto" w:fill="FFFFFF"/>
          </w:tcPr>
          <w:p w14:paraId="065B3EA8" w14:textId="0BE78EF1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3242" w:type="dxa"/>
            <w:shd w:val="clear" w:color="auto" w:fill="FFFFFF"/>
          </w:tcPr>
          <w:p w14:paraId="48EE5C59" w14:textId="4237A97D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AH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CA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DE</w:t>
            </w:r>
            <w:r>
              <w:rPr>
                <w:bCs/>
                <w:sz w:val="20"/>
                <w:szCs w:val="20"/>
              </w:rPr>
              <w:t>**</w:t>
            </w:r>
          </w:p>
          <w:p w14:paraId="4BD64683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9A9EC88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600D2F2D" w14:textId="34448D0C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3AB070B6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2982D8D" w14:textId="2EE76973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3242" w:type="dxa"/>
            <w:shd w:val="clear" w:color="auto" w:fill="FFFFFF"/>
          </w:tcPr>
          <w:p w14:paraId="34EDEAFE" w14:textId="1620DC16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3242" w:type="dxa"/>
            <w:shd w:val="clear" w:color="auto" w:fill="FFFFFF"/>
          </w:tcPr>
          <w:p w14:paraId="3792781D" w14:textId="4A136AA5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ÇA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ÜN</w:t>
            </w:r>
            <w:r>
              <w:rPr>
                <w:bCs/>
                <w:sz w:val="20"/>
                <w:szCs w:val="20"/>
              </w:rPr>
              <w:t>**</w:t>
            </w:r>
          </w:p>
          <w:p w14:paraId="73182A40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6E422C8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2E4F7E63" w14:textId="1190A189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285E80AD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1DE0BA4E" w14:textId="6BC8FAB6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3242" w:type="dxa"/>
            <w:shd w:val="clear" w:color="auto" w:fill="FFFFFF"/>
          </w:tcPr>
          <w:p w14:paraId="549334F3" w14:textId="79BF05D9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12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3242" w:type="dxa"/>
            <w:shd w:val="clear" w:color="auto" w:fill="FFFFFF"/>
          </w:tcPr>
          <w:p w14:paraId="4A8C947A" w14:textId="283E9677" w:rsidR="00BA26DA" w:rsidRPr="003E7501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DO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ME</w:t>
            </w:r>
            <w:r>
              <w:rPr>
                <w:bCs/>
                <w:sz w:val="20"/>
                <w:szCs w:val="20"/>
              </w:rPr>
              <w:t>**</w:t>
            </w:r>
          </w:p>
          <w:p w14:paraId="5158010D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7917126B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139A7A9C" w14:textId="6252474E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26DA" w:rsidRPr="00E24229" w14:paraId="4544D6C1" w14:textId="77777777" w:rsidTr="00BA26DA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C7B23B2" w14:textId="780FEF78" w:rsidR="00BA26DA" w:rsidRDefault="00BA26DA" w:rsidP="003E7501">
            <w:pPr>
              <w:ind w:left="120"/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3242" w:type="dxa"/>
            <w:shd w:val="clear" w:color="auto" w:fill="FFFFFF"/>
          </w:tcPr>
          <w:p w14:paraId="2E5FC90D" w14:textId="1876AFF2" w:rsidR="00BA26DA" w:rsidRPr="003E7501" w:rsidRDefault="00BA26DA" w:rsidP="00BA26DA">
            <w:pPr>
              <w:jc w:val="center"/>
              <w:rPr>
                <w:bCs/>
                <w:sz w:val="20"/>
                <w:szCs w:val="20"/>
              </w:rPr>
            </w:pPr>
            <w:r w:rsidRPr="00BA26DA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>****</w:t>
            </w:r>
            <w:r w:rsidRPr="00BA26DA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3242" w:type="dxa"/>
            <w:shd w:val="clear" w:color="auto" w:fill="FFFFFF"/>
          </w:tcPr>
          <w:p w14:paraId="6152476F" w14:textId="72CD005C" w:rsidR="00BA26DA" w:rsidRPr="006A5596" w:rsidRDefault="00BA26DA" w:rsidP="003E7501">
            <w:pPr>
              <w:rPr>
                <w:bCs/>
                <w:sz w:val="20"/>
                <w:szCs w:val="20"/>
              </w:rPr>
            </w:pPr>
            <w:r w:rsidRPr="003E7501">
              <w:rPr>
                <w:bCs/>
                <w:sz w:val="20"/>
                <w:szCs w:val="20"/>
              </w:rPr>
              <w:t>EL</w:t>
            </w:r>
            <w:r>
              <w:rPr>
                <w:bCs/>
                <w:sz w:val="20"/>
                <w:szCs w:val="20"/>
              </w:rPr>
              <w:t>**</w:t>
            </w:r>
            <w:r w:rsidRPr="003E7501">
              <w:rPr>
                <w:bCs/>
                <w:sz w:val="20"/>
                <w:szCs w:val="20"/>
              </w:rPr>
              <w:t xml:space="preserve"> AR</w:t>
            </w:r>
            <w:r>
              <w:rPr>
                <w:bCs/>
                <w:sz w:val="20"/>
                <w:szCs w:val="20"/>
              </w:rPr>
              <w:t>**</w:t>
            </w:r>
          </w:p>
          <w:p w14:paraId="2B153C02" w14:textId="77777777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052A82D1" w14:textId="77777777" w:rsidR="00BA26DA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Başarılı</w:t>
            </w:r>
          </w:p>
          <w:p w14:paraId="3FE1674D" w14:textId="6E331703" w:rsidR="00BA26DA" w:rsidRPr="00E24229" w:rsidRDefault="00BA26DA" w:rsidP="003E750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bookmarkEnd w:id="1"/>
    <w:p w14:paraId="202E3475" w14:textId="50AB2BB1" w:rsidR="00D74D8F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Değ.No:0 Değ. Tarihi:-</w:t>
      </w:r>
    </w:p>
    <w:p w14:paraId="51B80DFA" w14:textId="0680FF93" w:rsidR="003E7501" w:rsidRDefault="003E7501" w:rsidP="006A5596">
      <w:pPr>
        <w:rPr>
          <w:bCs/>
          <w:sz w:val="20"/>
          <w:szCs w:val="20"/>
        </w:rPr>
      </w:pPr>
    </w:p>
    <w:sectPr w:rsidR="003E7501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BD78" w14:textId="77777777" w:rsidR="007C7E84" w:rsidRDefault="007C7E84" w:rsidP="00801B2D">
      <w:r>
        <w:separator/>
      </w:r>
    </w:p>
  </w:endnote>
  <w:endnote w:type="continuationSeparator" w:id="0">
    <w:p w14:paraId="46BE0000" w14:textId="77777777" w:rsidR="007C7E84" w:rsidRDefault="007C7E84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Değ.No:1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E808" w14:textId="77777777" w:rsidR="007C7E84" w:rsidRDefault="007C7E84" w:rsidP="00801B2D">
      <w:r>
        <w:separator/>
      </w:r>
    </w:p>
  </w:footnote>
  <w:footnote w:type="continuationSeparator" w:id="0">
    <w:p w14:paraId="7BD5DF54" w14:textId="77777777" w:rsidR="007C7E84" w:rsidRDefault="007C7E84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8155581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468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1399776">
    <w:abstractNumId w:val="11"/>
  </w:num>
  <w:num w:numId="4" w16cid:durableId="1888373641">
    <w:abstractNumId w:val="5"/>
  </w:num>
  <w:num w:numId="5" w16cid:durableId="545408159">
    <w:abstractNumId w:val="4"/>
  </w:num>
  <w:num w:numId="6" w16cid:durableId="1747648743">
    <w:abstractNumId w:val="8"/>
  </w:num>
  <w:num w:numId="7" w16cid:durableId="1729180015">
    <w:abstractNumId w:val="16"/>
  </w:num>
  <w:num w:numId="8" w16cid:durableId="779564287">
    <w:abstractNumId w:val="12"/>
  </w:num>
  <w:num w:numId="9" w16cid:durableId="379092749">
    <w:abstractNumId w:val="7"/>
  </w:num>
  <w:num w:numId="10" w16cid:durableId="1308512796">
    <w:abstractNumId w:val="9"/>
  </w:num>
  <w:num w:numId="11" w16cid:durableId="371544435">
    <w:abstractNumId w:val="21"/>
  </w:num>
  <w:num w:numId="12" w16cid:durableId="1249584901">
    <w:abstractNumId w:val="19"/>
  </w:num>
  <w:num w:numId="13" w16cid:durableId="834297842">
    <w:abstractNumId w:val="1"/>
  </w:num>
  <w:num w:numId="14" w16cid:durableId="412317064">
    <w:abstractNumId w:val="18"/>
  </w:num>
  <w:num w:numId="15" w16cid:durableId="1228806625">
    <w:abstractNumId w:val="13"/>
  </w:num>
  <w:num w:numId="16" w16cid:durableId="1473475461">
    <w:abstractNumId w:val="6"/>
  </w:num>
  <w:num w:numId="17" w16cid:durableId="1738359017">
    <w:abstractNumId w:val="3"/>
  </w:num>
  <w:num w:numId="18" w16cid:durableId="696735408">
    <w:abstractNumId w:val="17"/>
  </w:num>
  <w:num w:numId="19" w16cid:durableId="1583636719">
    <w:abstractNumId w:val="20"/>
  </w:num>
  <w:num w:numId="20" w16cid:durableId="785927789">
    <w:abstractNumId w:val="2"/>
  </w:num>
  <w:num w:numId="21" w16cid:durableId="925268814">
    <w:abstractNumId w:val="10"/>
  </w:num>
  <w:num w:numId="22" w16cid:durableId="60174942">
    <w:abstractNumId w:val="15"/>
  </w:num>
  <w:num w:numId="23" w16cid:durableId="7358606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1264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67EE"/>
    <w:rsid w:val="002B02DE"/>
    <w:rsid w:val="002B2D00"/>
    <w:rsid w:val="002B3975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BA9"/>
    <w:rsid w:val="003E0E81"/>
    <w:rsid w:val="003E118D"/>
    <w:rsid w:val="003E25CD"/>
    <w:rsid w:val="003E4A64"/>
    <w:rsid w:val="003E5325"/>
    <w:rsid w:val="003E7501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955E3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0F9E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7E84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16C0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A26DA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0014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4154-AD95-4BE4-8D45-5F90C693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</cp:revision>
  <cp:lastPrinted>2013-10-03T05:40:00Z</cp:lastPrinted>
  <dcterms:created xsi:type="dcterms:W3CDTF">2023-01-20T08:42:00Z</dcterms:created>
  <dcterms:modified xsi:type="dcterms:W3CDTF">2023-01-20T08:42:00Z</dcterms:modified>
</cp:coreProperties>
</file>