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F84" w:rsidRPr="002B2F84" w:rsidRDefault="002B2F84" w:rsidP="002B2F84">
      <w:pPr>
        <w:spacing w:after="0" w:line="240" w:lineRule="auto"/>
        <w:ind w:left="2124" w:firstLine="708"/>
        <w:rPr>
          <w:b/>
        </w:rPr>
      </w:pPr>
      <w:bookmarkStart w:id="0" w:name="_GoBack"/>
      <w:bookmarkEnd w:id="0"/>
    </w:p>
    <w:p w:rsidR="002B2F84" w:rsidRPr="002B2F84" w:rsidRDefault="002B2F84" w:rsidP="002B2F84">
      <w:pPr>
        <w:spacing w:after="0" w:line="240" w:lineRule="auto"/>
        <w:ind w:left="2124" w:firstLine="708"/>
        <w:rPr>
          <w:b/>
        </w:rPr>
      </w:pPr>
      <w:r w:rsidRPr="002B2F84">
        <w:rPr>
          <w:b/>
        </w:rPr>
        <w:t xml:space="preserve">    Antalya Bilim University</w:t>
      </w:r>
    </w:p>
    <w:p w:rsidR="00587006" w:rsidRPr="002B2F84" w:rsidRDefault="002B2F84" w:rsidP="002B2F84">
      <w:pPr>
        <w:spacing w:after="0" w:line="240" w:lineRule="auto"/>
        <w:rPr>
          <w:b/>
        </w:rPr>
      </w:pPr>
      <w:r w:rsidRPr="002B2F84">
        <w:rPr>
          <w:b/>
        </w:rPr>
        <w:tab/>
      </w:r>
      <w:r w:rsidRPr="002B2F84">
        <w:rPr>
          <w:b/>
        </w:rPr>
        <w:tab/>
      </w:r>
      <w:r w:rsidRPr="002B2F84">
        <w:rPr>
          <w:b/>
        </w:rPr>
        <w:tab/>
        <w:t>POLS 325 Public Opinion and Political Behavior</w:t>
      </w:r>
    </w:p>
    <w:p w:rsidR="002B2F84" w:rsidRPr="002B2F84" w:rsidRDefault="002B2F84" w:rsidP="002B2F84">
      <w:pPr>
        <w:spacing w:after="0" w:line="240" w:lineRule="auto"/>
        <w:ind w:left="2832" w:firstLine="708"/>
        <w:rPr>
          <w:b/>
          <w:lang w:val="en-US"/>
        </w:rPr>
      </w:pPr>
      <w:r w:rsidRPr="002B2F84">
        <w:rPr>
          <w:b/>
          <w:lang w:val="en-US"/>
        </w:rPr>
        <w:t>Fall 2019</w:t>
      </w:r>
    </w:p>
    <w:p w:rsidR="006E3A4A" w:rsidRPr="002B2F84" w:rsidRDefault="006E3A4A" w:rsidP="002B2F84">
      <w:pPr>
        <w:spacing w:after="0" w:line="240" w:lineRule="auto"/>
        <w:jc w:val="center"/>
        <w:rPr>
          <w:b/>
          <w:lang w:val="en-US"/>
        </w:rPr>
      </w:pPr>
    </w:p>
    <w:p w:rsidR="002B2F84" w:rsidRPr="002B2F84" w:rsidRDefault="002B2F84" w:rsidP="002B2F84">
      <w:pPr>
        <w:spacing w:after="0" w:line="240" w:lineRule="auto"/>
        <w:ind w:left="1416" w:firstLine="708"/>
        <w:rPr>
          <w:lang w:val="en-US"/>
        </w:rPr>
      </w:pPr>
      <w:r w:rsidRPr="002B2F84">
        <w:rPr>
          <w:lang w:val="en-US"/>
        </w:rPr>
        <w:t>Class time: Tuesday 10.00-12.00 a.m. (A2-93)</w:t>
      </w:r>
    </w:p>
    <w:p w:rsidR="002B2F84" w:rsidRPr="002B2F84" w:rsidRDefault="002B2F84" w:rsidP="002B2F84">
      <w:pPr>
        <w:spacing w:after="0" w:line="240" w:lineRule="auto"/>
        <w:ind w:left="1416" w:firstLine="708"/>
        <w:rPr>
          <w:lang w:val="en-US"/>
        </w:rPr>
      </w:pPr>
      <w:r w:rsidRPr="002B2F84">
        <w:rPr>
          <w:lang w:val="en-US"/>
        </w:rPr>
        <w:t xml:space="preserve">                     Thursday: 10.00-11.00 a.m. (A2-91)</w:t>
      </w:r>
    </w:p>
    <w:p w:rsidR="002B2F84" w:rsidRPr="002B2F84" w:rsidRDefault="002B2F84" w:rsidP="002B2F84">
      <w:pPr>
        <w:spacing w:after="0" w:line="240" w:lineRule="auto"/>
        <w:jc w:val="center"/>
        <w:rPr>
          <w:lang w:val="en-US"/>
        </w:rPr>
      </w:pPr>
    </w:p>
    <w:p w:rsidR="002B2F84" w:rsidRPr="002B2F84" w:rsidRDefault="002B2F84" w:rsidP="002B2F84">
      <w:pPr>
        <w:spacing w:after="0" w:line="240" w:lineRule="auto"/>
        <w:ind w:left="2124"/>
        <w:rPr>
          <w:lang w:val="en-US"/>
        </w:rPr>
      </w:pPr>
      <w:r w:rsidRPr="002B2F84">
        <w:rPr>
          <w:lang w:val="en-US"/>
        </w:rPr>
        <w:t xml:space="preserve">Office hours:  </w:t>
      </w:r>
      <w:proofErr w:type="gramStart"/>
      <w:r w:rsidRPr="002B2F84">
        <w:rPr>
          <w:lang w:val="en-US"/>
        </w:rPr>
        <w:t>Thursday  13.30</w:t>
      </w:r>
      <w:proofErr w:type="gramEnd"/>
      <w:r w:rsidRPr="002B2F84">
        <w:rPr>
          <w:lang w:val="en-US"/>
        </w:rPr>
        <w:t>—14.30 p.m.</w:t>
      </w:r>
    </w:p>
    <w:p w:rsidR="002B2F84" w:rsidRPr="002B2F84" w:rsidRDefault="002B2F84" w:rsidP="002B2F84">
      <w:pPr>
        <w:spacing w:after="0" w:line="240" w:lineRule="auto"/>
        <w:rPr>
          <w:lang w:val="en-US"/>
        </w:rPr>
      </w:pPr>
    </w:p>
    <w:p w:rsidR="002B2F84" w:rsidRPr="002B2F84" w:rsidRDefault="002B2F84" w:rsidP="002B2F84">
      <w:pPr>
        <w:spacing w:after="0" w:line="240" w:lineRule="auto"/>
        <w:ind w:left="3540"/>
        <w:rPr>
          <w:lang w:val="en-US"/>
        </w:rPr>
      </w:pPr>
      <w:proofErr w:type="spellStart"/>
      <w:r w:rsidRPr="002B2F84">
        <w:rPr>
          <w:lang w:val="en-US"/>
        </w:rPr>
        <w:t>Cerem</w:t>
      </w:r>
      <w:proofErr w:type="spellEnd"/>
      <w:r w:rsidRPr="002B2F84">
        <w:rPr>
          <w:lang w:val="en-US"/>
        </w:rPr>
        <w:t xml:space="preserve"> I. </w:t>
      </w:r>
      <w:proofErr w:type="spellStart"/>
      <w:r w:rsidRPr="002B2F84">
        <w:rPr>
          <w:lang w:val="en-US"/>
        </w:rPr>
        <w:t>Cenker-Özek</w:t>
      </w:r>
      <w:proofErr w:type="spellEnd"/>
    </w:p>
    <w:p w:rsidR="002B2F84" w:rsidRPr="002B2F84" w:rsidRDefault="002B2F84" w:rsidP="002B2F84">
      <w:pPr>
        <w:spacing w:after="0" w:line="240" w:lineRule="auto"/>
        <w:rPr>
          <w:lang w:val="en-US"/>
        </w:rPr>
      </w:pPr>
      <w:r w:rsidRPr="002B2F84">
        <w:rPr>
          <w:lang w:val="en-US"/>
        </w:rPr>
        <w:t xml:space="preserve">                                                              cerem.cenker@antalya.edu.tr</w:t>
      </w:r>
    </w:p>
    <w:p w:rsidR="002B2F84" w:rsidRPr="002B2F84" w:rsidRDefault="002B2F84" w:rsidP="002B2F84">
      <w:pPr>
        <w:spacing w:after="0" w:line="240" w:lineRule="auto"/>
        <w:rPr>
          <w:lang w:val="en-US"/>
        </w:rPr>
      </w:pPr>
      <w:r w:rsidRPr="002B2F84">
        <w:rPr>
          <w:lang w:val="en-US"/>
        </w:rPr>
        <w:t xml:space="preserve">                                                                                  (A2-70)</w:t>
      </w:r>
    </w:p>
    <w:p w:rsidR="002B2F84" w:rsidRPr="002B2F84" w:rsidRDefault="002B2F84" w:rsidP="002B2F84">
      <w:pPr>
        <w:rPr>
          <w:b/>
        </w:rPr>
      </w:pPr>
    </w:p>
    <w:p w:rsidR="002B2F84" w:rsidRPr="002B2F84" w:rsidRDefault="002B2F84" w:rsidP="002B2F84">
      <w:pPr>
        <w:spacing w:after="0" w:line="360" w:lineRule="auto"/>
        <w:jc w:val="both"/>
        <w:rPr>
          <w:lang w:val="en-US"/>
        </w:rPr>
      </w:pPr>
      <w:r w:rsidRPr="002B2F84">
        <w:rPr>
          <w:b/>
        </w:rPr>
        <w:tab/>
      </w:r>
      <w:r w:rsidRPr="002B2F84">
        <w:rPr>
          <w:lang w:val="en-US"/>
        </w:rPr>
        <w:t xml:space="preserve">This course inquires into mechanisms through which citizens’ political opinions and behaviors influence politics.  Do democratic regimes need better-informed and more competent citizens than other types of political regimes? Where do political opinions come from?  How does political opinion translate into political behavior? These are some interesting questions we will be exploring this semester. </w:t>
      </w:r>
    </w:p>
    <w:p w:rsidR="002B2F84" w:rsidRPr="002B2F84" w:rsidRDefault="002B2F84" w:rsidP="002B2F84">
      <w:pPr>
        <w:spacing w:after="0" w:line="360" w:lineRule="auto"/>
        <w:jc w:val="both"/>
        <w:rPr>
          <w:lang w:val="en-US"/>
        </w:rPr>
      </w:pPr>
      <w:r w:rsidRPr="002B2F84">
        <w:rPr>
          <w:lang w:val="en-US"/>
        </w:rPr>
        <w:tab/>
        <w:t>The course is organized into two components. In the first component, we focus on the meaning and the relevance of public opinion in politics. Factors that motivate political opinion are also discussed in this component. Alternatively, in the second component, we question the ways different opinions translate into different political behaviors. Attitudinal and behavioral underpinnings of both conventional and unconventional political participation guide the discussions in this component.</w:t>
      </w:r>
    </w:p>
    <w:p w:rsidR="002B2F84" w:rsidRPr="002B2F84" w:rsidRDefault="002B2F84" w:rsidP="002B2F84">
      <w:pPr>
        <w:spacing w:after="0" w:line="360" w:lineRule="auto"/>
        <w:jc w:val="both"/>
        <w:rPr>
          <w:b/>
          <w:lang w:val="en-US"/>
        </w:rPr>
      </w:pPr>
      <w:r w:rsidRPr="002B2F84">
        <w:rPr>
          <w:lang w:val="en-US"/>
        </w:rPr>
        <w:tab/>
        <w:t xml:space="preserve">Though the study of public opinion and political behavior is a central theme in our discipline, it has become the more relevant with the advent of the recent populist wave of democratic backsliding. The course’s account for the present populist context, which interacts with citizens’ opinions and behaviors in different polities across the globe, encourages students to engage in the most recent debates in the field. In this vein, students are expected to actively follow the weekly discussion materials and form an opinion about </w:t>
      </w:r>
      <w:proofErr w:type="gramStart"/>
      <w:r w:rsidRPr="002B2F84">
        <w:rPr>
          <w:lang w:val="en-US"/>
        </w:rPr>
        <w:t xml:space="preserve">them </w:t>
      </w:r>
      <w:proofErr w:type="gramEnd"/>
      <w:r w:rsidRPr="002B2F84">
        <w:rPr>
          <w:lang w:val="en-US"/>
        </w:rPr>
        <w:sym w:font="Wingdings" w:char="F04A"/>
      </w:r>
      <w:r w:rsidRPr="002B2F84">
        <w:rPr>
          <w:lang w:val="en-US"/>
        </w:rPr>
        <w:t>.</w:t>
      </w:r>
    </w:p>
    <w:p w:rsidR="002B2F84" w:rsidRPr="002B2F84" w:rsidRDefault="002B2F84" w:rsidP="002B2F84">
      <w:pPr>
        <w:spacing w:after="0" w:line="360" w:lineRule="auto"/>
        <w:jc w:val="both"/>
        <w:rPr>
          <w:b/>
          <w:u w:val="single"/>
          <w:lang w:val="en-US"/>
        </w:rPr>
      </w:pPr>
    </w:p>
    <w:p w:rsidR="002B2F84" w:rsidRPr="002B2F84" w:rsidRDefault="002B2F84" w:rsidP="002B2F84">
      <w:pPr>
        <w:spacing w:after="0" w:line="360" w:lineRule="auto"/>
        <w:jc w:val="both"/>
        <w:rPr>
          <w:b/>
          <w:u w:val="single"/>
          <w:lang w:val="en-US"/>
        </w:rPr>
      </w:pPr>
      <w:r w:rsidRPr="002B2F84">
        <w:rPr>
          <w:b/>
          <w:u w:val="single"/>
          <w:lang w:val="en-US"/>
        </w:rPr>
        <w:t xml:space="preserve">Course book: </w:t>
      </w:r>
    </w:p>
    <w:p w:rsidR="002B2F84" w:rsidRPr="002B2F84" w:rsidRDefault="002B2F84" w:rsidP="002B2F84">
      <w:pPr>
        <w:spacing w:after="0" w:line="360" w:lineRule="auto"/>
        <w:jc w:val="both"/>
        <w:rPr>
          <w:lang w:val="en-US"/>
        </w:rPr>
      </w:pPr>
      <w:r w:rsidRPr="002B2F84">
        <w:rPr>
          <w:lang w:val="en-US"/>
        </w:rPr>
        <w:t xml:space="preserve">There is also a course reader for this course, which is available in the ABU Copy Center, titled POLS 325. </w:t>
      </w:r>
    </w:p>
    <w:p w:rsidR="002B2F84" w:rsidRPr="002B2F84" w:rsidRDefault="002B2F84" w:rsidP="002B2F84">
      <w:pPr>
        <w:spacing w:after="0" w:line="360" w:lineRule="auto"/>
        <w:jc w:val="both"/>
        <w:rPr>
          <w:b/>
          <w:u w:val="single"/>
          <w:lang w:val="en-US"/>
        </w:rPr>
      </w:pPr>
    </w:p>
    <w:p w:rsidR="002B2F84" w:rsidRPr="002B2F84" w:rsidRDefault="002B2F84" w:rsidP="002B2F84">
      <w:pPr>
        <w:spacing w:after="0" w:line="360" w:lineRule="auto"/>
        <w:jc w:val="both"/>
        <w:rPr>
          <w:b/>
          <w:u w:val="single"/>
          <w:lang w:val="en-US"/>
        </w:rPr>
      </w:pPr>
      <w:r w:rsidRPr="002B2F84">
        <w:rPr>
          <w:b/>
          <w:u w:val="single"/>
          <w:lang w:val="en-US"/>
        </w:rPr>
        <w:t>Expectations &amp; Requirements:</w:t>
      </w:r>
    </w:p>
    <w:p w:rsidR="002B2F84" w:rsidRPr="002B2F84" w:rsidRDefault="002B2F84" w:rsidP="002B2F84">
      <w:pPr>
        <w:numPr>
          <w:ilvl w:val="0"/>
          <w:numId w:val="9"/>
        </w:numPr>
        <w:spacing w:after="0" w:line="360" w:lineRule="auto"/>
        <w:contextualSpacing/>
        <w:jc w:val="both"/>
        <w:rPr>
          <w:lang w:val="en-US"/>
        </w:rPr>
      </w:pPr>
      <w:r w:rsidRPr="002B2F84">
        <w:rPr>
          <w:b/>
          <w:lang w:val="en-US"/>
        </w:rPr>
        <w:lastRenderedPageBreak/>
        <w:t>Attendance &amp; Participation (%10)</w:t>
      </w:r>
      <w:r w:rsidRPr="002B2F84">
        <w:rPr>
          <w:lang w:val="en-US"/>
        </w:rPr>
        <w:t xml:space="preserve">: Attendance is COMPULSORY in this course. Students who miss more than %70 of the course fail the course automatically. Besides the attendance, the students are also expected to come to class prepared and actively participate in the weekly discussions. </w:t>
      </w:r>
    </w:p>
    <w:p w:rsidR="002B2F84" w:rsidRPr="002B2F84" w:rsidRDefault="002B2F84" w:rsidP="002B2F84">
      <w:pPr>
        <w:numPr>
          <w:ilvl w:val="0"/>
          <w:numId w:val="9"/>
        </w:numPr>
        <w:spacing w:after="0" w:line="360" w:lineRule="auto"/>
        <w:contextualSpacing/>
        <w:jc w:val="both"/>
        <w:rPr>
          <w:lang w:val="en-US"/>
        </w:rPr>
      </w:pPr>
      <w:r w:rsidRPr="002B2F84">
        <w:rPr>
          <w:b/>
          <w:lang w:val="en-US"/>
        </w:rPr>
        <w:t xml:space="preserve">Mid-term (30%):  </w:t>
      </w:r>
      <w:r w:rsidRPr="002B2F84">
        <w:rPr>
          <w:lang w:val="en-US"/>
        </w:rPr>
        <w:t>Students will have one mid-term exam throughout the semester, which constitutes 30% of the overall grade. Midterm will base on ALL the course material we cover until the exam date.</w:t>
      </w:r>
    </w:p>
    <w:p w:rsidR="002B2F84" w:rsidRPr="002B2F84" w:rsidRDefault="002B2F84" w:rsidP="002B2F84">
      <w:pPr>
        <w:numPr>
          <w:ilvl w:val="0"/>
          <w:numId w:val="9"/>
        </w:numPr>
        <w:spacing w:after="0" w:line="360" w:lineRule="auto"/>
        <w:contextualSpacing/>
        <w:jc w:val="both"/>
        <w:rPr>
          <w:lang w:val="en-US"/>
        </w:rPr>
      </w:pPr>
      <w:r w:rsidRPr="002B2F84">
        <w:rPr>
          <w:b/>
          <w:lang w:val="en-US"/>
        </w:rPr>
        <w:t>Discussion leadership (20%):</w:t>
      </w:r>
      <w:r w:rsidRPr="002B2F84">
        <w:rPr>
          <w:lang w:val="en-US"/>
        </w:rPr>
        <w:t xml:space="preserve"> We will dedicate one of our weekly classes to student-led discussion seminars. Students are expected to work in pairs for this exercise and lead the class discussion based on the below indicated weekly discussion materials. They are welcomed to use relevant, additional material for this purpose.  The grading for this component depends on the quality of the discussion, which is defined in terms of </w:t>
      </w:r>
      <w:proofErr w:type="spellStart"/>
      <w:r w:rsidRPr="002B2F84">
        <w:rPr>
          <w:lang w:val="en-US"/>
        </w:rPr>
        <w:t>i</w:t>
      </w:r>
      <w:proofErr w:type="spellEnd"/>
      <w:r w:rsidRPr="002B2F84">
        <w:rPr>
          <w:lang w:val="en-US"/>
        </w:rPr>
        <w:t xml:space="preserve">. a thorough understanding of the weekly subject and the discussion material; ii. </w:t>
      </w:r>
      <w:proofErr w:type="gramStart"/>
      <w:r w:rsidRPr="002B2F84">
        <w:rPr>
          <w:lang w:val="en-US"/>
        </w:rPr>
        <w:t>an</w:t>
      </w:r>
      <w:proofErr w:type="gramEnd"/>
      <w:r w:rsidRPr="002B2F84">
        <w:rPr>
          <w:lang w:val="en-US"/>
        </w:rPr>
        <w:t xml:space="preserve"> ability to relate the weekly subject to discussion material; iii. </w:t>
      </w:r>
      <w:proofErr w:type="gramStart"/>
      <w:r w:rsidRPr="002B2F84">
        <w:rPr>
          <w:lang w:val="en-US"/>
        </w:rPr>
        <w:t>an</w:t>
      </w:r>
      <w:proofErr w:type="gramEnd"/>
      <w:r w:rsidRPr="002B2F84">
        <w:rPr>
          <w:lang w:val="en-US"/>
        </w:rPr>
        <w:t xml:space="preserve"> ability to organize an engaging presentation; and iii. </w:t>
      </w:r>
      <w:proofErr w:type="gramStart"/>
      <w:r w:rsidRPr="002B2F84">
        <w:rPr>
          <w:lang w:val="en-US"/>
        </w:rPr>
        <w:t>the</w:t>
      </w:r>
      <w:proofErr w:type="gramEnd"/>
      <w:r w:rsidRPr="002B2F84">
        <w:rPr>
          <w:lang w:val="en-US"/>
        </w:rPr>
        <w:t xml:space="preserve"> observed students’ engagement (a function of students’ involvement and questions).  </w:t>
      </w:r>
    </w:p>
    <w:p w:rsidR="002B2F84" w:rsidRPr="002B2F84" w:rsidRDefault="002B2F84" w:rsidP="002B2F84">
      <w:pPr>
        <w:numPr>
          <w:ilvl w:val="0"/>
          <w:numId w:val="9"/>
        </w:numPr>
        <w:spacing w:after="0" w:line="360" w:lineRule="auto"/>
        <w:contextualSpacing/>
        <w:jc w:val="both"/>
        <w:rPr>
          <w:lang w:val="en-US"/>
        </w:rPr>
      </w:pPr>
      <w:r w:rsidRPr="002B2F84">
        <w:rPr>
          <w:b/>
          <w:lang w:val="en-US"/>
        </w:rPr>
        <w:t xml:space="preserve">Final exam (40%): </w:t>
      </w:r>
      <w:r w:rsidRPr="002B2F84">
        <w:rPr>
          <w:lang w:val="en-US"/>
        </w:rPr>
        <w:t xml:space="preserve">Students will have one final exam at the end of the semester, which makes 40% of your overall grade. The majority of the final exam questions base on the course material we cover after the midterm exam. </w:t>
      </w:r>
    </w:p>
    <w:p w:rsidR="002B2F84" w:rsidRPr="002B2F84" w:rsidRDefault="002B2F84" w:rsidP="002B2F84">
      <w:pPr>
        <w:spacing w:after="0" w:line="360" w:lineRule="auto"/>
        <w:jc w:val="both"/>
        <w:rPr>
          <w:b/>
          <w:u w:val="single"/>
          <w:lang w:val="en-US"/>
        </w:rPr>
      </w:pPr>
      <w:r w:rsidRPr="002B2F84">
        <w:rPr>
          <w:b/>
          <w:u w:val="single"/>
          <w:lang w:val="en-US"/>
        </w:rPr>
        <w:t xml:space="preserve">Expected Student Conduct in the Classroom </w:t>
      </w:r>
    </w:p>
    <w:p w:rsidR="002B2F84" w:rsidRPr="002B2F84" w:rsidRDefault="002B2F84" w:rsidP="002B2F84">
      <w:pPr>
        <w:spacing w:after="0" w:line="360" w:lineRule="auto"/>
        <w:jc w:val="both"/>
        <w:rPr>
          <w:lang w:val="en-US"/>
        </w:rPr>
      </w:pPr>
      <w:r w:rsidRPr="002B2F84">
        <w:rPr>
          <w:lang w:val="en-US"/>
        </w:rPr>
        <w:tab/>
        <w:t>The expected student conduct in the classroom includes and not limited to:</w:t>
      </w:r>
    </w:p>
    <w:p w:rsidR="002B2F84" w:rsidRPr="002B2F84" w:rsidRDefault="002B2F84" w:rsidP="002B2F84">
      <w:pPr>
        <w:numPr>
          <w:ilvl w:val="0"/>
          <w:numId w:val="3"/>
        </w:numPr>
        <w:spacing w:after="0" w:line="360" w:lineRule="auto"/>
        <w:contextualSpacing/>
        <w:jc w:val="both"/>
        <w:rPr>
          <w:lang w:val="en-US"/>
        </w:rPr>
      </w:pPr>
      <w:r w:rsidRPr="002B2F84">
        <w:rPr>
          <w:lang w:val="en-US"/>
        </w:rPr>
        <w:t>Coming to class on time and not leaving the class early without prior permission of the instructor.</w:t>
      </w:r>
    </w:p>
    <w:p w:rsidR="002B2F84" w:rsidRPr="002B2F84" w:rsidRDefault="002B2F84" w:rsidP="002B2F84">
      <w:pPr>
        <w:numPr>
          <w:ilvl w:val="0"/>
          <w:numId w:val="3"/>
        </w:numPr>
        <w:spacing w:after="0" w:line="360" w:lineRule="auto"/>
        <w:contextualSpacing/>
        <w:jc w:val="both"/>
        <w:rPr>
          <w:lang w:val="en-US"/>
        </w:rPr>
      </w:pPr>
      <w:r w:rsidRPr="002B2F84">
        <w:rPr>
          <w:lang w:val="en-US"/>
        </w:rPr>
        <w:t>Focusing carefully on the course and avoiding engaging in not-class related activities such as checking e-mails from laptops/cell phones, reading not-class related materials such as newspapers and magazines, engaging in side conversations.</w:t>
      </w:r>
    </w:p>
    <w:p w:rsidR="002B2F84" w:rsidRPr="002B2F84" w:rsidRDefault="002B2F84" w:rsidP="002B2F84">
      <w:pPr>
        <w:numPr>
          <w:ilvl w:val="0"/>
          <w:numId w:val="3"/>
        </w:numPr>
        <w:spacing w:after="0" w:line="360" w:lineRule="auto"/>
        <w:contextualSpacing/>
        <w:jc w:val="both"/>
        <w:rPr>
          <w:lang w:val="en-US"/>
        </w:rPr>
      </w:pPr>
      <w:r w:rsidRPr="002B2F84">
        <w:rPr>
          <w:lang w:val="en-US"/>
        </w:rPr>
        <w:t>Students are expected to behave mindful about the instructor as well as the fellow students while asking questions and making comments. They should request permission from the instructor before asking a question or making a comment. Also, they should respect other student’s right to ask questions/make comments.</w:t>
      </w:r>
    </w:p>
    <w:p w:rsidR="002B2F84" w:rsidRPr="002B2F84" w:rsidRDefault="002B2F84" w:rsidP="002B2F84">
      <w:pPr>
        <w:numPr>
          <w:ilvl w:val="0"/>
          <w:numId w:val="3"/>
        </w:numPr>
        <w:spacing w:after="0" w:line="360" w:lineRule="auto"/>
        <w:contextualSpacing/>
        <w:jc w:val="both"/>
        <w:rPr>
          <w:lang w:val="en-US"/>
        </w:rPr>
      </w:pPr>
      <w:r w:rsidRPr="002B2F84">
        <w:rPr>
          <w:lang w:val="en-US"/>
        </w:rPr>
        <w:t>Students are expected to behave mindful about the physical environment as well. They should be careful not to trash the classroom. Students should clean up their garbage before leaving the classroom.</w:t>
      </w:r>
    </w:p>
    <w:p w:rsidR="002B2F84" w:rsidRPr="002B2F84" w:rsidRDefault="002B2F84" w:rsidP="002B2F84">
      <w:pPr>
        <w:numPr>
          <w:ilvl w:val="0"/>
          <w:numId w:val="3"/>
        </w:numPr>
        <w:spacing w:after="0" w:line="360" w:lineRule="auto"/>
        <w:contextualSpacing/>
        <w:jc w:val="both"/>
        <w:rPr>
          <w:lang w:val="en-US"/>
        </w:rPr>
      </w:pPr>
      <w:r w:rsidRPr="002B2F84">
        <w:rPr>
          <w:lang w:val="en-US"/>
        </w:rPr>
        <w:lastRenderedPageBreak/>
        <w:t xml:space="preserve">Students should make sure they turn off their cell phones during the class time and they should use their laptops only for class-related purposes. </w:t>
      </w:r>
    </w:p>
    <w:p w:rsidR="002B2F84" w:rsidRPr="002B2F84" w:rsidRDefault="002B2F84" w:rsidP="002B2F84">
      <w:pPr>
        <w:spacing w:after="0" w:line="360" w:lineRule="auto"/>
        <w:ind w:left="360"/>
        <w:jc w:val="both"/>
        <w:rPr>
          <w:b/>
          <w:u w:val="single"/>
          <w:lang w:val="en-US"/>
        </w:rPr>
      </w:pPr>
    </w:p>
    <w:p w:rsidR="002B2F84" w:rsidRPr="002B2F84" w:rsidRDefault="002B2F84" w:rsidP="002B2F84">
      <w:pPr>
        <w:rPr>
          <w:b/>
          <w:u w:val="single"/>
        </w:rPr>
      </w:pPr>
      <w:r w:rsidRPr="002B2F84">
        <w:rPr>
          <w:b/>
          <w:u w:val="single"/>
        </w:rPr>
        <w:t xml:space="preserve">Course Schedule </w:t>
      </w:r>
    </w:p>
    <w:p w:rsidR="002B2F84" w:rsidRPr="002B2F84" w:rsidRDefault="002B2F84" w:rsidP="002B2F84">
      <w:pPr>
        <w:rPr>
          <w:b/>
        </w:rPr>
      </w:pPr>
      <w:r w:rsidRPr="002B2F84">
        <w:rPr>
          <w:b/>
        </w:rPr>
        <w:t>WEEK 1. (16-20 September) The Basics</w:t>
      </w:r>
    </w:p>
    <w:p w:rsidR="002B2F84" w:rsidRPr="002B2F84" w:rsidRDefault="002B2F84" w:rsidP="002B2F84">
      <w:r w:rsidRPr="002B2F84">
        <w:t xml:space="preserve">Clawson A.R. &amp; Oxley Z.M.  (2013) </w:t>
      </w:r>
      <w:r w:rsidRPr="002B2F84">
        <w:rPr>
          <w:i/>
        </w:rPr>
        <w:t>Public Opinion: democratic ideals, democratic practice</w:t>
      </w:r>
      <w:r w:rsidRPr="002B2F84">
        <w:t>, Chapter 1. Sage Publications.</w:t>
      </w:r>
    </w:p>
    <w:p w:rsidR="002B2F84" w:rsidRPr="002B2F84" w:rsidRDefault="002B2F84" w:rsidP="002B2F84">
      <w:r w:rsidRPr="002B2F84">
        <w:t>Recommended:</w:t>
      </w:r>
    </w:p>
    <w:p w:rsidR="002B2F84" w:rsidRPr="002B2F84" w:rsidRDefault="002B2F84" w:rsidP="002B2F84">
      <w:r w:rsidRPr="002B2F84">
        <w:t xml:space="preserve">Berelson, Bernard. Democratic Theory and Public Opinion, </w:t>
      </w:r>
      <w:r w:rsidRPr="002B2F84">
        <w:rPr>
          <w:i/>
        </w:rPr>
        <w:t>Public Opinion Quartely</w:t>
      </w:r>
      <w:r w:rsidRPr="002B2F84">
        <w:t>, Fall 1952, 314-330.</w:t>
      </w:r>
    </w:p>
    <w:p w:rsidR="002B2F84" w:rsidRPr="002B2F84" w:rsidRDefault="002B2F84" w:rsidP="002B2F84">
      <w:pPr>
        <w:rPr>
          <w:b/>
        </w:rPr>
      </w:pPr>
      <w:r w:rsidRPr="002B2F84">
        <w:rPr>
          <w:b/>
        </w:rPr>
        <w:t>WEEK 2-5. (23 Sep.-18 Oct.) Citizens’ competence</w:t>
      </w:r>
    </w:p>
    <w:p w:rsidR="002B2F84" w:rsidRPr="002B2F84" w:rsidRDefault="002B2F84" w:rsidP="002B2F84">
      <w:r w:rsidRPr="002B2F84">
        <w:t xml:space="preserve">Dalton, Russell J. 2013. </w:t>
      </w:r>
      <w:r w:rsidRPr="002B2F84">
        <w:rPr>
          <w:i/>
          <w:iCs/>
        </w:rPr>
        <w:t>Citizen Politics: Public Opinion and Political Parties in Advanced Industrial Democracies</w:t>
      </w:r>
      <w:r w:rsidRPr="002B2F84">
        <w:t xml:space="preserve">, Chapter 2, Chatnam House Publishers. </w:t>
      </w:r>
    </w:p>
    <w:p w:rsidR="002B2F84" w:rsidRPr="002B2F84" w:rsidRDefault="002B2F84" w:rsidP="002B2F84">
      <w:r w:rsidRPr="002B2F84">
        <w:rPr>
          <w:b/>
          <w:i/>
          <w:u w:val="single"/>
        </w:rPr>
        <w:t>Discussion materials:</w:t>
      </w:r>
      <w:r w:rsidRPr="002B2F84">
        <w:t xml:space="preserve">  The Coming Democratic Schism, </w:t>
      </w:r>
      <w:r w:rsidRPr="002B2F84">
        <w:rPr>
          <w:i/>
        </w:rPr>
        <w:t>New York Times</w:t>
      </w:r>
      <w:r w:rsidRPr="002B2F84">
        <w:t xml:space="preserve"> </w:t>
      </w:r>
      <w:hyperlink r:id="rId9" w:history="1">
        <w:r w:rsidRPr="002B2F84">
          <w:rPr>
            <w:color w:val="0000FF"/>
            <w:u w:val="single"/>
          </w:rPr>
          <w:t>https://www.nytimes.com/2014/07/16/opinion/thomas-edsall-a-shift-in-young-democrats-values.html</w:t>
        </w:r>
      </w:hyperlink>
    </w:p>
    <w:p w:rsidR="002B2F84" w:rsidRPr="002B2F84" w:rsidRDefault="002B2F84" w:rsidP="002B2F84">
      <w:pPr>
        <w:rPr>
          <w:color w:val="0000FF"/>
          <w:u w:val="single"/>
        </w:rPr>
      </w:pPr>
      <w:r w:rsidRPr="002B2F84">
        <w:t xml:space="preserve">How Millenials today compare with their grandparents 50 years ago </w:t>
      </w:r>
      <w:hyperlink r:id="rId10" w:history="1">
        <w:r w:rsidRPr="002B2F84">
          <w:rPr>
            <w:color w:val="0000FF"/>
            <w:u w:val="single"/>
          </w:rPr>
          <w:t>https://www.pewresearch.org/fact-tank/2018/03/16/how-millennials-compare-with-their-grandparents/</w:t>
        </w:r>
      </w:hyperlink>
    </w:p>
    <w:p w:rsidR="002B2F84" w:rsidRPr="002B2F84" w:rsidRDefault="002B2F84" w:rsidP="002B2F84">
      <w:pPr>
        <w:spacing w:after="0" w:line="240" w:lineRule="auto"/>
      </w:pPr>
      <w:r w:rsidRPr="002B2F84">
        <w:t>Hugh Evans, TEDx Talk. What does it mean to be a citizen of the world?</w:t>
      </w:r>
    </w:p>
    <w:p w:rsidR="002B2F84" w:rsidRPr="002B2F84" w:rsidRDefault="00566371" w:rsidP="002B2F84">
      <w:pPr>
        <w:spacing w:after="0" w:line="240" w:lineRule="auto"/>
      </w:pPr>
      <w:hyperlink r:id="rId11" w:history="1">
        <w:r w:rsidR="002B2F84" w:rsidRPr="002B2F84">
          <w:rPr>
            <w:color w:val="0000FF"/>
            <w:u w:val="single"/>
          </w:rPr>
          <w:t>https://www.ted.com/talks/hugh_evans_what_does_it_mean_to_be_a_citizen_of_the_world?language=en</w:t>
        </w:r>
      </w:hyperlink>
    </w:p>
    <w:p w:rsidR="002B2F84" w:rsidRDefault="002B2F84" w:rsidP="002B2F84">
      <w:pPr>
        <w:rPr>
          <w:b/>
        </w:rPr>
      </w:pPr>
    </w:p>
    <w:p w:rsidR="002B2F84" w:rsidRPr="002B2F84" w:rsidRDefault="002B2F84" w:rsidP="002B2F84">
      <w:pPr>
        <w:rPr>
          <w:b/>
        </w:rPr>
      </w:pPr>
      <w:r w:rsidRPr="002B2F84">
        <w:rPr>
          <w:b/>
        </w:rPr>
        <w:t>Recommended:</w:t>
      </w:r>
    </w:p>
    <w:p w:rsidR="002B2F84" w:rsidRPr="002B2F84" w:rsidRDefault="002B2F84" w:rsidP="002B2F84">
      <w:pPr>
        <w:spacing w:after="0" w:line="240" w:lineRule="auto"/>
        <w:rPr>
          <w:i/>
          <w:iCs/>
        </w:rPr>
      </w:pPr>
      <w:r w:rsidRPr="002B2F84">
        <w:t xml:space="preserve">Converse, Philip E. 2000. Assessing the Capacity of Mass Electorates. </w:t>
      </w:r>
      <w:r w:rsidRPr="002B2F84">
        <w:rPr>
          <w:i/>
          <w:iCs/>
        </w:rPr>
        <w:t>Annual Review of</w:t>
      </w:r>
    </w:p>
    <w:p w:rsidR="002B2F84" w:rsidRPr="002B2F84" w:rsidRDefault="002B2F84" w:rsidP="002B2F84">
      <w:pPr>
        <w:spacing w:after="0" w:line="240" w:lineRule="auto"/>
      </w:pPr>
      <w:r w:rsidRPr="002B2F84">
        <w:rPr>
          <w:i/>
          <w:iCs/>
        </w:rPr>
        <w:t xml:space="preserve">Political Science </w:t>
      </w:r>
      <w:r w:rsidRPr="002B2F84">
        <w:t>3: 331-53.</w:t>
      </w:r>
    </w:p>
    <w:p w:rsidR="002B2F84" w:rsidRPr="002B2F84" w:rsidRDefault="002B2F84" w:rsidP="002B2F84">
      <w:pPr>
        <w:spacing w:after="0" w:line="240" w:lineRule="auto"/>
      </w:pPr>
    </w:p>
    <w:p w:rsidR="002B2F84" w:rsidRPr="002B2F84" w:rsidRDefault="002B2F84" w:rsidP="002B2F84">
      <w:pPr>
        <w:spacing w:after="0" w:line="240" w:lineRule="auto"/>
      </w:pPr>
      <w:r w:rsidRPr="002B2F84">
        <w:t xml:space="preserve">Converse, Philip E. 2006 Democratic theory and electoral reality, </w:t>
      </w:r>
      <w:r w:rsidRPr="002B2F84">
        <w:rPr>
          <w:i/>
        </w:rPr>
        <w:t>Critical Review</w:t>
      </w:r>
      <w:r w:rsidRPr="002B2F84">
        <w:t>, 18:1-3, 297-329, DOI: 10.1080/08913810608443662</w:t>
      </w:r>
    </w:p>
    <w:p w:rsidR="002B2F84" w:rsidRPr="002B2F84" w:rsidRDefault="002B2F84" w:rsidP="002B2F84">
      <w:pPr>
        <w:spacing w:after="0" w:line="240" w:lineRule="auto"/>
      </w:pPr>
    </w:p>
    <w:p w:rsidR="002B2F84" w:rsidRPr="002B2F84" w:rsidRDefault="002B2F84" w:rsidP="002B2F84">
      <w:pPr>
        <w:spacing w:after="0" w:line="240" w:lineRule="auto"/>
      </w:pPr>
      <w:r w:rsidRPr="002B2F84">
        <w:t>Jerit, Jennifer, Jason Barabas, and Toby Bolsen. 2006. Citizens, Knowledge, and the Information Environment</w:t>
      </w:r>
      <w:r w:rsidRPr="002B2F84">
        <w:rPr>
          <w:i/>
        </w:rPr>
        <w:t>. American Journal of Political Science</w:t>
      </w:r>
      <w:r w:rsidRPr="002B2F84">
        <w:t>, 50(2): 266-282.</w:t>
      </w:r>
    </w:p>
    <w:p w:rsidR="002B2F84" w:rsidRPr="002B2F84" w:rsidRDefault="002B2F84" w:rsidP="002B2F84"/>
    <w:p w:rsidR="002B2F84" w:rsidRPr="002B2F84" w:rsidRDefault="002B2F84" w:rsidP="002B2F84">
      <w:pPr>
        <w:rPr>
          <w:b/>
        </w:rPr>
      </w:pPr>
      <w:r w:rsidRPr="002B2F84">
        <w:rPr>
          <w:b/>
        </w:rPr>
        <w:t>WEEK 6-7 (21 Oct.-1 Nov.) What motivates political opinion?</w:t>
      </w:r>
    </w:p>
    <w:p w:rsidR="002B2F84" w:rsidRPr="002B2F84" w:rsidRDefault="002B2F84" w:rsidP="002B2F84">
      <w:r w:rsidRPr="002B2F84">
        <w:t xml:space="preserve">Peter Mair. (2007) </w:t>
      </w:r>
      <w:r w:rsidRPr="002B2F84">
        <w:rPr>
          <w:i/>
        </w:rPr>
        <w:t>Left-right orientations</w:t>
      </w:r>
      <w:r w:rsidRPr="002B2F84">
        <w:t xml:space="preserve"> in in The Oxford Handbook of Political Behavior, (eds). Russell Dalton &amp; Hans-Dieter Klingemann, 206-223.</w:t>
      </w:r>
    </w:p>
    <w:p w:rsidR="002B2F84" w:rsidRPr="002B2F84" w:rsidRDefault="002B2F84" w:rsidP="002B2F84">
      <w:r w:rsidRPr="002B2F84">
        <w:lastRenderedPageBreak/>
        <w:t xml:space="preserve">Clawson A.R. &amp; Oxley Z.M.  (2013) </w:t>
      </w:r>
      <w:r w:rsidRPr="002B2F84">
        <w:rPr>
          <w:i/>
        </w:rPr>
        <w:t>Public Opinion: democratic ideals, democratic practice</w:t>
      </w:r>
      <w:r w:rsidRPr="002B2F84">
        <w:t>, Chapter 6 “Pluralistic roots of public opinion: personality, self-interest, values and history”. Sage Publications.</w:t>
      </w:r>
    </w:p>
    <w:p w:rsidR="002B2F84" w:rsidRPr="002B2F84" w:rsidRDefault="002B2F84" w:rsidP="002B2F84">
      <w:r w:rsidRPr="002B2F84">
        <w:t xml:space="preserve">Stolle, Dietlind. (2007) </w:t>
      </w:r>
      <w:r w:rsidRPr="002B2F84">
        <w:rPr>
          <w:i/>
        </w:rPr>
        <w:t>Social Capital</w:t>
      </w:r>
      <w:r w:rsidRPr="002B2F84">
        <w:t xml:space="preserve"> in The Oxford Handbook of Political Behavior, (eds). Russell Dalton &amp; Hans-Dieter Klingemann, 655-575.</w:t>
      </w:r>
    </w:p>
    <w:p w:rsidR="002B2F84" w:rsidRPr="002B2F84" w:rsidRDefault="002B2F84" w:rsidP="002B2F84">
      <w:r w:rsidRPr="002B2F84">
        <w:rPr>
          <w:b/>
          <w:i/>
          <w:u w:val="single"/>
        </w:rPr>
        <w:t xml:space="preserve">Discussion materials:  </w:t>
      </w:r>
      <w:r w:rsidRPr="002B2F84">
        <w:t xml:space="preserve">Christian Welzel. Moral Progress: Expanding the Human Mind, </w:t>
      </w:r>
      <w:proofErr w:type="spellStart"/>
      <w:r w:rsidRPr="002B2F84">
        <w:t>TEDx</w:t>
      </w:r>
      <w:proofErr w:type="spellEnd"/>
      <w:r w:rsidRPr="002B2F84">
        <w:t xml:space="preserve"> Talk,   </w:t>
      </w:r>
      <w:hyperlink r:id="rId12" w:history="1">
        <w:r w:rsidRPr="002B2F84">
          <w:rPr>
            <w:color w:val="0000FF"/>
            <w:u w:val="single"/>
          </w:rPr>
          <w:t>https://www.youtube.com/watch?v=qesLGw23_zQ</w:t>
        </w:r>
      </w:hyperlink>
    </w:p>
    <w:p w:rsidR="002B2F84" w:rsidRPr="002B2F84" w:rsidRDefault="002B2F84" w:rsidP="002B2F84">
      <w:pPr>
        <w:rPr>
          <w:b/>
          <w:bCs/>
        </w:rPr>
      </w:pPr>
      <w:r w:rsidRPr="002B2F84">
        <w:t xml:space="preserve">“Bowling alone”, </w:t>
      </w:r>
      <w:r w:rsidRPr="002B2F84">
        <w:rPr>
          <w:bCs/>
        </w:rPr>
        <w:t>An interview with Robert Putnam about America's collapsing civic life.</w:t>
      </w:r>
      <w:r w:rsidRPr="002B2F84">
        <w:t xml:space="preserve"> </w:t>
      </w:r>
      <w:hyperlink r:id="rId13" w:history="1">
        <w:r w:rsidRPr="002B2F84">
          <w:rPr>
            <w:bCs/>
            <w:color w:val="0000FF"/>
            <w:u w:val="single"/>
          </w:rPr>
          <w:t>http://xroads.virginia.edu/~HYPER/DETOC/assoc/aahe.html</w:t>
        </w:r>
      </w:hyperlink>
    </w:p>
    <w:p w:rsidR="002B2F84" w:rsidRPr="002B2F84" w:rsidRDefault="002B2F84" w:rsidP="002B2F84">
      <w:pPr>
        <w:rPr>
          <w:b/>
        </w:rPr>
      </w:pPr>
      <w:r w:rsidRPr="002B2F84">
        <w:rPr>
          <w:b/>
        </w:rPr>
        <w:t>Recommended:</w:t>
      </w:r>
    </w:p>
    <w:p w:rsidR="002B2F84" w:rsidRPr="002B2F84" w:rsidRDefault="002B2F84" w:rsidP="002B2F84">
      <w:pPr>
        <w:spacing w:after="0" w:line="240" w:lineRule="auto"/>
      </w:pPr>
      <w:r w:rsidRPr="002B2F84">
        <w:t>Gerber, Alan S., Gregory A. Huber, and Ebonya Washington. 2010. “Party Affiliation, Partisanship,</w:t>
      </w:r>
    </w:p>
    <w:p w:rsidR="002B2F84" w:rsidRPr="002B2F84" w:rsidRDefault="002B2F84" w:rsidP="002B2F84">
      <w:pPr>
        <w:spacing w:after="0" w:line="240" w:lineRule="auto"/>
      </w:pPr>
      <w:r w:rsidRPr="002B2F84">
        <w:t xml:space="preserve">and Political Beliefs: A Field Experiment.” </w:t>
      </w:r>
      <w:r w:rsidRPr="002B2F84">
        <w:rPr>
          <w:i/>
          <w:iCs/>
        </w:rPr>
        <w:t xml:space="preserve">American Political Science Review </w:t>
      </w:r>
      <w:r w:rsidRPr="002B2F84">
        <w:t>104 (November):</w:t>
      </w:r>
    </w:p>
    <w:p w:rsidR="002B2F84" w:rsidRPr="002B2F84" w:rsidRDefault="002B2F84" w:rsidP="002B2F84">
      <w:r w:rsidRPr="002B2F84">
        <w:t xml:space="preserve">720-44. </w:t>
      </w:r>
      <w:hyperlink r:id="rId14" w:history="1">
        <w:r w:rsidRPr="002B2F84">
          <w:rPr>
            <w:color w:val="0000FF"/>
            <w:u w:val="single"/>
          </w:rPr>
          <w:t>http://dx.doi.org/10.1017/S0003055410000407</w:t>
        </w:r>
      </w:hyperlink>
      <w:r w:rsidRPr="002B2F84">
        <w:t>.</w:t>
      </w:r>
    </w:p>
    <w:p w:rsidR="002B2F84" w:rsidRPr="002B2F84" w:rsidRDefault="002B2F84" w:rsidP="002B2F84">
      <w:r w:rsidRPr="002B2F84">
        <w:t xml:space="preserve">Brader, Ted, Nicholas A. Valentino, and Elizabeth Suhay. 2008. “What Triggers Public Opposition to Immigration? Anxiety, Group Cues, and Immigration Threat.” </w:t>
      </w:r>
      <w:r w:rsidRPr="002B2F84">
        <w:rPr>
          <w:i/>
          <w:iCs/>
        </w:rPr>
        <w:t xml:space="preserve">American Journal of Political Science </w:t>
      </w:r>
      <w:r w:rsidRPr="002B2F84">
        <w:t xml:space="preserve">52(4): 959-978. </w:t>
      </w:r>
    </w:p>
    <w:p w:rsidR="002B2F84" w:rsidRPr="002B2F84" w:rsidRDefault="002B2F84" w:rsidP="002B2F84">
      <w:pPr>
        <w:rPr>
          <w:b/>
        </w:rPr>
      </w:pPr>
      <w:r w:rsidRPr="002B2F84">
        <w:rPr>
          <w:b/>
        </w:rPr>
        <w:t>WEEK 8. MIDTERM (4-8 Nov.)</w:t>
      </w:r>
    </w:p>
    <w:p w:rsidR="002B2F84" w:rsidRPr="002B2F84" w:rsidRDefault="002B2F84" w:rsidP="002B2F84">
      <w:pPr>
        <w:rPr>
          <w:b/>
        </w:rPr>
      </w:pPr>
      <w:r w:rsidRPr="002B2F84">
        <w:rPr>
          <w:b/>
        </w:rPr>
        <w:t>WEEK 9-12 ( 11Nov.-6 Dec.)Political participation</w:t>
      </w:r>
    </w:p>
    <w:p w:rsidR="002B2F84" w:rsidRPr="002B2F84" w:rsidRDefault="002B2F84" w:rsidP="002B2F84">
      <w:pPr>
        <w:rPr>
          <w:b/>
        </w:rPr>
      </w:pPr>
      <w:r w:rsidRPr="002B2F84">
        <w:rPr>
          <w:b/>
        </w:rPr>
        <w:t>*Conventional political participation: Voting and the Campaign Activity</w:t>
      </w:r>
    </w:p>
    <w:p w:rsidR="002B2F84" w:rsidRPr="002B2F84" w:rsidRDefault="002B2F84" w:rsidP="002B2F84">
      <w:r w:rsidRPr="002B2F84">
        <w:t xml:space="preserve">Pippa Norris.(2002) </w:t>
      </w:r>
      <w:r w:rsidRPr="002B2F84">
        <w:rPr>
          <w:i/>
        </w:rPr>
        <w:t>Democratic Phoenix</w:t>
      </w:r>
      <w:r w:rsidRPr="002B2F84">
        <w:t>, Chapter 5 “</w:t>
      </w:r>
      <w:r w:rsidRPr="002B2F84">
        <w:rPr>
          <w:i/>
        </w:rPr>
        <w:t>Who Votes</w:t>
      </w:r>
      <w:r w:rsidRPr="002B2F84">
        <w:t>?”, 83-103.Cambridge University Press</w:t>
      </w:r>
    </w:p>
    <w:p w:rsidR="002B2F84" w:rsidRPr="002B2F84" w:rsidRDefault="002B2F84" w:rsidP="002B2F84">
      <w:pPr>
        <w:spacing w:after="0" w:line="240" w:lineRule="auto"/>
        <w:rPr>
          <w:b/>
        </w:rPr>
      </w:pPr>
      <w:r w:rsidRPr="002B2F84">
        <w:rPr>
          <w:b/>
        </w:rPr>
        <w:t xml:space="preserve">*Unconventional political participation: Protest Politics and the Internet </w:t>
      </w:r>
    </w:p>
    <w:p w:rsidR="002B2F84" w:rsidRPr="002B2F84" w:rsidRDefault="002B2F84" w:rsidP="002B2F84">
      <w:pPr>
        <w:spacing w:after="0" w:line="240" w:lineRule="auto"/>
        <w:rPr>
          <w:b/>
        </w:rPr>
      </w:pPr>
    </w:p>
    <w:p w:rsidR="002B2F84" w:rsidRPr="002B2F84" w:rsidRDefault="002B2F84" w:rsidP="002B2F84">
      <w:pPr>
        <w:spacing w:after="0" w:line="240" w:lineRule="auto"/>
        <w:rPr>
          <w:lang w:val="en-US"/>
        </w:rPr>
      </w:pPr>
      <w:r w:rsidRPr="002B2F84">
        <w:rPr>
          <w:lang w:val="en-US"/>
        </w:rPr>
        <w:t xml:space="preserve">Dalton, R.J. (2000). </w:t>
      </w:r>
      <w:proofErr w:type="gramStart"/>
      <w:r w:rsidRPr="002B2F84">
        <w:rPr>
          <w:lang w:val="en-US"/>
        </w:rPr>
        <w:t>Citizen attitudes and political behavior.</w:t>
      </w:r>
      <w:proofErr w:type="gramEnd"/>
      <w:r w:rsidRPr="002B2F84">
        <w:rPr>
          <w:lang w:val="en-US"/>
        </w:rPr>
        <w:t xml:space="preserve"> </w:t>
      </w:r>
      <w:r w:rsidRPr="002B2F84">
        <w:rPr>
          <w:i/>
          <w:lang w:val="en-US"/>
        </w:rPr>
        <w:t>Comparative Political Studies</w:t>
      </w:r>
      <w:proofErr w:type="gramStart"/>
      <w:r w:rsidRPr="002B2F84">
        <w:rPr>
          <w:i/>
          <w:lang w:val="en-US"/>
        </w:rPr>
        <w:t>,</w:t>
      </w:r>
      <w:r w:rsidRPr="002B2F84">
        <w:rPr>
          <w:lang w:val="en-US"/>
        </w:rPr>
        <w:t xml:space="preserve">  </w:t>
      </w:r>
      <w:r w:rsidRPr="002B2F84">
        <w:rPr>
          <w:i/>
          <w:lang w:val="en-US"/>
        </w:rPr>
        <w:t>33</w:t>
      </w:r>
      <w:proofErr w:type="gramEnd"/>
      <w:r w:rsidRPr="002B2F84">
        <w:rPr>
          <w:lang w:val="en-US"/>
        </w:rPr>
        <w:t>, 912-940.</w:t>
      </w:r>
    </w:p>
    <w:p w:rsidR="002B2F84" w:rsidRPr="002B2F84" w:rsidRDefault="002B2F84" w:rsidP="002B2F84">
      <w:pPr>
        <w:spacing w:after="0" w:line="240" w:lineRule="auto"/>
      </w:pPr>
    </w:p>
    <w:p w:rsidR="002B2F84" w:rsidRPr="002B2F84" w:rsidRDefault="002B2F84" w:rsidP="002B2F84">
      <w:pPr>
        <w:spacing w:after="0" w:line="240" w:lineRule="auto"/>
      </w:pPr>
      <w:r w:rsidRPr="002B2F84">
        <w:t xml:space="preserve">Pippa Norris.(2002) </w:t>
      </w:r>
      <w:r w:rsidRPr="002B2F84">
        <w:rPr>
          <w:i/>
        </w:rPr>
        <w:t>Democratic Phoenix</w:t>
      </w:r>
      <w:r w:rsidRPr="002B2F84">
        <w:t>, Chapter 10 “</w:t>
      </w:r>
      <w:r w:rsidRPr="002B2F84">
        <w:rPr>
          <w:i/>
        </w:rPr>
        <w:t>New Social Movements, Protest politics, and the Internet?</w:t>
      </w:r>
      <w:r w:rsidRPr="002B2F84">
        <w:t>”, 188-215.Cambridge University Press</w:t>
      </w:r>
    </w:p>
    <w:p w:rsidR="002B2F84" w:rsidRPr="002B2F84" w:rsidRDefault="002B2F84" w:rsidP="002B2F84">
      <w:pPr>
        <w:spacing w:after="0" w:line="240" w:lineRule="auto"/>
      </w:pPr>
    </w:p>
    <w:p w:rsidR="002B2F84" w:rsidRPr="002B2F84" w:rsidRDefault="002B2F84" w:rsidP="002B2F84">
      <w:r w:rsidRPr="002B2F84">
        <w:rPr>
          <w:b/>
          <w:u w:val="single"/>
        </w:rPr>
        <w:t xml:space="preserve">Discussion materials: </w:t>
      </w:r>
      <w:r w:rsidRPr="002B2F84">
        <w:t>Electoral Integrity Project</w:t>
      </w:r>
      <w:r w:rsidRPr="002B2F84">
        <w:rPr>
          <w:b/>
        </w:rPr>
        <w:t xml:space="preserve">.  </w:t>
      </w:r>
      <w:r w:rsidRPr="002B2F84">
        <w:t xml:space="preserve">Electoral integrity worldwide: New Report (May 2019) </w:t>
      </w:r>
      <w:hyperlink r:id="rId15" w:history="1">
        <w:r w:rsidRPr="002B2F84">
          <w:rPr>
            <w:color w:val="0000FF"/>
            <w:u w:val="single"/>
          </w:rPr>
          <w:t>https://static1.squarespace.com/static/58533f31bebafbe99c85dc9b/t/5ce60bd6b208fcd93be49430/1558580197717/Electoral+Integrity+Worldwide.pdf</w:t>
        </w:r>
      </w:hyperlink>
    </w:p>
    <w:p w:rsidR="002B2F84" w:rsidRPr="002B2F84" w:rsidRDefault="002B2F84" w:rsidP="002B2F84">
      <w:r w:rsidRPr="002B2F84">
        <w:t xml:space="preserve">Robert M. Bond. et.al. 2012. A 61-million-person experiment in social influence and political mobilization. </w:t>
      </w:r>
      <w:r w:rsidRPr="002B2F84">
        <w:rPr>
          <w:i/>
        </w:rPr>
        <w:t>Nature</w:t>
      </w:r>
      <w:r w:rsidRPr="002B2F84">
        <w:t>. September 13; 489(7415): .doi:10.1038/nature11421.</w:t>
      </w:r>
    </w:p>
    <w:p w:rsidR="002B2F84" w:rsidRPr="002B2F84" w:rsidRDefault="002B2F84" w:rsidP="002B2F84">
      <w:pPr>
        <w:spacing w:after="0" w:line="240" w:lineRule="auto"/>
      </w:pPr>
      <w:r w:rsidRPr="002B2F84">
        <w:t>Tell me more: Resilience and Hope. Christina Greer and Zerlina Maxwell. Tufts University podcast.</w:t>
      </w:r>
    </w:p>
    <w:p w:rsidR="002B2F84" w:rsidRPr="002B2F84" w:rsidRDefault="00566371" w:rsidP="002B2F84">
      <w:pPr>
        <w:spacing w:after="0" w:line="240" w:lineRule="auto"/>
      </w:pPr>
      <w:hyperlink r:id="rId16" w:history="1">
        <w:r w:rsidR="002B2F84" w:rsidRPr="002B2F84">
          <w:rPr>
            <w:color w:val="0000FF"/>
            <w:u w:val="single"/>
          </w:rPr>
          <w:t>https://now.tufts.edu/articles/tell-me-more-resilience-and-hope</w:t>
        </w:r>
      </w:hyperlink>
    </w:p>
    <w:p w:rsidR="002B2F84" w:rsidRPr="002B2F84" w:rsidRDefault="002B2F84" w:rsidP="002B2F84">
      <w:pPr>
        <w:spacing w:after="0" w:line="240" w:lineRule="auto"/>
      </w:pPr>
    </w:p>
    <w:p w:rsidR="002B2F84" w:rsidRPr="002B2F84" w:rsidRDefault="002B2F84" w:rsidP="002B2F84">
      <w:pPr>
        <w:spacing w:after="0" w:line="240" w:lineRule="auto"/>
      </w:pPr>
      <w:r w:rsidRPr="002B2F84">
        <w:lastRenderedPageBreak/>
        <w:t>Zeynep Tüfekçi. TEDx Talk: Online social change: easy to organize, hard to win</w:t>
      </w:r>
    </w:p>
    <w:p w:rsidR="002B2F84" w:rsidRPr="002B2F84" w:rsidRDefault="00566371" w:rsidP="002B2F84">
      <w:pPr>
        <w:spacing w:after="0" w:line="240" w:lineRule="auto"/>
      </w:pPr>
      <w:hyperlink r:id="rId17" w:history="1">
        <w:r w:rsidR="002B2F84" w:rsidRPr="002B2F84">
          <w:rPr>
            <w:color w:val="0000FF"/>
            <w:u w:val="single"/>
          </w:rPr>
          <w:t>https://www.ted.com/talks/zeynep_tufekci_how_the_internet_has_made_social_change_easy_to_organize_hard_to_win?language=en</w:t>
        </w:r>
      </w:hyperlink>
    </w:p>
    <w:p w:rsidR="002B2F84" w:rsidRPr="002B2F84" w:rsidRDefault="002B2F84" w:rsidP="002B2F84">
      <w:pPr>
        <w:spacing w:after="0" w:line="240" w:lineRule="auto"/>
      </w:pPr>
    </w:p>
    <w:p w:rsidR="002B2F84" w:rsidRPr="002B2F84" w:rsidRDefault="002B2F84" w:rsidP="002B2F84">
      <w:pPr>
        <w:rPr>
          <w:b/>
        </w:rPr>
      </w:pPr>
      <w:r w:rsidRPr="002B2F84">
        <w:rPr>
          <w:b/>
        </w:rPr>
        <w:t>Recommended:</w:t>
      </w:r>
    </w:p>
    <w:p w:rsidR="002B2F84" w:rsidRPr="002B2F84" w:rsidRDefault="002B2F84" w:rsidP="002B2F84">
      <w:pPr>
        <w:spacing w:after="0" w:line="240" w:lineRule="auto"/>
      </w:pPr>
      <w:r w:rsidRPr="002B2F84">
        <w:t>Brady, Henry E., Sidney Verba, and Kay Lehman Schlozman. 1995. “Beyond SES: A Resource</w:t>
      </w:r>
    </w:p>
    <w:p w:rsidR="002B2F84" w:rsidRPr="002B2F84" w:rsidRDefault="002B2F84" w:rsidP="002B2F84">
      <w:pPr>
        <w:spacing w:after="0" w:line="240" w:lineRule="auto"/>
      </w:pPr>
      <w:r w:rsidRPr="002B2F84">
        <w:t xml:space="preserve">Model of Political Participation.” </w:t>
      </w:r>
      <w:r w:rsidRPr="002B2F84">
        <w:rPr>
          <w:i/>
          <w:iCs/>
        </w:rPr>
        <w:t xml:space="preserve">American Political Science Review </w:t>
      </w:r>
      <w:r w:rsidRPr="002B2F84">
        <w:t>89 (June): 271-94</w:t>
      </w:r>
    </w:p>
    <w:p w:rsidR="002B2F84" w:rsidRPr="002B2F84" w:rsidRDefault="002B2F84" w:rsidP="002B2F84">
      <w:pPr>
        <w:spacing w:after="0" w:line="240" w:lineRule="auto"/>
      </w:pPr>
    </w:p>
    <w:p w:rsidR="002B2F84" w:rsidRPr="002B2F84" w:rsidRDefault="002B2F84" w:rsidP="002B2F84">
      <w:pPr>
        <w:spacing w:after="0" w:line="240" w:lineRule="auto"/>
      </w:pPr>
      <w:r w:rsidRPr="002B2F84">
        <w:t>Gerber, Alan S., Donald P. Green, and Christopher W. Larimer. 2008. “Social Pressure and</w:t>
      </w:r>
    </w:p>
    <w:p w:rsidR="002B2F84" w:rsidRPr="002B2F84" w:rsidRDefault="002B2F84" w:rsidP="002B2F84">
      <w:pPr>
        <w:spacing w:after="0" w:line="240" w:lineRule="auto"/>
      </w:pPr>
      <w:r w:rsidRPr="002B2F84">
        <w:t xml:space="preserve">Voter Turnout: Evidence from a Large-Scale Field Experiment.” </w:t>
      </w:r>
      <w:r w:rsidRPr="002B2F84">
        <w:rPr>
          <w:i/>
          <w:iCs/>
        </w:rPr>
        <w:t xml:space="preserve">American Political Science Review </w:t>
      </w:r>
      <w:r w:rsidRPr="002B2F84">
        <w:t>102:33-48.</w:t>
      </w:r>
    </w:p>
    <w:p w:rsidR="002B2F84" w:rsidRPr="002B2F84" w:rsidRDefault="002B2F84" w:rsidP="002B2F84">
      <w:pPr>
        <w:spacing w:after="0" w:line="240" w:lineRule="auto"/>
      </w:pPr>
    </w:p>
    <w:p w:rsidR="002B2F84" w:rsidRPr="002B2F84" w:rsidRDefault="002B2F84" w:rsidP="002B2F84">
      <w:pPr>
        <w:spacing w:after="0" w:line="240" w:lineRule="auto"/>
      </w:pPr>
      <w:r w:rsidRPr="002B2F84">
        <w:t>Brader, Ted. 2005. “Striking a Responsive Chord: How Political Ads Motivate and Persuade</w:t>
      </w:r>
    </w:p>
    <w:p w:rsidR="002B2F84" w:rsidRPr="002B2F84" w:rsidRDefault="002B2F84" w:rsidP="002B2F84">
      <w:pPr>
        <w:spacing w:after="0" w:line="240" w:lineRule="auto"/>
      </w:pPr>
      <w:r w:rsidRPr="002B2F84">
        <w:t>Voters by Appealing to Emotions.” American Journal of Political Science 49:388-405.</w:t>
      </w:r>
    </w:p>
    <w:p w:rsidR="002B2F84" w:rsidRPr="002B2F84" w:rsidRDefault="002B2F84" w:rsidP="002B2F84">
      <w:pPr>
        <w:spacing w:after="0" w:line="240" w:lineRule="auto"/>
      </w:pPr>
    </w:p>
    <w:p w:rsidR="002B2F84" w:rsidRPr="002B2F84" w:rsidRDefault="002B2F84" w:rsidP="002B2F84">
      <w:pPr>
        <w:spacing w:after="0" w:line="240" w:lineRule="auto"/>
        <w:rPr>
          <w:lang w:val="en-US"/>
        </w:rPr>
      </w:pPr>
      <w:proofErr w:type="spellStart"/>
      <w:r w:rsidRPr="002B2F84">
        <w:rPr>
          <w:lang w:val="en-US"/>
        </w:rPr>
        <w:t>Bolzendahl</w:t>
      </w:r>
      <w:proofErr w:type="spellEnd"/>
      <w:r w:rsidRPr="002B2F84">
        <w:rPr>
          <w:lang w:val="en-US"/>
        </w:rPr>
        <w:t xml:space="preserve">, </w:t>
      </w:r>
      <w:proofErr w:type="spellStart"/>
      <w:proofErr w:type="gramStart"/>
      <w:r w:rsidRPr="002B2F84">
        <w:rPr>
          <w:lang w:val="en-US"/>
        </w:rPr>
        <w:t>C.and</w:t>
      </w:r>
      <w:proofErr w:type="spellEnd"/>
      <w:r w:rsidRPr="002B2F84">
        <w:rPr>
          <w:lang w:val="en-US"/>
        </w:rPr>
        <w:t xml:space="preserve">  </w:t>
      </w:r>
      <w:proofErr w:type="spellStart"/>
      <w:r w:rsidRPr="002B2F84">
        <w:rPr>
          <w:lang w:val="en-US"/>
        </w:rPr>
        <w:t>Coffe</w:t>
      </w:r>
      <w:proofErr w:type="spellEnd"/>
      <w:proofErr w:type="gramEnd"/>
      <w:r w:rsidRPr="002B2F84">
        <w:rPr>
          <w:lang w:val="en-US"/>
        </w:rPr>
        <w:t xml:space="preserve">, H. (2013). Are ‘good” citizens ‘good’ participants? </w:t>
      </w:r>
      <w:proofErr w:type="gramStart"/>
      <w:r w:rsidRPr="002B2F84">
        <w:rPr>
          <w:lang w:val="en-US"/>
        </w:rPr>
        <w:t>Testing citizenship norms and political participation across 25 nations.</w:t>
      </w:r>
      <w:proofErr w:type="gramEnd"/>
      <w:r w:rsidRPr="002B2F84">
        <w:rPr>
          <w:lang w:val="en-US"/>
        </w:rPr>
        <w:t xml:space="preserve"> </w:t>
      </w:r>
      <w:r w:rsidRPr="002B2F84">
        <w:rPr>
          <w:i/>
          <w:lang w:val="en-US"/>
        </w:rPr>
        <w:t>Political Studies,</w:t>
      </w:r>
      <w:r w:rsidRPr="002B2F84">
        <w:rPr>
          <w:lang w:val="en-US"/>
        </w:rPr>
        <w:t xml:space="preserve"> </w:t>
      </w:r>
      <w:r w:rsidRPr="002B2F84">
        <w:rPr>
          <w:i/>
          <w:lang w:val="en-US"/>
        </w:rPr>
        <w:t>61</w:t>
      </w:r>
      <w:r w:rsidRPr="002B2F84">
        <w:rPr>
          <w:lang w:val="en-US"/>
        </w:rPr>
        <w:t>(1), 45-65.</w:t>
      </w:r>
    </w:p>
    <w:p w:rsidR="002B2F84" w:rsidRPr="002B2F84" w:rsidRDefault="002B2F84" w:rsidP="002B2F84">
      <w:pPr>
        <w:spacing w:after="0" w:line="240" w:lineRule="auto"/>
      </w:pPr>
    </w:p>
    <w:p w:rsidR="002B2F84" w:rsidRPr="002B2F84" w:rsidRDefault="002B2F84" w:rsidP="002B2F84">
      <w:pPr>
        <w:spacing w:after="0" w:line="240" w:lineRule="auto"/>
        <w:rPr>
          <w:lang w:val="en-GB"/>
        </w:rPr>
      </w:pPr>
      <w:r w:rsidRPr="002B2F84">
        <w:rPr>
          <w:lang w:val="en-GB"/>
        </w:rPr>
        <w:t xml:space="preserve">La </w:t>
      </w:r>
      <w:proofErr w:type="gramStart"/>
      <w:r w:rsidRPr="002B2F84">
        <w:rPr>
          <w:lang w:val="en-GB"/>
        </w:rPr>
        <w:t>Due</w:t>
      </w:r>
      <w:proofErr w:type="gramEnd"/>
      <w:r w:rsidRPr="002B2F84">
        <w:rPr>
          <w:lang w:val="en-GB"/>
        </w:rPr>
        <w:t xml:space="preserve"> Lake, R. and </w:t>
      </w:r>
      <w:proofErr w:type="spellStart"/>
      <w:r w:rsidRPr="002B2F84">
        <w:rPr>
          <w:lang w:val="en-GB"/>
        </w:rPr>
        <w:t>Huckfeldt</w:t>
      </w:r>
      <w:proofErr w:type="spellEnd"/>
      <w:r w:rsidRPr="002B2F84">
        <w:rPr>
          <w:lang w:val="en-GB"/>
        </w:rPr>
        <w:t xml:space="preserve">, R. (1998). </w:t>
      </w:r>
      <w:proofErr w:type="gramStart"/>
      <w:r w:rsidRPr="002B2F84">
        <w:rPr>
          <w:lang w:val="en-GB"/>
        </w:rPr>
        <w:t>Social capital, social networks and political participation.</w:t>
      </w:r>
      <w:proofErr w:type="gramEnd"/>
      <w:r w:rsidRPr="002B2F84">
        <w:rPr>
          <w:lang w:val="en-GB"/>
        </w:rPr>
        <w:t xml:space="preserve"> </w:t>
      </w:r>
      <w:r w:rsidRPr="002B2F84">
        <w:rPr>
          <w:i/>
          <w:lang w:val="en-GB"/>
        </w:rPr>
        <w:t>Political Psychology,</w:t>
      </w:r>
      <w:r w:rsidRPr="002B2F84">
        <w:rPr>
          <w:lang w:val="en-GB"/>
        </w:rPr>
        <w:t xml:space="preserve"> </w:t>
      </w:r>
      <w:r w:rsidRPr="002B2F84">
        <w:rPr>
          <w:i/>
          <w:lang w:val="en-GB"/>
        </w:rPr>
        <w:t>19</w:t>
      </w:r>
      <w:r w:rsidRPr="002B2F84">
        <w:rPr>
          <w:lang w:val="en-GB"/>
        </w:rPr>
        <w:t xml:space="preserve"> (3), 567-584.</w:t>
      </w:r>
    </w:p>
    <w:p w:rsidR="002B2F84" w:rsidRPr="002B2F84" w:rsidRDefault="002B2F84" w:rsidP="002B2F84">
      <w:pPr>
        <w:rPr>
          <w:b/>
        </w:rPr>
      </w:pPr>
    </w:p>
    <w:p w:rsidR="002B2F84" w:rsidRPr="002B2F84" w:rsidRDefault="002B2F84" w:rsidP="002B2F84">
      <w:pPr>
        <w:rPr>
          <w:b/>
        </w:rPr>
      </w:pPr>
      <w:r w:rsidRPr="002B2F84">
        <w:rPr>
          <w:b/>
        </w:rPr>
        <w:t>WEEK 13-14 (9 Dec.-20 Dec.) Contemporary debates on democracy, public opinion and participation: considering the populist backlash</w:t>
      </w:r>
    </w:p>
    <w:p w:rsidR="002B2F84" w:rsidRPr="002B2F84" w:rsidRDefault="002B2F84" w:rsidP="002B2F84">
      <w:pPr>
        <w:rPr>
          <w:bCs/>
        </w:rPr>
      </w:pPr>
      <w:r w:rsidRPr="002B2F84">
        <w:rPr>
          <w:bCs/>
        </w:rPr>
        <w:t xml:space="preserve">Jacques Rupnik. From democracy fatigue to populist backlash. </w:t>
      </w:r>
      <w:r w:rsidRPr="002B2F84">
        <w:rPr>
          <w:bCs/>
          <w:i/>
        </w:rPr>
        <w:t>Journal of Democracy</w:t>
      </w:r>
      <w:r w:rsidRPr="002B2F84">
        <w:rPr>
          <w:bCs/>
        </w:rPr>
        <w:t>, Johns Hopkins University Press, 2007, 18 (4), pp.17-25. ffhal-01021691f</w:t>
      </w:r>
    </w:p>
    <w:p w:rsidR="002B2F84" w:rsidRPr="002B2F84" w:rsidRDefault="002B2F84" w:rsidP="002B2F84">
      <w:r w:rsidRPr="002B2F84">
        <w:t xml:space="preserve">Eva Anduiza, Marc Guinjoan and Guillem Rico. (2019) Populism, participation, and political equality. </w:t>
      </w:r>
      <w:r w:rsidRPr="002B2F84">
        <w:rPr>
          <w:i/>
        </w:rPr>
        <w:t>European Political Science Review</w:t>
      </w:r>
      <w:r w:rsidRPr="002B2F84">
        <w:t>, 11: 1, 109–124 doi:10.1017/S1755773918000243</w:t>
      </w:r>
    </w:p>
    <w:p w:rsidR="002B2F84" w:rsidRPr="002B2F84" w:rsidRDefault="002B2F84" w:rsidP="002B2F84">
      <w:pPr>
        <w:rPr>
          <w:color w:val="0000FF"/>
          <w:u w:val="single"/>
        </w:rPr>
      </w:pPr>
      <w:r w:rsidRPr="002B2F84">
        <w:rPr>
          <w:b/>
          <w:u w:val="single"/>
        </w:rPr>
        <w:t>Discussion materials:</w:t>
      </w:r>
      <w:r w:rsidRPr="002B2F84">
        <w:t xml:space="preserve"> Levin, Sam. 2017. “’Legitimized in their Hatred’: A Weekend of Violence in Trump’s America.” </w:t>
      </w:r>
      <w:r w:rsidRPr="002B2F84">
        <w:rPr>
          <w:i/>
          <w:iCs/>
        </w:rPr>
        <w:t xml:space="preserve">The Guardian. </w:t>
      </w:r>
      <w:r w:rsidRPr="002B2F84">
        <w:t xml:space="preserve">31 May. </w:t>
      </w:r>
      <w:hyperlink r:id="rId18" w:history="1">
        <w:r w:rsidRPr="002B2F84">
          <w:rPr>
            <w:color w:val="0000FF"/>
            <w:u w:val="single"/>
          </w:rPr>
          <w:t>https://www.theguardian.com/us-news/2017/may/31/portland-train-stabbing-racial-violence-trump-america</w:t>
        </w:r>
      </w:hyperlink>
    </w:p>
    <w:p w:rsidR="002B2F84" w:rsidRPr="002B2F84" w:rsidRDefault="002B2F84" w:rsidP="002B2F84">
      <w:pPr>
        <w:rPr>
          <w:bCs/>
        </w:rPr>
      </w:pPr>
      <w:r w:rsidRPr="002B2F84">
        <w:rPr>
          <w:bCs/>
        </w:rPr>
        <w:t xml:space="preserve">Cas Mudde - Populism in the Twenty-First Century: An Illiberal Democratic Response to Undemocratic Liberalism </w:t>
      </w:r>
      <w:hyperlink r:id="rId19" w:history="1">
        <w:r w:rsidRPr="002B2F84">
          <w:rPr>
            <w:bCs/>
            <w:color w:val="0000FF"/>
            <w:u w:val="single"/>
          </w:rPr>
          <w:t>https://www.sas.upenn.edu/andrea-mitchell-center/cas-mudde-populism-twenty-first-century</w:t>
        </w:r>
      </w:hyperlink>
    </w:p>
    <w:p w:rsidR="002B2F84" w:rsidRPr="002B2F84" w:rsidRDefault="002B2F84" w:rsidP="002B2F84">
      <w:pPr>
        <w:rPr>
          <w:b/>
        </w:rPr>
      </w:pPr>
    </w:p>
    <w:p w:rsidR="002B2F84" w:rsidRPr="002B2F84" w:rsidRDefault="002B2F84" w:rsidP="002B2F84"/>
    <w:p w:rsidR="00406471" w:rsidRPr="002B2F84" w:rsidRDefault="00406471" w:rsidP="002B2F84"/>
    <w:sectPr w:rsidR="00406471" w:rsidRPr="002B2F84" w:rsidSect="00315C79">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FD5" w:rsidRDefault="00170FD5" w:rsidP="00D4401C">
      <w:pPr>
        <w:spacing w:after="0" w:line="240" w:lineRule="auto"/>
      </w:pPr>
      <w:r>
        <w:separator/>
      </w:r>
    </w:p>
  </w:endnote>
  <w:endnote w:type="continuationSeparator" w:id="0">
    <w:p w:rsidR="00170FD5" w:rsidRDefault="00170FD5" w:rsidP="00D4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FE" w:rsidRDefault="008A7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12736"/>
      <w:docPartObj>
        <w:docPartGallery w:val="Page Numbers (Bottom of Page)"/>
        <w:docPartUnique/>
      </w:docPartObj>
    </w:sdtPr>
    <w:sdtEndPr>
      <w:rPr>
        <w:noProof/>
      </w:rPr>
    </w:sdtEndPr>
    <w:sdtContent>
      <w:p w:rsidR="001B130A" w:rsidRDefault="00950325">
        <w:pPr>
          <w:pStyle w:val="Footer"/>
          <w:jc w:val="center"/>
        </w:pPr>
        <w:r>
          <w:fldChar w:fldCharType="begin"/>
        </w:r>
        <w:r>
          <w:instrText xml:space="preserve"> PAGE   \* MERGEFORMAT </w:instrText>
        </w:r>
        <w:r>
          <w:fldChar w:fldCharType="separate"/>
        </w:r>
        <w:r w:rsidR="00566371">
          <w:rPr>
            <w:noProof/>
          </w:rPr>
          <w:t>1</w:t>
        </w:r>
        <w:r>
          <w:rPr>
            <w:noProof/>
          </w:rPr>
          <w:fldChar w:fldCharType="end"/>
        </w:r>
      </w:p>
    </w:sdtContent>
  </w:sdt>
  <w:p w:rsidR="008A7AFE" w:rsidRDefault="008A7AFE" w:rsidP="008A7AFE">
    <w:pPr>
      <w:pStyle w:val="Footer"/>
    </w:pPr>
  </w:p>
  <w:p w:rsidR="008A7AFE" w:rsidRDefault="00743B26" w:rsidP="008A7AFE">
    <w:pPr>
      <w:pStyle w:val="Footer"/>
    </w:pPr>
    <w:r>
      <w:t>Form No: ÜY-FR-0627</w:t>
    </w:r>
    <w:r w:rsidR="008A7AFE">
      <w:t xml:space="preserve"> Yayın Tarihi:03.05.2018 Değ.No:0 Değ. Tarihi:-</w:t>
    </w:r>
  </w:p>
  <w:p w:rsidR="001B130A" w:rsidRDefault="001B13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FE" w:rsidRDefault="008A7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FD5" w:rsidRDefault="00170FD5" w:rsidP="00D4401C">
      <w:pPr>
        <w:spacing w:after="0" w:line="240" w:lineRule="auto"/>
      </w:pPr>
      <w:r>
        <w:separator/>
      </w:r>
    </w:p>
  </w:footnote>
  <w:footnote w:type="continuationSeparator" w:id="0">
    <w:p w:rsidR="00170FD5" w:rsidRDefault="00170FD5" w:rsidP="00D44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FE" w:rsidRDefault="008A7A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FE" w:rsidRDefault="008A7A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FE" w:rsidRDefault="008A7A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A1894"/>
    <w:multiLevelType w:val="hybridMultilevel"/>
    <w:tmpl w:val="464AE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F9604C"/>
    <w:multiLevelType w:val="hybridMultilevel"/>
    <w:tmpl w:val="01BE13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E74557E"/>
    <w:multiLevelType w:val="hybridMultilevel"/>
    <w:tmpl w:val="13D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14045B"/>
    <w:multiLevelType w:val="hybridMultilevel"/>
    <w:tmpl w:val="171CD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E0F5D6C"/>
    <w:multiLevelType w:val="hybridMultilevel"/>
    <w:tmpl w:val="DA462A86"/>
    <w:lvl w:ilvl="0" w:tplc="5E3E02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1A68A5"/>
    <w:multiLevelType w:val="multilevel"/>
    <w:tmpl w:val="8BC446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65901CF2"/>
    <w:multiLevelType w:val="hybridMultilevel"/>
    <w:tmpl w:val="2D265E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4A65B9B"/>
    <w:multiLevelType w:val="hybridMultilevel"/>
    <w:tmpl w:val="0FBAB6E2"/>
    <w:lvl w:ilvl="0" w:tplc="8070D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804159D"/>
    <w:multiLevelType w:val="hybridMultilevel"/>
    <w:tmpl w:val="965E22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
  </w:num>
  <w:num w:numId="5">
    <w:abstractNumId w:val="5"/>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8EC"/>
    <w:rsid w:val="00001577"/>
    <w:rsid w:val="0001255A"/>
    <w:rsid w:val="00014AD0"/>
    <w:rsid w:val="000159BC"/>
    <w:rsid w:val="00025891"/>
    <w:rsid w:val="000268F6"/>
    <w:rsid w:val="00031CB8"/>
    <w:rsid w:val="00033464"/>
    <w:rsid w:val="00033F1B"/>
    <w:rsid w:val="00053583"/>
    <w:rsid w:val="00094E8D"/>
    <w:rsid w:val="000E0231"/>
    <w:rsid w:val="00104C25"/>
    <w:rsid w:val="001072AE"/>
    <w:rsid w:val="00112DA4"/>
    <w:rsid w:val="00115F67"/>
    <w:rsid w:val="001279C3"/>
    <w:rsid w:val="00130AE0"/>
    <w:rsid w:val="00133BAE"/>
    <w:rsid w:val="00135790"/>
    <w:rsid w:val="00136C9C"/>
    <w:rsid w:val="00146368"/>
    <w:rsid w:val="00156404"/>
    <w:rsid w:val="00170FD5"/>
    <w:rsid w:val="00183230"/>
    <w:rsid w:val="001B130A"/>
    <w:rsid w:val="001E5846"/>
    <w:rsid w:val="001E6FE4"/>
    <w:rsid w:val="001F12AE"/>
    <w:rsid w:val="001F7C54"/>
    <w:rsid w:val="001F7C5A"/>
    <w:rsid w:val="002168C8"/>
    <w:rsid w:val="0022272A"/>
    <w:rsid w:val="00222E31"/>
    <w:rsid w:val="0022350A"/>
    <w:rsid w:val="00230C2E"/>
    <w:rsid w:val="00237C4D"/>
    <w:rsid w:val="00247F09"/>
    <w:rsid w:val="0026054E"/>
    <w:rsid w:val="002634CD"/>
    <w:rsid w:val="00293C85"/>
    <w:rsid w:val="00296D4C"/>
    <w:rsid w:val="002A2E6E"/>
    <w:rsid w:val="002A72B4"/>
    <w:rsid w:val="002B2F84"/>
    <w:rsid w:val="002B48F3"/>
    <w:rsid w:val="002D2905"/>
    <w:rsid w:val="002F0351"/>
    <w:rsid w:val="002F7138"/>
    <w:rsid w:val="00300292"/>
    <w:rsid w:val="00305FAB"/>
    <w:rsid w:val="00315C79"/>
    <w:rsid w:val="00322B8D"/>
    <w:rsid w:val="00331844"/>
    <w:rsid w:val="003413C2"/>
    <w:rsid w:val="00342FFC"/>
    <w:rsid w:val="00364A4C"/>
    <w:rsid w:val="003679C3"/>
    <w:rsid w:val="0039213E"/>
    <w:rsid w:val="00394B5C"/>
    <w:rsid w:val="003A7076"/>
    <w:rsid w:val="003B312E"/>
    <w:rsid w:val="003B41E2"/>
    <w:rsid w:val="003D34F2"/>
    <w:rsid w:val="003E0CF1"/>
    <w:rsid w:val="003F2817"/>
    <w:rsid w:val="00406471"/>
    <w:rsid w:val="00410553"/>
    <w:rsid w:val="00420207"/>
    <w:rsid w:val="004241CE"/>
    <w:rsid w:val="00447842"/>
    <w:rsid w:val="004520F9"/>
    <w:rsid w:val="00452882"/>
    <w:rsid w:val="0048153D"/>
    <w:rsid w:val="00486F65"/>
    <w:rsid w:val="004A6457"/>
    <w:rsid w:val="004C0937"/>
    <w:rsid w:val="004D2B87"/>
    <w:rsid w:val="004E4EFA"/>
    <w:rsid w:val="004F04EA"/>
    <w:rsid w:val="004F57C8"/>
    <w:rsid w:val="004F7D14"/>
    <w:rsid w:val="00501849"/>
    <w:rsid w:val="0050628F"/>
    <w:rsid w:val="00520BCE"/>
    <w:rsid w:val="0053001C"/>
    <w:rsid w:val="00531505"/>
    <w:rsid w:val="00531559"/>
    <w:rsid w:val="00540AFC"/>
    <w:rsid w:val="00546718"/>
    <w:rsid w:val="00566371"/>
    <w:rsid w:val="005712E8"/>
    <w:rsid w:val="00577EDF"/>
    <w:rsid w:val="00587006"/>
    <w:rsid w:val="005A0DA4"/>
    <w:rsid w:val="005A5F74"/>
    <w:rsid w:val="005A7C00"/>
    <w:rsid w:val="005B4864"/>
    <w:rsid w:val="005C3FB3"/>
    <w:rsid w:val="005E3472"/>
    <w:rsid w:val="005F14E8"/>
    <w:rsid w:val="005F42AD"/>
    <w:rsid w:val="005F65B8"/>
    <w:rsid w:val="00617520"/>
    <w:rsid w:val="00630CF6"/>
    <w:rsid w:val="0064153A"/>
    <w:rsid w:val="00643F3D"/>
    <w:rsid w:val="00644B0C"/>
    <w:rsid w:val="0065481F"/>
    <w:rsid w:val="0066151E"/>
    <w:rsid w:val="00661532"/>
    <w:rsid w:val="006643F0"/>
    <w:rsid w:val="00682429"/>
    <w:rsid w:val="006A0FD7"/>
    <w:rsid w:val="006C04BC"/>
    <w:rsid w:val="006C0B77"/>
    <w:rsid w:val="006C2866"/>
    <w:rsid w:val="006D7161"/>
    <w:rsid w:val="006E3A4A"/>
    <w:rsid w:val="006F6718"/>
    <w:rsid w:val="00735831"/>
    <w:rsid w:val="00743B26"/>
    <w:rsid w:val="00756EEA"/>
    <w:rsid w:val="007628DB"/>
    <w:rsid w:val="00775437"/>
    <w:rsid w:val="007769C5"/>
    <w:rsid w:val="00782FBE"/>
    <w:rsid w:val="007922C1"/>
    <w:rsid w:val="00797BDA"/>
    <w:rsid w:val="007B6E33"/>
    <w:rsid w:val="007C1520"/>
    <w:rsid w:val="007C2FB5"/>
    <w:rsid w:val="007C3B4F"/>
    <w:rsid w:val="007E2C76"/>
    <w:rsid w:val="007E2E08"/>
    <w:rsid w:val="007E5C9E"/>
    <w:rsid w:val="00814054"/>
    <w:rsid w:val="00840851"/>
    <w:rsid w:val="008519C1"/>
    <w:rsid w:val="00860F3A"/>
    <w:rsid w:val="008618B2"/>
    <w:rsid w:val="00866127"/>
    <w:rsid w:val="008709BB"/>
    <w:rsid w:val="00872FE3"/>
    <w:rsid w:val="00875911"/>
    <w:rsid w:val="00886A66"/>
    <w:rsid w:val="008A7AFE"/>
    <w:rsid w:val="008B1E2A"/>
    <w:rsid w:val="008C01DC"/>
    <w:rsid w:val="008C45EC"/>
    <w:rsid w:val="008C68CD"/>
    <w:rsid w:val="008E52C3"/>
    <w:rsid w:val="00910105"/>
    <w:rsid w:val="009119B6"/>
    <w:rsid w:val="009204F2"/>
    <w:rsid w:val="00926138"/>
    <w:rsid w:val="0094135D"/>
    <w:rsid w:val="00950325"/>
    <w:rsid w:val="00951E7C"/>
    <w:rsid w:val="00956592"/>
    <w:rsid w:val="0095696B"/>
    <w:rsid w:val="00961A5E"/>
    <w:rsid w:val="00982302"/>
    <w:rsid w:val="00982ABF"/>
    <w:rsid w:val="0098335B"/>
    <w:rsid w:val="0098689B"/>
    <w:rsid w:val="009959B1"/>
    <w:rsid w:val="00997DAF"/>
    <w:rsid w:val="009A2898"/>
    <w:rsid w:val="009A5EE2"/>
    <w:rsid w:val="009D1460"/>
    <w:rsid w:val="009D4E81"/>
    <w:rsid w:val="009E5512"/>
    <w:rsid w:val="00A04F6A"/>
    <w:rsid w:val="00A10B01"/>
    <w:rsid w:val="00A15FF0"/>
    <w:rsid w:val="00A368EC"/>
    <w:rsid w:val="00A42B0E"/>
    <w:rsid w:val="00A44AEE"/>
    <w:rsid w:val="00A47F95"/>
    <w:rsid w:val="00A55AF4"/>
    <w:rsid w:val="00A60508"/>
    <w:rsid w:val="00A650DD"/>
    <w:rsid w:val="00A701D2"/>
    <w:rsid w:val="00A77ED7"/>
    <w:rsid w:val="00A81FE0"/>
    <w:rsid w:val="00AB6653"/>
    <w:rsid w:val="00B057FE"/>
    <w:rsid w:val="00B60A5E"/>
    <w:rsid w:val="00B7148A"/>
    <w:rsid w:val="00B8005F"/>
    <w:rsid w:val="00B8719C"/>
    <w:rsid w:val="00B87EF8"/>
    <w:rsid w:val="00BA51BF"/>
    <w:rsid w:val="00BC0E3B"/>
    <w:rsid w:val="00BC22D5"/>
    <w:rsid w:val="00BE0135"/>
    <w:rsid w:val="00BF740E"/>
    <w:rsid w:val="00C10079"/>
    <w:rsid w:val="00C1509D"/>
    <w:rsid w:val="00C270F3"/>
    <w:rsid w:val="00C3330A"/>
    <w:rsid w:val="00C34D5C"/>
    <w:rsid w:val="00C528E6"/>
    <w:rsid w:val="00C81420"/>
    <w:rsid w:val="00C87596"/>
    <w:rsid w:val="00CA1BBD"/>
    <w:rsid w:val="00CA7C0B"/>
    <w:rsid w:val="00CD0E47"/>
    <w:rsid w:val="00CE2D8B"/>
    <w:rsid w:val="00CE3331"/>
    <w:rsid w:val="00CF54C5"/>
    <w:rsid w:val="00CF7176"/>
    <w:rsid w:val="00CF796C"/>
    <w:rsid w:val="00D03E2F"/>
    <w:rsid w:val="00D27281"/>
    <w:rsid w:val="00D4328B"/>
    <w:rsid w:val="00D4401C"/>
    <w:rsid w:val="00D455C0"/>
    <w:rsid w:val="00D45E32"/>
    <w:rsid w:val="00D53FF3"/>
    <w:rsid w:val="00DA3D99"/>
    <w:rsid w:val="00DA5446"/>
    <w:rsid w:val="00DB61A1"/>
    <w:rsid w:val="00DE059E"/>
    <w:rsid w:val="00DE424E"/>
    <w:rsid w:val="00DE5064"/>
    <w:rsid w:val="00E16E5F"/>
    <w:rsid w:val="00E21C84"/>
    <w:rsid w:val="00E265D1"/>
    <w:rsid w:val="00E30B7F"/>
    <w:rsid w:val="00E46DE0"/>
    <w:rsid w:val="00E56C22"/>
    <w:rsid w:val="00E6170E"/>
    <w:rsid w:val="00E76628"/>
    <w:rsid w:val="00E83E1C"/>
    <w:rsid w:val="00E93BE0"/>
    <w:rsid w:val="00EA0447"/>
    <w:rsid w:val="00EA12AE"/>
    <w:rsid w:val="00EC12AF"/>
    <w:rsid w:val="00EC1657"/>
    <w:rsid w:val="00EC4357"/>
    <w:rsid w:val="00EE0197"/>
    <w:rsid w:val="00EF0D26"/>
    <w:rsid w:val="00EF21E4"/>
    <w:rsid w:val="00EF58A4"/>
    <w:rsid w:val="00EF6453"/>
    <w:rsid w:val="00F06A6C"/>
    <w:rsid w:val="00F1368E"/>
    <w:rsid w:val="00F15A65"/>
    <w:rsid w:val="00F210FC"/>
    <w:rsid w:val="00F36FB6"/>
    <w:rsid w:val="00F4024C"/>
    <w:rsid w:val="00F408BB"/>
    <w:rsid w:val="00F51DC5"/>
    <w:rsid w:val="00F777C6"/>
    <w:rsid w:val="00FA340F"/>
    <w:rsid w:val="00FA62F3"/>
    <w:rsid w:val="00FB2C44"/>
    <w:rsid w:val="00FB2C5D"/>
    <w:rsid w:val="00FB4C9F"/>
    <w:rsid w:val="00FC262A"/>
    <w:rsid w:val="00FC62F0"/>
    <w:rsid w:val="00FE1A9F"/>
    <w:rsid w:val="00FE24A4"/>
    <w:rsid w:val="00FE50DD"/>
    <w:rsid w:val="00FF7A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B2"/>
    <w:pPr>
      <w:ind w:left="720"/>
      <w:contextualSpacing/>
    </w:pPr>
  </w:style>
  <w:style w:type="paragraph" w:styleId="Header">
    <w:name w:val="header"/>
    <w:basedOn w:val="Normal"/>
    <w:link w:val="HeaderChar"/>
    <w:uiPriority w:val="99"/>
    <w:unhideWhenUsed/>
    <w:rsid w:val="00D440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01C"/>
  </w:style>
  <w:style w:type="paragraph" w:styleId="Footer">
    <w:name w:val="footer"/>
    <w:basedOn w:val="Normal"/>
    <w:link w:val="FooterChar"/>
    <w:uiPriority w:val="99"/>
    <w:unhideWhenUsed/>
    <w:rsid w:val="00D4401C"/>
    <w:pPr>
      <w:tabs>
        <w:tab w:val="center" w:pos="4536"/>
        <w:tab w:val="right" w:pos="9072"/>
      </w:tabs>
      <w:spacing w:after="0" w:line="240" w:lineRule="auto"/>
    </w:pPr>
  </w:style>
  <w:style w:type="character" w:customStyle="1" w:styleId="FooterChar">
    <w:name w:val="Footer Char"/>
    <w:basedOn w:val="DefaultParagraphFont"/>
    <w:link w:val="Footer"/>
    <w:uiPriority w:val="99"/>
    <w:qFormat/>
    <w:rsid w:val="00D4401C"/>
  </w:style>
  <w:style w:type="paragraph" w:styleId="BalloonText">
    <w:name w:val="Balloon Text"/>
    <w:basedOn w:val="Normal"/>
    <w:link w:val="BalloonTextChar"/>
    <w:uiPriority w:val="99"/>
    <w:semiHidden/>
    <w:unhideWhenUsed/>
    <w:rsid w:val="00A6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DD"/>
    <w:rPr>
      <w:rFonts w:ascii="Tahoma" w:hAnsi="Tahoma" w:cs="Tahoma"/>
      <w:sz w:val="16"/>
      <w:szCs w:val="16"/>
    </w:rPr>
  </w:style>
  <w:style w:type="character" w:styleId="CommentReference">
    <w:name w:val="annotation reference"/>
    <w:basedOn w:val="DefaultParagraphFont"/>
    <w:uiPriority w:val="99"/>
    <w:semiHidden/>
    <w:unhideWhenUsed/>
    <w:rsid w:val="005F65B8"/>
    <w:rPr>
      <w:sz w:val="16"/>
      <w:szCs w:val="16"/>
    </w:rPr>
  </w:style>
  <w:style w:type="paragraph" w:styleId="CommentText">
    <w:name w:val="annotation text"/>
    <w:basedOn w:val="Normal"/>
    <w:link w:val="CommentTextChar"/>
    <w:uiPriority w:val="99"/>
    <w:semiHidden/>
    <w:unhideWhenUsed/>
    <w:rsid w:val="005F65B8"/>
    <w:pPr>
      <w:spacing w:line="240" w:lineRule="auto"/>
    </w:pPr>
    <w:rPr>
      <w:sz w:val="20"/>
      <w:szCs w:val="20"/>
    </w:rPr>
  </w:style>
  <w:style w:type="character" w:customStyle="1" w:styleId="CommentTextChar">
    <w:name w:val="Comment Text Char"/>
    <w:basedOn w:val="DefaultParagraphFont"/>
    <w:link w:val="CommentText"/>
    <w:uiPriority w:val="99"/>
    <w:semiHidden/>
    <w:rsid w:val="005F65B8"/>
    <w:rPr>
      <w:sz w:val="20"/>
      <w:szCs w:val="20"/>
    </w:rPr>
  </w:style>
  <w:style w:type="paragraph" w:styleId="CommentSubject">
    <w:name w:val="annotation subject"/>
    <w:basedOn w:val="CommentText"/>
    <w:next w:val="CommentText"/>
    <w:link w:val="CommentSubjectChar"/>
    <w:uiPriority w:val="99"/>
    <w:semiHidden/>
    <w:unhideWhenUsed/>
    <w:rsid w:val="005F65B8"/>
    <w:rPr>
      <w:b/>
      <w:bCs/>
    </w:rPr>
  </w:style>
  <w:style w:type="character" w:customStyle="1" w:styleId="CommentSubjectChar">
    <w:name w:val="Comment Subject Char"/>
    <w:basedOn w:val="CommentTextChar"/>
    <w:link w:val="CommentSubject"/>
    <w:uiPriority w:val="99"/>
    <w:semiHidden/>
    <w:rsid w:val="005F65B8"/>
    <w:rPr>
      <w:b/>
      <w:bCs/>
      <w:sz w:val="20"/>
      <w:szCs w:val="20"/>
    </w:rPr>
  </w:style>
  <w:style w:type="paragraph" w:styleId="Revision">
    <w:name w:val="Revision"/>
    <w:hidden/>
    <w:uiPriority w:val="99"/>
    <w:semiHidden/>
    <w:rsid w:val="005F65B8"/>
    <w:pPr>
      <w:spacing w:after="0" w:line="240" w:lineRule="auto"/>
    </w:pPr>
  </w:style>
  <w:style w:type="character" w:styleId="Hyperlink">
    <w:name w:val="Hyperlink"/>
    <w:basedOn w:val="DefaultParagraphFont"/>
    <w:uiPriority w:val="99"/>
    <w:unhideWhenUsed/>
    <w:rsid w:val="00F06A6C"/>
    <w:rPr>
      <w:color w:val="0000FF" w:themeColor="hyperlink"/>
      <w:u w:val="single"/>
    </w:rPr>
  </w:style>
  <w:style w:type="paragraph" w:styleId="BodyTextIndent">
    <w:name w:val="Body Text Indent"/>
    <w:basedOn w:val="Normal"/>
    <w:link w:val="BodyTextIndentChar"/>
    <w:rsid w:val="0098335B"/>
    <w:pPr>
      <w:spacing w:after="0" w:line="360" w:lineRule="auto"/>
      <w:ind w:firstLine="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B2"/>
    <w:pPr>
      <w:ind w:left="720"/>
      <w:contextualSpacing/>
    </w:pPr>
  </w:style>
  <w:style w:type="paragraph" w:styleId="Header">
    <w:name w:val="header"/>
    <w:basedOn w:val="Normal"/>
    <w:link w:val="HeaderChar"/>
    <w:uiPriority w:val="99"/>
    <w:unhideWhenUsed/>
    <w:rsid w:val="00D440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01C"/>
  </w:style>
  <w:style w:type="paragraph" w:styleId="Footer">
    <w:name w:val="footer"/>
    <w:basedOn w:val="Normal"/>
    <w:link w:val="FooterChar"/>
    <w:uiPriority w:val="99"/>
    <w:unhideWhenUsed/>
    <w:rsid w:val="00D4401C"/>
    <w:pPr>
      <w:tabs>
        <w:tab w:val="center" w:pos="4536"/>
        <w:tab w:val="right" w:pos="9072"/>
      </w:tabs>
      <w:spacing w:after="0" w:line="240" w:lineRule="auto"/>
    </w:pPr>
  </w:style>
  <w:style w:type="character" w:customStyle="1" w:styleId="FooterChar">
    <w:name w:val="Footer Char"/>
    <w:basedOn w:val="DefaultParagraphFont"/>
    <w:link w:val="Footer"/>
    <w:uiPriority w:val="99"/>
    <w:qFormat/>
    <w:rsid w:val="00D4401C"/>
  </w:style>
  <w:style w:type="paragraph" w:styleId="BalloonText">
    <w:name w:val="Balloon Text"/>
    <w:basedOn w:val="Normal"/>
    <w:link w:val="BalloonTextChar"/>
    <w:uiPriority w:val="99"/>
    <w:semiHidden/>
    <w:unhideWhenUsed/>
    <w:rsid w:val="00A6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DD"/>
    <w:rPr>
      <w:rFonts w:ascii="Tahoma" w:hAnsi="Tahoma" w:cs="Tahoma"/>
      <w:sz w:val="16"/>
      <w:szCs w:val="16"/>
    </w:rPr>
  </w:style>
  <w:style w:type="character" w:styleId="CommentReference">
    <w:name w:val="annotation reference"/>
    <w:basedOn w:val="DefaultParagraphFont"/>
    <w:uiPriority w:val="99"/>
    <w:semiHidden/>
    <w:unhideWhenUsed/>
    <w:rsid w:val="005F65B8"/>
    <w:rPr>
      <w:sz w:val="16"/>
      <w:szCs w:val="16"/>
    </w:rPr>
  </w:style>
  <w:style w:type="paragraph" w:styleId="CommentText">
    <w:name w:val="annotation text"/>
    <w:basedOn w:val="Normal"/>
    <w:link w:val="CommentTextChar"/>
    <w:uiPriority w:val="99"/>
    <w:semiHidden/>
    <w:unhideWhenUsed/>
    <w:rsid w:val="005F65B8"/>
    <w:pPr>
      <w:spacing w:line="240" w:lineRule="auto"/>
    </w:pPr>
    <w:rPr>
      <w:sz w:val="20"/>
      <w:szCs w:val="20"/>
    </w:rPr>
  </w:style>
  <w:style w:type="character" w:customStyle="1" w:styleId="CommentTextChar">
    <w:name w:val="Comment Text Char"/>
    <w:basedOn w:val="DefaultParagraphFont"/>
    <w:link w:val="CommentText"/>
    <w:uiPriority w:val="99"/>
    <w:semiHidden/>
    <w:rsid w:val="005F65B8"/>
    <w:rPr>
      <w:sz w:val="20"/>
      <w:szCs w:val="20"/>
    </w:rPr>
  </w:style>
  <w:style w:type="paragraph" w:styleId="CommentSubject">
    <w:name w:val="annotation subject"/>
    <w:basedOn w:val="CommentText"/>
    <w:next w:val="CommentText"/>
    <w:link w:val="CommentSubjectChar"/>
    <w:uiPriority w:val="99"/>
    <w:semiHidden/>
    <w:unhideWhenUsed/>
    <w:rsid w:val="005F65B8"/>
    <w:rPr>
      <w:b/>
      <w:bCs/>
    </w:rPr>
  </w:style>
  <w:style w:type="character" w:customStyle="1" w:styleId="CommentSubjectChar">
    <w:name w:val="Comment Subject Char"/>
    <w:basedOn w:val="CommentTextChar"/>
    <w:link w:val="CommentSubject"/>
    <w:uiPriority w:val="99"/>
    <w:semiHidden/>
    <w:rsid w:val="005F65B8"/>
    <w:rPr>
      <w:b/>
      <w:bCs/>
      <w:sz w:val="20"/>
      <w:szCs w:val="20"/>
    </w:rPr>
  </w:style>
  <w:style w:type="paragraph" w:styleId="Revision">
    <w:name w:val="Revision"/>
    <w:hidden/>
    <w:uiPriority w:val="99"/>
    <w:semiHidden/>
    <w:rsid w:val="005F65B8"/>
    <w:pPr>
      <w:spacing w:after="0" w:line="240" w:lineRule="auto"/>
    </w:pPr>
  </w:style>
  <w:style w:type="character" w:styleId="Hyperlink">
    <w:name w:val="Hyperlink"/>
    <w:basedOn w:val="DefaultParagraphFont"/>
    <w:uiPriority w:val="99"/>
    <w:unhideWhenUsed/>
    <w:rsid w:val="00F06A6C"/>
    <w:rPr>
      <w:color w:val="0000FF" w:themeColor="hyperlink"/>
      <w:u w:val="single"/>
    </w:rPr>
  </w:style>
  <w:style w:type="paragraph" w:styleId="BodyTextIndent">
    <w:name w:val="Body Text Indent"/>
    <w:basedOn w:val="Normal"/>
    <w:link w:val="BodyTextIndentChar"/>
    <w:rsid w:val="0098335B"/>
    <w:pPr>
      <w:spacing w:after="0" w:line="360" w:lineRule="auto"/>
      <w:ind w:firstLine="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xroads.virginia.edu/~HYPER/DETOC/assoc/aahe.html" TargetMode="External"/><Relationship Id="rId18" Type="http://schemas.openxmlformats.org/officeDocument/2006/relationships/hyperlink" Target="https://www.theguardian.com/us-news/2017/may/31/portland-train-stabbing-racial-violence-trump-americ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youtube.com/watch?v=qesLGw23_zQ" TargetMode="External"/><Relationship Id="rId17" Type="http://schemas.openxmlformats.org/officeDocument/2006/relationships/hyperlink" Target="https://www.ted.com/talks/zeynep_tufekci_how_the_internet_has_made_social_change_easy_to_organize_hard_to_win?language=e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now.tufts.edu/articles/tell-me-more-resilience-and-hop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d.com/talks/hugh_evans_what_does_it_mean_to_be_a_citizen_of_the_world?language=en"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static1.squarespace.com/static/58533f31bebafbe99c85dc9b/t/5ce60bd6b208fcd93be49430/1558580197717/Electoral+Integrity+Worldwide.pdf" TargetMode="External"/><Relationship Id="rId23" Type="http://schemas.openxmlformats.org/officeDocument/2006/relationships/footer" Target="footer2.xml"/><Relationship Id="rId10" Type="http://schemas.openxmlformats.org/officeDocument/2006/relationships/hyperlink" Target="https://www.pewresearch.org/fact-tank/2018/03/16/how-millennials-compare-with-their-grandparents/" TargetMode="External"/><Relationship Id="rId19" Type="http://schemas.openxmlformats.org/officeDocument/2006/relationships/hyperlink" Target="https://www.sas.upenn.edu/andrea-mitchell-center/cas-mudde-populism-twenty-first-century" TargetMode="External"/><Relationship Id="rId4" Type="http://schemas.microsoft.com/office/2007/relationships/stylesWithEffects" Target="stylesWithEffects.xml"/><Relationship Id="rId9" Type="http://schemas.openxmlformats.org/officeDocument/2006/relationships/hyperlink" Target="https://www.nytimes.com/2014/07/16/opinion/thomas-edsall-a-shift-in-young-democrats-values.html" TargetMode="External"/><Relationship Id="rId14" Type="http://schemas.openxmlformats.org/officeDocument/2006/relationships/hyperlink" Target="http://dx.doi.org/10.1017/S0003055410000407"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4EA8C-8041-4219-B518-DD1F2D038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1729</Words>
  <Characters>9859</Characters>
  <Application>Microsoft Office Word</Application>
  <DocSecurity>0</DocSecurity>
  <Lines>82</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Cerem Cenker Özek</dc:creator>
  <cp:lastModifiedBy>Tarık Oğuzlu</cp:lastModifiedBy>
  <cp:revision>2</cp:revision>
  <cp:lastPrinted>2018-02-06T08:44:00Z</cp:lastPrinted>
  <dcterms:created xsi:type="dcterms:W3CDTF">2019-10-03T10:52:00Z</dcterms:created>
  <dcterms:modified xsi:type="dcterms:W3CDTF">2019-10-03T10:52:00Z</dcterms:modified>
</cp:coreProperties>
</file>