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4882C849" w:rsidR="00A80B6F" w:rsidRPr="00DB3B1C" w:rsidRDefault="00A96F6B" w:rsidP="00607CEE">
            <w:pPr>
              <w:spacing w:before="20" w:after="20"/>
              <w:rPr>
                <w:b/>
                <w:sz w:val="20"/>
                <w:szCs w:val="20"/>
              </w:rPr>
            </w:pPr>
            <w:r>
              <w:rPr>
                <w:noProof/>
              </w:rPr>
              <w:drawing>
                <wp:inline distT="0" distB="0" distL="0" distR="0" wp14:anchorId="5C4A7654" wp14:editId="0CE8669D">
                  <wp:extent cx="1320752" cy="843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4270" cy="84555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55D061C" w:rsidR="00C01D15" w:rsidRPr="00DB3B1C" w:rsidRDefault="00493F5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03BF0413" w:rsidR="00C01D15" w:rsidRPr="00877066" w:rsidRDefault="008B5595" w:rsidP="00C770FC">
            <w:pPr>
              <w:pStyle w:val="Style1"/>
            </w:pPr>
            <w:r>
              <w:t xml:space="preserve">IE </w:t>
            </w:r>
            <w:r w:rsidR="00C770FC">
              <w:t>40</w:t>
            </w:r>
            <w:r w:rsidR="009B1A73">
              <w:t>5</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394F3F18" w:rsidR="00C01D15" w:rsidRPr="00877066" w:rsidRDefault="009B1A73" w:rsidP="00877066">
            <w:pPr>
              <w:pStyle w:val="Style1"/>
            </w:pPr>
            <w:r>
              <w:t>Multi Criteria Decision Making Methods</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0E36E356" w:rsidR="002F4554" w:rsidRPr="00DB3B1C" w:rsidRDefault="00493F5C" w:rsidP="002F4554">
            <w:pPr>
              <w:pStyle w:val="Style1"/>
              <w:rPr>
                <w:color w:val="262626" w:themeColor="text1" w:themeTint="D9"/>
                <w:szCs w:val="20"/>
              </w:rPr>
            </w:pPr>
            <w:r>
              <w:t>Departmental Area Elective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2F4554">
              <w:rPr>
                <w:rStyle w:val="Style1Char"/>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15A71FC7" w:rsidR="002F4554" w:rsidRPr="00152F17" w:rsidRDefault="00237E1B" w:rsidP="002F4554">
            <w:pPr>
              <w:spacing w:before="20" w:after="20"/>
              <w:rPr>
                <w:sz w:val="20"/>
                <w:szCs w:val="21"/>
              </w:rPr>
            </w:pPr>
            <w:r>
              <w:rPr>
                <w:sz w:val="20"/>
                <w:szCs w:val="21"/>
              </w:rPr>
              <w:t>I</w:t>
            </w:r>
            <w:r w:rsidRPr="00152F17">
              <w:rPr>
                <w:sz w:val="20"/>
                <w:szCs w:val="21"/>
              </w:rPr>
              <w:t>E 201</w:t>
            </w:r>
            <w:r>
              <w:rPr>
                <w:sz w:val="20"/>
                <w:szCs w:val="21"/>
              </w:rPr>
              <w:t xml:space="preserve"> </w:t>
            </w:r>
            <w:r w:rsidR="00152F17" w:rsidRPr="00152F17">
              <w:rPr>
                <w:sz w:val="20"/>
                <w:szCs w:val="21"/>
              </w:rPr>
              <w:t>and IE 20</w:t>
            </w:r>
            <w:r>
              <w:rPr>
                <w:sz w:val="20"/>
                <w:szCs w:val="21"/>
              </w:rPr>
              <w:t>2</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5DD997E4" w:rsidR="002F4554" w:rsidRPr="0045302F" w:rsidRDefault="00877066" w:rsidP="0045302F">
            <w:pPr>
              <w:pStyle w:val="Style1"/>
              <w:rPr>
                <w:rFonts w:ascii="TimesNewRomanPS" w:hAnsi="TimesNewRomanPS" w:cs="TimesNewRomanPS"/>
                <w:szCs w:val="20"/>
              </w:rPr>
            </w:pPr>
            <w:r w:rsidRPr="0045302F">
              <w:rPr>
                <w:rFonts w:ascii="TimesNewRomanPS" w:hAnsi="TimesNewRomanPS" w:cs="TimesNewRomanPS"/>
                <w:szCs w:val="20"/>
              </w:rPr>
              <w:t xml:space="preserve">This course covers </w:t>
            </w:r>
            <w:r w:rsidR="0045302F" w:rsidRPr="0045302F">
              <w:rPr>
                <w:rFonts w:ascii="TimesNewRomanPS" w:hAnsi="TimesNewRomanPS" w:cs="TimesNewRomanPS"/>
                <w:szCs w:val="20"/>
              </w:rPr>
              <w:t>fundamental concepts in decision making, modeling of decision making problems and solutions to these problems. To show how these methods can be applied to some problems.</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5FA94966" w:rsidR="00152F17" w:rsidRPr="00FC1824" w:rsidRDefault="0045302F" w:rsidP="0045302F">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F</w:t>
            </w:r>
            <w:r w:rsidRPr="0045302F">
              <w:rPr>
                <w:rFonts w:ascii="TimesNewRomanPS" w:hAnsi="TimesNewRomanPS" w:cs="TimesNewRomanPS"/>
                <w:sz w:val="20"/>
                <w:szCs w:val="20"/>
              </w:rPr>
              <w:t xml:space="preserve">undamental concepts in decision making; decision making models; application of decision making rules; evaluation of decisions; AHP; ANP; </w:t>
            </w:r>
            <w:r>
              <w:rPr>
                <w:rFonts w:ascii="TimesNewRomanPS" w:hAnsi="TimesNewRomanPS" w:cs="TimesNewRomanPS"/>
                <w:sz w:val="20"/>
                <w:szCs w:val="20"/>
              </w:rPr>
              <w:t>TOPSIS</w:t>
            </w:r>
            <w:r w:rsidRPr="0045302F">
              <w:rPr>
                <w:rFonts w:ascii="TimesNewRomanPS" w:hAnsi="TimesNewRomanPS" w:cs="TimesNewRomanPS"/>
                <w:sz w:val="20"/>
                <w:szCs w:val="20"/>
              </w:rPr>
              <w:t>;</w:t>
            </w:r>
            <w:r>
              <w:rPr>
                <w:rFonts w:ascii="TimesNewRomanPS" w:hAnsi="TimesNewRomanPS" w:cs="TimesNewRomanPS"/>
                <w:sz w:val="20"/>
                <w:szCs w:val="20"/>
              </w:rPr>
              <w:t xml:space="preserve"> VIKOR</w:t>
            </w:r>
            <w:r w:rsidRPr="0045302F">
              <w:rPr>
                <w:rFonts w:ascii="TimesNewRomanPS" w:hAnsi="TimesNewRomanPS" w:cs="TimesNewRomanPS"/>
                <w:sz w:val="20"/>
                <w:szCs w:val="20"/>
              </w:rPr>
              <w:t xml:space="preserve"> </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67B5831D" w14:textId="77777777"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Student knows basic terminology in decision theory.</w:t>
            </w:r>
          </w:p>
          <w:p w14:paraId="35F0CACF" w14:textId="77777777"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Student is able to model and classify of decision making problems.</w:t>
            </w:r>
          </w:p>
          <w:p w14:paraId="3EE18F22" w14:textId="77777777"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Student gains knowledge on multi-stage decision making models.</w:t>
            </w:r>
          </w:p>
          <w:p w14:paraId="6E3CD0E2" w14:textId="77777777"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Students can solve multi-criteria decision-making problems.</w:t>
            </w:r>
          </w:p>
          <w:p w14:paraId="2E265D85" w14:textId="77777777"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Students can analyze the problems with sensitivity analysis.</w:t>
            </w:r>
          </w:p>
          <w:p w14:paraId="6E299DC4" w14:textId="5273C88C" w:rsidR="002F4554" w:rsidRPr="00262870" w:rsidRDefault="002F4554" w:rsidP="00413AA2">
            <w:pPr>
              <w:pStyle w:val="Style1"/>
              <w:numPr>
                <w:ilvl w:val="0"/>
                <w:numId w:val="17"/>
              </w:numPr>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21F8518E" w:rsidR="002F4554" w:rsidRPr="00DB3B1C" w:rsidRDefault="002F4554" w:rsidP="002F4554">
            <w:pPr>
              <w:spacing w:before="20" w:after="20"/>
              <w:rPr>
                <w:b/>
                <w:color w:val="1F497D"/>
                <w:sz w:val="20"/>
                <w:szCs w:val="20"/>
              </w:rPr>
            </w:pP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 xml:space="preserve">Knowledge of project management, risk management, innovation and change management, entrepreneurship, and </w:t>
            </w:r>
            <w:r w:rsidRPr="00DB3B1C">
              <w:lastRenderedPageBreak/>
              <w:t>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13F6B083" w:rsidR="00A81186" w:rsidRPr="00DB3B1C" w:rsidRDefault="00A81186" w:rsidP="00A81186">
            <w:pPr>
              <w:spacing w:before="20" w:after="20"/>
              <w:rPr>
                <w:sz w:val="18"/>
                <w:szCs w:val="18"/>
              </w:rPr>
            </w:pPr>
            <w:r>
              <w:rPr>
                <w:sz w:val="18"/>
                <w:szCs w:val="18"/>
              </w:rPr>
              <w:t>1</w:t>
            </w:r>
          </w:p>
        </w:tc>
        <w:tc>
          <w:tcPr>
            <w:tcW w:w="3117" w:type="dxa"/>
            <w:gridSpan w:val="6"/>
            <w:shd w:val="clear" w:color="auto" w:fill="auto"/>
          </w:tcPr>
          <w:p w14:paraId="684125D2" w14:textId="4E0E612A" w:rsidR="00A81186" w:rsidRPr="00877066" w:rsidRDefault="000334C9" w:rsidP="007C3955">
            <w:pPr>
              <w:pStyle w:val="Style1"/>
            </w:pPr>
            <w:r>
              <w:t xml:space="preserve">Introduction </w:t>
            </w:r>
            <w:r w:rsidR="007C3955">
              <w:t>Decision Making Concepts</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3C2EF8E4" w:rsidR="000334C9" w:rsidRPr="00DB3B1C" w:rsidRDefault="000334C9" w:rsidP="000334C9">
            <w:pPr>
              <w:spacing w:before="20" w:after="20"/>
              <w:rPr>
                <w:sz w:val="18"/>
                <w:szCs w:val="18"/>
              </w:rPr>
            </w:pPr>
            <w:r>
              <w:rPr>
                <w:sz w:val="18"/>
                <w:szCs w:val="18"/>
              </w:rPr>
              <w:t>2</w:t>
            </w:r>
            <w:r w:rsidR="007C3955">
              <w:rPr>
                <w:sz w:val="18"/>
                <w:szCs w:val="18"/>
              </w:rPr>
              <w:t>-4</w:t>
            </w:r>
          </w:p>
        </w:tc>
        <w:tc>
          <w:tcPr>
            <w:tcW w:w="3117" w:type="dxa"/>
            <w:gridSpan w:val="6"/>
            <w:shd w:val="clear" w:color="auto" w:fill="auto"/>
          </w:tcPr>
          <w:p w14:paraId="4AB46791" w14:textId="793885D3" w:rsidR="000334C9" w:rsidRPr="00877066" w:rsidRDefault="007C3955" w:rsidP="000334C9">
            <w:pPr>
              <w:pStyle w:val="Style1"/>
            </w:pPr>
            <w:r w:rsidRPr="007C3955">
              <w:t>Basic Concepts in Decision Making</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DB3B1C" w:rsidRDefault="007C3955" w:rsidP="000334C9">
            <w:pPr>
              <w:spacing w:before="20" w:after="20"/>
              <w:rPr>
                <w:sz w:val="18"/>
                <w:szCs w:val="18"/>
              </w:rPr>
            </w:pPr>
            <w:r>
              <w:rPr>
                <w:sz w:val="18"/>
                <w:szCs w:val="18"/>
              </w:rPr>
              <w:t>5-7</w:t>
            </w:r>
          </w:p>
        </w:tc>
        <w:tc>
          <w:tcPr>
            <w:tcW w:w="3117" w:type="dxa"/>
            <w:gridSpan w:val="6"/>
            <w:shd w:val="clear" w:color="auto" w:fill="auto"/>
          </w:tcPr>
          <w:p w14:paraId="7CBA0313" w14:textId="781E603A" w:rsidR="000334C9" w:rsidRPr="00877066" w:rsidRDefault="00D86A5C" w:rsidP="000334C9">
            <w:pPr>
              <w:pStyle w:val="Style1"/>
            </w:pPr>
            <w:r w:rsidRPr="00D86A5C">
              <w:t>Multistage decision making models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5B33B5E1" w:rsidR="00A81186" w:rsidRPr="00877066" w:rsidRDefault="00D86A5C" w:rsidP="00A81186">
            <w:pPr>
              <w:pStyle w:val="Style1"/>
            </w:pPr>
            <w:r w:rsidRPr="00D86A5C">
              <w:t>Practical problems and cases for AHP and ANP</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46022EB8" w:rsidR="00A81186" w:rsidRPr="00DB3B1C" w:rsidRDefault="007C3955" w:rsidP="00A81186">
            <w:pPr>
              <w:spacing w:before="20" w:after="20"/>
              <w:rPr>
                <w:sz w:val="18"/>
                <w:szCs w:val="18"/>
              </w:rPr>
            </w:pPr>
            <w:r>
              <w:rPr>
                <w:sz w:val="18"/>
                <w:szCs w:val="18"/>
              </w:rPr>
              <w:t>9-11</w:t>
            </w:r>
          </w:p>
        </w:tc>
        <w:tc>
          <w:tcPr>
            <w:tcW w:w="3117" w:type="dxa"/>
            <w:gridSpan w:val="6"/>
            <w:shd w:val="clear" w:color="auto" w:fill="auto"/>
          </w:tcPr>
          <w:p w14:paraId="40E562A3" w14:textId="35235CD8" w:rsidR="00A81186" w:rsidRPr="00877066" w:rsidRDefault="00D86A5C" w:rsidP="00D86A5C">
            <w:pPr>
              <w:pStyle w:val="Style1"/>
            </w:pPr>
            <w:r w:rsidRPr="00D86A5C">
              <w:t xml:space="preserve">Practical problems and cases for </w:t>
            </w:r>
            <w:r>
              <w:t>VIKOR</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355F64D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81186" w:rsidRPr="00DB3B1C" w:rsidRDefault="00A81186" w:rsidP="00A81186">
            <w:pPr>
              <w:spacing w:before="20" w:after="20"/>
              <w:rPr>
                <w:b/>
                <w:color w:val="1F497D"/>
                <w:sz w:val="20"/>
                <w:szCs w:val="20"/>
              </w:rPr>
            </w:pPr>
          </w:p>
        </w:tc>
        <w:tc>
          <w:tcPr>
            <w:tcW w:w="939" w:type="dxa"/>
            <w:shd w:val="clear" w:color="auto" w:fill="auto"/>
          </w:tcPr>
          <w:p w14:paraId="6ADCE050" w14:textId="25620145" w:rsidR="00A81186" w:rsidRPr="00DB3B1C" w:rsidRDefault="00A81186" w:rsidP="00A81186">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4C3F39E1" w:rsidR="00A81186" w:rsidRPr="00DB3B1C" w:rsidRDefault="007C3955" w:rsidP="00A81186">
            <w:pPr>
              <w:spacing w:before="20" w:after="20"/>
              <w:rPr>
                <w:sz w:val="18"/>
                <w:szCs w:val="18"/>
              </w:rPr>
            </w:pPr>
            <w:r>
              <w:rPr>
                <w:sz w:val="18"/>
                <w:szCs w:val="18"/>
              </w:rPr>
              <w:t>12</w:t>
            </w:r>
          </w:p>
        </w:tc>
        <w:tc>
          <w:tcPr>
            <w:tcW w:w="3117" w:type="dxa"/>
            <w:gridSpan w:val="6"/>
            <w:shd w:val="clear" w:color="auto" w:fill="auto"/>
          </w:tcPr>
          <w:p w14:paraId="3F2646AA" w14:textId="0E155F00" w:rsidR="00A81186" w:rsidRPr="00877066" w:rsidRDefault="00D86A5C" w:rsidP="00D86A5C">
            <w:pPr>
              <w:pStyle w:val="Style1"/>
            </w:pPr>
            <w:r w:rsidRPr="00D86A5C">
              <w:t xml:space="preserve">Practical problems and cases for </w:t>
            </w:r>
            <w:r>
              <w:t>TOPSIS</w:t>
            </w:r>
          </w:p>
        </w:tc>
        <w:tc>
          <w:tcPr>
            <w:tcW w:w="640" w:type="dxa"/>
            <w:gridSpan w:val="2"/>
            <w:shd w:val="clear" w:color="auto" w:fill="auto"/>
          </w:tcPr>
          <w:p w14:paraId="5C5D0E17" w14:textId="19EE94F3"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78F27F90" w14:textId="32C2D0D4"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0A14B725" w14:textId="76BE6BD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57C2B56C" w14:textId="647CE07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3B6C5CD" w14:textId="678DA885"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63224935" w14:textId="7765E26F"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3CB2BCAF" w:rsidR="00A81186" w:rsidRPr="00DB3B1C" w:rsidRDefault="00A81186" w:rsidP="00A81186">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21970FD" w:rsidR="00A81186" w:rsidRPr="00877066" w:rsidRDefault="00D86A5C" w:rsidP="00A81186">
            <w:pPr>
              <w:pStyle w:val="Style1"/>
            </w:pPr>
            <w:r w:rsidRPr="00D86A5C">
              <w:t>Other multi-criteria decision making methods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FF4EEC">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FF4EEC">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3103724" w:rsidR="006F536B" w:rsidRPr="00245B05" w:rsidRDefault="006F536B" w:rsidP="006F536B">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42E588" w:rsidR="006F536B" w:rsidRPr="00DB3B1C" w:rsidRDefault="006F536B" w:rsidP="00FF4EEC">
            <w:pPr>
              <w:pStyle w:val="Style1"/>
              <w:jc w:val="left"/>
              <w:rPr>
                <w:i/>
                <w:color w:val="262626" w:themeColor="text1" w:themeTint="D9"/>
                <w:szCs w:val="20"/>
              </w:rPr>
            </w:pPr>
            <w:r w:rsidRPr="003A2632">
              <w:rPr>
                <w:i/>
                <w:color w:val="262626" w:themeColor="text1" w:themeTint="D9"/>
                <w:szCs w:val="20"/>
              </w:rPr>
              <w:t xml:space="preserve">No electronic devices </w:t>
            </w:r>
            <w:r w:rsidRPr="003A2632">
              <w:rPr>
                <w:i/>
                <w:color w:val="262626" w:themeColor="text1" w:themeTint="D9"/>
                <w:szCs w:val="20"/>
              </w:rPr>
              <w:lastRenderedPageBreak/>
              <w:t>are allowed in the examinations except for calculators.</w:t>
            </w:r>
          </w:p>
        </w:tc>
        <w:tc>
          <w:tcPr>
            <w:tcW w:w="3185" w:type="dxa"/>
            <w:gridSpan w:val="13"/>
            <w:shd w:val="clear" w:color="auto" w:fill="auto"/>
            <w:vAlign w:val="center"/>
          </w:tcPr>
          <w:p w14:paraId="5365BD9C" w14:textId="277D917A" w:rsidR="006F536B" w:rsidRPr="004B6175" w:rsidRDefault="00223268" w:rsidP="00FF4EEC">
            <w:pPr>
              <w:pStyle w:val="Style1"/>
              <w:jc w:val="left"/>
            </w:pPr>
            <w:r w:rsidRPr="003A2632">
              <w:rPr>
                <w:i/>
                <w:szCs w:val="20"/>
              </w:rPr>
              <w:lastRenderedPageBreak/>
              <w:t xml:space="preserve">If an exam is missed, a make-up </w:t>
            </w:r>
            <w:r w:rsidRPr="003A2632">
              <w:rPr>
                <w:i/>
                <w:szCs w:val="20"/>
              </w:rPr>
              <w:lastRenderedPageBreak/>
              <w:t>exam may be granted if student’ absence from the exam is because of a valid and documented excuse.</w:t>
            </w: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FF4EEC">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FF4EEC">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4E15B7" w:rsidRPr="00DB3B1C" w:rsidRDefault="004E15B7" w:rsidP="004E15B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2EFA670F" w:rsidR="004E15B7" w:rsidRPr="00DB3B1C" w:rsidRDefault="004E15B7"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40</w:t>
            </w:r>
            <w:r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FF4EEC">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FF4EEC">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3B58AAEC" w:rsidR="004E15B7" w:rsidRPr="00DB3B1C" w:rsidRDefault="00F715BD" w:rsidP="004E15B7">
            <w:pPr>
              <w:spacing w:before="20" w:after="20"/>
              <w:rPr>
                <w:sz w:val="18"/>
                <w:szCs w:val="18"/>
              </w:rPr>
            </w:pPr>
            <w:r w:rsidRPr="002F47C3">
              <w:rPr>
                <w:i/>
                <w:sz w:val="18"/>
                <w:szCs w:val="18"/>
              </w:rPr>
              <w:t>(14 weeks) × (</w:t>
            </w:r>
            <w:r>
              <w:rPr>
                <w:i/>
                <w:sz w:val="18"/>
                <w:szCs w:val="18"/>
              </w:rPr>
              <w:t xml:space="preserve">3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5F98F0D6" w14:textId="065260B3" w:rsidR="004E15B7" w:rsidRPr="00DB3B1C" w:rsidRDefault="00F715BD" w:rsidP="004E15B7">
            <w:pPr>
              <w:jc w:val="center"/>
              <w:rPr>
                <w:i/>
                <w:color w:val="262626" w:themeColor="text1" w:themeTint="D9"/>
                <w:sz w:val="20"/>
                <w:szCs w:val="20"/>
              </w:rPr>
            </w:pPr>
            <w:r>
              <w:rPr>
                <w:i/>
                <w:color w:val="262626" w:themeColor="text1" w:themeTint="D9"/>
                <w:sz w:val="20"/>
                <w:szCs w:val="20"/>
              </w:rPr>
              <w:t>42</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4F1FB740"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4E15B7" w:rsidRPr="00585991" w:rsidRDefault="004E15B7" w:rsidP="004E15B7">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4E15B7" w:rsidRPr="0065004A" w:rsidRDefault="004E15B7" w:rsidP="004E15B7">
            <w:pPr>
              <w:pStyle w:val="Style1"/>
              <w:jc w:val="center"/>
              <w:rPr>
                <w:i/>
              </w:rPr>
            </w:pPr>
            <w:r w:rsidRPr="0065004A">
              <w:rPr>
                <w:i/>
              </w:rPr>
              <w:t>42</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t>IV. PART</w:t>
            </w:r>
          </w:p>
        </w:tc>
      </w:tr>
      <w:tr w:rsidR="00FC7D3F"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FC7D3F" w:rsidRPr="00DB3B1C" w:rsidRDefault="00FC7D3F" w:rsidP="00FC7D3F">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1E10549D" w:rsidR="00FC7D3F" w:rsidRPr="00DB3B1C" w:rsidRDefault="00FC7D3F" w:rsidP="00FC7D3F">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38ACE9E" w:rsidR="00FC7D3F" w:rsidRPr="00DB3B1C" w:rsidRDefault="00FC7D3F" w:rsidP="00FC7D3F">
            <w:pPr>
              <w:spacing w:before="20" w:after="20"/>
              <w:rPr>
                <w:sz w:val="18"/>
                <w:szCs w:val="18"/>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FC7D3F"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C7D3F" w:rsidRPr="00DB3B1C" w:rsidRDefault="00FC7D3F" w:rsidP="00FC7D3F">
            <w:pPr>
              <w:spacing w:before="20" w:after="20"/>
              <w:rPr>
                <w:b/>
                <w:color w:val="1F497D"/>
                <w:sz w:val="20"/>
                <w:szCs w:val="20"/>
              </w:rPr>
            </w:pPr>
          </w:p>
        </w:tc>
        <w:tc>
          <w:tcPr>
            <w:tcW w:w="2145" w:type="dxa"/>
            <w:gridSpan w:val="6"/>
            <w:shd w:val="clear" w:color="auto" w:fill="auto"/>
          </w:tcPr>
          <w:p w14:paraId="00643005" w14:textId="4C4AC74C" w:rsidR="00FC7D3F" w:rsidRPr="00DB3B1C" w:rsidRDefault="00FC7D3F" w:rsidP="00FC7D3F">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6BCC879F" w:rsidR="00FC7D3F" w:rsidRPr="00DB3B1C" w:rsidRDefault="00FC7D3F" w:rsidP="00FC7D3F">
            <w:pPr>
              <w:spacing w:before="20" w:after="20"/>
              <w:rPr>
                <w:sz w:val="18"/>
                <w:szCs w:val="18"/>
              </w:rPr>
            </w:pPr>
            <w:r w:rsidRPr="0026097D">
              <w:rPr>
                <w:i/>
                <w:color w:val="262626" w:themeColor="text1" w:themeTint="D9"/>
                <w:sz w:val="20"/>
                <w:szCs w:val="20"/>
              </w:rPr>
              <w:t>fatih.ak@antalya.edu.tr</w:t>
            </w:r>
          </w:p>
        </w:tc>
      </w:tr>
      <w:tr w:rsidR="00FC7D3F"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C7D3F" w:rsidRPr="00DB3B1C" w:rsidRDefault="00FC7D3F" w:rsidP="00FC7D3F">
            <w:pPr>
              <w:spacing w:before="20" w:after="20"/>
              <w:rPr>
                <w:b/>
                <w:color w:val="1F497D"/>
                <w:sz w:val="20"/>
                <w:szCs w:val="20"/>
              </w:rPr>
            </w:pPr>
          </w:p>
        </w:tc>
        <w:tc>
          <w:tcPr>
            <w:tcW w:w="2145" w:type="dxa"/>
            <w:gridSpan w:val="6"/>
            <w:shd w:val="clear" w:color="auto" w:fill="auto"/>
          </w:tcPr>
          <w:p w14:paraId="74001A2F" w14:textId="49EF0972" w:rsidR="00FC7D3F" w:rsidRPr="00DB3B1C" w:rsidRDefault="00FC7D3F" w:rsidP="00FC7D3F">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FC7D3F" w:rsidRPr="00DB3B1C" w:rsidRDefault="00FC7D3F" w:rsidP="00FC7D3F">
            <w:pPr>
              <w:spacing w:before="20" w:after="20"/>
              <w:rPr>
                <w:i/>
                <w:color w:val="262626" w:themeColor="text1" w:themeTint="D9"/>
                <w:sz w:val="20"/>
                <w:szCs w:val="20"/>
              </w:rPr>
            </w:pPr>
          </w:p>
        </w:tc>
      </w:tr>
      <w:tr w:rsidR="00FC7D3F"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C7D3F" w:rsidRPr="00DB3B1C" w:rsidRDefault="00FC7D3F" w:rsidP="00FC7D3F">
            <w:pPr>
              <w:spacing w:before="20" w:after="20"/>
              <w:rPr>
                <w:b/>
                <w:color w:val="1F497D"/>
                <w:sz w:val="20"/>
                <w:szCs w:val="20"/>
              </w:rPr>
            </w:pPr>
          </w:p>
        </w:tc>
        <w:tc>
          <w:tcPr>
            <w:tcW w:w="2145" w:type="dxa"/>
            <w:gridSpan w:val="6"/>
            <w:shd w:val="clear" w:color="auto" w:fill="auto"/>
          </w:tcPr>
          <w:p w14:paraId="3D22A36B" w14:textId="2273226B" w:rsidR="00FC7D3F" w:rsidRPr="00DB3B1C" w:rsidRDefault="00FC7D3F" w:rsidP="00FC7D3F">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35FC2BC7" w:rsidR="00FC7D3F" w:rsidRPr="00DB3B1C" w:rsidRDefault="00FC7D3F" w:rsidP="00FC7D3F">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6F14" w14:textId="77777777" w:rsidR="00F12271" w:rsidRDefault="00F12271" w:rsidP="00AC6DCE">
      <w:r>
        <w:separator/>
      </w:r>
    </w:p>
  </w:endnote>
  <w:endnote w:type="continuationSeparator" w:id="0">
    <w:p w14:paraId="684400DA" w14:textId="77777777" w:rsidR="00F12271" w:rsidRDefault="00F1227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6CBD" w14:textId="77777777" w:rsidR="00F07EDD" w:rsidRDefault="00F07E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BBEE" w14:textId="77777777" w:rsidR="00F07EDD" w:rsidRDefault="00F07EDD">
    <w:pPr>
      <w:pStyle w:val="Footer"/>
      <w:rPr>
        <w:sz w:val="16"/>
        <w:szCs w:val="16"/>
      </w:rPr>
    </w:pPr>
  </w:p>
  <w:p w14:paraId="47C1A914" w14:textId="1509004A" w:rsidR="00F07EDD" w:rsidRDefault="00F07EDD">
    <w:pPr>
      <w:pStyle w:val="Footer"/>
    </w:pPr>
    <w:r>
      <w:rPr>
        <w:sz w:val="16"/>
        <w:szCs w:val="16"/>
      </w:rPr>
      <w:t xml:space="preserve">Form No: </w:t>
    </w:r>
    <w:r>
      <w:rPr>
        <w:sz w:val="16"/>
        <w:szCs w:val="16"/>
      </w:rPr>
      <w:t>ÜY-FR-0595</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EF1A" w14:textId="77777777" w:rsidR="00F07EDD" w:rsidRDefault="00F07E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B7DE" w14:textId="77777777" w:rsidR="00F12271" w:rsidRDefault="00F12271" w:rsidP="00AC6DCE">
      <w:r>
        <w:separator/>
      </w:r>
    </w:p>
  </w:footnote>
  <w:footnote w:type="continuationSeparator" w:id="0">
    <w:p w14:paraId="6B2F01D6" w14:textId="77777777" w:rsidR="00F12271" w:rsidRDefault="00F12271"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1123" w14:textId="77777777" w:rsidR="00F07EDD" w:rsidRDefault="00F07E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53D0" w14:textId="77777777" w:rsidR="00F07EDD" w:rsidRDefault="00F07E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F48E" w14:textId="77777777" w:rsidR="00F07EDD" w:rsidRDefault="00F07E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3"/>
  </w:num>
  <w:num w:numId="5">
    <w:abstractNumId w:val="1"/>
  </w:num>
  <w:num w:numId="6">
    <w:abstractNumId w:val="8"/>
  </w:num>
  <w:num w:numId="7">
    <w:abstractNumId w:val="9"/>
  </w:num>
  <w:num w:numId="8">
    <w:abstractNumId w:val="10"/>
  </w:num>
  <w:num w:numId="9">
    <w:abstractNumId w:val="18"/>
  </w:num>
  <w:num w:numId="10">
    <w:abstractNumId w:val="14"/>
  </w:num>
  <w:num w:numId="11">
    <w:abstractNumId w:val="15"/>
  </w:num>
  <w:num w:numId="12">
    <w:abstractNumId w:val="7"/>
  </w:num>
  <w:num w:numId="13">
    <w:abstractNumId w:val="5"/>
  </w:num>
  <w:num w:numId="14">
    <w:abstractNumId w:val="0"/>
  </w:num>
  <w:num w:numId="15">
    <w:abstractNumId w:val="4"/>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21E"/>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1853"/>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8768F"/>
    <w:rsid w:val="003A0554"/>
    <w:rsid w:val="003A0711"/>
    <w:rsid w:val="003A77DC"/>
    <w:rsid w:val="003D0E0B"/>
    <w:rsid w:val="003D28E5"/>
    <w:rsid w:val="003E22E9"/>
    <w:rsid w:val="003E45D0"/>
    <w:rsid w:val="003E4972"/>
    <w:rsid w:val="003F09EC"/>
    <w:rsid w:val="003F4154"/>
    <w:rsid w:val="003F647F"/>
    <w:rsid w:val="003F766E"/>
    <w:rsid w:val="0040357B"/>
    <w:rsid w:val="00403F0C"/>
    <w:rsid w:val="004070C7"/>
    <w:rsid w:val="004073B6"/>
    <w:rsid w:val="00407A20"/>
    <w:rsid w:val="00413AA2"/>
    <w:rsid w:val="004143B5"/>
    <w:rsid w:val="0042699E"/>
    <w:rsid w:val="00427110"/>
    <w:rsid w:val="00443937"/>
    <w:rsid w:val="00443B32"/>
    <w:rsid w:val="00444F52"/>
    <w:rsid w:val="00446A04"/>
    <w:rsid w:val="0045302F"/>
    <w:rsid w:val="00454731"/>
    <w:rsid w:val="00473719"/>
    <w:rsid w:val="004744A6"/>
    <w:rsid w:val="00483AB1"/>
    <w:rsid w:val="00487DF2"/>
    <w:rsid w:val="0049043A"/>
    <w:rsid w:val="00493F5C"/>
    <w:rsid w:val="004A5BB0"/>
    <w:rsid w:val="004A6E5B"/>
    <w:rsid w:val="004B0EF7"/>
    <w:rsid w:val="004B369A"/>
    <w:rsid w:val="004B6175"/>
    <w:rsid w:val="004B62ED"/>
    <w:rsid w:val="004B7E99"/>
    <w:rsid w:val="004C1984"/>
    <w:rsid w:val="004C272D"/>
    <w:rsid w:val="004D24A0"/>
    <w:rsid w:val="004E15B7"/>
    <w:rsid w:val="004E566F"/>
    <w:rsid w:val="004F5BBD"/>
    <w:rsid w:val="004F67F3"/>
    <w:rsid w:val="004F7A7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D73E2"/>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1A73"/>
    <w:rsid w:val="009B7FA7"/>
    <w:rsid w:val="009C0378"/>
    <w:rsid w:val="009C1ABE"/>
    <w:rsid w:val="009C241E"/>
    <w:rsid w:val="009D18E4"/>
    <w:rsid w:val="009E6AE4"/>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96F6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AF69C7"/>
    <w:rsid w:val="00B062D9"/>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46E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63D"/>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07EDD"/>
    <w:rsid w:val="00F109A2"/>
    <w:rsid w:val="00F10CF4"/>
    <w:rsid w:val="00F12271"/>
    <w:rsid w:val="00F35F34"/>
    <w:rsid w:val="00F40392"/>
    <w:rsid w:val="00F4098C"/>
    <w:rsid w:val="00F44584"/>
    <w:rsid w:val="00F464B2"/>
    <w:rsid w:val="00F53ADB"/>
    <w:rsid w:val="00F53F21"/>
    <w:rsid w:val="00F57802"/>
    <w:rsid w:val="00F6318C"/>
    <w:rsid w:val="00F6630C"/>
    <w:rsid w:val="00F715BD"/>
    <w:rsid w:val="00F76C8C"/>
    <w:rsid w:val="00F80548"/>
    <w:rsid w:val="00F80C57"/>
    <w:rsid w:val="00F8709F"/>
    <w:rsid w:val="00FA1E83"/>
    <w:rsid w:val="00FA724D"/>
    <w:rsid w:val="00FC1824"/>
    <w:rsid w:val="00FC4198"/>
    <w:rsid w:val="00FC7D3F"/>
    <w:rsid w:val="00FE05FE"/>
    <w:rsid w:val="00FE16D2"/>
    <w:rsid w:val="00FE3ED2"/>
    <w:rsid w:val="00FE4268"/>
    <w:rsid w:val="00FE5A6F"/>
    <w:rsid w:val="00FF23D0"/>
    <w:rsid w:val="00FF4EEC"/>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A2D1B49D-E295-4C0A-BA9F-5ECE38F9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20</cp:revision>
  <cp:lastPrinted>2016-05-25T10:33:00Z</cp:lastPrinted>
  <dcterms:created xsi:type="dcterms:W3CDTF">2019-04-14T21:36:00Z</dcterms:created>
  <dcterms:modified xsi:type="dcterms:W3CDTF">2019-04-17T12:43:00Z</dcterms:modified>
</cp:coreProperties>
</file>