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457267">
      <w:pPr>
        <w:spacing w:before="20" w:after="20"/>
        <w:rPr>
          <w:b/>
          <w:sz w:val="20"/>
          <w:szCs w:val="20"/>
        </w:rPr>
      </w:pPr>
    </w:p>
    <w:tbl>
      <w:tblPr>
        <w:tblW w:w="4716" w:type="pct"/>
        <w:tblInd w:w="-287"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515"/>
        <w:gridCol w:w="1309"/>
        <w:gridCol w:w="273"/>
        <w:gridCol w:w="546"/>
        <w:gridCol w:w="161"/>
        <w:gridCol w:w="113"/>
        <w:gridCol w:w="490"/>
        <w:gridCol w:w="352"/>
        <w:gridCol w:w="283"/>
        <w:gridCol w:w="233"/>
        <w:gridCol w:w="700"/>
        <w:gridCol w:w="208"/>
        <w:gridCol w:w="265"/>
        <w:gridCol w:w="409"/>
        <w:gridCol w:w="277"/>
        <w:gridCol w:w="121"/>
        <w:gridCol w:w="538"/>
        <w:gridCol w:w="304"/>
        <w:gridCol w:w="258"/>
        <w:gridCol w:w="236"/>
        <w:gridCol w:w="236"/>
        <w:gridCol w:w="236"/>
        <w:gridCol w:w="221"/>
        <w:gridCol w:w="23"/>
        <w:gridCol w:w="38"/>
        <w:gridCol w:w="1055"/>
        <w:gridCol w:w="209"/>
      </w:tblGrid>
      <w:tr w:rsidR="009A2C59" w:rsidRPr="00A04CA2" w14:paraId="6CE46C28" w14:textId="77777777" w:rsidTr="00660BE1">
        <w:trPr>
          <w:gridBefore w:val="1"/>
          <w:wBefore w:w="268" w:type="pct"/>
          <w:trHeight w:val="753"/>
        </w:trPr>
        <w:tc>
          <w:tcPr>
            <w:tcW w:w="1250" w:type="pct"/>
            <w:gridSpan w:val="5"/>
            <w:shd w:val="clear" w:color="auto" w:fill="auto"/>
          </w:tcPr>
          <w:p w14:paraId="514F0E77" w14:textId="438D0B28" w:rsidR="009A2C59" w:rsidRPr="00A04CA2" w:rsidRDefault="008E4161" w:rsidP="00607CEE">
            <w:pPr>
              <w:spacing w:before="20" w:after="20"/>
              <w:rPr>
                <w:b/>
                <w:sz w:val="20"/>
                <w:szCs w:val="20"/>
              </w:rPr>
            </w:pPr>
            <w:r>
              <w:pict w14:anchorId="2A596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ntalya bilim Ã¼niversitesi ile ilgili gÃ¶rsel sonucu" style="position:absolute;margin-left:-.75pt;margin-top:4.1pt;width:66.6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antalya bilim Ã¼niversitesi ile ilgili gÃ¶rsel sonucu"/>
                </v:shape>
              </w:pict>
            </w:r>
          </w:p>
        </w:tc>
        <w:tc>
          <w:tcPr>
            <w:tcW w:w="3482" w:type="pct"/>
            <w:gridSpan w:val="21"/>
            <w:shd w:val="clear" w:color="auto" w:fill="auto"/>
          </w:tcPr>
          <w:p w14:paraId="1A118985" w14:textId="77777777" w:rsidR="009A2C59" w:rsidRDefault="009A2C59">
            <w:pPr>
              <w:spacing w:before="20" w:after="20"/>
              <w:rPr>
                <w:b/>
                <w:sz w:val="20"/>
                <w:szCs w:val="20"/>
              </w:rPr>
            </w:pPr>
          </w:p>
          <w:p w14:paraId="2DD560CD" w14:textId="77777777" w:rsidR="009A2C59" w:rsidRDefault="009A2C59">
            <w:pPr>
              <w:spacing w:before="20" w:after="20"/>
              <w:ind w:left="-2184" w:firstLine="2043"/>
              <w:rPr>
                <w:b/>
                <w:sz w:val="28"/>
                <w:szCs w:val="28"/>
              </w:rPr>
            </w:pPr>
          </w:p>
          <w:p w14:paraId="59715C07" w14:textId="6DEF55C3" w:rsidR="009A2C59" w:rsidRPr="00A04CA2" w:rsidRDefault="009A2C59" w:rsidP="00AA1198">
            <w:pPr>
              <w:spacing w:before="20" w:after="20"/>
              <w:ind w:left="-2184" w:firstLine="2043"/>
              <w:rPr>
                <w:b/>
                <w:sz w:val="20"/>
                <w:szCs w:val="20"/>
              </w:rPr>
            </w:pPr>
            <w:r>
              <w:rPr>
                <w:b/>
                <w:sz w:val="28"/>
                <w:szCs w:val="28"/>
              </w:rPr>
              <w:t>ECTS Course Description Form</w:t>
            </w:r>
          </w:p>
        </w:tc>
      </w:tr>
      <w:tr w:rsidR="000C5DA1" w:rsidRPr="00A04CA2" w14:paraId="424390E1" w14:textId="77777777" w:rsidTr="00660BE1">
        <w:tblPrEx>
          <w:tblBorders>
            <w:insideH w:val="dotted" w:sz="4" w:space="0" w:color="auto"/>
            <w:insideV w:val="dotted" w:sz="4" w:space="0" w:color="auto"/>
          </w:tblBorders>
        </w:tblPrEx>
        <w:trPr>
          <w:gridBefore w:val="1"/>
          <w:wBefore w:w="268" w:type="pct"/>
        </w:trPr>
        <w:tc>
          <w:tcPr>
            <w:tcW w:w="4732" w:type="pct"/>
            <w:gridSpan w:val="26"/>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9A2C59" w:rsidRPr="00A04CA2" w14:paraId="55CF3992"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3909" w:type="pct"/>
            <w:gridSpan w:val="24"/>
            <w:shd w:val="clear" w:color="auto" w:fill="auto"/>
          </w:tcPr>
          <w:p w14:paraId="4456ED02" w14:textId="43E91702" w:rsidR="00C01D15" w:rsidRPr="00D52985" w:rsidRDefault="00D52985" w:rsidP="00757284">
            <w:pPr>
              <w:spacing w:before="20" w:after="20"/>
              <w:rPr>
                <w:i/>
                <w:sz w:val="18"/>
                <w:szCs w:val="18"/>
              </w:rPr>
            </w:pPr>
            <w:r>
              <w:rPr>
                <w:i/>
                <w:sz w:val="18"/>
                <w:szCs w:val="18"/>
              </w:rPr>
              <w:t>College</w:t>
            </w:r>
            <w:r w:rsidR="00887887" w:rsidRPr="00D52985">
              <w:rPr>
                <w:i/>
                <w:sz w:val="18"/>
                <w:szCs w:val="18"/>
              </w:rPr>
              <w:t xml:space="preserve"> of Engineering</w:t>
            </w:r>
          </w:p>
        </w:tc>
      </w:tr>
      <w:tr w:rsidR="009A2C59" w:rsidRPr="00A04CA2" w14:paraId="7EEE3ECB"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3909" w:type="pct"/>
            <w:gridSpan w:val="24"/>
            <w:shd w:val="clear" w:color="auto" w:fill="auto"/>
          </w:tcPr>
          <w:p w14:paraId="6BE302C5" w14:textId="3E196DA2" w:rsidR="00C01D15" w:rsidRPr="00554AB8" w:rsidRDefault="00887887" w:rsidP="00607CEE">
            <w:pPr>
              <w:spacing w:before="20" w:after="20"/>
              <w:rPr>
                <w:i/>
                <w:sz w:val="18"/>
                <w:szCs w:val="18"/>
              </w:rPr>
            </w:pPr>
            <w:r w:rsidRPr="00554AB8">
              <w:rPr>
                <w:i/>
                <w:sz w:val="18"/>
                <w:szCs w:val="18"/>
              </w:rPr>
              <w:t>Industrial Engineering</w:t>
            </w:r>
          </w:p>
        </w:tc>
      </w:tr>
      <w:tr w:rsidR="009A2C59" w:rsidRPr="00A04CA2" w14:paraId="51773D8E" w14:textId="77777777" w:rsidTr="002F6088">
        <w:tblPrEx>
          <w:tblBorders>
            <w:insideH w:val="dotted" w:sz="4" w:space="0" w:color="auto"/>
            <w:insideV w:val="dotted" w:sz="4" w:space="0" w:color="auto"/>
          </w:tblBorders>
        </w:tblPrEx>
        <w:trPr>
          <w:gridBefore w:val="1"/>
          <w:wBefore w:w="268" w:type="pct"/>
          <w:trHeight w:val="114"/>
        </w:trPr>
        <w:tc>
          <w:tcPr>
            <w:tcW w:w="823" w:type="pct"/>
            <w:gridSpan w:val="2"/>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1743" w:type="pct"/>
            <w:gridSpan w:val="10"/>
            <w:shd w:val="clear" w:color="auto" w:fill="auto"/>
          </w:tcPr>
          <w:p w14:paraId="03A96B79" w14:textId="708FC108" w:rsidR="00C01D15" w:rsidRPr="00554AB8" w:rsidRDefault="00887887" w:rsidP="00597FE2">
            <w:pPr>
              <w:spacing w:before="20" w:after="20"/>
              <w:rPr>
                <w:i/>
                <w:sz w:val="18"/>
                <w:szCs w:val="18"/>
              </w:rPr>
            </w:pPr>
            <w:r w:rsidRPr="00554AB8">
              <w:rPr>
                <w:i/>
                <w:sz w:val="18"/>
                <w:szCs w:val="18"/>
              </w:rPr>
              <w:t>Industrial Engineering</w:t>
            </w:r>
          </w:p>
        </w:tc>
        <w:tc>
          <w:tcPr>
            <w:tcW w:w="2166" w:type="pct"/>
            <w:gridSpan w:val="14"/>
            <w:shd w:val="clear" w:color="auto" w:fill="auto"/>
          </w:tcPr>
          <w:p w14:paraId="158CB137" w14:textId="23B318A9" w:rsidR="00C01D15" w:rsidRPr="00554AB8" w:rsidRDefault="009F5B56" w:rsidP="003258FC">
            <w:pPr>
              <w:spacing w:before="20" w:after="20"/>
              <w:rPr>
                <w:i/>
                <w:sz w:val="18"/>
                <w:szCs w:val="18"/>
              </w:rPr>
            </w:pPr>
            <w:r>
              <w:rPr>
                <w:i/>
                <w:sz w:val="18"/>
                <w:szCs w:val="18"/>
              </w:rPr>
              <w:t>Mechanical</w:t>
            </w:r>
            <w:r w:rsidR="00887887" w:rsidRPr="00554AB8">
              <w:rPr>
                <w:i/>
                <w:sz w:val="18"/>
                <w:szCs w:val="18"/>
              </w:rPr>
              <w:t xml:space="preserve"> Engineering</w:t>
            </w:r>
          </w:p>
        </w:tc>
      </w:tr>
      <w:tr w:rsidR="009A2C59" w:rsidRPr="00A04CA2" w14:paraId="4E6546CA" w14:textId="77777777" w:rsidTr="002F6088">
        <w:tblPrEx>
          <w:tblBorders>
            <w:insideH w:val="dotted" w:sz="4" w:space="0" w:color="auto"/>
            <w:insideV w:val="dotted" w:sz="4" w:space="0" w:color="auto"/>
          </w:tblBorders>
        </w:tblPrEx>
        <w:trPr>
          <w:gridBefore w:val="1"/>
          <w:wBefore w:w="268" w:type="pct"/>
          <w:trHeight w:val="112"/>
        </w:trPr>
        <w:tc>
          <w:tcPr>
            <w:tcW w:w="823" w:type="pct"/>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1743" w:type="pct"/>
            <w:gridSpan w:val="10"/>
            <w:shd w:val="clear" w:color="auto" w:fill="auto"/>
          </w:tcPr>
          <w:p w14:paraId="0C8F010D" w14:textId="55ED404C" w:rsidR="00C01D15" w:rsidRPr="00554AB8" w:rsidRDefault="00887887" w:rsidP="00597FE2">
            <w:pPr>
              <w:spacing w:before="20" w:after="20"/>
              <w:rPr>
                <w:i/>
                <w:sz w:val="18"/>
                <w:szCs w:val="18"/>
              </w:rPr>
            </w:pPr>
            <w:r w:rsidRPr="00554AB8">
              <w:rPr>
                <w:i/>
                <w:sz w:val="18"/>
                <w:szCs w:val="18"/>
              </w:rPr>
              <w:t>Computer Engineering</w:t>
            </w:r>
          </w:p>
        </w:tc>
        <w:tc>
          <w:tcPr>
            <w:tcW w:w="2166" w:type="pct"/>
            <w:gridSpan w:val="14"/>
            <w:shd w:val="clear" w:color="auto" w:fill="auto"/>
          </w:tcPr>
          <w:p w14:paraId="65281973" w14:textId="23E8B750" w:rsidR="00C01D15" w:rsidRPr="00554AB8" w:rsidRDefault="00554AB8" w:rsidP="00F57802">
            <w:pPr>
              <w:rPr>
                <w:i/>
                <w:sz w:val="18"/>
                <w:szCs w:val="18"/>
              </w:rPr>
            </w:pPr>
            <w:r w:rsidRPr="00554AB8">
              <w:rPr>
                <w:i/>
                <w:sz w:val="18"/>
                <w:szCs w:val="18"/>
              </w:rPr>
              <w:t>Electrical and Electronics Engineering</w:t>
            </w:r>
          </w:p>
        </w:tc>
      </w:tr>
      <w:tr w:rsidR="009A2C59" w:rsidRPr="00A04CA2" w14:paraId="040DFE70" w14:textId="77777777" w:rsidTr="002F6088">
        <w:tblPrEx>
          <w:tblBorders>
            <w:insideH w:val="dotted" w:sz="4" w:space="0" w:color="auto"/>
            <w:insideV w:val="dotted" w:sz="4" w:space="0" w:color="auto"/>
          </w:tblBorders>
        </w:tblPrEx>
        <w:trPr>
          <w:gridBefore w:val="1"/>
          <w:wBefore w:w="268" w:type="pct"/>
          <w:trHeight w:val="112"/>
        </w:trPr>
        <w:tc>
          <w:tcPr>
            <w:tcW w:w="823" w:type="pct"/>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1743" w:type="pct"/>
            <w:gridSpan w:val="10"/>
            <w:shd w:val="clear" w:color="auto" w:fill="auto"/>
          </w:tcPr>
          <w:p w14:paraId="6D072FD1" w14:textId="2C506969" w:rsidR="00C01D15" w:rsidRPr="00554AB8" w:rsidRDefault="00C01D15" w:rsidP="00597FE2">
            <w:pPr>
              <w:spacing w:before="20" w:after="20"/>
              <w:rPr>
                <w:i/>
                <w:sz w:val="18"/>
                <w:szCs w:val="18"/>
              </w:rPr>
            </w:pPr>
          </w:p>
        </w:tc>
        <w:tc>
          <w:tcPr>
            <w:tcW w:w="2166" w:type="pct"/>
            <w:gridSpan w:val="14"/>
            <w:shd w:val="clear" w:color="auto" w:fill="auto"/>
          </w:tcPr>
          <w:p w14:paraId="47C24CED" w14:textId="2F0D0656" w:rsidR="00C01D15" w:rsidRPr="00554AB8" w:rsidRDefault="00C01D15" w:rsidP="00F57802">
            <w:pPr>
              <w:rPr>
                <w:i/>
                <w:sz w:val="18"/>
                <w:szCs w:val="18"/>
              </w:rPr>
            </w:pPr>
          </w:p>
        </w:tc>
      </w:tr>
      <w:tr w:rsidR="009A2C59" w:rsidRPr="00A04CA2" w14:paraId="7EE3457A"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3909" w:type="pct"/>
            <w:gridSpan w:val="24"/>
            <w:shd w:val="clear" w:color="auto" w:fill="auto"/>
          </w:tcPr>
          <w:p w14:paraId="5ED079F3" w14:textId="0BFFFB35" w:rsidR="00C01D15" w:rsidRPr="00554AB8" w:rsidRDefault="00554AB8" w:rsidP="00554AB8">
            <w:pPr>
              <w:spacing w:before="20" w:after="20"/>
              <w:rPr>
                <w:i/>
                <w:sz w:val="20"/>
                <w:szCs w:val="20"/>
              </w:rPr>
            </w:pPr>
            <w:r w:rsidRPr="00554AB8">
              <w:rPr>
                <w:i/>
                <w:sz w:val="20"/>
                <w:szCs w:val="20"/>
              </w:rPr>
              <w:t xml:space="preserve">IE </w:t>
            </w:r>
            <w:r w:rsidR="00592278">
              <w:rPr>
                <w:i/>
                <w:sz w:val="20"/>
                <w:szCs w:val="20"/>
              </w:rPr>
              <w:t>474</w:t>
            </w:r>
          </w:p>
        </w:tc>
      </w:tr>
      <w:tr w:rsidR="009A2C59" w:rsidRPr="00A04CA2" w14:paraId="71295A96"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3909" w:type="pct"/>
            <w:gridSpan w:val="24"/>
            <w:shd w:val="clear" w:color="auto" w:fill="auto"/>
          </w:tcPr>
          <w:p w14:paraId="7E2BCB76" w14:textId="284E755B" w:rsidR="00660BE1" w:rsidRPr="00660BE1" w:rsidRDefault="00592278" w:rsidP="00660BE1">
            <w:pPr>
              <w:spacing w:before="20" w:after="20"/>
              <w:rPr>
                <w:i/>
                <w:sz w:val="18"/>
                <w:szCs w:val="18"/>
              </w:rPr>
            </w:pPr>
            <w:r w:rsidRPr="00660BE1">
              <w:rPr>
                <w:i/>
                <w:sz w:val="18"/>
                <w:szCs w:val="18"/>
              </w:rPr>
              <w:t xml:space="preserve">Logistics </w:t>
            </w:r>
          </w:p>
        </w:tc>
      </w:tr>
      <w:tr w:rsidR="009A2C59" w:rsidRPr="00A04CA2" w14:paraId="0F9846FF"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3909" w:type="pct"/>
            <w:gridSpan w:val="24"/>
            <w:shd w:val="clear" w:color="auto" w:fill="auto"/>
          </w:tcPr>
          <w:p w14:paraId="3F8C9761" w14:textId="3634A0CE" w:rsidR="00C01D15" w:rsidRPr="00554AB8" w:rsidRDefault="0067452A" w:rsidP="00C41C16">
            <w:pPr>
              <w:spacing w:before="20" w:after="20"/>
              <w:rPr>
                <w:i/>
                <w:sz w:val="20"/>
                <w:szCs w:val="20"/>
              </w:rPr>
            </w:pPr>
            <w:r w:rsidRPr="00554AB8">
              <w:rPr>
                <w:i/>
                <w:sz w:val="20"/>
                <w:szCs w:val="20"/>
              </w:rPr>
              <w:t>English</w:t>
            </w:r>
          </w:p>
        </w:tc>
      </w:tr>
      <w:tr w:rsidR="00A22C7F" w:rsidRPr="00A04CA2" w14:paraId="7BADD72B"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2EBFBC48" w14:textId="57247B97" w:rsidR="00A22C7F" w:rsidRPr="00A04CA2" w:rsidRDefault="00A22C7F" w:rsidP="00570CA1">
            <w:pPr>
              <w:spacing w:before="20" w:after="20"/>
              <w:rPr>
                <w:b/>
                <w:bCs/>
                <w:color w:val="1F497D"/>
                <w:sz w:val="20"/>
                <w:szCs w:val="20"/>
              </w:rPr>
            </w:pPr>
            <w:r>
              <w:rPr>
                <w:b/>
                <w:bCs/>
                <w:color w:val="1F497D"/>
                <w:sz w:val="20"/>
                <w:szCs w:val="20"/>
              </w:rPr>
              <w:t>Type of Course</w:t>
            </w:r>
          </w:p>
        </w:tc>
        <w:tc>
          <w:tcPr>
            <w:tcW w:w="3909" w:type="pct"/>
            <w:gridSpan w:val="24"/>
            <w:shd w:val="clear" w:color="auto" w:fill="auto"/>
          </w:tcPr>
          <w:p w14:paraId="0CA6F265" w14:textId="582FD30D" w:rsidR="00A22C7F" w:rsidRPr="001A3CF8" w:rsidRDefault="00A22C7F" w:rsidP="008308EE">
            <w:pPr>
              <w:spacing w:before="20" w:after="20"/>
              <w:rPr>
                <w:i/>
                <w:color w:val="262626" w:themeColor="text1" w:themeTint="D9"/>
                <w:sz w:val="20"/>
                <w:szCs w:val="20"/>
              </w:rPr>
            </w:pPr>
            <w:r>
              <w:rPr>
                <w:b/>
                <w:bCs/>
                <w:iCs/>
                <w:color w:val="1F497D" w:themeColor="text2"/>
                <w:sz w:val="20"/>
                <w:szCs w:val="20"/>
              </w:rPr>
              <w:t>Departmental Area Elective</w:t>
            </w:r>
          </w:p>
        </w:tc>
      </w:tr>
      <w:tr w:rsidR="00A22C7F" w:rsidRPr="00A04CA2" w14:paraId="39711478"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5DDD2603" w14:textId="31800336" w:rsidR="00A22C7F" w:rsidRPr="00A04CA2" w:rsidRDefault="00A22C7F" w:rsidP="00570CA1">
            <w:pPr>
              <w:spacing w:before="20" w:after="20"/>
              <w:rPr>
                <w:b/>
                <w:color w:val="1F497D"/>
                <w:sz w:val="20"/>
                <w:szCs w:val="20"/>
              </w:rPr>
            </w:pPr>
            <w:r w:rsidRPr="00A04CA2">
              <w:rPr>
                <w:b/>
                <w:bCs/>
                <w:color w:val="1F497D"/>
                <w:sz w:val="20"/>
                <w:szCs w:val="20"/>
              </w:rPr>
              <w:t>Level of Course</w:t>
            </w:r>
          </w:p>
        </w:tc>
        <w:tc>
          <w:tcPr>
            <w:tcW w:w="3909" w:type="pct"/>
            <w:gridSpan w:val="24"/>
            <w:shd w:val="clear" w:color="auto" w:fill="auto"/>
          </w:tcPr>
          <w:p w14:paraId="08081743" w14:textId="1F87DA29" w:rsidR="00A22C7F" w:rsidRPr="00977A2E" w:rsidRDefault="00A22C7F" w:rsidP="000C5DA1">
            <w:pPr>
              <w:spacing w:before="20" w:after="20"/>
              <w:rPr>
                <w:color w:val="1F497D" w:themeColor="text2"/>
                <w:sz w:val="20"/>
                <w:szCs w:val="20"/>
              </w:rPr>
            </w:pPr>
            <w:r>
              <w:rPr>
                <w:sz w:val="18"/>
              </w:rPr>
              <w:t>Undergraduate</w:t>
            </w:r>
          </w:p>
        </w:tc>
      </w:tr>
      <w:tr w:rsidR="009A2C59" w:rsidRPr="00A04CA2" w14:paraId="45D8E731"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427" w:type="pct"/>
            <w:gridSpan w:val="3"/>
            <w:shd w:val="clear" w:color="auto" w:fill="auto"/>
          </w:tcPr>
          <w:p w14:paraId="65B8A797" w14:textId="422DC64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7452A" w:rsidRPr="00977A2E">
              <w:rPr>
                <w:sz w:val="20"/>
                <w:szCs w:val="20"/>
              </w:rPr>
              <w:t>3</w:t>
            </w:r>
          </w:p>
        </w:tc>
        <w:tc>
          <w:tcPr>
            <w:tcW w:w="585" w:type="pct"/>
            <w:gridSpan w:val="3"/>
            <w:shd w:val="clear" w:color="auto" w:fill="auto"/>
          </w:tcPr>
          <w:p w14:paraId="78023726" w14:textId="1E7AD32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977A2E">
              <w:rPr>
                <w:b/>
                <w:color w:val="1F497D" w:themeColor="text2"/>
                <w:sz w:val="20"/>
                <w:szCs w:val="20"/>
              </w:rPr>
              <w:t xml:space="preserve"> </w:t>
            </w:r>
          </w:p>
        </w:tc>
        <w:tc>
          <w:tcPr>
            <w:tcW w:w="593" w:type="pct"/>
            <w:gridSpan w:val="3"/>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495" w:type="pct"/>
            <w:gridSpan w:val="3"/>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501" w:type="pct"/>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308" w:type="pct"/>
            <w:gridSpan w:val="9"/>
            <w:shd w:val="clear" w:color="auto" w:fill="auto"/>
          </w:tcPr>
          <w:p w14:paraId="1D3CF03C" w14:textId="34C2A467"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977A2E">
              <w:rPr>
                <w:i/>
                <w:color w:val="262626" w:themeColor="text1" w:themeTint="D9"/>
                <w:sz w:val="20"/>
                <w:szCs w:val="20"/>
              </w:rPr>
              <w:t>Field Work</w:t>
            </w:r>
          </w:p>
        </w:tc>
      </w:tr>
      <w:tr w:rsidR="009A2C59" w:rsidRPr="00A04CA2" w14:paraId="5D66A0C9"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3909" w:type="pct"/>
            <w:gridSpan w:val="24"/>
            <w:shd w:val="clear" w:color="auto" w:fill="auto"/>
          </w:tcPr>
          <w:p w14:paraId="022B97AE" w14:textId="66D7984E" w:rsidR="00C41C16" w:rsidRPr="00554AB8" w:rsidRDefault="0031280E" w:rsidP="00086F6D">
            <w:pPr>
              <w:spacing w:before="20" w:after="20"/>
              <w:rPr>
                <w:i/>
                <w:sz w:val="20"/>
                <w:szCs w:val="20"/>
              </w:rPr>
            </w:pPr>
            <w:r w:rsidRPr="00554AB8">
              <w:rPr>
                <w:i/>
                <w:sz w:val="20"/>
                <w:szCs w:val="20"/>
              </w:rPr>
              <w:t>6</w:t>
            </w:r>
          </w:p>
        </w:tc>
      </w:tr>
      <w:tr w:rsidR="009A2C59" w:rsidRPr="00A04CA2" w14:paraId="376E99E7"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3909" w:type="pct"/>
            <w:gridSpan w:val="24"/>
            <w:shd w:val="clear" w:color="auto" w:fill="auto"/>
          </w:tcPr>
          <w:p w14:paraId="57CB9060" w14:textId="4964A70E" w:rsidR="00C41C16" w:rsidRPr="00554AB8" w:rsidRDefault="00554AB8" w:rsidP="00E7576C">
            <w:pPr>
              <w:spacing w:before="20" w:after="20"/>
              <w:rPr>
                <w:i/>
                <w:sz w:val="20"/>
                <w:szCs w:val="20"/>
              </w:rPr>
            </w:pPr>
            <w:r w:rsidRPr="00554AB8">
              <w:rPr>
                <w:i/>
                <w:sz w:val="20"/>
                <w:szCs w:val="20"/>
              </w:rPr>
              <w:t>Curve</w:t>
            </w:r>
          </w:p>
        </w:tc>
      </w:tr>
      <w:tr w:rsidR="009A2C59" w:rsidRPr="00A04CA2" w14:paraId="1C9116DD" w14:textId="77777777" w:rsidTr="002F6088">
        <w:tblPrEx>
          <w:tblBorders>
            <w:insideH w:val="dotted" w:sz="4" w:space="0" w:color="auto"/>
            <w:insideV w:val="dotted" w:sz="4" w:space="0" w:color="auto"/>
          </w:tblBorders>
        </w:tblPrEx>
        <w:trPr>
          <w:gridBefore w:val="1"/>
          <w:wBefore w:w="268" w:type="pct"/>
          <w:trHeight w:val="323"/>
        </w:trPr>
        <w:tc>
          <w:tcPr>
            <w:tcW w:w="823" w:type="pct"/>
            <w:gridSpan w:val="2"/>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3909" w:type="pct"/>
            <w:gridSpan w:val="24"/>
            <w:shd w:val="clear" w:color="auto" w:fill="auto"/>
          </w:tcPr>
          <w:p w14:paraId="5975F050" w14:textId="5577C380" w:rsidR="00C41C16" w:rsidRPr="009A5F2D" w:rsidRDefault="008E15FC" w:rsidP="00952E1F">
            <w:pPr>
              <w:spacing w:before="20" w:after="20"/>
              <w:rPr>
                <w:i/>
                <w:sz w:val="20"/>
                <w:szCs w:val="20"/>
              </w:rPr>
            </w:pPr>
            <w:r>
              <w:rPr>
                <w:i/>
                <w:sz w:val="20"/>
                <w:szCs w:val="20"/>
              </w:rPr>
              <w:t>-</w:t>
            </w:r>
          </w:p>
        </w:tc>
      </w:tr>
      <w:tr w:rsidR="009A2C59" w:rsidRPr="00A04CA2" w14:paraId="5DDF45B4"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3909" w:type="pct"/>
            <w:gridSpan w:val="24"/>
            <w:shd w:val="clear" w:color="auto" w:fill="auto"/>
          </w:tcPr>
          <w:p w14:paraId="65C8A7EE" w14:textId="1E114DE0" w:rsidR="00C41C16" w:rsidRPr="009A5F2D" w:rsidRDefault="0031280E" w:rsidP="00695A45">
            <w:pPr>
              <w:spacing w:before="20" w:after="20"/>
              <w:rPr>
                <w:i/>
                <w:sz w:val="20"/>
                <w:szCs w:val="20"/>
              </w:rPr>
            </w:pPr>
            <w:r w:rsidRPr="009A5F2D">
              <w:rPr>
                <w:i/>
                <w:sz w:val="20"/>
                <w:szCs w:val="20"/>
              </w:rPr>
              <w:t>-</w:t>
            </w:r>
          </w:p>
        </w:tc>
      </w:tr>
      <w:tr w:rsidR="009A2C59" w:rsidRPr="00A04CA2" w14:paraId="36520155"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3909" w:type="pct"/>
            <w:gridSpan w:val="24"/>
            <w:shd w:val="clear" w:color="auto" w:fill="auto"/>
          </w:tcPr>
          <w:p w14:paraId="16F45448" w14:textId="18E542A6" w:rsidR="00695A45" w:rsidRPr="009A5F2D" w:rsidRDefault="0031280E" w:rsidP="00695A45">
            <w:pPr>
              <w:spacing w:before="20" w:after="20"/>
              <w:rPr>
                <w:i/>
                <w:sz w:val="20"/>
                <w:szCs w:val="20"/>
              </w:rPr>
            </w:pPr>
            <w:r w:rsidRPr="009A5F2D">
              <w:rPr>
                <w:i/>
                <w:sz w:val="20"/>
                <w:szCs w:val="20"/>
              </w:rPr>
              <w:t>-</w:t>
            </w:r>
          </w:p>
        </w:tc>
      </w:tr>
      <w:tr w:rsidR="009A2C59" w:rsidRPr="00A04CA2" w14:paraId="7B15FCBA" w14:textId="77777777" w:rsidTr="002F6088">
        <w:tblPrEx>
          <w:tblBorders>
            <w:insideH w:val="dotted" w:sz="4" w:space="0" w:color="auto"/>
            <w:insideV w:val="dotted" w:sz="4" w:space="0" w:color="auto"/>
          </w:tblBorders>
        </w:tblPrEx>
        <w:trPr>
          <w:gridBefore w:val="1"/>
          <w:wBefore w:w="268" w:type="pct"/>
        </w:trPr>
        <w:tc>
          <w:tcPr>
            <w:tcW w:w="823" w:type="pct"/>
            <w:gridSpan w:val="2"/>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3909" w:type="pct"/>
            <w:gridSpan w:val="24"/>
            <w:shd w:val="clear" w:color="auto" w:fill="auto"/>
          </w:tcPr>
          <w:p w14:paraId="15D1562F" w14:textId="5AAC4AF7" w:rsidR="00923CB8" w:rsidRPr="00923CB8" w:rsidRDefault="00923CB8" w:rsidP="00923CB8">
            <w:pPr>
              <w:autoSpaceDE w:val="0"/>
              <w:autoSpaceDN w:val="0"/>
              <w:adjustRightInd w:val="0"/>
              <w:rPr>
                <w:i/>
                <w:color w:val="000000"/>
                <w:sz w:val="20"/>
                <w:szCs w:val="20"/>
              </w:rPr>
            </w:pPr>
            <w:r w:rsidRPr="00923CB8">
              <w:rPr>
                <w:i/>
                <w:color w:val="000000"/>
                <w:sz w:val="20"/>
                <w:szCs w:val="20"/>
              </w:rPr>
              <w:t>1. Conceptualize supply chain designs, which are aligned with business models for</w:t>
            </w:r>
            <w:r>
              <w:rPr>
                <w:i/>
                <w:color w:val="000000"/>
                <w:sz w:val="20"/>
                <w:szCs w:val="20"/>
              </w:rPr>
              <w:t xml:space="preserve"> manufacturing and service </w:t>
            </w:r>
            <w:r w:rsidRPr="00923CB8">
              <w:rPr>
                <w:i/>
                <w:color w:val="000000"/>
                <w:sz w:val="20"/>
                <w:szCs w:val="20"/>
              </w:rPr>
              <w:t>companies</w:t>
            </w:r>
          </w:p>
          <w:p w14:paraId="37931C70" w14:textId="4FBE4E5E" w:rsidR="00923CB8" w:rsidRPr="00923CB8" w:rsidRDefault="00923CB8" w:rsidP="00923CB8">
            <w:pPr>
              <w:autoSpaceDE w:val="0"/>
              <w:autoSpaceDN w:val="0"/>
              <w:adjustRightInd w:val="0"/>
              <w:rPr>
                <w:i/>
                <w:color w:val="000000"/>
                <w:sz w:val="20"/>
                <w:szCs w:val="20"/>
              </w:rPr>
            </w:pPr>
            <w:r w:rsidRPr="00923CB8">
              <w:rPr>
                <w:i/>
                <w:color w:val="000000"/>
                <w:sz w:val="20"/>
                <w:szCs w:val="20"/>
              </w:rPr>
              <w:t>2. Configure logistics networks and assess their performance impacts on efficiency</w:t>
            </w:r>
            <w:r>
              <w:rPr>
                <w:i/>
                <w:color w:val="000000"/>
                <w:sz w:val="20"/>
                <w:szCs w:val="20"/>
              </w:rPr>
              <w:t xml:space="preserve"> </w:t>
            </w:r>
            <w:r w:rsidRPr="00923CB8">
              <w:rPr>
                <w:i/>
                <w:color w:val="000000"/>
                <w:sz w:val="20"/>
                <w:szCs w:val="20"/>
              </w:rPr>
              <w:t>and service levels</w:t>
            </w:r>
          </w:p>
          <w:p w14:paraId="7CD04634" w14:textId="797149FB" w:rsidR="00923CB8" w:rsidRPr="00923CB8" w:rsidRDefault="00923CB8" w:rsidP="00923CB8">
            <w:pPr>
              <w:autoSpaceDE w:val="0"/>
              <w:autoSpaceDN w:val="0"/>
              <w:adjustRightInd w:val="0"/>
              <w:rPr>
                <w:i/>
                <w:color w:val="000000"/>
                <w:sz w:val="20"/>
                <w:szCs w:val="20"/>
              </w:rPr>
            </w:pPr>
            <w:r w:rsidRPr="00923CB8">
              <w:rPr>
                <w:i/>
                <w:color w:val="000000"/>
                <w:sz w:val="20"/>
                <w:szCs w:val="20"/>
              </w:rPr>
              <w:t>3. Manage inventory efficiently and pool inventory risks across time, products,</w:t>
            </w:r>
            <w:r>
              <w:rPr>
                <w:i/>
                <w:color w:val="000000"/>
                <w:sz w:val="20"/>
                <w:szCs w:val="20"/>
              </w:rPr>
              <w:t xml:space="preserve"> </w:t>
            </w:r>
            <w:r w:rsidRPr="00923CB8">
              <w:rPr>
                <w:i/>
                <w:color w:val="000000"/>
                <w:sz w:val="20"/>
                <w:szCs w:val="20"/>
              </w:rPr>
              <w:t>channels, and geography.</w:t>
            </w:r>
          </w:p>
          <w:p w14:paraId="045146EA" w14:textId="2D3743F4" w:rsidR="00923CB8" w:rsidRPr="00923CB8" w:rsidRDefault="00923CB8" w:rsidP="00923CB8">
            <w:pPr>
              <w:autoSpaceDE w:val="0"/>
              <w:autoSpaceDN w:val="0"/>
              <w:adjustRightInd w:val="0"/>
              <w:rPr>
                <w:i/>
                <w:color w:val="000000"/>
                <w:sz w:val="20"/>
                <w:szCs w:val="20"/>
              </w:rPr>
            </w:pPr>
            <w:r w:rsidRPr="00923CB8">
              <w:rPr>
                <w:i/>
                <w:color w:val="000000"/>
                <w:sz w:val="20"/>
                <w:szCs w:val="20"/>
              </w:rPr>
              <w:t>4. Design supply chain contracts for effective governance of supply chain</w:t>
            </w:r>
            <w:r>
              <w:rPr>
                <w:i/>
                <w:color w:val="000000"/>
                <w:sz w:val="20"/>
                <w:szCs w:val="20"/>
              </w:rPr>
              <w:t xml:space="preserve"> </w:t>
            </w:r>
            <w:r w:rsidRPr="00923CB8">
              <w:rPr>
                <w:i/>
                <w:color w:val="000000"/>
                <w:sz w:val="20"/>
                <w:szCs w:val="20"/>
              </w:rPr>
              <w:t>relationships.</w:t>
            </w:r>
          </w:p>
          <w:p w14:paraId="33CA114B" w14:textId="2285A741" w:rsidR="00923CB8" w:rsidRPr="00923CB8" w:rsidRDefault="00923CB8" w:rsidP="00923CB8">
            <w:pPr>
              <w:autoSpaceDE w:val="0"/>
              <w:autoSpaceDN w:val="0"/>
              <w:adjustRightInd w:val="0"/>
              <w:rPr>
                <w:i/>
                <w:color w:val="000000"/>
                <w:sz w:val="20"/>
                <w:szCs w:val="20"/>
              </w:rPr>
            </w:pPr>
            <w:r w:rsidRPr="00923CB8">
              <w:rPr>
                <w:i/>
                <w:color w:val="000000"/>
                <w:sz w:val="20"/>
                <w:szCs w:val="20"/>
              </w:rPr>
              <w:t>5. Diagnose information integration problems across the supply chain and their</w:t>
            </w:r>
            <w:r>
              <w:rPr>
                <w:i/>
                <w:color w:val="000000"/>
                <w:sz w:val="20"/>
                <w:szCs w:val="20"/>
              </w:rPr>
              <w:t xml:space="preserve"> </w:t>
            </w:r>
            <w:r w:rsidRPr="00923CB8">
              <w:rPr>
                <w:i/>
                <w:color w:val="000000"/>
                <w:sz w:val="20"/>
                <w:szCs w:val="20"/>
              </w:rPr>
              <w:t>consequent impacts in deploying physical and financial resources</w:t>
            </w:r>
          </w:p>
          <w:p w14:paraId="0533D89A" w14:textId="40020468" w:rsidR="00923CB8" w:rsidRPr="00923CB8" w:rsidRDefault="00923CB8" w:rsidP="00923CB8">
            <w:pPr>
              <w:autoSpaceDE w:val="0"/>
              <w:autoSpaceDN w:val="0"/>
              <w:adjustRightInd w:val="0"/>
              <w:rPr>
                <w:i/>
                <w:color w:val="000000"/>
                <w:sz w:val="20"/>
                <w:szCs w:val="20"/>
              </w:rPr>
            </w:pPr>
            <w:r w:rsidRPr="00923CB8">
              <w:rPr>
                <w:i/>
                <w:color w:val="000000"/>
                <w:sz w:val="20"/>
                <w:szCs w:val="20"/>
              </w:rPr>
              <w:t>6. Evaluate alternate information sharing and lead time compression strategies, and</w:t>
            </w:r>
            <w:r>
              <w:rPr>
                <w:i/>
                <w:color w:val="000000"/>
                <w:sz w:val="20"/>
                <w:szCs w:val="20"/>
              </w:rPr>
              <w:t xml:space="preserve"> supply chain coordination </w:t>
            </w:r>
            <w:r w:rsidRPr="00923CB8">
              <w:rPr>
                <w:i/>
                <w:color w:val="000000"/>
                <w:sz w:val="20"/>
                <w:szCs w:val="20"/>
              </w:rPr>
              <w:t>structures, and their organizational and performance</w:t>
            </w:r>
            <w:r>
              <w:rPr>
                <w:i/>
                <w:color w:val="000000"/>
                <w:sz w:val="20"/>
                <w:szCs w:val="20"/>
              </w:rPr>
              <w:t xml:space="preserve"> </w:t>
            </w:r>
            <w:r w:rsidRPr="00923CB8">
              <w:rPr>
                <w:i/>
                <w:color w:val="000000"/>
                <w:sz w:val="20"/>
                <w:szCs w:val="20"/>
              </w:rPr>
              <w:t>implications.</w:t>
            </w:r>
          </w:p>
          <w:p w14:paraId="4B851BE3" w14:textId="73D076CF" w:rsidR="00923CB8" w:rsidRPr="00923CB8" w:rsidRDefault="00923CB8" w:rsidP="00923CB8">
            <w:pPr>
              <w:autoSpaceDE w:val="0"/>
              <w:autoSpaceDN w:val="0"/>
              <w:adjustRightInd w:val="0"/>
              <w:rPr>
                <w:i/>
                <w:color w:val="000000"/>
                <w:sz w:val="20"/>
                <w:szCs w:val="20"/>
              </w:rPr>
            </w:pPr>
            <w:r w:rsidRPr="00923CB8">
              <w:rPr>
                <w:i/>
                <w:color w:val="000000"/>
                <w:sz w:val="20"/>
                <w:szCs w:val="20"/>
              </w:rPr>
              <w:t>7. Align supply chain integration strategy with the uncertainty conditions of supply</w:t>
            </w:r>
            <w:r>
              <w:rPr>
                <w:i/>
                <w:color w:val="000000"/>
                <w:sz w:val="20"/>
                <w:szCs w:val="20"/>
              </w:rPr>
              <w:t xml:space="preserve"> </w:t>
            </w:r>
            <w:r w:rsidRPr="00923CB8">
              <w:rPr>
                <w:i/>
                <w:color w:val="000000"/>
                <w:sz w:val="20"/>
                <w:szCs w:val="20"/>
              </w:rPr>
              <w:t>and demand.</w:t>
            </w:r>
          </w:p>
          <w:p w14:paraId="27674548" w14:textId="6C5509E7" w:rsidR="00923CB8" w:rsidRPr="00923CB8" w:rsidRDefault="00923CB8" w:rsidP="00923CB8">
            <w:pPr>
              <w:autoSpaceDE w:val="0"/>
              <w:autoSpaceDN w:val="0"/>
              <w:adjustRightInd w:val="0"/>
              <w:rPr>
                <w:i/>
                <w:color w:val="000000"/>
                <w:sz w:val="20"/>
                <w:szCs w:val="20"/>
              </w:rPr>
            </w:pPr>
            <w:r w:rsidRPr="00923CB8">
              <w:rPr>
                <w:i/>
                <w:color w:val="000000"/>
                <w:sz w:val="20"/>
                <w:szCs w:val="20"/>
              </w:rPr>
              <w:t>8. Optimally position the push-pull boundary to leverage economies of scale and</w:t>
            </w:r>
            <w:r>
              <w:rPr>
                <w:i/>
                <w:color w:val="000000"/>
                <w:sz w:val="20"/>
                <w:szCs w:val="20"/>
              </w:rPr>
              <w:t xml:space="preserve"> </w:t>
            </w:r>
            <w:r w:rsidRPr="00923CB8">
              <w:rPr>
                <w:i/>
                <w:color w:val="000000"/>
                <w:sz w:val="20"/>
                <w:szCs w:val="20"/>
              </w:rPr>
              <w:t>economies of scope.</w:t>
            </w:r>
          </w:p>
          <w:p w14:paraId="3FD9B2BF" w14:textId="77777777" w:rsidR="00923CB8" w:rsidRPr="00923CB8" w:rsidRDefault="00923CB8" w:rsidP="00923CB8">
            <w:pPr>
              <w:autoSpaceDE w:val="0"/>
              <w:autoSpaceDN w:val="0"/>
              <w:adjustRightInd w:val="0"/>
              <w:rPr>
                <w:i/>
                <w:color w:val="000000"/>
                <w:sz w:val="20"/>
                <w:szCs w:val="20"/>
              </w:rPr>
            </w:pPr>
            <w:r w:rsidRPr="00923CB8">
              <w:rPr>
                <w:i/>
                <w:color w:val="000000"/>
                <w:sz w:val="20"/>
                <w:szCs w:val="20"/>
              </w:rPr>
              <w:t>9. Evaluate distribution strategies to balance responsiveness and efficiency.</w:t>
            </w:r>
          </w:p>
          <w:p w14:paraId="4B64835E" w14:textId="30C3A2DB" w:rsidR="00923CB8" w:rsidRPr="00923CB8" w:rsidRDefault="00923CB8" w:rsidP="00923CB8">
            <w:pPr>
              <w:autoSpaceDE w:val="0"/>
              <w:autoSpaceDN w:val="0"/>
              <w:adjustRightInd w:val="0"/>
              <w:rPr>
                <w:i/>
                <w:color w:val="000000"/>
                <w:sz w:val="20"/>
                <w:szCs w:val="20"/>
              </w:rPr>
            </w:pPr>
            <w:r w:rsidRPr="00923CB8">
              <w:rPr>
                <w:i/>
                <w:color w:val="000000"/>
                <w:sz w:val="20"/>
                <w:szCs w:val="20"/>
              </w:rPr>
              <w:t>10. Evaluate strategic alliances for logistics and retailer-supplier relationships, such as</w:t>
            </w:r>
            <w:r>
              <w:rPr>
                <w:i/>
                <w:color w:val="000000"/>
                <w:sz w:val="20"/>
                <w:szCs w:val="20"/>
              </w:rPr>
              <w:t xml:space="preserve"> vendor managed </w:t>
            </w:r>
            <w:r w:rsidRPr="00923CB8">
              <w:rPr>
                <w:i/>
                <w:color w:val="000000"/>
                <w:sz w:val="20"/>
                <w:szCs w:val="20"/>
              </w:rPr>
              <w:t>inventory.</w:t>
            </w:r>
          </w:p>
          <w:p w14:paraId="2329F1E3" w14:textId="3B5C4954" w:rsidR="00923CB8" w:rsidRPr="00923CB8" w:rsidRDefault="00923CB8" w:rsidP="00923CB8">
            <w:pPr>
              <w:autoSpaceDE w:val="0"/>
              <w:autoSpaceDN w:val="0"/>
              <w:adjustRightInd w:val="0"/>
              <w:rPr>
                <w:i/>
                <w:color w:val="000000"/>
                <w:sz w:val="20"/>
                <w:szCs w:val="20"/>
              </w:rPr>
            </w:pPr>
            <w:r w:rsidRPr="00923CB8">
              <w:rPr>
                <w:i/>
                <w:color w:val="000000"/>
                <w:sz w:val="20"/>
                <w:szCs w:val="20"/>
              </w:rPr>
              <w:t>11. Design implementation processes for partnerships, such as vendor managed</w:t>
            </w:r>
            <w:r>
              <w:rPr>
                <w:i/>
                <w:color w:val="000000"/>
                <w:sz w:val="20"/>
                <w:szCs w:val="20"/>
              </w:rPr>
              <w:t xml:space="preserve"> inventory, that involve </w:t>
            </w:r>
            <w:r w:rsidRPr="00923CB8">
              <w:rPr>
                <w:i/>
                <w:color w:val="000000"/>
                <w:sz w:val="20"/>
                <w:szCs w:val="20"/>
              </w:rPr>
              <w:t>information sharing and shared governance of processes</w:t>
            </w:r>
            <w:r>
              <w:rPr>
                <w:i/>
                <w:color w:val="000000"/>
                <w:sz w:val="20"/>
                <w:szCs w:val="20"/>
              </w:rPr>
              <w:t xml:space="preserve"> </w:t>
            </w:r>
            <w:r w:rsidRPr="00923CB8">
              <w:rPr>
                <w:i/>
                <w:color w:val="000000"/>
                <w:sz w:val="20"/>
                <w:szCs w:val="20"/>
              </w:rPr>
              <w:t>and infrastructure.</w:t>
            </w:r>
          </w:p>
          <w:p w14:paraId="1B316084" w14:textId="77777777" w:rsidR="00923CB8" w:rsidRPr="00923CB8" w:rsidRDefault="00923CB8" w:rsidP="00923CB8">
            <w:pPr>
              <w:autoSpaceDE w:val="0"/>
              <w:autoSpaceDN w:val="0"/>
              <w:adjustRightInd w:val="0"/>
              <w:rPr>
                <w:i/>
                <w:color w:val="000000"/>
                <w:sz w:val="20"/>
                <w:szCs w:val="20"/>
              </w:rPr>
            </w:pPr>
            <w:r w:rsidRPr="00923CB8">
              <w:rPr>
                <w:i/>
                <w:color w:val="000000"/>
                <w:sz w:val="20"/>
                <w:szCs w:val="20"/>
              </w:rPr>
              <w:t>12. Evaluate outsourcing decisions by applying the buy-make framework.</w:t>
            </w:r>
          </w:p>
          <w:p w14:paraId="505073A1" w14:textId="77777777" w:rsidR="00923CB8" w:rsidRPr="00923CB8" w:rsidRDefault="00923CB8" w:rsidP="00923CB8">
            <w:pPr>
              <w:autoSpaceDE w:val="0"/>
              <w:autoSpaceDN w:val="0"/>
              <w:adjustRightInd w:val="0"/>
              <w:rPr>
                <w:i/>
                <w:color w:val="000000"/>
                <w:sz w:val="20"/>
                <w:szCs w:val="20"/>
              </w:rPr>
            </w:pPr>
            <w:r w:rsidRPr="00923CB8">
              <w:rPr>
                <w:i/>
                <w:color w:val="000000"/>
                <w:sz w:val="20"/>
                <w:szCs w:val="20"/>
              </w:rPr>
              <w:t>13. Manage the benefits and risks of outsourcing.</w:t>
            </w:r>
          </w:p>
          <w:p w14:paraId="385626ED" w14:textId="09FBA624" w:rsidR="00923CB8" w:rsidRPr="00923CB8" w:rsidRDefault="00923CB8" w:rsidP="00923CB8">
            <w:pPr>
              <w:autoSpaceDE w:val="0"/>
              <w:autoSpaceDN w:val="0"/>
              <w:adjustRightInd w:val="0"/>
              <w:rPr>
                <w:i/>
                <w:color w:val="000000"/>
                <w:sz w:val="20"/>
                <w:szCs w:val="20"/>
              </w:rPr>
            </w:pPr>
            <w:r w:rsidRPr="00923CB8">
              <w:rPr>
                <w:i/>
                <w:color w:val="000000"/>
                <w:sz w:val="20"/>
                <w:szCs w:val="20"/>
              </w:rPr>
              <w:t>14. Design e-procurement strategies for a firm’s procurement portfolio of products</w:t>
            </w:r>
            <w:r>
              <w:rPr>
                <w:i/>
                <w:color w:val="000000"/>
                <w:sz w:val="20"/>
                <w:szCs w:val="20"/>
              </w:rPr>
              <w:t xml:space="preserve"> </w:t>
            </w:r>
            <w:r w:rsidRPr="00923CB8">
              <w:rPr>
                <w:i/>
                <w:color w:val="000000"/>
                <w:sz w:val="20"/>
                <w:szCs w:val="20"/>
              </w:rPr>
              <w:t>and services.</w:t>
            </w:r>
          </w:p>
          <w:p w14:paraId="26AFCC9F" w14:textId="5AC19D1C" w:rsidR="00923CB8" w:rsidRPr="00923CB8" w:rsidRDefault="00923CB8" w:rsidP="00923CB8">
            <w:pPr>
              <w:autoSpaceDE w:val="0"/>
              <w:autoSpaceDN w:val="0"/>
              <w:adjustRightInd w:val="0"/>
              <w:rPr>
                <w:i/>
                <w:color w:val="000000"/>
                <w:sz w:val="20"/>
                <w:szCs w:val="20"/>
              </w:rPr>
            </w:pPr>
            <w:r w:rsidRPr="00923CB8">
              <w:rPr>
                <w:i/>
                <w:color w:val="000000"/>
                <w:sz w:val="20"/>
                <w:szCs w:val="20"/>
              </w:rPr>
              <w:t>15. Evaluate how the logistics process can be constrained by product design, and the</w:t>
            </w:r>
            <w:r>
              <w:rPr>
                <w:i/>
                <w:color w:val="000000"/>
                <w:sz w:val="20"/>
                <w:szCs w:val="20"/>
              </w:rPr>
              <w:t xml:space="preserve"> </w:t>
            </w:r>
            <w:r w:rsidRPr="00923CB8">
              <w:rPr>
                <w:i/>
                <w:color w:val="000000"/>
                <w:sz w:val="20"/>
                <w:szCs w:val="20"/>
              </w:rPr>
              <w:t>implications of constraint reduction on logistics performance and market</w:t>
            </w:r>
            <w:r>
              <w:rPr>
                <w:i/>
                <w:color w:val="000000"/>
                <w:sz w:val="20"/>
                <w:szCs w:val="20"/>
              </w:rPr>
              <w:t xml:space="preserve"> </w:t>
            </w:r>
            <w:r w:rsidRPr="00923CB8">
              <w:rPr>
                <w:i/>
                <w:color w:val="000000"/>
                <w:sz w:val="20"/>
                <w:szCs w:val="20"/>
              </w:rPr>
              <w:t>responsiveness.</w:t>
            </w:r>
          </w:p>
          <w:p w14:paraId="4685CD97" w14:textId="4A019B3B" w:rsidR="00923CB8" w:rsidRPr="00923CB8" w:rsidRDefault="00923CB8" w:rsidP="00923CB8">
            <w:pPr>
              <w:autoSpaceDE w:val="0"/>
              <w:autoSpaceDN w:val="0"/>
              <w:adjustRightInd w:val="0"/>
              <w:rPr>
                <w:i/>
                <w:color w:val="000000"/>
                <w:sz w:val="20"/>
                <w:szCs w:val="20"/>
              </w:rPr>
            </w:pPr>
            <w:r w:rsidRPr="00923CB8">
              <w:rPr>
                <w:i/>
                <w:color w:val="000000"/>
                <w:sz w:val="20"/>
                <w:szCs w:val="20"/>
              </w:rPr>
              <w:t>16. Determine when and how a supplier should be integrated into the new product</w:t>
            </w:r>
            <w:r>
              <w:rPr>
                <w:i/>
                <w:color w:val="000000"/>
                <w:sz w:val="20"/>
                <w:szCs w:val="20"/>
              </w:rPr>
              <w:t xml:space="preserve"> </w:t>
            </w:r>
            <w:r w:rsidRPr="00923CB8">
              <w:rPr>
                <w:i/>
                <w:color w:val="000000"/>
                <w:sz w:val="20"/>
                <w:szCs w:val="20"/>
              </w:rPr>
              <w:t>development process.</w:t>
            </w:r>
          </w:p>
          <w:p w14:paraId="583146F1" w14:textId="569AE7A9" w:rsidR="00923CB8" w:rsidRPr="00923CB8" w:rsidRDefault="00923CB8" w:rsidP="00923CB8">
            <w:pPr>
              <w:autoSpaceDE w:val="0"/>
              <w:autoSpaceDN w:val="0"/>
              <w:adjustRightInd w:val="0"/>
              <w:rPr>
                <w:i/>
                <w:color w:val="000000"/>
                <w:sz w:val="20"/>
                <w:szCs w:val="20"/>
              </w:rPr>
            </w:pPr>
            <w:r w:rsidRPr="00923CB8">
              <w:rPr>
                <w:i/>
                <w:color w:val="000000"/>
                <w:sz w:val="20"/>
                <w:szCs w:val="20"/>
              </w:rPr>
              <w:lastRenderedPageBreak/>
              <w:t>17. Determine the IT infrastructure requirements and IT integration strategy for</w:t>
            </w:r>
            <w:r>
              <w:rPr>
                <w:i/>
                <w:color w:val="000000"/>
                <w:sz w:val="20"/>
                <w:szCs w:val="20"/>
              </w:rPr>
              <w:t xml:space="preserve"> </w:t>
            </w:r>
            <w:r w:rsidRPr="00923CB8">
              <w:rPr>
                <w:i/>
                <w:color w:val="000000"/>
                <w:sz w:val="20"/>
                <w:szCs w:val="20"/>
              </w:rPr>
              <w:t>supply chain management.</w:t>
            </w:r>
          </w:p>
          <w:p w14:paraId="32CE93AE" w14:textId="2312F44D" w:rsidR="00923CB8" w:rsidRPr="00923CB8" w:rsidRDefault="00923CB8" w:rsidP="00923CB8">
            <w:pPr>
              <w:autoSpaceDE w:val="0"/>
              <w:autoSpaceDN w:val="0"/>
              <w:adjustRightInd w:val="0"/>
              <w:rPr>
                <w:i/>
                <w:color w:val="000000"/>
                <w:sz w:val="20"/>
                <w:szCs w:val="20"/>
              </w:rPr>
            </w:pPr>
            <w:r w:rsidRPr="00923CB8">
              <w:rPr>
                <w:i/>
                <w:color w:val="000000"/>
                <w:sz w:val="20"/>
                <w:szCs w:val="20"/>
              </w:rPr>
              <w:t>18. Determine the decision support system requirements for supply chain management.</w:t>
            </w:r>
          </w:p>
          <w:p w14:paraId="3A0442D1" w14:textId="77777777" w:rsidR="00923CB8" w:rsidRPr="00923CB8" w:rsidRDefault="00923CB8" w:rsidP="00923CB8">
            <w:pPr>
              <w:autoSpaceDE w:val="0"/>
              <w:autoSpaceDN w:val="0"/>
              <w:adjustRightInd w:val="0"/>
              <w:rPr>
                <w:i/>
                <w:color w:val="000000"/>
                <w:sz w:val="20"/>
                <w:szCs w:val="20"/>
              </w:rPr>
            </w:pPr>
            <w:r w:rsidRPr="00923CB8">
              <w:rPr>
                <w:i/>
                <w:color w:val="000000"/>
                <w:sz w:val="20"/>
                <w:szCs w:val="20"/>
              </w:rPr>
              <w:t>19. Evaluate the risks and advantages of international supply chains.</w:t>
            </w:r>
          </w:p>
          <w:p w14:paraId="4DACD4EC" w14:textId="34F1A411" w:rsidR="00C41C16" w:rsidRPr="00923CB8" w:rsidRDefault="00923CB8" w:rsidP="00923CB8">
            <w:pPr>
              <w:autoSpaceDE w:val="0"/>
              <w:autoSpaceDN w:val="0"/>
              <w:adjustRightInd w:val="0"/>
              <w:rPr>
                <w:i/>
                <w:color w:val="000000"/>
                <w:sz w:val="20"/>
                <w:szCs w:val="20"/>
              </w:rPr>
            </w:pPr>
            <w:r w:rsidRPr="00923CB8">
              <w:rPr>
                <w:i/>
                <w:color w:val="000000"/>
                <w:sz w:val="20"/>
                <w:szCs w:val="20"/>
              </w:rPr>
              <w:t>20. Evaluate the implications of regional differences in logistics while designing</w:t>
            </w:r>
            <w:r>
              <w:rPr>
                <w:i/>
                <w:color w:val="000000"/>
                <w:sz w:val="20"/>
                <w:szCs w:val="20"/>
              </w:rPr>
              <w:t xml:space="preserve"> </w:t>
            </w:r>
            <w:r w:rsidRPr="00923CB8">
              <w:rPr>
                <w:i/>
                <w:color w:val="000000"/>
                <w:sz w:val="20"/>
                <w:szCs w:val="20"/>
              </w:rPr>
              <w:t>international supply chains.</w:t>
            </w:r>
          </w:p>
          <w:p w14:paraId="517DE458" w14:textId="77777777" w:rsidR="00923CB8" w:rsidRDefault="00923CB8" w:rsidP="00923CB8">
            <w:pPr>
              <w:pStyle w:val="Default"/>
              <w:rPr>
                <w:i/>
                <w:sz w:val="20"/>
                <w:szCs w:val="20"/>
              </w:rPr>
            </w:pPr>
          </w:p>
          <w:p w14:paraId="58AD70AF" w14:textId="77777777" w:rsidR="00923CB8" w:rsidRDefault="00923CB8" w:rsidP="00923CB8">
            <w:pPr>
              <w:pStyle w:val="Default"/>
              <w:rPr>
                <w:i/>
                <w:sz w:val="20"/>
                <w:szCs w:val="20"/>
              </w:rPr>
            </w:pPr>
          </w:p>
          <w:p w14:paraId="00B88E4A" w14:textId="77777777" w:rsidR="00923CB8" w:rsidRDefault="00923CB8" w:rsidP="00923CB8">
            <w:pPr>
              <w:pStyle w:val="Default"/>
              <w:rPr>
                <w:i/>
                <w:sz w:val="20"/>
                <w:szCs w:val="20"/>
              </w:rPr>
            </w:pPr>
          </w:p>
          <w:p w14:paraId="67AD36A3" w14:textId="10C8C19E" w:rsidR="00923CB8" w:rsidRPr="004666E6" w:rsidRDefault="00923CB8" w:rsidP="00923CB8">
            <w:pPr>
              <w:pStyle w:val="Default"/>
              <w:rPr>
                <w:i/>
                <w:sz w:val="20"/>
                <w:szCs w:val="20"/>
              </w:rPr>
            </w:pPr>
          </w:p>
        </w:tc>
      </w:tr>
      <w:tr w:rsidR="009A2C59" w:rsidRPr="00A04CA2" w14:paraId="5D5064B0" w14:textId="77777777" w:rsidTr="002F6088">
        <w:tblPrEx>
          <w:tblBorders>
            <w:insideH w:val="dotted" w:sz="4" w:space="0" w:color="auto"/>
            <w:insideV w:val="dotted" w:sz="4" w:space="0" w:color="auto"/>
          </w:tblBorders>
        </w:tblPrEx>
        <w:trPr>
          <w:gridBefore w:val="1"/>
          <w:wBefore w:w="268" w:type="pct"/>
        </w:trPr>
        <w:tc>
          <w:tcPr>
            <w:tcW w:w="823" w:type="pct"/>
            <w:gridSpan w:val="2"/>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lastRenderedPageBreak/>
              <w:t>Course Description</w:t>
            </w:r>
          </w:p>
        </w:tc>
        <w:tc>
          <w:tcPr>
            <w:tcW w:w="3909" w:type="pct"/>
            <w:gridSpan w:val="24"/>
            <w:tcBorders>
              <w:bottom w:val="dotted" w:sz="4" w:space="0" w:color="auto"/>
            </w:tcBorders>
            <w:shd w:val="clear" w:color="auto" w:fill="auto"/>
          </w:tcPr>
          <w:p w14:paraId="6E7D7077" w14:textId="1B95C844" w:rsidR="00C41C16" w:rsidRPr="00923CB8" w:rsidRDefault="00923CB8" w:rsidP="00923CB8">
            <w:pPr>
              <w:autoSpaceDE w:val="0"/>
              <w:autoSpaceDN w:val="0"/>
              <w:adjustRightInd w:val="0"/>
              <w:rPr>
                <w:i/>
                <w:color w:val="000000"/>
                <w:sz w:val="20"/>
                <w:szCs w:val="20"/>
              </w:rPr>
            </w:pPr>
            <w:r w:rsidRPr="00923CB8">
              <w:rPr>
                <w:i/>
                <w:color w:val="000000"/>
                <w:sz w:val="20"/>
                <w:szCs w:val="20"/>
              </w:rPr>
              <w:t>Supply chain operating practices and principles (i.e., the fundamentals of materials and</w:t>
            </w:r>
            <w:r>
              <w:rPr>
                <w:i/>
                <w:color w:val="000000"/>
                <w:sz w:val="20"/>
                <w:szCs w:val="20"/>
              </w:rPr>
              <w:t xml:space="preserve"> </w:t>
            </w:r>
            <w:r w:rsidRPr="00923CB8">
              <w:rPr>
                <w:i/>
                <w:color w:val="000000"/>
                <w:sz w:val="20"/>
                <w:szCs w:val="20"/>
              </w:rPr>
              <w:t>logistics management). Studies and analyzes the dynamic nature of supply chain</w:t>
            </w:r>
            <w:r>
              <w:rPr>
                <w:i/>
                <w:color w:val="000000"/>
                <w:sz w:val="20"/>
                <w:szCs w:val="20"/>
              </w:rPr>
              <w:t xml:space="preserve"> </w:t>
            </w:r>
            <w:r w:rsidRPr="00923CB8">
              <w:rPr>
                <w:i/>
                <w:color w:val="000000"/>
                <w:sz w:val="20"/>
                <w:szCs w:val="20"/>
              </w:rPr>
              <w:t>management for products and services and addresses the impact of the global economy</w:t>
            </w:r>
            <w:r>
              <w:rPr>
                <w:i/>
                <w:color w:val="000000"/>
                <w:sz w:val="20"/>
                <w:szCs w:val="20"/>
              </w:rPr>
              <w:t xml:space="preserve"> </w:t>
            </w:r>
            <w:r w:rsidRPr="00923CB8">
              <w:rPr>
                <w:i/>
                <w:color w:val="000000"/>
                <w:sz w:val="20"/>
                <w:szCs w:val="20"/>
              </w:rPr>
              <w:t>on the management process. The course also develops a solid grounding in the theory</w:t>
            </w:r>
            <w:r>
              <w:rPr>
                <w:i/>
                <w:color w:val="000000"/>
                <w:sz w:val="20"/>
                <w:szCs w:val="20"/>
              </w:rPr>
              <w:t xml:space="preserve"> </w:t>
            </w:r>
            <w:r w:rsidRPr="00923CB8">
              <w:rPr>
                <w:i/>
                <w:color w:val="000000"/>
                <w:sz w:val="20"/>
                <w:szCs w:val="20"/>
              </w:rPr>
              <w:t>of supply chain design, which includes strategies for customer service, quality,</w:t>
            </w:r>
            <w:r>
              <w:rPr>
                <w:i/>
                <w:color w:val="000000"/>
                <w:sz w:val="20"/>
                <w:szCs w:val="20"/>
              </w:rPr>
              <w:t xml:space="preserve"> logistics, inventory </w:t>
            </w:r>
            <w:r w:rsidRPr="00923CB8">
              <w:rPr>
                <w:i/>
                <w:color w:val="000000"/>
                <w:sz w:val="20"/>
                <w:szCs w:val="20"/>
              </w:rPr>
              <w:t>management, and integrated supply chain management. Includes</w:t>
            </w:r>
            <w:r>
              <w:rPr>
                <w:i/>
                <w:color w:val="000000"/>
                <w:sz w:val="20"/>
                <w:szCs w:val="20"/>
              </w:rPr>
              <w:t xml:space="preserve"> </w:t>
            </w:r>
            <w:r w:rsidRPr="00923CB8">
              <w:rPr>
                <w:i/>
                <w:color w:val="000000"/>
                <w:sz w:val="20"/>
                <w:szCs w:val="20"/>
              </w:rPr>
              <w:t>forecasting, postponement, sourcing (in particular, global sourcing), and network</w:t>
            </w:r>
            <w:r>
              <w:rPr>
                <w:i/>
                <w:color w:val="000000"/>
                <w:sz w:val="20"/>
                <w:szCs w:val="20"/>
              </w:rPr>
              <w:t xml:space="preserve"> </w:t>
            </w:r>
            <w:r w:rsidRPr="00923CB8">
              <w:rPr>
                <w:i/>
                <w:color w:val="000000"/>
                <w:sz w:val="20"/>
                <w:szCs w:val="20"/>
              </w:rPr>
              <w:t>design, and illustrates these concepts through cases.</w:t>
            </w:r>
          </w:p>
        </w:tc>
      </w:tr>
      <w:tr w:rsidR="009A2C59" w:rsidRPr="00A04CA2" w14:paraId="382FA337" w14:textId="77777777" w:rsidTr="002F6088">
        <w:tblPrEx>
          <w:tblBorders>
            <w:insideH w:val="dotted" w:sz="4" w:space="0" w:color="auto"/>
            <w:insideV w:val="dotted" w:sz="4" w:space="0" w:color="auto"/>
          </w:tblBorders>
        </w:tblPrEx>
        <w:trPr>
          <w:gridBefore w:val="1"/>
          <w:gridAfter w:val="1"/>
          <w:wBefore w:w="268" w:type="pct"/>
          <w:wAfter w:w="109" w:type="pct"/>
        </w:trPr>
        <w:tc>
          <w:tcPr>
            <w:tcW w:w="823" w:type="pct"/>
            <w:gridSpan w:val="2"/>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368" w:type="pct"/>
            <w:gridSpan w:val="2"/>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3432" w:type="pct"/>
            <w:gridSpan w:val="21"/>
            <w:vMerge w:val="restart"/>
            <w:tcBorders>
              <w:top w:val="dotted" w:sz="4" w:space="0" w:color="auto"/>
            </w:tcBorders>
            <w:shd w:val="clear" w:color="auto" w:fill="auto"/>
          </w:tcPr>
          <w:p w14:paraId="1DA0B261" w14:textId="77777777" w:rsidR="00923CB8" w:rsidRPr="008D3387" w:rsidRDefault="00923CB8" w:rsidP="00923CB8">
            <w:pPr>
              <w:pStyle w:val="ListParagraph"/>
              <w:numPr>
                <w:ilvl w:val="0"/>
                <w:numId w:val="24"/>
              </w:numPr>
              <w:autoSpaceDE w:val="0"/>
              <w:autoSpaceDN w:val="0"/>
              <w:adjustRightInd w:val="0"/>
              <w:rPr>
                <w:i/>
                <w:color w:val="000000"/>
                <w:sz w:val="20"/>
                <w:szCs w:val="20"/>
              </w:rPr>
            </w:pPr>
            <w:r w:rsidRPr="008D3387">
              <w:rPr>
                <w:i/>
                <w:color w:val="000000"/>
                <w:sz w:val="20"/>
                <w:szCs w:val="20"/>
              </w:rPr>
              <w:t>Examine the design and performance of supply networks and processes in different business contexts.</w:t>
            </w:r>
          </w:p>
          <w:p w14:paraId="7AC37A16" w14:textId="4EF4BA6C" w:rsidR="000B6FB8" w:rsidRPr="00923CB8" w:rsidRDefault="00923CB8" w:rsidP="00923CB8">
            <w:pPr>
              <w:pStyle w:val="ListParagraph"/>
              <w:numPr>
                <w:ilvl w:val="0"/>
                <w:numId w:val="24"/>
              </w:numPr>
              <w:autoSpaceDE w:val="0"/>
              <w:autoSpaceDN w:val="0"/>
              <w:adjustRightInd w:val="0"/>
              <w:rPr>
                <w:rFonts w:ascii="Arial" w:hAnsi="Arial" w:cs="Arial"/>
                <w:color w:val="333333"/>
                <w:sz w:val="18"/>
                <w:szCs w:val="18"/>
                <w:lang w:val="tr-TR"/>
              </w:rPr>
            </w:pPr>
            <w:r w:rsidRPr="008D3387">
              <w:rPr>
                <w:i/>
                <w:color w:val="000000"/>
                <w:sz w:val="20"/>
                <w:szCs w:val="20"/>
              </w:rPr>
              <w:t xml:space="preserve"> Develop capabilities in logistics, digital coordination for supply chain integration, inventory management, risk pooling, procurement, product and process design, and international supply chain management.</w:t>
            </w:r>
          </w:p>
        </w:tc>
      </w:tr>
      <w:tr w:rsidR="009A2C59" w:rsidRPr="00A04CA2" w14:paraId="54744665" w14:textId="77777777" w:rsidTr="002F6088">
        <w:tblPrEx>
          <w:tblBorders>
            <w:insideH w:val="dotted" w:sz="4" w:space="0" w:color="auto"/>
            <w:insideV w:val="dotted" w:sz="4" w:space="0" w:color="auto"/>
          </w:tblBorders>
        </w:tblPrEx>
        <w:trPr>
          <w:gridBefore w:val="1"/>
          <w:gridAfter w:val="1"/>
          <w:wBefore w:w="268" w:type="pct"/>
          <w:wAfter w:w="109" w:type="pct"/>
        </w:trPr>
        <w:tc>
          <w:tcPr>
            <w:tcW w:w="823" w:type="pct"/>
            <w:gridSpan w:val="2"/>
            <w:vMerge/>
            <w:tcBorders>
              <w:top w:val="dotted" w:sz="4" w:space="0" w:color="auto"/>
            </w:tcBorders>
            <w:shd w:val="clear" w:color="auto" w:fill="auto"/>
          </w:tcPr>
          <w:p w14:paraId="4AE83C98" w14:textId="77777777" w:rsidR="00923CB8" w:rsidRPr="00A04CA2" w:rsidRDefault="00923CB8" w:rsidP="00607CEE">
            <w:pPr>
              <w:spacing w:before="20" w:after="20"/>
              <w:rPr>
                <w:b/>
                <w:bCs/>
                <w:color w:val="1F497D"/>
                <w:sz w:val="20"/>
                <w:szCs w:val="20"/>
              </w:rPr>
            </w:pPr>
          </w:p>
        </w:tc>
        <w:tc>
          <w:tcPr>
            <w:tcW w:w="368" w:type="pct"/>
            <w:gridSpan w:val="2"/>
            <w:tcBorders>
              <w:top w:val="dotted" w:sz="4" w:space="0" w:color="auto"/>
            </w:tcBorders>
            <w:shd w:val="clear" w:color="auto" w:fill="auto"/>
          </w:tcPr>
          <w:p w14:paraId="4A698329" w14:textId="0A16094C" w:rsidR="00923CB8" w:rsidRPr="00A04CA2" w:rsidRDefault="00923CB8" w:rsidP="00607CEE">
            <w:pPr>
              <w:spacing w:before="20" w:after="20"/>
              <w:rPr>
                <w:b/>
                <w:color w:val="1F497D"/>
                <w:sz w:val="20"/>
                <w:szCs w:val="20"/>
              </w:rPr>
            </w:pPr>
            <w:r>
              <w:rPr>
                <w:b/>
                <w:color w:val="1F497D"/>
                <w:sz w:val="20"/>
                <w:szCs w:val="20"/>
              </w:rPr>
              <w:t>LO2</w:t>
            </w:r>
          </w:p>
        </w:tc>
        <w:tc>
          <w:tcPr>
            <w:tcW w:w="3432" w:type="pct"/>
            <w:gridSpan w:val="21"/>
            <w:vMerge/>
            <w:tcBorders>
              <w:top w:val="dotted" w:sz="4" w:space="0" w:color="auto"/>
            </w:tcBorders>
            <w:shd w:val="clear" w:color="auto" w:fill="auto"/>
          </w:tcPr>
          <w:p w14:paraId="4CD9A3F8" w14:textId="77777777" w:rsidR="00923CB8" w:rsidRPr="006C6C4F" w:rsidRDefault="00923CB8" w:rsidP="006C6C4F">
            <w:pPr>
              <w:autoSpaceDE w:val="0"/>
              <w:autoSpaceDN w:val="0"/>
              <w:adjustRightInd w:val="0"/>
              <w:rPr>
                <w:i/>
                <w:color w:val="000000"/>
                <w:sz w:val="20"/>
                <w:szCs w:val="20"/>
              </w:rPr>
            </w:pPr>
          </w:p>
        </w:tc>
      </w:tr>
      <w:tr w:rsidR="009A2C59" w:rsidRPr="00A04CA2" w14:paraId="3C4FF74F" w14:textId="77777777" w:rsidTr="002F6088">
        <w:tblPrEx>
          <w:tblBorders>
            <w:insideH w:val="dotted" w:sz="4" w:space="0" w:color="auto"/>
            <w:insideV w:val="dotted" w:sz="4" w:space="0" w:color="auto"/>
          </w:tblBorders>
        </w:tblPrEx>
        <w:trPr>
          <w:gridBefore w:val="1"/>
          <w:gridAfter w:val="1"/>
          <w:wBefore w:w="268" w:type="pct"/>
          <w:wAfter w:w="109" w:type="pct"/>
        </w:trPr>
        <w:tc>
          <w:tcPr>
            <w:tcW w:w="823" w:type="pct"/>
            <w:gridSpan w:val="2"/>
            <w:vMerge/>
            <w:shd w:val="clear" w:color="auto" w:fill="auto"/>
          </w:tcPr>
          <w:p w14:paraId="042F1513" w14:textId="77777777" w:rsidR="00C41C16" w:rsidRPr="00A04CA2" w:rsidRDefault="00C41C16" w:rsidP="00607CEE">
            <w:pPr>
              <w:spacing w:before="20" w:after="20"/>
              <w:rPr>
                <w:b/>
                <w:color w:val="1F497D"/>
                <w:sz w:val="20"/>
                <w:szCs w:val="20"/>
              </w:rPr>
            </w:pPr>
          </w:p>
        </w:tc>
        <w:tc>
          <w:tcPr>
            <w:tcW w:w="368" w:type="pct"/>
            <w:gridSpan w:val="2"/>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3432" w:type="pct"/>
            <w:gridSpan w:val="21"/>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660BE1">
        <w:tblPrEx>
          <w:tblBorders>
            <w:insideH w:val="dotted" w:sz="4" w:space="0" w:color="auto"/>
            <w:insideV w:val="dotted" w:sz="4" w:space="0" w:color="auto"/>
          </w:tblBorders>
        </w:tblPrEx>
        <w:trPr>
          <w:gridBefore w:val="1"/>
          <w:wBefore w:w="268" w:type="pct"/>
        </w:trPr>
        <w:tc>
          <w:tcPr>
            <w:tcW w:w="4732" w:type="pct"/>
            <w:gridSpan w:val="26"/>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9A2C59" w:rsidRPr="00A04CA2" w14:paraId="2BEDA343" w14:textId="77777777" w:rsidTr="002F6088">
        <w:tblPrEx>
          <w:tblBorders>
            <w:insideH w:val="dotted" w:sz="4" w:space="0" w:color="auto"/>
            <w:insideV w:val="dotted" w:sz="4" w:space="0" w:color="auto"/>
          </w:tblBorders>
        </w:tblPrEx>
        <w:trPr>
          <w:gridBefore w:val="1"/>
          <w:wBefore w:w="268" w:type="pct"/>
        </w:trPr>
        <w:tc>
          <w:tcPr>
            <w:tcW w:w="681" w:type="pct"/>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426" w:type="pct"/>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1879" w:type="pct"/>
            <w:gridSpan w:val="12"/>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280" w:type="pct"/>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292" w:type="pct"/>
            <w:gridSpan w:val="2"/>
            <w:shd w:val="clear" w:color="auto" w:fill="auto"/>
          </w:tcPr>
          <w:p w14:paraId="378B9584" w14:textId="19D58A09" w:rsidR="00A810E0" w:rsidRPr="00A04CA2" w:rsidRDefault="00923CB8" w:rsidP="00607CEE">
            <w:pPr>
              <w:spacing w:before="20" w:after="20"/>
              <w:rPr>
                <w:b/>
                <w:color w:val="1F497D"/>
                <w:sz w:val="20"/>
                <w:szCs w:val="20"/>
              </w:rPr>
            </w:pPr>
            <w:r>
              <w:rPr>
                <w:b/>
                <w:color w:val="1F497D"/>
                <w:sz w:val="20"/>
                <w:szCs w:val="20"/>
              </w:rPr>
              <w:t>LO2</w:t>
            </w:r>
          </w:p>
        </w:tc>
        <w:tc>
          <w:tcPr>
            <w:tcW w:w="123" w:type="pct"/>
            <w:shd w:val="clear" w:color="auto" w:fill="auto"/>
          </w:tcPr>
          <w:p w14:paraId="00F3A786" w14:textId="1D4DA77E" w:rsidR="00A810E0" w:rsidRPr="00A04CA2" w:rsidRDefault="00A810E0" w:rsidP="00607CEE">
            <w:pPr>
              <w:spacing w:before="20" w:after="20"/>
              <w:rPr>
                <w:b/>
                <w:color w:val="1F497D"/>
                <w:sz w:val="20"/>
                <w:szCs w:val="20"/>
              </w:rPr>
            </w:pPr>
          </w:p>
        </w:tc>
        <w:tc>
          <w:tcPr>
            <w:tcW w:w="123" w:type="pct"/>
            <w:shd w:val="clear" w:color="auto" w:fill="auto"/>
          </w:tcPr>
          <w:p w14:paraId="1E6E667F" w14:textId="288BFBF5" w:rsidR="00A810E0" w:rsidRPr="00A04CA2" w:rsidRDefault="00A810E0" w:rsidP="00607CEE">
            <w:pPr>
              <w:spacing w:before="20" w:after="20"/>
              <w:rPr>
                <w:b/>
                <w:color w:val="1F497D"/>
                <w:sz w:val="20"/>
                <w:szCs w:val="20"/>
              </w:rPr>
            </w:pPr>
          </w:p>
        </w:tc>
        <w:tc>
          <w:tcPr>
            <w:tcW w:w="123" w:type="pct"/>
            <w:shd w:val="clear" w:color="auto" w:fill="auto"/>
          </w:tcPr>
          <w:p w14:paraId="09E3E726" w14:textId="361A4313" w:rsidR="00A810E0" w:rsidRPr="00A04CA2" w:rsidRDefault="00A810E0" w:rsidP="00607CEE">
            <w:pPr>
              <w:spacing w:before="20" w:after="20"/>
              <w:rPr>
                <w:b/>
                <w:color w:val="1F497D"/>
                <w:sz w:val="20"/>
                <w:szCs w:val="20"/>
              </w:rPr>
            </w:pPr>
          </w:p>
        </w:tc>
        <w:tc>
          <w:tcPr>
            <w:tcW w:w="805" w:type="pct"/>
            <w:gridSpan w:val="5"/>
            <w:shd w:val="clear" w:color="auto" w:fill="auto"/>
          </w:tcPr>
          <w:p w14:paraId="0C5ECD10" w14:textId="42870E70" w:rsidR="00A810E0" w:rsidRPr="00A04CA2" w:rsidRDefault="00A810E0" w:rsidP="00607CEE">
            <w:pPr>
              <w:spacing w:before="20" w:after="20"/>
              <w:rPr>
                <w:b/>
                <w:color w:val="1F497D"/>
                <w:sz w:val="20"/>
                <w:szCs w:val="20"/>
              </w:rPr>
            </w:pPr>
          </w:p>
        </w:tc>
      </w:tr>
      <w:tr w:rsidR="009A2C59" w:rsidRPr="00A04CA2" w14:paraId="10942CEE" w14:textId="77777777" w:rsidTr="002F6088">
        <w:tblPrEx>
          <w:tblBorders>
            <w:insideH w:val="dotted" w:sz="4" w:space="0" w:color="auto"/>
            <w:insideV w:val="dotted" w:sz="4" w:space="0" w:color="auto"/>
          </w:tblBorders>
        </w:tblPrEx>
        <w:trPr>
          <w:gridBefore w:val="1"/>
          <w:wBefore w:w="268" w:type="pct"/>
        </w:trPr>
        <w:tc>
          <w:tcPr>
            <w:tcW w:w="681" w:type="pct"/>
            <w:vMerge/>
            <w:shd w:val="clear" w:color="auto" w:fill="auto"/>
          </w:tcPr>
          <w:p w14:paraId="5B9AEACF" w14:textId="77777777" w:rsidR="00C41C16" w:rsidRPr="00A04CA2" w:rsidRDefault="00C41C16" w:rsidP="00607CEE">
            <w:pPr>
              <w:spacing w:before="20" w:after="20"/>
              <w:rPr>
                <w:b/>
                <w:color w:val="1F497D"/>
                <w:sz w:val="20"/>
                <w:szCs w:val="20"/>
              </w:rPr>
            </w:pPr>
          </w:p>
        </w:tc>
        <w:tc>
          <w:tcPr>
            <w:tcW w:w="426" w:type="pct"/>
            <w:gridSpan w:val="2"/>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1879" w:type="pct"/>
            <w:gridSpan w:val="12"/>
            <w:shd w:val="clear" w:color="auto" w:fill="auto"/>
          </w:tcPr>
          <w:p w14:paraId="62086570" w14:textId="620FD197" w:rsidR="00C41C16" w:rsidRPr="00A04CA2" w:rsidRDefault="00C41C16" w:rsidP="007015D3">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746" w:type="pct"/>
            <w:gridSpan w:val="11"/>
            <w:vMerge w:val="restart"/>
            <w:shd w:val="clear" w:color="auto" w:fill="auto"/>
          </w:tcPr>
          <w:p w14:paraId="3C62587B" w14:textId="24538242" w:rsidR="006B4361" w:rsidRDefault="006B436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86FC389" w14:textId="77777777" w:rsidR="006B4361" w:rsidRDefault="006B4361" w:rsidP="006B4361">
            <w:pPr>
              <w:spacing w:before="20" w:after="20"/>
              <w:rPr>
                <w:sz w:val="20"/>
                <w:szCs w:val="20"/>
              </w:rPr>
            </w:pPr>
          </w:p>
          <w:p w14:paraId="1979DDF7" w14:textId="32B8D4E6"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4B9793C" w14:textId="77777777" w:rsidR="006B4361" w:rsidRDefault="006B4361" w:rsidP="006B4361">
            <w:pPr>
              <w:spacing w:before="20" w:after="20"/>
              <w:rPr>
                <w:sz w:val="20"/>
                <w:szCs w:val="20"/>
              </w:rPr>
            </w:pPr>
          </w:p>
          <w:p w14:paraId="734506CC" w14:textId="77CC5ADC"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6BD1239" w14:textId="77777777" w:rsidR="006B4361" w:rsidRDefault="006B4361" w:rsidP="006B4361">
            <w:pPr>
              <w:spacing w:before="20" w:after="20"/>
              <w:rPr>
                <w:sz w:val="20"/>
                <w:szCs w:val="20"/>
              </w:rPr>
            </w:pPr>
          </w:p>
          <w:p w14:paraId="3A22B78C" w14:textId="77777777" w:rsidR="000749D1" w:rsidRDefault="000749D1" w:rsidP="006B4361">
            <w:pPr>
              <w:spacing w:before="20" w:after="20"/>
              <w:rPr>
                <w:sz w:val="20"/>
                <w:szCs w:val="20"/>
              </w:rPr>
            </w:pPr>
          </w:p>
          <w:p w14:paraId="7E70F0B7" w14:textId="77777777" w:rsidR="006B4361" w:rsidRDefault="006B4361" w:rsidP="006B4361">
            <w:pPr>
              <w:spacing w:before="20" w:after="20"/>
              <w:rPr>
                <w:sz w:val="20"/>
                <w:szCs w:val="20"/>
              </w:rPr>
            </w:pPr>
          </w:p>
          <w:p w14:paraId="60E83E03" w14:textId="75C6ABEB"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10B33B3" w14:textId="77777777" w:rsidR="006B4361" w:rsidRDefault="006B4361" w:rsidP="006B4361">
            <w:pPr>
              <w:spacing w:before="20" w:after="20"/>
              <w:rPr>
                <w:sz w:val="20"/>
                <w:szCs w:val="20"/>
              </w:rPr>
            </w:pPr>
          </w:p>
          <w:p w14:paraId="15CB3A17" w14:textId="77777777" w:rsidR="006B4361" w:rsidRDefault="006B4361" w:rsidP="006B4361">
            <w:pPr>
              <w:spacing w:before="20" w:after="20"/>
              <w:rPr>
                <w:sz w:val="20"/>
                <w:szCs w:val="20"/>
              </w:rPr>
            </w:pPr>
          </w:p>
          <w:p w14:paraId="489FF638" w14:textId="61BE5C44"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121811B" w14:textId="77777777" w:rsidR="006B4361" w:rsidRDefault="006B4361" w:rsidP="006B4361">
            <w:pPr>
              <w:spacing w:before="20" w:after="20"/>
              <w:rPr>
                <w:sz w:val="20"/>
                <w:szCs w:val="20"/>
              </w:rPr>
            </w:pPr>
          </w:p>
          <w:p w14:paraId="59E9CBCC" w14:textId="38E82AE4" w:rsidR="00086F6D" w:rsidRDefault="00C772CE" w:rsidP="006B4361">
            <w:pPr>
              <w:spacing w:before="20" w:after="20"/>
              <w:rPr>
                <w:i/>
                <w:color w:val="262626" w:themeColor="text1" w:themeTint="D9"/>
                <w:sz w:val="20"/>
                <w:szCs w:val="20"/>
              </w:rPr>
            </w:pPr>
            <w:r>
              <w:rPr>
                <w:sz w:val="20"/>
                <w:szCs w:val="20"/>
              </w:rPr>
              <w:t xml:space="preserve"> </w:t>
            </w:r>
            <w:r w:rsidR="006B4361">
              <w:rPr>
                <w:sz w:val="20"/>
                <w:szCs w:val="20"/>
              </w:rPr>
              <w:sym w:font="Wingdings 2" w:char="F050"/>
            </w:r>
            <w:r w:rsidR="006B4361">
              <w:rPr>
                <w:sz w:val="20"/>
                <w:szCs w:val="20"/>
              </w:rPr>
              <w:t xml:space="preserve">         </w:t>
            </w:r>
            <w:r>
              <w:rPr>
                <w:sz w:val="20"/>
                <w:szCs w:val="20"/>
              </w:rPr>
              <w:t xml:space="preserve">   </w:t>
            </w:r>
            <w:r w:rsidR="006B4361">
              <w:rPr>
                <w:sz w:val="20"/>
                <w:szCs w:val="20"/>
              </w:rPr>
              <w:t xml:space="preserve"> </w:t>
            </w:r>
            <w:r w:rsidR="006B4361">
              <w:rPr>
                <w:sz w:val="20"/>
                <w:szCs w:val="20"/>
              </w:rPr>
              <w:sym w:font="Wingdings 2" w:char="F050"/>
            </w:r>
            <w:r w:rsidR="006B4361">
              <w:rPr>
                <w:sz w:val="20"/>
                <w:szCs w:val="20"/>
              </w:rPr>
              <w:t xml:space="preserve">                                                                                           </w:t>
            </w:r>
          </w:p>
          <w:p w14:paraId="53BB6B24" w14:textId="77777777" w:rsidR="00C41C16" w:rsidRDefault="00FA1E83" w:rsidP="00FA1E83">
            <w:pPr>
              <w:spacing w:before="20" w:after="20"/>
              <w:rPr>
                <w:b/>
                <w:color w:val="1F497D"/>
                <w:sz w:val="20"/>
                <w:szCs w:val="20"/>
              </w:rPr>
            </w:pPr>
            <w:r w:rsidRPr="00A04CA2">
              <w:rPr>
                <w:b/>
                <w:color w:val="1F497D"/>
                <w:sz w:val="20"/>
                <w:szCs w:val="20"/>
              </w:rPr>
              <w:t xml:space="preserve"> </w:t>
            </w:r>
          </w:p>
          <w:p w14:paraId="4329B23E" w14:textId="3DC23330"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3B9DB9C" w14:textId="6C2AC95C" w:rsidR="004E175A" w:rsidRDefault="004E175A" w:rsidP="004E175A">
            <w:pPr>
              <w:spacing w:before="20" w:after="20"/>
              <w:rPr>
                <w:sz w:val="20"/>
                <w:szCs w:val="20"/>
              </w:rPr>
            </w:pPr>
          </w:p>
          <w:p w14:paraId="407BB885" w14:textId="77777777" w:rsidR="004E175A" w:rsidRDefault="004E175A" w:rsidP="004E175A">
            <w:pPr>
              <w:spacing w:before="20" w:after="20"/>
              <w:rPr>
                <w:sz w:val="20"/>
                <w:szCs w:val="20"/>
              </w:rPr>
            </w:pPr>
          </w:p>
          <w:p w14:paraId="187DC2C9" w14:textId="77777777" w:rsidR="004E175A" w:rsidRDefault="004E175A" w:rsidP="004E175A">
            <w:pPr>
              <w:spacing w:before="20" w:after="20"/>
              <w:rPr>
                <w:sz w:val="20"/>
                <w:szCs w:val="20"/>
              </w:rPr>
            </w:pPr>
          </w:p>
          <w:p w14:paraId="31A7D9C1" w14:textId="5E32816B"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79D611E" w14:textId="77777777" w:rsidR="004E175A" w:rsidRDefault="004E175A" w:rsidP="004E175A">
            <w:pPr>
              <w:spacing w:before="20" w:after="20"/>
              <w:rPr>
                <w:sz w:val="20"/>
                <w:szCs w:val="20"/>
              </w:rPr>
            </w:pPr>
          </w:p>
          <w:p w14:paraId="25ABD157" w14:textId="77777777" w:rsidR="00D4259D" w:rsidRDefault="00D4259D" w:rsidP="004E175A">
            <w:pPr>
              <w:spacing w:before="20" w:after="20"/>
              <w:rPr>
                <w:sz w:val="20"/>
                <w:szCs w:val="20"/>
              </w:rPr>
            </w:pPr>
          </w:p>
          <w:p w14:paraId="4B8ACB20" w14:textId="77777777" w:rsidR="00D4259D" w:rsidRDefault="00D4259D" w:rsidP="004E175A">
            <w:pPr>
              <w:spacing w:before="20" w:after="20"/>
              <w:rPr>
                <w:sz w:val="20"/>
                <w:szCs w:val="20"/>
              </w:rPr>
            </w:pPr>
          </w:p>
          <w:p w14:paraId="5BA38E18" w14:textId="77777777" w:rsidR="004E175A" w:rsidRDefault="004E175A" w:rsidP="004E175A">
            <w:pPr>
              <w:spacing w:before="20" w:after="20"/>
              <w:rPr>
                <w:sz w:val="20"/>
                <w:szCs w:val="20"/>
              </w:rPr>
            </w:pPr>
            <w:r>
              <w:rPr>
                <w:sz w:val="20"/>
                <w:szCs w:val="20"/>
              </w:rPr>
              <w:t xml:space="preserve">        </w:t>
            </w:r>
          </w:p>
          <w:p w14:paraId="0F5983CE" w14:textId="529BBC90"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69F6045" w14:textId="77777777" w:rsidR="00D4259D" w:rsidRDefault="00D4259D" w:rsidP="004E175A">
            <w:pPr>
              <w:spacing w:before="20" w:after="20"/>
              <w:rPr>
                <w:sz w:val="20"/>
                <w:szCs w:val="20"/>
              </w:rPr>
            </w:pPr>
          </w:p>
          <w:p w14:paraId="4B3D0225" w14:textId="77777777" w:rsidR="00D4259D" w:rsidRDefault="00D4259D" w:rsidP="004E175A">
            <w:pPr>
              <w:spacing w:before="20" w:after="20"/>
              <w:rPr>
                <w:sz w:val="20"/>
                <w:szCs w:val="20"/>
              </w:rPr>
            </w:pPr>
          </w:p>
          <w:p w14:paraId="78221C45" w14:textId="3B9DC039"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E881F6D" w14:textId="77777777" w:rsidR="00D4259D" w:rsidRDefault="00D4259D" w:rsidP="004E175A">
            <w:pPr>
              <w:spacing w:before="20" w:after="20"/>
              <w:rPr>
                <w:sz w:val="20"/>
                <w:szCs w:val="20"/>
              </w:rPr>
            </w:pPr>
          </w:p>
          <w:p w14:paraId="49121830" w14:textId="77777777" w:rsidR="00D4259D" w:rsidRDefault="00D4259D" w:rsidP="004E175A">
            <w:pPr>
              <w:spacing w:before="20" w:after="20"/>
              <w:rPr>
                <w:sz w:val="20"/>
                <w:szCs w:val="20"/>
              </w:rPr>
            </w:pPr>
          </w:p>
          <w:p w14:paraId="5636B869" w14:textId="77777777" w:rsidR="00D4259D" w:rsidRDefault="00D4259D" w:rsidP="004E175A">
            <w:pPr>
              <w:spacing w:before="20" w:after="20"/>
              <w:rPr>
                <w:sz w:val="20"/>
                <w:szCs w:val="20"/>
              </w:rPr>
            </w:pPr>
          </w:p>
          <w:p w14:paraId="0C4D7F38" w14:textId="77777777" w:rsidR="00D4259D" w:rsidRDefault="00D4259D" w:rsidP="004E175A">
            <w:pPr>
              <w:spacing w:before="20" w:after="20"/>
              <w:rPr>
                <w:sz w:val="20"/>
                <w:szCs w:val="20"/>
              </w:rPr>
            </w:pPr>
          </w:p>
          <w:p w14:paraId="4FA38A3D" w14:textId="2DE4115E"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EE15028" w14:textId="77777777" w:rsidR="00D4259D" w:rsidRDefault="00D4259D" w:rsidP="004E175A">
            <w:pPr>
              <w:spacing w:before="20" w:after="20"/>
              <w:rPr>
                <w:sz w:val="20"/>
                <w:szCs w:val="20"/>
              </w:rPr>
            </w:pPr>
          </w:p>
          <w:p w14:paraId="24CCFC4E" w14:textId="77777777" w:rsidR="00D4259D" w:rsidRDefault="00D4259D" w:rsidP="004E175A">
            <w:pPr>
              <w:spacing w:before="20" w:after="20"/>
              <w:rPr>
                <w:sz w:val="20"/>
                <w:szCs w:val="20"/>
              </w:rPr>
            </w:pPr>
          </w:p>
          <w:p w14:paraId="6E3006E1" w14:textId="77777777" w:rsidR="000749D1" w:rsidRDefault="000749D1" w:rsidP="000749D1">
            <w:pPr>
              <w:tabs>
                <w:tab w:val="right" w:pos="3615"/>
              </w:tabs>
              <w:spacing w:before="20" w:after="20"/>
              <w:rPr>
                <w:sz w:val="20"/>
                <w:szCs w:val="20"/>
              </w:rPr>
            </w:pPr>
          </w:p>
          <w:p w14:paraId="4FFB13B6" w14:textId="217B01A4"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996BD47" w14:textId="77777777" w:rsidR="00D4259D" w:rsidRDefault="00D4259D" w:rsidP="004E175A">
            <w:pPr>
              <w:spacing w:before="20" w:after="20"/>
              <w:rPr>
                <w:sz w:val="20"/>
                <w:szCs w:val="20"/>
              </w:rPr>
            </w:pPr>
          </w:p>
          <w:p w14:paraId="26E8559D" w14:textId="77777777" w:rsidR="00D4259D" w:rsidRDefault="00D4259D" w:rsidP="004E175A">
            <w:pPr>
              <w:spacing w:before="20" w:after="20"/>
              <w:rPr>
                <w:sz w:val="20"/>
                <w:szCs w:val="20"/>
              </w:rPr>
            </w:pPr>
          </w:p>
          <w:p w14:paraId="4384D6CE" w14:textId="06FAB6CA" w:rsidR="000749D1" w:rsidRDefault="000749D1" w:rsidP="000749D1">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A293596" w14:textId="77777777" w:rsidR="00D4259D" w:rsidRDefault="00D4259D" w:rsidP="004E175A">
            <w:pPr>
              <w:spacing w:before="20" w:after="20"/>
              <w:rPr>
                <w:sz w:val="20"/>
                <w:szCs w:val="20"/>
              </w:rPr>
            </w:pPr>
          </w:p>
          <w:p w14:paraId="100E5309" w14:textId="4C5E2B99" w:rsidR="004E175A" w:rsidRPr="00A04CA2" w:rsidRDefault="004E175A" w:rsidP="00FA1E83">
            <w:pPr>
              <w:spacing w:before="20" w:after="20"/>
              <w:rPr>
                <w:b/>
                <w:color w:val="1F497D"/>
                <w:sz w:val="20"/>
                <w:szCs w:val="20"/>
              </w:rPr>
            </w:pPr>
          </w:p>
        </w:tc>
      </w:tr>
      <w:tr w:rsidR="009A2C59" w:rsidRPr="00A04CA2" w14:paraId="59F2B63C" w14:textId="77777777" w:rsidTr="002F6088">
        <w:tblPrEx>
          <w:tblBorders>
            <w:insideH w:val="dotted" w:sz="4" w:space="0" w:color="auto"/>
            <w:insideV w:val="dotted" w:sz="4" w:space="0" w:color="auto"/>
          </w:tblBorders>
        </w:tblPrEx>
        <w:trPr>
          <w:gridBefore w:val="1"/>
          <w:wBefore w:w="268" w:type="pct"/>
        </w:trPr>
        <w:tc>
          <w:tcPr>
            <w:tcW w:w="681" w:type="pct"/>
            <w:vMerge/>
            <w:shd w:val="clear" w:color="auto" w:fill="auto"/>
          </w:tcPr>
          <w:p w14:paraId="72152574" w14:textId="00E0C4AD" w:rsidR="00C41C16" w:rsidRPr="00A04CA2" w:rsidRDefault="00C41C16" w:rsidP="00607CEE">
            <w:pPr>
              <w:spacing w:before="20" w:after="20"/>
              <w:rPr>
                <w:b/>
                <w:color w:val="1F497D"/>
                <w:sz w:val="20"/>
                <w:szCs w:val="20"/>
              </w:rPr>
            </w:pPr>
          </w:p>
        </w:tc>
        <w:tc>
          <w:tcPr>
            <w:tcW w:w="426" w:type="pct"/>
            <w:gridSpan w:val="2"/>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1879" w:type="pct"/>
            <w:gridSpan w:val="12"/>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746" w:type="pct"/>
            <w:gridSpan w:val="11"/>
            <w:vMerge/>
            <w:shd w:val="clear" w:color="auto" w:fill="auto"/>
          </w:tcPr>
          <w:p w14:paraId="78CFE0DF" w14:textId="469FD7A5" w:rsidR="00C41C16" w:rsidRPr="00A04CA2" w:rsidRDefault="00C41C16" w:rsidP="00607CEE">
            <w:pPr>
              <w:spacing w:before="20" w:after="20"/>
              <w:rPr>
                <w:b/>
                <w:color w:val="1F497D"/>
                <w:sz w:val="20"/>
                <w:szCs w:val="20"/>
              </w:rPr>
            </w:pPr>
          </w:p>
        </w:tc>
      </w:tr>
      <w:tr w:rsidR="009A2C59" w:rsidRPr="00A04CA2" w14:paraId="47E65D8D" w14:textId="77777777" w:rsidTr="002F6088">
        <w:tblPrEx>
          <w:tblBorders>
            <w:insideH w:val="dotted" w:sz="4" w:space="0" w:color="auto"/>
            <w:insideV w:val="dotted" w:sz="4" w:space="0" w:color="auto"/>
          </w:tblBorders>
        </w:tblPrEx>
        <w:trPr>
          <w:gridBefore w:val="1"/>
          <w:wBefore w:w="268" w:type="pct"/>
        </w:trPr>
        <w:tc>
          <w:tcPr>
            <w:tcW w:w="681" w:type="pct"/>
            <w:vMerge/>
            <w:shd w:val="clear" w:color="auto" w:fill="auto"/>
          </w:tcPr>
          <w:p w14:paraId="4B8BF5C7" w14:textId="77777777" w:rsidR="00C41C16" w:rsidRPr="00A04CA2" w:rsidRDefault="00C41C16" w:rsidP="00607CEE">
            <w:pPr>
              <w:spacing w:before="20" w:after="20"/>
              <w:rPr>
                <w:b/>
                <w:color w:val="1F497D"/>
                <w:sz w:val="20"/>
                <w:szCs w:val="20"/>
              </w:rPr>
            </w:pPr>
          </w:p>
        </w:tc>
        <w:tc>
          <w:tcPr>
            <w:tcW w:w="426" w:type="pct"/>
            <w:gridSpan w:val="2"/>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1879" w:type="pct"/>
            <w:gridSpan w:val="12"/>
            <w:shd w:val="clear" w:color="auto" w:fill="auto"/>
          </w:tcPr>
          <w:p w14:paraId="3DD36F0D" w14:textId="4380375A"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sidR="00613ED9">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746" w:type="pct"/>
            <w:gridSpan w:val="11"/>
            <w:vMerge/>
            <w:shd w:val="clear" w:color="auto" w:fill="auto"/>
          </w:tcPr>
          <w:p w14:paraId="1F562C18" w14:textId="250873C5" w:rsidR="00C41C16" w:rsidRPr="00A04CA2" w:rsidRDefault="00C41C16" w:rsidP="00607CEE">
            <w:pPr>
              <w:spacing w:before="20" w:after="20"/>
              <w:rPr>
                <w:b/>
                <w:color w:val="1F497D"/>
                <w:sz w:val="20"/>
                <w:szCs w:val="20"/>
              </w:rPr>
            </w:pPr>
          </w:p>
        </w:tc>
      </w:tr>
      <w:tr w:rsidR="009A2C59" w:rsidRPr="00A04CA2" w14:paraId="19E13F4E" w14:textId="77777777" w:rsidTr="002F6088">
        <w:tblPrEx>
          <w:tblBorders>
            <w:insideH w:val="dotted" w:sz="4" w:space="0" w:color="auto"/>
            <w:insideV w:val="dotted" w:sz="4" w:space="0" w:color="auto"/>
          </w:tblBorders>
        </w:tblPrEx>
        <w:trPr>
          <w:gridBefore w:val="1"/>
          <w:wBefore w:w="268" w:type="pct"/>
        </w:trPr>
        <w:tc>
          <w:tcPr>
            <w:tcW w:w="681" w:type="pct"/>
            <w:vMerge/>
            <w:shd w:val="clear" w:color="auto" w:fill="auto"/>
          </w:tcPr>
          <w:p w14:paraId="0E8EC582" w14:textId="77777777" w:rsidR="00C41C16" w:rsidRPr="00A04CA2" w:rsidRDefault="00C41C16" w:rsidP="00607CEE">
            <w:pPr>
              <w:spacing w:before="20" w:after="20"/>
              <w:rPr>
                <w:b/>
                <w:color w:val="1F497D"/>
                <w:sz w:val="20"/>
                <w:szCs w:val="20"/>
              </w:rPr>
            </w:pPr>
          </w:p>
        </w:tc>
        <w:tc>
          <w:tcPr>
            <w:tcW w:w="426" w:type="pct"/>
            <w:gridSpan w:val="2"/>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1879" w:type="pct"/>
            <w:gridSpan w:val="12"/>
            <w:shd w:val="clear" w:color="auto" w:fill="auto"/>
          </w:tcPr>
          <w:p w14:paraId="10AB863C" w14:textId="7D352B60"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746" w:type="pct"/>
            <w:gridSpan w:val="11"/>
            <w:vMerge/>
            <w:shd w:val="clear" w:color="auto" w:fill="auto"/>
          </w:tcPr>
          <w:p w14:paraId="00E6308D" w14:textId="4F8AB648" w:rsidR="00C41C16" w:rsidRPr="00A04CA2" w:rsidRDefault="00C41C16" w:rsidP="00607CEE">
            <w:pPr>
              <w:spacing w:before="20" w:after="20"/>
              <w:rPr>
                <w:b/>
                <w:color w:val="1F497D"/>
                <w:sz w:val="20"/>
                <w:szCs w:val="20"/>
              </w:rPr>
            </w:pPr>
          </w:p>
        </w:tc>
      </w:tr>
      <w:tr w:rsidR="009A2C59" w:rsidRPr="00A04CA2" w14:paraId="29AD1A76" w14:textId="77777777" w:rsidTr="002F6088">
        <w:tblPrEx>
          <w:tblBorders>
            <w:insideH w:val="dotted" w:sz="4" w:space="0" w:color="auto"/>
            <w:insideV w:val="dotted" w:sz="4" w:space="0" w:color="auto"/>
          </w:tblBorders>
        </w:tblPrEx>
        <w:trPr>
          <w:gridBefore w:val="1"/>
          <w:wBefore w:w="268" w:type="pct"/>
        </w:trPr>
        <w:tc>
          <w:tcPr>
            <w:tcW w:w="681" w:type="pct"/>
            <w:vMerge/>
            <w:shd w:val="clear" w:color="auto" w:fill="auto"/>
          </w:tcPr>
          <w:p w14:paraId="5C2BBC3B" w14:textId="77777777" w:rsidR="00C41C16" w:rsidRPr="00A04CA2" w:rsidRDefault="00C41C16" w:rsidP="00607CEE">
            <w:pPr>
              <w:spacing w:before="20" w:after="20"/>
              <w:rPr>
                <w:b/>
                <w:color w:val="1F497D"/>
                <w:sz w:val="20"/>
                <w:szCs w:val="20"/>
              </w:rPr>
            </w:pPr>
          </w:p>
        </w:tc>
        <w:tc>
          <w:tcPr>
            <w:tcW w:w="426" w:type="pct"/>
            <w:gridSpan w:val="2"/>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1879" w:type="pct"/>
            <w:gridSpan w:val="12"/>
            <w:shd w:val="clear" w:color="auto" w:fill="auto"/>
          </w:tcPr>
          <w:p w14:paraId="1780AB2C" w14:textId="78151AD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746" w:type="pct"/>
            <w:gridSpan w:val="11"/>
            <w:vMerge/>
            <w:shd w:val="clear" w:color="auto" w:fill="auto"/>
          </w:tcPr>
          <w:p w14:paraId="750DB386" w14:textId="0F6FFAE4" w:rsidR="00C41C16" w:rsidRPr="00A04CA2" w:rsidRDefault="00C41C16" w:rsidP="00607CEE">
            <w:pPr>
              <w:spacing w:before="20" w:after="20"/>
              <w:rPr>
                <w:b/>
                <w:color w:val="1F497D"/>
                <w:sz w:val="20"/>
                <w:szCs w:val="20"/>
              </w:rPr>
            </w:pPr>
          </w:p>
        </w:tc>
      </w:tr>
      <w:tr w:rsidR="009A2C59" w:rsidRPr="00A04CA2" w14:paraId="5950EB75" w14:textId="77777777" w:rsidTr="002F6088">
        <w:tblPrEx>
          <w:tblBorders>
            <w:insideH w:val="dotted" w:sz="4" w:space="0" w:color="auto"/>
            <w:insideV w:val="dotted" w:sz="4" w:space="0" w:color="auto"/>
          </w:tblBorders>
        </w:tblPrEx>
        <w:trPr>
          <w:gridBefore w:val="1"/>
          <w:wBefore w:w="268" w:type="pct"/>
        </w:trPr>
        <w:tc>
          <w:tcPr>
            <w:tcW w:w="681" w:type="pct"/>
            <w:vMerge/>
            <w:shd w:val="clear" w:color="auto" w:fill="auto"/>
          </w:tcPr>
          <w:p w14:paraId="05E67738" w14:textId="77777777" w:rsidR="00C41C16" w:rsidRPr="00A04CA2" w:rsidRDefault="00C41C16" w:rsidP="00607CEE">
            <w:pPr>
              <w:spacing w:before="20" w:after="20"/>
              <w:rPr>
                <w:b/>
                <w:color w:val="1F497D"/>
                <w:sz w:val="20"/>
                <w:szCs w:val="20"/>
              </w:rPr>
            </w:pPr>
          </w:p>
        </w:tc>
        <w:tc>
          <w:tcPr>
            <w:tcW w:w="426" w:type="pct"/>
            <w:gridSpan w:val="2"/>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1879" w:type="pct"/>
            <w:gridSpan w:val="12"/>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746" w:type="pct"/>
            <w:gridSpan w:val="11"/>
            <w:vMerge/>
            <w:shd w:val="clear" w:color="auto" w:fill="auto"/>
          </w:tcPr>
          <w:p w14:paraId="0361C861" w14:textId="7F8ED2C2" w:rsidR="00C41C16" w:rsidRPr="00A04CA2" w:rsidRDefault="00C41C16" w:rsidP="00607CEE">
            <w:pPr>
              <w:spacing w:before="20" w:after="20"/>
              <w:rPr>
                <w:b/>
                <w:color w:val="1F497D"/>
                <w:sz w:val="20"/>
                <w:szCs w:val="20"/>
              </w:rPr>
            </w:pPr>
          </w:p>
        </w:tc>
      </w:tr>
      <w:tr w:rsidR="009A2C59" w:rsidRPr="00A04CA2" w14:paraId="1D4EA98C" w14:textId="77777777" w:rsidTr="002F6088">
        <w:tblPrEx>
          <w:tblBorders>
            <w:insideH w:val="dotted" w:sz="4" w:space="0" w:color="auto"/>
            <w:insideV w:val="dotted" w:sz="4" w:space="0" w:color="auto"/>
          </w:tblBorders>
        </w:tblPrEx>
        <w:trPr>
          <w:gridBefore w:val="1"/>
          <w:wBefore w:w="268" w:type="pct"/>
        </w:trPr>
        <w:tc>
          <w:tcPr>
            <w:tcW w:w="681" w:type="pct"/>
            <w:vMerge w:val="restart"/>
            <w:shd w:val="clear" w:color="auto" w:fill="auto"/>
          </w:tcPr>
          <w:p w14:paraId="7C5518B8" w14:textId="4697CDF1" w:rsidR="00FA22AC" w:rsidRPr="00FA22AC" w:rsidRDefault="00FA22AC" w:rsidP="00FA22AC">
            <w:pPr>
              <w:spacing w:before="20" w:after="20"/>
              <w:rPr>
                <w:b/>
                <w:color w:val="1F497D"/>
                <w:sz w:val="20"/>
                <w:szCs w:val="20"/>
              </w:rPr>
            </w:pPr>
            <w:r w:rsidRPr="00FA22AC">
              <w:rPr>
                <w:b/>
                <w:color w:val="1F497D"/>
                <w:sz w:val="20"/>
                <w:szCs w:val="20"/>
              </w:rPr>
              <w:t>Faculty Specific Outcomes</w:t>
            </w:r>
          </w:p>
        </w:tc>
        <w:tc>
          <w:tcPr>
            <w:tcW w:w="426" w:type="pct"/>
            <w:gridSpan w:val="2"/>
            <w:shd w:val="clear" w:color="auto" w:fill="auto"/>
          </w:tcPr>
          <w:p w14:paraId="27D53B44" w14:textId="5C0CC34D" w:rsidR="00FA22AC" w:rsidRPr="00FA22AC" w:rsidRDefault="00FA22AC" w:rsidP="00FA22AC">
            <w:pPr>
              <w:spacing w:before="20" w:after="20"/>
              <w:rPr>
                <w:b/>
                <w:color w:val="1F497D"/>
                <w:sz w:val="20"/>
                <w:szCs w:val="20"/>
              </w:rPr>
            </w:pPr>
            <w:r w:rsidRPr="00FA22AC">
              <w:rPr>
                <w:b/>
                <w:color w:val="1F497D"/>
                <w:sz w:val="20"/>
                <w:szCs w:val="20"/>
              </w:rPr>
              <w:t>PO7</w:t>
            </w:r>
          </w:p>
        </w:tc>
        <w:tc>
          <w:tcPr>
            <w:tcW w:w="1879" w:type="pct"/>
            <w:gridSpan w:val="12"/>
            <w:shd w:val="clear" w:color="auto" w:fill="auto"/>
          </w:tcPr>
          <w:p w14:paraId="579063D4" w14:textId="141E2251" w:rsidR="00FA22AC" w:rsidRPr="005C43DE" w:rsidRDefault="00FA22AC" w:rsidP="00FA22AC">
            <w:pPr>
              <w:autoSpaceDE w:val="0"/>
              <w:autoSpaceDN w:val="0"/>
              <w:adjustRightInd w:val="0"/>
              <w:rPr>
                <w:b/>
                <w:color w:val="1F497D" w:themeColor="text2"/>
                <w:sz w:val="20"/>
                <w:szCs w:val="20"/>
              </w:rPr>
            </w:pPr>
            <w:r w:rsidRPr="005C43DE">
              <w:rPr>
                <w:color w:val="1F497D" w:themeColor="text2"/>
                <w:sz w:val="18"/>
                <w:szCs w:val="18"/>
              </w:rPr>
              <w:t>Ability to develop, select and use modern techniques and tools necessary for engineering applications and ability to use information technologies effectively.</w:t>
            </w:r>
          </w:p>
        </w:tc>
        <w:tc>
          <w:tcPr>
            <w:tcW w:w="1746" w:type="pct"/>
            <w:gridSpan w:val="11"/>
            <w:vMerge/>
            <w:shd w:val="clear" w:color="auto" w:fill="auto"/>
          </w:tcPr>
          <w:p w14:paraId="7D11574A" w14:textId="4E95D100" w:rsidR="00FA22AC" w:rsidRPr="00A04CA2" w:rsidRDefault="00FA22AC" w:rsidP="00FA22AC">
            <w:pPr>
              <w:spacing w:before="20" w:after="20"/>
              <w:rPr>
                <w:b/>
                <w:color w:val="1F497D"/>
                <w:sz w:val="20"/>
                <w:szCs w:val="20"/>
              </w:rPr>
            </w:pPr>
          </w:p>
        </w:tc>
      </w:tr>
      <w:tr w:rsidR="009A2C59" w:rsidRPr="00A04CA2" w14:paraId="60C94551" w14:textId="77777777" w:rsidTr="002F6088">
        <w:tblPrEx>
          <w:tblBorders>
            <w:insideH w:val="dotted" w:sz="4" w:space="0" w:color="auto"/>
            <w:insideV w:val="dotted" w:sz="4" w:space="0" w:color="auto"/>
          </w:tblBorders>
        </w:tblPrEx>
        <w:trPr>
          <w:gridBefore w:val="1"/>
          <w:wBefore w:w="268" w:type="pct"/>
          <w:trHeight w:val="414"/>
        </w:trPr>
        <w:tc>
          <w:tcPr>
            <w:tcW w:w="681" w:type="pct"/>
            <w:vMerge/>
            <w:shd w:val="clear" w:color="auto" w:fill="auto"/>
          </w:tcPr>
          <w:p w14:paraId="436F4304" w14:textId="77777777" w:rsidR="00FA22AC" w:rsidRPr="00FA22AC" w:rsidRDefault="00FA22AC" w:rsidP="00FA22AC">
            <w:pPr>
              <w:spacing w:before="20" w:after="20"/>
              <w:rPr>
                <w:b/>
                <w:color w:val="1F497D"/>
                <w:sz w:val="20"/>
                <w:szCs w:val="20"/>
              </w:rPr>
            </w:pPr>
          </w:p>
        </w:tc>
        <w:tc>
          <w:tcPr>
            <w:tcW w:w="426" w:type="pct"/>
            <w:gridSpan w:val="2"/>
            <w:shd w:val="clear" w:color="auto" w:fill="auto"/>
          </w:tcPr>
          <w:p w14:paraId="1E6ACBF1" w14:textId="3C6DE353" w:rsidR="00FA22AC" w:rsidRPr="00FA22AC" w:rsidRDefault="00FA22AC" w:rsidP="00FA22AC">
            <w:pPr>
              <w:spacing w:before="20" w:after="20"/>
              <w:rPr>
                <w:b/>
                <w:color w:val="1F497D"/>
                <w:sz w:val="20"/>
                <w:szCs w:val="20"/>
              </w:rPr>
            </w:pPr>
            <w:r w:rsidRPr="00FA22AC">
              <w:rPr>
                <w:b/>
                <w:color w:val="1F497D"/>
                <w:sz w:val="20"/>
                <w:szCs w:val="20"/>
              </w:rPr>
              <w:t>PO8</w:t>
            </w:r>
          </w:p>
        </w:tc>
        <w:tc>
          <w:tcPr>
            <w:tcW w:w="1879" w:type="pct"/>
            <w:gridSpan w:val="12"/>
            <w:shd w:val="clear" w:color="auto" w:fill="auto"/>
          </w:tcPr>
          <w:p w14:paraId="021EAE14" w14:textId="0CE3F246" w:rsidR="00FA22AC" w:rsidRPr="005C43DE" w:rsidRDefault="00FA22AC" w:rsidP="00FA22AC">
            <w:pPr>
              <w:spacing w:before="20" w:after="20"/>
              <w:rPr>
                <w:b/>
                <w:color w:val="1F497D" w:themeColor="text2"/>
                <w:sz w:val="20"/>
                <w:szCs w:val="20"/>
              </w:rPr>
            </w:pPr>
            <w:r w:rsidRPr="005C43DE">
              <w:rPr>
                <w:color w:val="1F497D" w:themeColor="text2"/>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1746" w:type="pct"/>
            <w:gridSpan w:val="11"/>
            <w:vMerge/>
            <w:shd w:val="clear" w:color="auto" w:fill="auto"/>
            <w:vAlign w:val="center"/>
          </w:tcPr>
          <w:p w14:paraId="0614A34C" w14:textId="0B223A84" w:rsidR="00FA22AC" w:rsidRPr="000B6D0E" w:rsidRDefault="00FA22AC" w:rsidP="00FA22AC">
            <w:pPr>
              <w:spacing w:before="20" w:after="20"/>
              <w:rPr>
                <w:b/>
                <w:color w:val="1F497D" w:themeColor="text2"/>
                <w:sz w:val="20"/>
                <w:szCs w:val="20"/>
              </w:rPr>
            </w:pPr>
          </w:p>
        </w:tc>
      </w:tr>
      <w:tr w:rsidR="009A2C59" w:rsidRPr="00A04CA2" w14:paraId="76171E10" w14:textId="77777777" w:rsidTr="002F6088">
        <w:tblPrEx>
          <w:tblBorders>
            <w:insideH w:val="dotted" w:sz="4" w:space="0" w:color="auto"/>
            <w:insideV w:val="dotted" w:sz="4" w:space="0" w:color="auto"/>
          </w:tblBorders>
        </w:tblPrEx>
        <w:trPr>
          <w:gridBefore w:val="1"/>
          <w:wBefore w:w="268" w:type="pct"/>
          <w:trHeight w:val="414"/>
        </w:trPr>
        <w:tc>
          <w:tcPr>
            <w:tcW w:w="681" w:type="pct"/>
            <w:vMerge/>
            <w:shd w:val="clear" w:color="auto" w:fill="auto"/>
          </w:tcPr>
          <w:p w14:paraId="1F07A070" w14:textId="77777777" w:rsidR="00FA22AC" w:rsidRPr="00FA22AC" w:rsidRDefault="00FA22AC" w:rsidP="00FA22AC">
            <w:pPr>
              <w:spacing w:before="20" w:after="20"/>
              <w:rPr>
                <w:b/>
                <w:color w:val="1F497D"/>
                <w:sz w:val="20"/>
                <w:szCs w:val="20"/>
              </w:rPr>
            </w:pPr>
          </w:p>
        </w:tc>
        <w:tc>
          <w:tcPr>
            <w:tcW w:w="426" w:type="pct"/>
            <w:gridSpan w:val="2"/>
            <w:shd w:val="clear" w:color="auto" w:fill="auto"/>
          </w:tcPr>
          <w:p w14:paraId="02A2BA70" w14:textId="209B8A0A" w:rsidR="00FA22AC" w:rsidRPr="00FA22AC" w:rsidRDefault="00FA22AC" w:rsidP="00FA22AC">
            <w:pPr>
              <w:spacing w:before="20" w:after="20"/>
              <w:rPr>
                <w:b/>
                <w:color w:val="1F497D"/>
                <w:sz w:val="20"/>
                <w:szCs w:val="20"/>
              </w:rPr>
            </w:pPr>
            <w:r w:rsidRPr="00FA22AC">
              <w:rPr>
                <w:b/>
                <w:color w:val="1F497D"/>
                <w:sz w:val="20"/>
                <w:szCs w:val="20"/>
              </w:rPr>
              <w:t>PO9</w:t>
            </w:r>
          </w:p>
        </w:tc>
        <w:tc>
          <w:tcPr>
            <w:tcW w:w="1879" w:type="pct"/>
            <w:gridSpan w:val="12"/>
            <w:shd w:val="clear" w:color="auto" w:fill="auto"/>
          </w:tcPr>
          <w:p w14:paraId="37D714AF" w14:textId="59EEECFF"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identify, define, formulate and solve complex engineering problems; and electing and applying appropriate analysis and modeling methods for this purpose.</w:t>
            </w:r>
          </w:p>
        </w:tc>
        <w:tc>
          <w:tcPr>
            <w:tcW w:w="1746" w:type="pct"/>
            <w:gridSpan w:val="11"/>
            <w:vMerge/>
            <w:shd w:val="clear" w:color="auto" w:fill="auto"/>
            <w:vAlign w:val="center"/>
          </w:tcPr>
          <w:p w14:paraId="57ABD4FF" w14:textId="2F05C34D" w:rsidR="00FA22AC" w:rsidRPr="000B6D0E" w:rsidRDefault="00FA22AC" w:rsidP="00FA22AC">
            <w:pPr>
              <w:spacing w:before="20" w:after="20"/>
              <w:rPr>
                <w:b/>
                <w:color w:val="1F497D" w:themeColor="text2"/>
                <w:sz w:val="20"/>
                <w:szCs w:val="20"/>
              </w:rPr>
            </w:pPr>
          </w:p>
        </w:tc>
      </w:tr>
      <w:tr w:rsidR="009A2C59" w:rsidRPr="00A04CA2" w14:paraId="41E86E0F" w14:textId="77777777" w:rsidTr="002F6088">
        <w:tblPrEx>
          <w:tblBorders>
            <w:insideH w:val="dotted" w:sz="4" w:space="0" w:color="auto"/>
            <w:insideV w:val="dotted" w:sz="4" w:space="0" w:color="auto"/>
          </w:tblBorders>
        </w:tblPrEx>
        <w:trPr>
          <w:gridBefore w:val="1"/>
          <w:wBefore w:w="268" w:type="pct"/>
        </w:trPr>
        <w:tc>
          <w:tcPr>
            <w:tcW w:w="681" w:type="pct"/>
            <w:vMerge w:val="restart"/>
            <w:shd w:val="clear" w:color="auto" w:fill="auto"/>
          </w:tcPr>
          <w:p w14:paraId="56802A7C" w14:textId="5216A298" w:rsidR="00FA22AC" w:rsidRPr="00A04CA2" w:rsidRDefault="00FA22AC" w:rsidP="00FA22AC">
            <w:pPr>
              <w:spacing w:before="20" w:after="20"/>
              <w:rPr>
                <w:b/>
                <w:color w:val="1F497D"/>
                <w:sz w:val="20"/>
                <w:szCs w:val="20"/>
              </w:rPr>
            </w:pPr>
            <w:r w:rsidRPr="00A04CA2">
              <w:rPr>
                <w:b/>
                <w:color w:val="1F497D"/>
                <w:sz w:val="20"/>
                <w:szCs w:val="20"/>
              </w:rPr>
              <w:t xml:space="preserve">Discipline Specific </w:t>
            </w:r>
            <w:r w:rsidRPr="00A04CA2">
              <w:rPr>
                <w:b/>
                <w:color w:val="1F497D"/>
                <w:sz w:val="20"/>
                <w:szCs w:val="20"/>
              </w:rPr>
              <w:lastRenderedPageBreak/>
              <w:t>Outcomes (program)</w:t>
            </w:r>
          </w:p>
        </w:tc>
        <w:tc>
          <w:tcPr>
            <w:tcW w:w="426" w:type="pct"/>
            <w:gridSpan w:val="2"/>
            <w:shd w:val="clear" w:color="auto" w:fill="auto"/>
          </w:tcPr>
          <w:p w14:paraId="0DEAB409" w14:textId="535AB7B5" w:rsidR="00FA22AC" w:rsidRPr="00A04CA2" w:rsidRDefault="00FA22AC" w:rsidP="00FA22AC">
            <w:pPr>
              <w:spacing w:before="20" w:after="20"/>
              <w:rPr>
                <w:b/>
                <w:color w:val="1F497D"/>
                <w:sz w:val="20"/>
                <w:szCs w:val="20"/>
              </w:rPr>
            </w:pPr>
            <w:r w:rsidRPr="00A04CA2">
              <w:rPr>
                <w:b/>
                <w:color w:val="1F497D"/>
                <w:sz w:val="20"/>
                <w:szCs w:val="20"/>
              </w:rPr>
              <w:lastRenderedPageBreak/>
              <w:t>PO1</w:t>
            </w:r>
            <w:r>
              <w:rPr>
                <w:b/>
                <w:color w:val="1F497D"/>
                <w:sz w:val="20"/>
                <w:szCs w:val="20"/>
              </w:rPr>
              <w:t>0</w:t>
            </w:r>
          </w:p>
        </w:tc>
        <w:tc>
          <w:tcPr>
            <w:tcW w:w="1879" w:type="pct"/>
            <w:gridSpan w:val="12"/>
            <w:shd w:val="clear" w:color="auto" w:fill="auto"/>
          </w:tcPr>
          <w:p w14:paraId="000980B6" w14:textId="73278D00" w:rsidR="00FA22AC" w:rsidRPr="005C43DE" w:rsidRDefault="00FA22AC" w:rsidP="00FA22AC">
            <w:pPr>
              <w:spacing w:before="20" w:after="20"/>
              <w:rPr>
                <w:b/>
                <w:color w:val="1F497D" w:themeColor="text2"/>
                <w:sz w:val="20"/>
                <w:szCs w:val="20"/>
              </w:rPr>
            </w:pPr>
            <w:r w:rsidRPr="005C43DE">
              <w:rPr>
                <w:color w:val="1F497D" w:themeColor="text2"/>
                <w:sz w:val="18"/>
                <w:szCs w:val="18"/>
              </w:rPr>
              <w:t xml:space="preserve">Sufficient knowledge in mathematics, science and Industrial engineering; and the ability to apply theoretical and practical knowledge in </w:t>
            </w:r>
            <w:r w:rsidRPr="005C43DE">
              <w:rPr>
                <w:color w:val="1F497D" w:themeColor="text2"/>
                <w:sz w:val="18"/>
                <w:szCs w:val="18"/>
              </w:rPr>
              <w:lastRenderedPageBreak/>
              <w:t>these areas to model and solve engineering problems.</w:t>
            </w:r>
          </w:p>
        </w:tc>
        <w:tc>
          <w:tcPr>
            <w:tcW w:w="1746" w:type="pct"/>
            <w:gridSpan w:val="11"/>
            <w:vMerge/>
            <w:shd w:val="clear" w:color="auto" w:fill="auto"/>
          </w:tcPr>
          <w:p w14:paraId="34732F40" w14:textId="5D956881" w:rsidR="00FA22AC" w:rsidRPr="00A04CA2" w:rsidRDefault="00FA22AC" w:rsidP="00FA22AC">
            <w:pPr>
              <w:spacing w:before="20" w:after="20"/>
              <w:rPr>
                <w:b/>
                <w:color w:val="1F497D"/>
                <w:sz w:val="20"/>
                <w:szCs w:val="20"/>
              </w:rPr>
            </w:pPr>
          </w:p>
        </w:tc>
      </w:tr>
      <w:tr w:rsidR="009A2C59" w:rsidRPr="00A04CA2" w14:paraId="20857FA8" w14:textId="77777777" w:rsidTr="002F6088">
        <w:tblPrEx>
          <w:tblBorders>
            <w:insideH w:val="dotted" w:sz="4" w:space="0" w:color="auto"/>
            <w:insideV w:val="dotted" w:sz="4" w:space="0" w:color="auto"/>
          </w:tblBorders>
        </w:tblPrEx>
        <w:trPr>
          <w:gridBefore w:val="1"/>
          <w:wBefore w:w="268" w:type="pct"/>
        </w:trPr>
        <w:tc>
          <w:tcPr>
            <w:tcW w:w="681" w:type="pct"/>
            <w:vMerge/>
            <w:shd w:val="clear" w:color="auto" w:fill="auto"/>
          </w:tcPr>
          <w:p w14:paraId="0CD31E0D" w14:textId="77777777" w:rsidR="00FA22AC" w:rsidRPr="00A04CA2" w:rsidRDefault="00FA22AC" w:rsidP="00FA22AC">
            <w:pPr>
              <w:spacing w:before="20" w:after="20"/>
              <w:rPr>
                <w:b/>
                <w:color w:val="1F497D"/>
                <w:sz w:val="20"/>
                <w:szCs w:val="20"/>
              </w:rPr>
            </w:pPr>
          </w:p>
        </w:tc>
        <w:tc>
          <w:tcPr>
            <w:tcW w:w="426" w:type="pct"/>
            <w:gridSpan w:val="2"/>
            <w:shd w:val="clear" w:color="auto" w:fill="auto"/>
          </w:tcPr>
          <w:p w14:paraId="1A34A215" w14:textId="5EA87DB9"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1</w:t>
            </w:r>
          </w:p>
        </w:tc>
        <w:tc>
          <w:tcPr>
            <w:tcW w:w="1879" w:type="pct"/>
            <w:gridSpan w:val="12"/>
            <w:shd w:val="clear" w:color="auto" w:fill="auto"/>
          </w:tcPr>
          <w:p w14:paraId="703AAC6F" w14:textId="4F592904"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1746" w:type="pct"/>
            <w:gridSpan w:val="11"/>
            <w:vMerge/>
            <w:shd w:val="clear" w:color="auto" w:fill="auto"/>
          </w:tcPr>
          <w:p w14:paraId="4E54A688" w14:textId="47D70085" w:rsidR="00FA22AC" w:rsidRPr="00A04CA2" w:rsidRDefault="00FA22AC" w:rsidP="00FA22AC">
            <w:pPr>
              <w:spacing w:before="20" w:after="20"/>
              <w:rPr>
                <w:b/>
                <w:color w:val="1F497D"/>
                <w:sz w:val="20"/>
                <w:szCs w:val="20"/>
              </w:rPr>
            </w:pPr>
          </w:p>
        </w:tc>
      </w:tr>
      <w:tr w:rsidR="009A2C59" w:rsidRPr="00A04CA2" w14:paraId="46DE8396" w14:textId="77777777" w:rsidTr="002F6088">
        <w:tblPrEx>
          <w:tblBorders>
            <w:insideH w:val="dotted" w:sz="4" w:space="0" w:color="auto"/>
            <w:insideV w:val="dotted" w:sz="4" w:space="0" w:color="auto"/>
          </w:tblBorders>
        </w:tblPrEx>
        <w:trPr>
          <w:gridBefore w:val="1"/>
          <w:wBefore w:w="268" w:type="pct"/>
        </w:trPr>
        <w:tc>
          <w:tcPr>
            <w:tcW w:w="681" w:type="pct"/>
            <w:vMerge/>
            <w:shd w:val="clear" w:color="auto" w:fill="auto"/>
          </w:tcPr>
          <w:p w14:paraId="3C7F181D" w14:textId="77777777" w:rsidR="00FA22AC" w:rsidRPr="00A04CA2" w:rsidRDefault="00FA22AC" w:rsidP="00FA22AC">
            <w:pPr>
              <w:spacing w:before="20" w:after="20"/>
              <w:rPr>
                <w:b/>
                <w:color w:val="1F497D"/>
                <w:sz w:val="20"/>
                <w:szCs w:val="20"/>
              </w:rPr>
            </w:pPr>
          </w:p>
        </w:tc>
        <w:tc>
          <w:tcPr>
            <w:tcW w:w="426" w:type="pct"/>
            <w:gridSpan w:val="2"/>
            <w:shd w:val="clear" w:color="auto" w:fill="auto"/>
          </w:tcPr>
          <w:p w14:paraId="72CCE055" w14:textId="78C3C36F" w:rsidR="00FA22AC" w:rsidRPr="00A04CA2" w:rsidRDefault="00FA22AC" w:rsidP="00FA22AC">
            <w:pPr>
              <w:spacing w:before="20" w:after="20"/>
              <w:rPr>
                <w:b/>
                <w:color w:val="1F497D"/>
                <w:sz w:val="20"/>
                <w:szCs w:val="20"/>
              </w:rPr>
            </w:pPr>
            <w:r w:rsidRPr="00A04CA2">
              <w:rPr>
                <w:b/>
                <w:color w:val="1F497D"/>
                <w:sz w:val="20"/>
                <w:szCs w:val="20"/>
              </w:rPr>
              <w:t>PO1</w:t>
            </w:r>
            <w:r>
              <w:rPr>
                <w:b/>
                <w:color w:val="1F497D"/>
                <w:sz w:val="20"/>
                <w:szCs w:val="20"/>
              </w:rPr>
              <w:t>2</w:t>
            </w:r>
          </w:p>
        </w:tc>
        <w:tc>
          <w:tcPr>
            <w:tcW w:w="1879" w:type="pct"/>
            <w:gridSpan w:val="12"/>
            <w:shd w:val="clear" w:color="auto" w:fill="auto"/>
          </w:tcPr>
          <w:p w14:paraId="38C707E1" w14:textId="2A876D93" w:rsidR="00FA22AC" w:rsidRPr="005C43DE" w:rsidRDefault="00FA22AC" w:rsidP="00FA22AC">
            <w:pPr>
              <w:spacing w:before="20" w:after="20"/>
              <w:rPr>
                <w:b/>
                <w:color w:val="1F497D" w:themeColor="text2"/>
                <w:sz w:val="20"/>
                <w:szCs w:val="20"/>
              </w:rPr>
            </w:pPr>
            <w:r w:rsidRPr="005C43DE">
              <w:rPr>
                <w:color w:val="1F497D" w:themeColor="text2"/>
                <w:sz w:val="18"/>
                <w:szCs w:val="18"/>
              </w:rPr>
              <w:t>Ability to design systems, conduct experiments, collect data, analyze and interpret results for the examination of Industrial engineering problems.</w:t>
            </w:r>
          </w:p>
        </w:tc>
        <w:tc>
          <w:tcPr>
            <w:tcW w:w="1746" w:type="pct"/>
            <w:gridSpan w:val="11"/>
            <w:vMerge/>
            <w:shd w:val="clear" w:color="auto" w:fill="auto"/>
          </w:tcPr>
          <w:p w14:paraId="374756ED" w14:textId="072ECB19" w:rsidR="00FA22AC" w:rsidRPr="00A04CA2" w:rsidRDefault="00FA22AC" w:rsidP="00FA22AC">
            <w:pPr>
              <w:spacing w:before="20" w:after="20"/>
              <w:rPr>
                <w:b/>
                <w:color w:val="1F497D"/>
                <w:sz w:val="20"/>
                <w:szCs w:val="20"/>
              </w:rPr>
            </w:pPr>
          </w:p>
        </w:tc>
      </w:tr>
      <w:tr w:rsidR="009A2C59" w:rsidRPr="00A04CA2" w14:paraId="0AAE5402" w14:textId="77777777" w:rsidTr="002F6088">
        <w:tblPrEx>
          <w:tblBorders>
            <w:insideH w:val="dotted" w:sz="4" w:space="0" w:color="auto"/>
            <w:insideV w:val="dotted" w:sz="4" w:space="0" w:color="auto"/>
          </w:tblBorders>
        </w:tblPrEx>
        <w:trPr>
          <w:gridBefore w:val="1"/>
          <w:wBefore w:w="268" w:type="pct"/>
        </w:trPr>
        <w:tc>
          <w:tcPr>
            <w:tcW w:w="681" w:type="pct"/>
            <w:shd w:val="clear" w:color="auto" w:fill="auto"/>
          </w:tcPr>
          <w:p w14:paraId="494F6336" w14:textId="158849C3" w:rsidR="00FA22AC" w:rsidRPr="00A04CA2" w:rsidRDefault="00FA22AC" w:rsidP="00FA22AC">
            <w:pPr>
              <w:spacing w:before="20" w:after="20"/>
              <w:rPr>
                <w:b/>
                <w:color w:val="1F497D"/>
                <w:sz w:val="20"/>
                <w:szCs w:val="20"/>
              </w:rPr>
            </w:pPr>
            <w:r w:rsidRPr="00A04CA2">
              <w:rPr>
                <w:b/>
                <w:color w:val="1F497D"/>
                <w:sz w:val="20"/>
                <w:szCs w:val="20"/>
              </w:rPr>
              <w:t>Specialization Specific Outcomes</w:t>
            </w:r>
          </w:p>
        </w:tc>
        <w:tc>
          <w:tcPr>
            <w:tcW w:w="426" w:type="pct"/>
            <w:gridSpan w:val="2"/>
            <w:shd w:val="clear" w:color="auto" w:fill="auto"/>
          </w:tcPr>
          <w:p w14:paraId="059DFD37" w14:textId="582115CB" w:rsidR="00FA22AC" w:rsidRPr="00A04CA2" w:rsidRDefault="00FA22AC" w:rsidP="00FA22AC">
            <w:pPr>
              <w:spacing w:before="20" w:after="20"/>
              <w:rPr>
                <w:b/>
                <w:color w:val="1F497D"/>
                <w:sz w:val="20"/>
                <w:szCs w:val="20"/>
              </w:rPr>
            </w:pPr>
            <w:r w:rsidRPr="00A04CA2">
              <w:rPr>
                <w:b/>
                <w:color w:val="1F497D"/>
                <w:sz w:val="20"/>
                <w:szCs w:val="20"/>
              </w:rPr>
              <w:t>PO N….</w:t>
            </w:r>
          </w:p>
        </w:tc>
        <w:tc>
          <w:tcPr>
            <w:tcW w:w="1879" w:type="pct"/>
            <w:gridSpan w:val="12"/>
            <w:shd w:val="clear" w:color="auto" w:fill="auto"/>
          </w:tcPr>
          <w:p w14:paraId="38F31A88" w14:textId="77777777" w:rsidR="00FA22AC" w:rsidRDefault="000749D1" w:rsidP="000749D1">
            <w:pPr>
              <w:autoSpaceDE w:val="0"/>
              <w:autoSpaceDN w:val="0"/>
              <w:adjustRightInd w:val="0"/>
              <w:rPr>
                <w:iCs/>
                <w:color w:val="1F497D" w:themeColor="text2"/>
                <w:sz w:val="19"/>
                <w:szCs w:val="19"/>
                <w:lang w:val="tr-TR"/>
              </w:rPr>
            </w:pPr>
            <w:r w:rsidRPr="005C43DE">
              <w:rPr>
                <w:iCs/>
                <w:color w:val="1F497D" w:themeColor="text2"/>
                <w:sz w:val="19"/>
                <w:szCs w:val="19"/>
                <w:lang w:val="tr-TR"/>
              </w:rPr>
              <w:t>Ability to simulate a given real life problem and analyze the real problem using the simulation and recommend solutions to the real life problem</w:t>
            </w:r>
          </w:p>
          <w:p w14:paraId="1907DE5B" w14:textId="5B431E6D" w:rsidR="00C772CE" w:rsidRPr="005C43DE" w:rsidRDefault="00C772CE" w:rsidP="000749D1">
            <w:pPr>
              <w:autoSpaceDE w:val="0"/>
              <w:autoSpaceDN w:val="0"/>
              <w:adjustRightInd w:val="0"/>
              <w:rPr>
                <w:iCs/>
                <w:color w:val="1F497D" w:themeColor="text2"/>
                <w:sz w:val="19"/>
                <w:szCs w:val="19"/>
                <w:lang w:val="tr-TR"/>
              </w:rPr>
            </w:pPr>
          </w:p>
        </w:tc>
        <w:tc>
          <w:tcPr>
            <w:tcW w:w="1746" w:type="pct"/>
            <w:gridSpan w:val="11"/>
            <w:vMerge/>
            <w:shd w:val="clear" w:color="auto" w:fill="auto"/>
          </w:tcPr>
          <w:p w14:paraId="3A1675B4" w14:textId="77777777" w:rsidR="00FA22AC" w:rsidRPr="00A04CA2" w:rsidRDefault="00FA22AC" w:rsidP="00FA22AC">
            <w:pPr>
              <w:spacing w:before="20" w:after="20"/>
              <w:rPr>
                <w:b/>
                <w:color w:val="1F497D"/>
                <w:sz w:val="20"/>
                <w:szCs w:val="20"/>
              </w:rPr>
            </w:pPr>
          </w:p>
        </w:tc>
      </w:tr>
      <w:tr w:rsidR="009A2C59" w:rsidRPr="00A04CA2" w14:paraId="47BC9CB1" w14:textId="77777777" w:rsidTr="002F6088">
        <w:tblPrEx>
          <w:tblBorders>
            <w:insideH w:val="dotted" w:sz="4" w:space="0" w:color="auto"/>
            <w:insideV w:val="dotted" w:sz="4" w:space="0" w:color="auto"/>
          </w:tblBorders>
        </w:tblPrEx>
        <w:trPr>
          <w:gridBefore w:val="1"/>
          <w:wBefore w:w="268" w:type="pct"/>
        </w:trPr>
        <w:tc>
          <w:tcPr>
            <w:tcW w:w="681" w:type="pct"/>
            <w:shd w:val="clear" w:color="auto" w:fill="auto"/>
          </w:tcPr>
          <w:p w14:paraId="576ED354" w14:textId="77777777" w:rsidR="00C772CE" w:rsidRPr="00A04CA2" w:rsidRDefault="00C772CE" w:rsidP="00FA22AC">
            <w:pPr>
              <w:spacing w:before="20" w:after="20"/>
              <w:rPr>
                <w:b/>
                <w:color w:val="1F497D"/>
                <w:sz w:val="20"/>
                <w:szCs w:val="20"/>
              </w:rPr>
            </w:pPr>
          </w:p>
        </w:tc>
        <w:tc>
          <w:tcPr>
            <w:tcW w:w="426" w:type="pct"/>
            <w:gridSpan w:val="2"/>
            <w:shd w:val="clear" w:color="auto" w:fill="auto"/>
          </w:tcPr>
          <w:p w14:paraId="51AE2AAF" w14:textId="77777777" w:rsidR="00C772CE" w:rsidRPr="00A04CA2" w:rsidRDefault="00C772CE" w:rsidP="00FA22AC">
            <w:pPr>
              <w:spacing w:before="20" w:after="20"/>
              <w:rPr>
                <w:b/>
                <w:color w:val="1F497D"/>
                <w:sz w:val="20"/>
                <w:szCs w:val="20"/>
              </w:rPr>
            </w:pPr>
          </w:p>
        </w:tc>
        <w:tc>
          <w:tcPr>
            <w:tcW w:w="1879" w:type="pct"/>
            <w:gridSpan w:val="12"/>
            <w:shd w:val="clear" w:color="auto" w:fill="auto"/>
          </w:tcPr>
          <w:p w14:paraId="4697D61D" w14:textId="77777777" w:rsidR="00C772CE" w:rsidRDefault="00C772CE" w:rsidP="000749D1">
            <w:pPr>
              <w:autoSpaceDE w:val="0"/>
              <w:autoSpaceDN w:val="0"/>
              <w:adjustRightInd w:val="0"/>
              <w:rPr>
                <w:iCs/>
                <w:color w:val="1F497D" w:themeColor="text2"/>
                <w:sz w:val="19"/>
                <w:szCs w:val="19"/>
                <w:lang w:val="tr-TR"/>
              </w:rPr>
            </w:pPr>
          </w:p>
          <w:p w14:paraId="2CB97308" w14:textId="77777777" w:rsidR="00C772CE" w:rsidRDefault="00C772CE" w:rsidP="000749D1">
            <w:pPr>
              <w:autoSpaceDE w:val="0"/>
              <w:autoSpaceDN w:val="0"/>
              <w:adjustRightInd w:val="0"/>
              <w:rPr>
                <w:iCs/>
                <w:color w:val="1F497D" w:themeColor="text2"/>
                <w:sz w:val="19"/>
                <w:szCs w:val="19"/>
                <w:lang w:val="tr-TR"/>
              </w:rPr>
            </w:pPr>
          </w:p>
          <w:p w14:paraId="59AAD6C4" w14:textId="77777777" w:rsidR="00C772CE" w:rsidRDefault="00C772CE" w:rsidP="000749D1">
            <w:pPr>
              <w:autoSpaceDE w:val="0"/>
              <w:autoSpaceDN w:val="0"/>
              <w:adjustRightInd w:val="0"/>
              <w:rPr>
                <w:iCs/>
                <w:color w:val="1F497D" w:themeColor="text2"/>
                <w:sz w:val="19"/>
                <w:szCs w:val="19"/>
                <w:lang w:val="tr-TR"/>
              </w:rPr>
            </w:pPr>
          </w:p>
          <w:p w14:paraId="21A86E5E" w14:textId="617ED47E" w:rsidR="00C772CE" w:rsidRPr="005C43DE" w:rsidRDefault="00C772CE" w:rsidP="000749D1">
            <w:pPr>
              <w:autoSpaceDE w:val="0"/>
              <w:autoSpaceDN w:val="0"/>
              <w:adjustRightInd w:val="0"/>
              <w:rPr>
                <w:iCs/>
                <w:color w:val="1F497D" w:themeColor="text2"/>
                <w:sz w:val="19"/>
                <w:szCs w:val="19"/>
                <w:lang w:val="tr-TR"/>
              </w:rPr>
            </w:pPr>
          </w:p>
        </w:tc>
        <w:tc>
          <w:tcPr>
            <w:tcW w:w="1746" w:type="pct"/>
            <w:gridSpan w:val="11"/>
            <w:shd w:val="clear" w:color="auto" w:fill="auto"/>
          </w:tcPr>
          <w:p w14:paraId="559ECA1D" w14:textId="77777777" w:rsidR="00C772CE" w:rsidRPr="00A04CA2" w:rsidRDefault="00C772CE" w:rsidP="00FA22AC">
            <w:pPr>
              <w:spacing w:before="20" w:after="20"/>
              <w:rPr>
                <w:b/>
                <w:color w:val="1F497D"/>
                <w:sz w:val="20"/>
                <w:szCs w:val="20"/>
              </w:rPr>
            </w:pPr>
          </w:p>
        </w:tc>
      </w:tr>
      <w:tr w:rsidR="00FA22AC" w:rsidRPr="00FC0A10" w14:paraId="626DC1D6" w14:textId="77777777" w:rsidTr="002F6088">
        <w:tblPrEx>
          <w:jc w:val="center"/>
          <w:tblInd w:w="0" w:type="dxa"/>
          <w:tblBorders>
            <w:insideH w:val="dotted" w:sz="4" w:space="0" w:color="auto"/>
            <w:insideV w:val="dotted" w:sz="4" w:space="0" w:color="auto"/>
          </w:tblBorders>
        </w:tblPrEx>
        <w:trPr>
          <w:gridAfter w:val="3"/>
          <w:wAfter w:w="679" w:type="pct"/>
          <w:trHeight w:val="224"/>
          <w:jc w:val="center"/>
        </w:trPr>
        <w:tc>
          <w:tcPr>
            <w:tcW w:w="4321" w:type="pct"/>
            <w:gridSpan w:val="24"/>
            <w:tcBorders>
              <w:top w:val="dotted" w:sz="4" w:space="0" w:color="auto"/>
              <w:bottom w:val="dotted" w:sz="4" w:space="0" w:color="auto"/>
            </w:tcBorders>
            <w:shd w:val="clear" w:color="auto" w:fill="E0E0E0"/>
          </w:tcPr>
          <w:p w14:paraId="46E536A2" w14:textId="21DD7A08" w:rsidR="00FA22AC" w:rsidRPr="00FC0A10" w:rsidRDefault="00FA22AC" w:rsidP="00FA22AC">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9A2C59" w:rsidRPr="00FC0A10" w14:paraId="3207B8BD" w14:textId="77777777" w:rsidTr="002F6088">
        <w:tblPrEx>
          <w:jc w:val="center"/>
          <w:tblInd w:w="0" w:type="dxa"/>
          <w:tblBorders>
            <w:insideH w:val="dotted" w:sz="4" w:space="0" w:color="auto"/>
            <w:insideV w:val="dotted" w:sz="4" w:space="0" w:color="auto"/>
          </w:tblBorders>
        </w:tblPrEx>
        <w:trPr>
          <w:gridAfter w:val="3"/>
          <w:wAfter w:w="679" w:type="pct"/>
          <w:trHeight w:val="249"/>
          <w:jc w:val="center"/>
        </w:trPr>
        <w:tc>
          <w:tcPr>
            <w:tcW w:w="949" w:type="pct"/>
            <w:gridSpan w:val="2"/>
            <w:vMerge w:val="restart"/>
            <w:shd w:val="clear" w:color="auto" w:fill="auto"/>
          </w:tcPr>
          <w:p w14:paraId="047ECB0A" w14:textId="77777777" w:rsidR="00FA22AC" w:rsidRDefault="00FA22AC" w:rsidP="00FA22AC">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0F3FE00E" w14:textId="77777777" w:rsidR="005C22C0" w:rsidRDefault="005C22C0" w:rsidP="00FA22AC">
            <w:pPr>
              <w:spacing w:before="20" w:after="20"/>
              <w:rPr>
                <w:b/>
                <w:color w:val="1F497D"/>
                <w:sz w:val="20"/>
                <w:szCs w:val="20"/>
              </w:rPr>
            </w:pPr>
          </w:p>
          <w:p w14:paraId="27B2188B" w14:textId="77777777" w:rsidR="005C22C0" w:rsidRPr="00FC0A10" w:rsidRDefault="005C22C0" w:rsidP="00FA22AC">
            <w:pPr>
              <w:spacing w:before="20" w:after="20"/>
              <w:rPr>
                <w:b/>
                <w:color w:val="1F497D"/>
                <w:sz w:val="20"/>
                <w:szCs w:val="20"/>
              </w:rPr>
            </w:pPr>
          </w:p>
        </w:tc>
        <w:tc>
          <w:tcPr>
            <w:tcW w:w="426" w:type="pct"/>
            <w:gridSpan w:val="2"/>
            <w:shd w:val="clear" w:color="auto" w:fill="auto"/>
          </w:tcPr>
          <w:p w14:paraId="76645240" w14:textId="77777777" w:rsidR="00FA22AC" w:rsidRPr="00FC0A10" w:rsidRDefault="00FA22AC" w:rsidP="00FA22AC">
            <w:pPr>
              <w:spacing w:before="20" w:after="20"/>
              <w:rPr>
                <w:b/>
                <w:color w:val="1F497D"/>
                <w:sz w:val="20"/>
                <w:szCs w:val="20"/>
              </w:rPr>
            </w:pPr>
            <w:r w:rsidRPr="00FC0A10">
              <w:rPr>
                <w:b/>
                <w:color w:val="1F497D"/>
                <w:sz w:val="20"/>
                <w:szCs w:val="20"/>
              </w:rPr>
              <w:t>Subjects</w:t>
            </w:r>
          </w:p>
        </w:tc>
        <w:tc>
          <w:tcPr>
            <w:tcW w:w="398" w:type="pct"/>
            <w:gridSpan w:val="3"/>
            <w:shd w:val="clear" w:color="auto" w:fill="auto"/>
          </w:tcPr>
          <w:p w14:paraId="01B46594" w14:textId="77777777" w:rsidR="00FA22AC" w:rsidRPr="00FC0A10" w:rsidRDefault="00FA22AC" w:rsidP="00FA22AC">
            <w:pPr>
              <w:spacing w:before="20" w:after="20"/>
              <w:rPr>
                <w:b/>
                <w:color w:val="1F497D"/>
                <w:sz w:val="20"/>
                <w:szCs w:val="20"/>
              </w:rPr>
            </w:pPr>
            <w:r w:rsidRPr="00FC0A10">
              <w:rPr>
                <w:b/>
                <w:color w:val="1F497D"/>
                <w:sz w:val="20"/>
                <w:szCs w:val="20"/>
              </w:rPr>
              <w:t>Week</w:t>
            </w:r>
          </w:p>
        </w:tc>
        <w:tc>
          <w:tcPr>
            <w:tcW w:w="1481" w:type="pct"/>
            <w:gridSpan w:val="9"/>
            <w:shd w:val="clear" w:color="auto" w:fill="auto"/>
          </w:tcPr>
          <w:p w14:paraId="00A989DB" w14:textId="77777777" w:rsidR="00FA22AC" w:rsidRPr="00FC0A10" w:rsidRDefault="00FA22AC" w:rsidP="00FA22AC">
            <w:pPr>
              <w:spacing w:before="20" w:after="20"/>
              <w:rPr>
                <w:b/>
                <w:sz w:val="20"/>
                <w:szCs w:val="20"/>
              </w:rPr>
            </w:pPr>
          </w:p>
        </w:tc>
        <w:tc>
          <w:tcPr>
            <w:tcW w:w="280" w:type="pct"/>
            <w:shd w:val="clear" w:color="auto" w:fill="auto"/>
          </w:tcPr>
          <w:p w14:paraId="031A34B0" w14:textId="77777777" w:rsidR="00FA22AC" w:rsidRPr="00FC0A10" w:rsidRDefault="00FA22AC" w:rsidP="00FA22AC">
            <w:pPr>
              <w:spacing w:before="20" w:after="20"/>
              <w:rPr>
                <w:b/>
                <w:color w:val="1F497D"/>
                <w:sz w:val="20"/>
                <w:szCs w:val="20"/>
              </w:rPr>
            </w:pPr>
            <w:r w:rsidRPr="00FC0A10">
              <w:rPr>
                <w:b/>
                <w:color w:val="1F497D"/>
                <w:sz w:val="20"/>
                <w:szCs w:val="20"/>
              </w:rPr>
              <w:t>LO1</w:t>
            </w:r>
          </w:p>
        </w:tc>
        <w:tc>
          <w:tcPr>
            <w:tcW w:w="292" w:type="pct"/>
            <w:gridSpan w:val="2"/>
            <w:shd w:val="clear" w:color="auto" w:fill="auto"/>
          </w:tcPr>
          <w:p w14:paraId="1F63E8CC" w14:textId="77777777" w:rsidR="00FA22AC" w:rsidRPr="00FC0A10" w:rsidRDefault="00FA22AC" w:rsidP="00FA22AC">
            <w:pPr>
              <w:spacing w:before="20" w:after="20"/>
              <w:rPr>
                <w:b/>
                <w:color w:val="1F497D"/>
                <w:sz w:val="20"/>
                <w:szCs w:val="20"/>
              </w:rPr>
            </w:pPr>
            <w:r w:rsidRPr="00FC0A10">
              <w:rPr>
                <w:b/>
                <w:color w:val="1F497D"/>
                <w:sz w:val="20"/>
                <w:szCs w:val="20"/>
              </w:rPr>
              <w:t>LO2</w:t>
            </w:r>
          </w:p>
        </w:tc>
        <w:tc>
          <w:tcPr>
            <w:tcW w:w="123" w:type="pct"/>
            <w:shd w:val="clear" w:color="auto" w:fill="auto"/>
          </w:tcPr>
          <w:p w14:paraId="56E6AEE9" w14:textId="0216DDF9" w:rsidR="00FA22AC" w:rsidRPr="00FC0A10" w:rsidRDefault="00FA22AC" w:rsidP="00FA22AC">
            <w:pPr>
              <w:spacing w:before="20" w:after="20"/>
              <w:rPr>
                <w:b/>
                <w:color w:val="1F497D"/>
                <w:sz w:val="20"/>
                <w:szCs w:val="20"/>
              </w:rPr>
            </w:pPr>
          </w:p>
        </w:tc>
        <w:tc>
          <w:tcPr>
            <w:tcW w:w="123" w:type="pct"/>
            <w:shd w:val="clear" w:color="auto" w:fill="auto"/>
          </w:tcPr>
          <w:p w14:paraId="6AD10AA1" w14:textId="41B97052" w:rsidR="00FA22AC" w:rsidRPr="00FC0A10" w:rsidRDefault="00FA22AC" w:rsidP="00FA22AC">
            <w:pPr>
              <w:spacing w:before="20" w:after="20"/>
              <w:rPr>
                <w:b/>
                <w:color w:val="1F497D"/>
                <w:sz w:val="20"/>
                <w:szCs w:val="20"/>
              </w:rPr>
            </w:pPr>
          </w:p>
        </w:tc>
        <w:tc>
          <w:tcPr>
            <w:tcW w:w="123" w:type="pct"/>
            <w:shd w:val="clear" w:color="auto" w:fill="auto"/>
          </w:tcPr>
          <w:p w14:paraId="7091ACE2" w14:textId="6E7CB85B" w:rsidR="00FA22AC" w:rsidRPr="00FC0A10" w:rsidRDefault="00FA22AC" w:rsidP="00FA22AC">
            <w:pPr>
              <w:spacing w:before="20" w:after="20"/>
              <w:rPr>
                <w:b/>
                <w:color w:val="1F497D"/>
                <w:sz w:val="20"/>
                <w:szCs w:val="20"/>
              </w:rPr>
            </w:pPr>
          </w:p>
        </w:tc>
        <w:tc>
          <w:tcPr>
            <w:tcW w:w="127" w:type="pct"/>
            <w:gridSpan w:val="2"/>
            <w:shd w:val="clear" w:color="auto" w:fill="auto"/>
          </w:tcPr>
          <w:p w14:paraId="1FA2579C" w14:textId="09FDF3C0" w:rsidR="00FA22AC" w:rsidRPr="00FC0A10" w:rsidRDefault="00FA22AC" w:rsidP="00FA22AC">
            <w:pPr>
              <w:spacing w:before="20" w:after="20"/>
              <w:rPr>
                <w:b/>
                <w:color w:val="1F497D"/>
                <w:sz w:val="20"/>
                <w:szCs w:val="20"/>
              </w:rPr>
            </w:pPr>
          </w:p>
        </w:tc>
      </w:tr>
      <w:tr w:rsidR="009A2C59" w:rsidRPr="00834E3D" w14:paraId="45362467" w14:textId="77777777" w:rsidTr="002F6088">
        <w:tblPrEx>
          <w:jc w:val="center"/>
          <w:tblInd w:w="0" w:type="dxa"/>
          <w:tblBorders>
            <w:insideH w:val="dotted" w:sz="4" w:space="0" w:color="auto"/>
            <w:insideV w:val="dotted" w:sz="4" w:space="0" w:color="auto"/>
          </w:tblBorders>
        </w:tblPrEx>
        <w:trPr>
          <w:gridAfter w:val="3"/>
          <w:wAfter w:w="679" w:type="pct"/>
          <w:trHeight w:val="249"/>
          <w:jc w:val="center"/>
        </w:trPr>
        <w:tc>
          <w:tcPr>
            <w:tcW w:w="949" w:type="pct"/>
            <w:gridSpan w:val="2"/>
            <w:vMerge/>
            <w:shd w:val="clear" w:color="auto" w:fill="auto"/>
          </w:tcPr>
          <w:p w14:paraId="6D4705EC"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58BB11B7" w14:textId="77777777" w:rsidR="0063182C" w:rsidRPr="00FC0A10" w:rsidRDefault="0063182C" w:rsidP="0063182C">
            <w:pPr>
              <w:spacing w:before="20" w:after="20"/>
              <w:rPr>
                <w:b/>
                <w:color w:val="1F497D"/>
                <w:sz w:val="20"/>
                <w:szCs w:val="20"/>
              </w:rPr>
            </w:pPr>
            <w:r w:rsidRPr="00FC0A10">
              <w:rPr>
                <w:b/>
                <w:color w:val="1F497D"/>
                <w:sz w:val="20"/>
                <w:szCs w:val="20"/>
              </w:rPr>
              <w:t>S1</w:t>
            </w:r>
          </w:p>
        </w:tc>
        <w:tc>
          <w:tcPr>
            <w:tcW w:w="398" w:type="pct"/>
            <w:gridSpan w:val="3"/>
            <w:shd w:val="clear" w:color="auto" w:fill="auto"/>
            <w:vAlign w:val="bottom"/>
          </w:tcPr>
          <w:p w14:paraId="1BA37160" w14:textId="12AE9C78" w:rsidR="0063182C" w:rsidRPr="005C43DE" w:rsidRDefault="0063182C" w:rsidP="0063182C">
            <w:pPr>
              <w:spacing w:before="20" w:after="20"/>
              <w:jc w:val="center"/>
              <w:rPr>
                <w:i/>
                <w:sz w:val="18"/>
                <w:szCs w:val="18"/>
              </w:rPr>
            </w:pPr>
            <w:r w:rsidRPr="005C43DE">
              <w:rPr>
                <w:i/>
                <w:color w:val="000000"/>
                <w:sz w:val="18"/>
                <w:szCs w:val="18"/>
                <w:lang w:val="tr-TR" w:eastAsia="tr-TR"/>
              </w:rPr>
              <w:t>1</w:t>
            </w:r>
          </w:p>
        </w:tc>
        <w:tc>
          <w:tcPr>
            <w:tcW w:w="1481" w:type="pct"/>
            <w:gridSpan w:val="9"/>
            <w:shd w:val="clear" w:color="auto" w:fill="auto"/>
            <w:vAlign w:val="bottom"/>
          </w:tcPr>
          <w:p w14:paraId="684125D2" w14:textId="275CB4FE" w:rsidR="0063182C" w:rsidRPr="00267E47" w:rsidRDefault="008D3387" w:rsidP="00834E3D">
            <w:pPr>
              <w:autoSpaceDE w:val="0"/>
              <w:autoSpaceDN w:val="0"/>
              <w:adjustRightInd w:val="0"/>
              <w:rPr>
                <w:i/>
                <w:iCs/>
                <w:sz w:val="18"/>
                <w:szCs w:val="18"/>
                <w:lang w:val="tr-TR"/>
              </w:rPr>
            </w:pPr>
            <w:r w:rsidRPr="008D3387">
              <w:rPr>
                <w:i/>
                <w:iCs/>
                <w:sz w:val="18"/>
                <w:szCs w:val="18"/>
                <w:lang w:val="tr-TR"/>
              </w:rPr>
              <w:t>Introduction and overview</w:t>
            </w:r>
          </w:p>
        </w:tc>
        <w:tc>
          <w:tcPr>
            <w:tcW w:w="280" w:type="pct"/>
            <w:shd w:val="clear" w:color="auto" w:fill="auto"/>
          </w:tcPr>
          <w:p w14:paraId="2654E11A" w14:textId="6A4AD3DE"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2" w:type="pct"/>
            <w:gridSpan w:val="2"/>
            <w:shd w:val="clear" w:color="auto" w:fill="auto"/>
          </w:tcPr>
          <w:p w14:paraId="214C66EF" w14:textId="7883DCE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123" w:type="pct"/>
            <w:shd w:val="clear" w:color="auto" w:fill="auto"/>
          </w:tcPr>
          <w:p w14:paraId="0B15930E" w14:textId="3D193DE5"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55B7245A" w14:textId="018A98EC"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6DFA673C" w14:textId="4BFE9AEF" w:rsidR="0063182C" w:rsidRPr="00834E3D" w:rsidRDefault="0063182C" w:rsidP="00834E3D">
            <w:pPr>
              <w:spacing w:before="20" w:after="20"/>
              <w:rPr>
                <w:i/>
                <w:color w:val="000000"/>
                <w:sz w:val="18"/>
                <w:szCs w:val="18"/>
                <w:lang w:val="tr-TR" w:eastAsia="tr-TR"/>
              </w:rPr>
            </w:pPr>
          </w:p>
        </w:tc>
        <w:tc>
          <w:tcPr>
            <w:tcW w:w="127" w:type="pct"/>
            <w:gridSpan w:val="2"/>
            <w:shd w:val="clear" w:color="auto" w:fill="auto"/>
          </w:tcPr>
          <w:p w14:paraId="3A576122" w14:textId="23D20B0C" w:rsidR="0063182C" w:rsidRPr="00834E3D" w:rsidRDefault="0063182C" w:rsidP="00834E3D">
            <w:pPr>
              <w:spacing w:before="20" w:after="20"/>
              <w:rPr>
                <w:i/>
                <w:color w:val="000000"/>
                <w:sz w:val="18"/>
                <w:szCs w:val="18"/>
                <w:lang w:val="tr-TR" w:eastAsia="tr-TR"/>
              </w:rPr>
            </w:pPr>
          </w:p>
        </w:tc>
      </w:tr>
      <w:tr w:rsidR="009A2C59" w:rsidRPr="00834E3D" w14:paraId="2A93E4A3"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491F4F18"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512A3717" w14:textId="77777777" w:rsidR="0063182C" w:rsidRPr="00FC0A10" w:rsidRDefault="0063182C" w:rsidP="0063182C">
            <w:pPr>
              <w:spacing w:before="20" w:after="20"/>
              <w:rPr>
                <w:b/>
                <w:color w:val="1F497D"/>
                <w:sz w:val="20"/>
                <w:szCs w:val="20"/>
              </w:rPr>
            </w:pPr>
            <w:r w:rsidRPr="00FC0A10">
              <w:rPr>
                <w:b/>
                <w:color w:val="1F497D"/>
                <w:sz w:val="20"/>
                <w:szCs w:val="20"/>
              </w:rPr>
              <w:t>S2</w:t>
            </w:r>
          </w:p>
        </w:tc>
        <w:tc>
          <w:tcPr>
            <w:tcW w:w="398" w:type="pct"/>
            <w:gridSpan w:val="3"/>
            <w:shd w:val="clear" w:color="auto" w:fill="auto"/>
            <w:vAlign w:val="bottom"/>
          </w:tcPr>
          <w:p w14:paraId="5B90525C" w14:textId="27E841ED" w:rsidR="0063182C" w:rsidRPr="005C43DE" w:rsidRDefault="0063182C" w:rsidP="0063182C">
            <w:pPr>
              <w:spacing w:before="20" w:after="20"/>
              <w:jc w:val="center"/>
              <w:rPr>
                <w:i/>
                <w:sz w:val="18"/>
                <w:szCs w:val="18"/>
              </w:rPr>
            </w:pPr>
            <w:r w:rsidRPr="005C43DE">
              <w:rPr>
                <w:i/>
                <w:color w:val="000000"/>
                <w:sz w:val="18"/>
                <w:szCs w:val="18"/>
                <w:lang w:val="tr-TR" w:eastAsia="tr-TR"/>
              </w:rPr>
              <w:t>2</w:t>
            </w:r>
          </w:p>
        </w:tc>
        <w:tc>
          <w:tcPr>
            <w:tcW w:w="1481" w:type="pct"/>
            <w:gridSpan w:val="9"/>
            <w:shd w:val="clear" w:color="auto" w:fill="auto"/>
            <w:vAlign w:val="bottom"/>
          </w:tcPr>
          <w:p w14:paraId="4AB46791" w14:textId="6AD4AD9E" w:rsidR="0063182C" w:rsidRPr="00267E47" w:rsidRDefault="008D3387" w:rsidP="008D3387">
            <w:pPr>
              <w:autoSpaceDE w:val="0"/>
              <w:autoSpaceDN w:val="0"/>
              <w:adjustRightInd w:val="0"/>
              <w:rPr>
                <w:i/>
                <w:iCs/>
                <w:sz w:val="18"/>
                <w:szCs w:val="18"/>
                <w:lang w:val="tr-TR"/>
              </w:rPr>
            </w:pPr>
            <w:r w:rsidRPr="008D3387">
              <w:rPr>
                <w:i/>
                <w:iCs/>
                <w:sz w:val="18"/>
                <w:szCs w:val="18"/>
                <w:lang w:val="tr-TR"/>
              </w:rPr>
              <w:t>Single-warehouse</w:t>
            </w:r>
          </w:p>
        </w:tc>
        <w:tc>
          <w:tcPr>
            <w:tcW w:w="280" w:type="pct"/>
            <w:shd w:val="clear" w:color="auto" w:fill="auto"/>
          </w:tcPr>
          <w:p w14:paraId="05F5FED8" w14:textId="473574F0" w:rsidR="0063182C" w:rsidRPr="00834E3D" w:rsidRDefault="0063182C" w:rsidP="00834E3D">
            <w:pPr>
              <w:spacing w:before="20" w:after="20"/>
              <w:rPr>
                <w:i/>
                <w:color w:val="000000"/>
                <w:sz w:val="18"/>
                <w:szCs w:val="18"/>
                <w:lang w:val="tr-TR" w:eastAsia="tr-TR"/>
              </w:rPr>
            </w:pPr>
          </w:p>
        </w:tc>
        <w:tc>
          <w:tcPr>
            <w:tcW w:w="292" w:type="pct"/>
            <w:gridSpan w:val="2"/>
            <w:shd w:val="clear" w:color="auto" w:fill="auto"/>
          </w:tcPr>
          <w:p w14:paraId="493E5DCA" w14:textId="6805F283"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78A0E67F" w14:textId="0FA27F9A"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4FB7875A" w14:textId="275F573D"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4ED07338" w14:textId="322A99E9" w:rsidR="0063182C" w:rsidRPr="00834E3D" w:rsidRDefault="0063182C" w:rsidP="00834E3D">
            <w:pPr>
              <w:spacing w:before="20" w:after="20"/>
              <w:rPr>
                <w:i/>
                <w:color w:val="000000"/>
                <w:sz w:val="18"/>
                <w:szCs w:val="18"/>
                <w:lang w:val="tr-TR" w:eastAsia="tr-TR"/>
              </w:rPr>
            </w:pPr>
          </w:p>
        </w:tc>
        <w:tc>
          <w:tcPr>
            <w:tcW w:w="127" w:type="pct"/>
            <w:gridSpan w:val="2"/>
            <w:shd w:val="clear" w:color="auto" w:fill="auto"/>
          </w:tcPr>
          <w:p w14:paraId="2DE0F7EC" w14:textId="424E4750" w:rsidR="0063182C" w:rsidRPr="00834E3D" w:rsidRDefault="0063182C" w:rsidP="00834E3D">
            <w:pPr>
              <w:spacing w:before="20" w:after="20"/>
              <w:rPr>
                <w:i/>
                <w:color w:val="000000"/>
                <w:sz w:val="18"/>
                <w:szCs w:val="18"/>
                <w:lang w:val="tr-TR" w:eastAsia="tr-TR"/>
              </w:rPr>
            </w:pPr>
          </w:p>
        </w:tc>
      </w:tr>
      <w:tr w:rsidR="009A2C59" w:rsidRPr="00834E3D" w14:paraId="25EF0696"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06B71B22"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399899A1" w14:textId="77777777" w:rsidR="0063182C" w:rsidRPr="00FC0A10" w:rsidRDefault="0063182C" w:rsidP="0063182C">
            <w:pPr>
              <w:spacing w:before="20" w:after="20"/>
              <w:rPr>
                <w:b/>
                <w:color w:val="1F497D"/>
                <w:sz w:val="20"/>
                <w:szCs w:val="20"/>
              </w:rPr>
            </w:pPr>
            <w:r w:rsidRPr="00FC0A10">
              <w:rPr>
                <w:b/>
                <w:color w:val="1F497D"/>
                <w:sz w:val="20"/>
                <w:szCs w:val="20"/>
              </w:rPr>
              <w:t>S3</w:t>
            </w:r>
          </w:p>
        </w:tc>
        <w:tc>
          <w:tcPr>
            <w:tcW w:w="398" w:type="pct"/>
            <w:gridSpan w:val="3"/>
            <w:shd w:val="clear" w:color="auto" w:fill="auto"/>
            <w:vAlign w:val="bottom"/>
          </w:tcPr>
          <w:p w14:paraId="2E4A8AC2" w14:textId="7BD3FFDD" w:rsidR="0063182C" w:rsidRPr="005C43DE" w:rsidRDefault="0063182C" w:rsidP="0063182C">
            <w:pPr>
              <w:spacing w:before="20" w:after="20"/>
              <w:jc w:val="center"/>
              <w:rPr>
                <w:i/>
                <w:sz w:val="18"/>
                <w:szCs w:val="18"/>
              </w:rPr>
            </w:pPr>
            <w:r w:rsidRPr="005C43DE">
              <w:rPr>
                <w:i/>
                <w:color w:val="000000"/>
                <w:sz w:val="18"/>
                <w:szCs w:val="18"/>
                <w:lang w:val="tr-TR" w:eastAsia="tr-TR"/>
              </w:rPr>
              <w:t>3</w:t>
            </w:r>
          </w:p>
        </w:tc>
        <w:tc>
          <w:tcPr>
            <w:tcW w:w="1481" w:type="pct"/>
            <w:gridSpan w:val="9"/>
            <w:shd w:val="clear" w:color="auto" w:fill="auto"/>
            <w:vAlign w:val="bottom"/>
          </w:tcPr>
          <w:p w14:paraId="7CBA0313" w14:textId="28972F98" w:rsidR="0063182C" w:rsidRPr="00267E47" w:rsidRDefault="008D3387" w:rsidP="008D3387">
            <w:pPr>
              <w:autoSpaceDE w:val="0"/>
              <w:autoSpaceDN w:val="0"/>
              <w:adjustRightInd w:val="0"/>
              <w:rPr>
                <w:i/>
                <w:iCs/>
                <w:sz w:val="18"/>
                <w:szCs w:val="18"/>
                <w:lang w:val="tr-TR"/>
              </w:rPr>
            </w:pPr>
            <w:r w:rsidRPr="008D3387">
              <w:rPr>
                <w:i/>
                <w:iCs/>
                <w:sz w:val="18"/>
                <w:szCs w:val="18"/>
                <w:lang w:val="tr-TR"/>
              </w:rPr>
              <w:t>Single-product deterministic inventory models: Constant demand, infinite horizon</w:t>
            </w:r>
          </w:p>
        </w:tc>
        <w:tc>
          <w:tcPr>
            <w:tcW w:w="280" w:type="pct"/>
            <w:shd w:val="clear" w:color="auto" w:fill="auto"/>
          </w:tcPr>
          <w:p w14:paraId="0714DE80" w14:textId="0826C844"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2" w:type="pct"/>
            <w:gridSpan w:val="2"/>
            <w:shd w:val="clear" w:color="auto" w:fill="auto"/>
          </w:tcPr>
          <w:p w14:paraId="46A88BDF" w14:textId="52DD84C3"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123" w:type="pct"/>
            <w:shd w:val="clear" w:color="auto" w:fill="auto"/>
          </w:tcPr>
          <w:p w14:paraId="4B0ACCC4" w14:textId="4F8984E2"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785E6479" w14:textId="5DD500B8"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58417E07" w14:textId="28A5059C" w:rsidR="0063182C" w:rsidRPr="00834E3D" w:rsidRDefault="0063182C" w:rsidP="00834E3D">
            <w:pPr>
              <w:spacing w:before="20" w:after="20"/>
              <w:rPr>
                <w:i/>
                <w:color w:val="000000"/>
                <w:sz w:val="18"/>
                <w:szCs w:val="18"/>
                <w:lang w:val="tr-TR" w:eastAsia="tr-TR"/>
              </w:rPr>
            </w:pPr>
          </w:p>
        </w:tc>
        <w:tc>
          <w:tcPr>
            <w:tcW w:w="127" w:type="pct"/>
            <w:gridSpan w:val="2"/>
            <w:shd w:val="clear" w:color="auto" w:fill="auto"/>
          </w:tcPr>
          <w:p w14:paraId="638CA6FC" w14:textId="68D403DC" w:rsidR="0063182C" w:rsidRPr="00834E3D" w:rsidRDefault="0063182C" w:rsidP="00834E3D">
            <w:pPr>
              <w:spacing w:before="20" w:after="20"/>
              <w:rPr>
                <w:i/>
                <w:color w:val="000000"/>
                <w:sz w:val="18"/>
                <w:szCs w:val="18"/>
                <w:lang w:val="tr-TR" w:eastAsia="tr-TR"/>
              </w:rPr>
            </w:pPr>
          </w:p>
        </w:tc>
      </w:tr>
      <w:tr w:rsidR="009A2C59" w:rsidRPr="00834E3D" w14:paraId="5DD7BCC0"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5DDC77B1"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6DE89AEA" w14:textId="77777777" w:rsidR="0063182C" w:rsidRPr="00FC0A10" w:rsidRDefault="0063182C" w:rsidP="0063182C">
            <w:pPr>
              <w:spacing w:before="20" w:after="20"/>
              <w:rPr>
                <w:b/>
                <w:color w:val="1F497D"/>
                <w:sz w:val="20"/>
                <w:szCs w:val="20"/>
              </w:rPr>
            </w:pPr>
            <w:r w:rsidRPr="00FC0A10">
              <w:rPr>
                <w:b/>
                <w:color w:val="1F497D"/>
                <w:sz w:val="20"/>
                <w:szCs w:val="20"/>
              </w:rPr>
              <w:t>S4</w:t>
            </w:r>
          </w:p>
        </w:tc>
        <w:tc>
          <w:tcPr>
            <w:tcW w:w="398" w:type="pct"/>
            <w:gridSpan w:val="3"/>
            <w:shd w:val="clear" w:color="auto" w:fill="auto"/>
            <w:vAlign w:val="bottom"/>
          </w:tcPr>
          <w:p w14:paraId="0F8BE624" w14:textId="79EDAC8A" w:rsidR="0063182C" w:rsidRPr="005C43DE" w:rsidRDefault="0063182C" w:rsidP="0063182C">
            <w:pPr>
              <w:spacing w:before="20" w:after="20"/>
              <w:jc w:val="center"/>
              <w:rPr>
                <w:i/>
                <w:sz w:val="18"/>
                <w:szCs w:val="18"/>
              </w:rPr>
            </w:pPr>
            <w:r w:rsidRPr="005C43DE">
              <w:rPr>
                <w:i/>
                <w:color w:val="000000"/>
                <w:sz w:val="18"/>
                <w:szCs w:val="18"/>
                <w:lang w:val="tr-TR" w:eastAsia="tr-TR"/>
              </w:rPr>
              <w:t>4</w:t>
            </w:r>
          </w:p>
        </w:tc>
        <w:tc>
          <w:tcPr>
            <w:tcW w:w="1481" w:type="pct"/>
            <w:gridSpan w:val="9"/>
            <w:shd w:val="clear" w:color="auto" w:fill="auto"/>
            <w:vAlign w:val="bottom"/>
          </w:tcPr>
          <w:p w14:paraId="0508B28C" w14:textId="3694A3D0" w:rsidR="0063182C" w:rsidRPr="00267E47" w:rsidRDefault="008D3387" w:rsidP="008D3387">
            <w:pPr>
              <w:autoSpaceDE w:val="0"/>
              <w:autoSpaceDN w:val="0"/>
              <w:adjustRightInd w:val="0"/>
              <w:rPr>
                <w:i/>
                <w:iCs/>
                <w:sz w:val="18"/>
                <w:szCs w:val="18"/>
                <w:lang w:val="tr-TR"/>
              </w:rPr>
            </w:pPr>
            <w:r w:rsidRPr="008D3387">
              <w:rPr>
                <w:i/>
                <w:iCs/>
                <w:sz w:val="18"/>
                <w:szCs w:val="18"/>
                <w:lang w:val="tr-TR"/>
              </w:rPr>
              <w:t>Single-warehouse, multi-product inventory model</w:t>
            </w:r>
          </w:p>
        </w:tc>
        <w:tc>
          <w:tcPr>
            <w:tcW w:w="280" w:type="pct"/>
            <w:shd w:val="clear" w:color="auto" w:fill="auto"/>
          </w:tcPr>
          <w:p w14:paraId="49917451" w14:textId="3D20A3DA"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2" w:type="pct"/>
            <w:gridSpan w:val="2"/>
            <w:shd w:val="clear" w:color="auto" w:fill="auto"/>
          </w:tcPr>
          <w:p w14:paraId="6C282E60" w14:textId="283AC973"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123" w:type="pct"/>
            <w:shd w:val="clear" w:color="auto" w:fill="auto"/>
          </w:tcPr>
          <w:p w14:paraId="5C8808BE" w14:textId="76CB78BA"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69C44234" w14:textId="5012A832"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292CB549" w14:textId="6260AFF5" w:rsidR="0063182C" w:rsidRPr="00834E3D" w:rsidRDefault="0063182C" w:rsidP="00834E3D">
            <w:pPr>
              <w:spacing w:before="20" w:after="20"/>
              <w:rPr>
                <w:i/>
                <w:color w:val="000000"/>
                <w:sz w:val="18"/>
                <w:szCs w:val="18"/>
                <w:lang w:val="tr-TR" w:eastAsia="tr-TR"/>
              </w:rPr>
            </w:pPr>
          </w:p>
        </w:tc>
        <w:tc>
          <w:tcPr>
            <w:tcW w:w="127" w:type="pct"/>
            <w:gridSpan w:val="2"/>
            <w:shd w:val="clear" w:color="auto" w:fill="auto"/>
          </w:tcPr>
          <w:p w14:paraId="4DBCC4D3" w14:textId="69BBBD79" w:rsidR="0063182C" w:rsidRPr="00834E3D" w:rsidRDefault="0063182C" w:rsidP="00834E3D">
            <w:pPr>
              <w:spacing w:before="20" w:after="20"/>
              <w:rPr>
                <w:i/>
                <w:color w:val="000000"/>
                <w:sz w:val="18"/>
                <w:szCs w:val="18"/>
                <w:lang w:val="tr-TR" w:eastAsia="tr-TR"/>
              </w:rPr>
            </w:pPr>
          </w:p>
        </w:tc>
      </w:tr>
      <w:tr w:rsidR="009A2C59" w:rsidRPr="00834E3D" w14:paraId="7564B99C"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3870F362"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6035C413" w14:textId="77777777" w:rsidR="0063182C" w:rsidRPr="00FC0A10" w:rsidRDefault="0063182C" w:rsidP="0063182C">
            <w:pPr>
              <w:spacing w:before="20" w:after="20"/>
              <w:rPr>
                <w:b/>
                <w:color w:val="1F497D"/>
                <w:sz w:val="20"/>
                <w:szCs w:val="20"/>
              </w:rPr>
            </w:pPr>
            <w:r w:rsidRPr="00FC0A10">
              <w:rPr>
                <w:b/>
                <w:color w:val="1F497D"/>
                <w:sz w:val="20"/>
                <w:szCs w:val="20"/>
              </w:rPr>
              <w:t>S5</w:t>
            </w:r>
          </w:p>
        </w:tc>
        <w:tc>
          <w:tcPr>
            <w:tcW w:w="398" w:type="pct"/>
            <w:gridSpan w:val="3"/>
            <w:shd w:val="clear" w:color="auto" w:fill="auto"/>
            <w:vAlign w:val="bottom"/>
          </w:tcPr>
          <w:p w14:paraId="09B00611" w14:textId="67F94D84" w:rsidR="0063182C" w:rsidRPr="005C43DE" w:rsidRDefault="0063182C" w:rsidP="0063182C">
            <w:pPr>
              <w:spacing w:before="20" w:after="20"/>
              <w:jc w:val="center"/>
              <w:rPr>
                <w:i/>
                <w:sz w:val="18"/>
                <w:szCs w:val="18"/>
              </w:rPr>
            </w:pPr>
            <w:r w:rsidRPr="005C43DE">
              <w:rPr>
                <w:i/>
                <w:color w:val="000000"/>
                <w:sz w:val="18"/>
                <w:szCs w:val="18"/>
                <w:lang w:val="tr-TR" w:eastAsia="tr-TR"/>
              </w:rPr>
              <w:t>5</w:t>
            </w:r>
          </w:p>
        </w:tc>
        <w:tc>
          <w:tcPr>
            <w:tcW w:w="1481" w:type="pct"/>
            <w:gridSpan w:val="9"/>
            <w:shd w:val="clear" w:color="auto" w:fill="auto"/>
            <w:vAlign w:val="bottom"/>
          </w:tcPr>
          <w:p w14:paraId="40E562A3" w14:textId="735B74B1" w:rsidR="0063182C" w:rsidRPr="00267E47" w:rsidRDefault="008D3387" w:rsidP="008D3387">
            <w:pPr>
              <w:autoSpaceDE w:val="0"/>
              <w:autoSpaceDN w:val="0"/>
              <w:adjustRightInd w:val="0"/>
              <w:rPr>
                <w:i/>
                <w:iCs/>
                <w:sz w:val="18"/>
                <w:szCs w:val="18"/>
                <w:lang w:val="tr-TR"/>
              </w:rPr>
            </w:pPr>
            <w:r w:rsidRPr="008D3387">
              <w:rPr>
                <w:i/>
                <w:iCs/>
                <w:sz w:val="18"/>
                <w:szCs w:val="18"/>
                <w:lang w:val="tr-TR"/>
              </w:rPr>
              <w:t>Single-warehouse, multi-retailer models</w:t>
            </w:r>
          </w:p>
        </w:tc>
        <w:tc>
          <w:tcPr>
            <w:tcW w:w="280" w:type="pct"/>
            <w:shd w:val="clear" w:color="auto" w:fill="auto"/>
          </w:tcPr>
          <w:p w14:paraId="166B4869" w14:textId="74716D9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2" w:type="pct"/>
            <w:gridSpan w:val="2"/>
            <w:shd w:val="clear" w:color="auto" w:fill="auto"/>
          </w:tcPr>
          <w:p w14:paraId="2CC591C7" w14:textId="3E8610C6"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123" w:type="pct"/>
            <w:shd w:val="clear" w:color="auto" w:fill="auto"/>
          </w:tcPr>
          <w:p w14:paraId="32764A86" w14:textId="0DE72A95"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7F15B83D" w14:textId="76E36D5B"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7F49F9E3" w14:textId="7F1E8FBD" w:rsidR="0063182C" w:rsidRPr="00834E3D" w:rsidRDefault="0063182C" w:rsidP="00834E3D">
            <w:pPr>
              <w:spacing w:before="20" w:after="20"/>
              <w:rPr>
                <w:i/>
                <w:color w:val="000000"/>
                <w:sz w:val="18"/>
                <w:szCs w:val="18"/>
                <w:lang w:val="tr-TR" w:eastAsia="tr-TR"/>
              </w:rPr>
            </w:pPr>
          </w:p>
        </w:tc>
        <w:tc>
          <w:tcPr>
            <w:tcW w:w="127" w:type="pct"/>
            <w:gridSpan w:val="2"/>
            <w:shd w:val="clear" w:color="auto" w:fill="auto"/>
          </w:tcPr>
          <w:p w14:paraId="387180BE" w14:textId="324B4483" w:rsidR="0063182C" w:rsidRPr="00834E3D" w:rsidRDefault="0063182C" w:rsidP="00834E3D">
            <w:pPr>
              <w:spacing w:before="20" w:after="20"/>
              <w:rPr>
                <w:i/>
                <w:color w:val="000000"/>
                <w:sz w:val="18"/>
                <w:szCs w:val="18"/>
                <w:lang w:val="tr-TR" w:eastAsia="tr-TR"/>
              </w:rPr>
            </w:pPr>
          </w:p>
        </w:tc>
      </w:tr>
      <w:tr w:rsidR="009A2C59" w:rsidRPr="00834E3D" w14:paraId="355F64D9"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3431858A"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6ADCE050" w14:textId="77777777" w:rsidR="0063182C" w:rsidRPr="00FC0A10" w:rsidRDefault="0063182C" w:rsidP="0063182C">
            <w:pPr>
              <w:spacing w:before="20" w:after="20"/>
              <w:rPr>
                <w:b/>
                <w:color w:val="1F497D"/>
                <w:sz w:val="20"/>
                <w:szCs w:val="20"/>
              </w:rPr>
            </w:pPr>
            <w:r w:rsidRPr="00FC0A10">
              <w:rPr>
                <w:b/>
                <w:color w:val="1F497D"/>
                <w:sz w:val="20"/>
                <w:szCs w:val="20"/>
              </w:rPr>
              <w:t>S6</w:t>
            </w:r>
          </w:p>
        </w:tc>
        <w:tc>
          <w:tcPr>
            <w:tcW w:w="398" w:type="pct"/>
            <w:gridSpan w:val="3"/>
            <w:shd w:val="clear" w:color="auto" w:fill="auto"/>
            <w:vAlign w:val="bottom"/>
          </w:tcPr>
          <w:p w14:paraId="36964D75" w14:textId="3BFC6E43" w:rsidR="0063182C" w:rsidRPr="005C43DE" w:rsidRDefault="0063182C" w:rsidP="0063182C">
            <w:pPr>
              <w:spacing w:before="20" w:after="20"/>
              <w:jc w:val="center"/>
              <w:rPr>
                <w:i/>
                <w:sz w:val="18"/>
                <w:szCs w:val="18"/>
              </w:rPr>
            </w:pPr>
            <w:r w:rsidRPr="005C43DE">
              <w:rPr>
                <w:i/>
                <w:color w:val="000000"/>
                <w:sz w:val="18"/>
                <w:szCs w:val="18"/>
                <w:lang w:val="tr-TR" w:eastAsia="tr-TR"/>
              </w:rPr>
              <w:t>6</w:t>
            </w:r>
          </w:p>
        </w:tc>
        <w:tc>
          <w:tcPr>
            <w:tcW w:w="1481" w:type="pct"/>
            <w:gridSpan w:val="9"/>
            <w:shd w:val="clear" w:color="auto" w:fill="auto"/>
            <w:vAlign w:val="bottom"/>
          </w:tcPr>
          <w:p w14:paraId="3F2646AA" w14:textId="0941C291" w:rsidR="0063182C" w:rsidRPr="00267E47" w:rsidRDefault="008D3387" w:rsidP="008D3387">
            <w:pPr>
              <w:autoSpaceDE w:val="0"/>
              <w:autoSpaceDN w:val="0"/>
              <w:adjustRightInd w:val="0"/>
              <w:rPr>
                <w:i/>
                <w:iCs/>
                <w:sz w:val="18"/>
                <w:szCs w:val="18"/>
                <w:lang w:val="tr-TR"/>
              </w:rPr>
            </w:pPr>
            <w:r w:rsidRPr="008D3387">
              <w:rPr>
                <w:i/>
                <w:iCs/>
                <w:sz w:val="18"/>
                <w:szCs w:val="18"/>
                <w:lang w:val="tr-TR"/>
              </w:rPr>
              <w:t>Time-varying demand</w:t>
            </w:r>
          </w:p>
        </w:tc>
        <w:tc>
          <w:tcPr>
            <w:tcW w:w="280" w:type="pct"/>
            <w:shd w:val="clear" w:color="auto" w:fill="auto"/>
          </w:tcPr>
          <w:p w14:paraId="1EEED2A7" w14:textId="7F706E9A" w:rsidR="0063182C" w:rsidRPr="00834E3D" w:rsidRDefault="0063182C" w:rsidP="00834E3D">
            <w:pPr>
              <w:spacing w:before="20" w:after="20"/>
              <w:rPr>
                <w:i/>
                <w:color w:val="000000"/>
                <w:sz w:val="18"/>
                <w:szCs w:val="18"/>
                <w:lang w:val="tr-TR" w:eastAsia="tr-TR"/>
              </w:rPr>
            </w:pPr>
          </w:p>
        </w:tc>
        <w:tc>
          <w:tcPr>
            <w:tcW w:w="292" w:type="pct"/>
            <w:gridSpan w:val="2"/>
            <w:shd w:val="clear" w:color="auto" w:fill="auto"/>
          </w:tcPr>
          <w:p w14:paraId="4B140CD6" w14:textId="2CF6498D"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5B3D421C" w14:textId="527D536C"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581E1A3E" w14:textId="7859469B"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15E18FD9" w14:textId="718E88FC" w:rsidR="0063182C" w:rsidRPr="00834E3D" w:rsidRDefault="0063182C" w:rsidP="00834E3D">
            <w:pPr>
              <w:spacing w:before="20" w:after="20"/>
              <w:rPr>
                <w:i/>
                <w:color w:val="000000"/>
                <w:sz w:val="18"/>
                <w:szCs w:val="18"/>
                <w:lang w:val="tr-TR" w:eastAsia="tr-TR"/>
              </w:rPr>
            </w:pPr>
          </w:p>
        </w:tc>
        <w:tc>
          <w:tcPr>
            <w:tcW w:w="127" w:type="pct"/>
            <w:gridSpan w:val="2"/>
            <w:shd w:val="clear" w:color="auto" w:fill="auto"/>
          </w:tcPr>
          <w:p w14:paraId="63224935" w14:textId="174FF59F" w:rsidR="0063182C" w:rsidRPr="00834E3D" w:rsidRDefault="0063182C" w:rsidP="00834E3D">
            <w:pPr>
              <w:spacing w:before="20" w:after="20"/>
              <w:rPr>
                <w:i/>
                <w:color w:val="000000"/>
                <w:sz w:val="18"/>
                <w:szCs w:val="18"/>
                <w:lang w:val="tr-TR" w:eastAsia="tr-TR"/>
              </w:rPr>
            </w:pPr>
          </w:p>
        </w:tc>
      </w:tr>
      <w:tr w:rsidR="009A2C59" w:rsidRPr="00834E3D" w14:paraId="109FEBDB"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27ACB692"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27E4BB6F" w14:textId="77777777" w:rsidR="0063182C" w:rsidRPr="00FC0A10" w:rsidRDefault="0063182C" w:rsidP="0063182C">
            <w:pPr>
              <w:spacing w:before="20" w:after="20"/>
              <w:rPr>
                <w:b/>
                <w:color w:val="1F497D"/>
                <w:sz w:val="20"/>
                <w:szCs w:val="20"/>
              </w:rPr>
            </w:pPr>
            <w:r w:rsidRPr="00FC0A10">
              <w:rPr>
                <w:b/>
                <w:color w:val="1F497D"/>
                <w:sz w:val="20"/>
                <w:szCs w:val="20"/>
              </w:rPr>
              <w:t>S7</w:t>
            </w:r>
          </w:p>
        </w:tc>
        <w:tc>
          <w:tcPr>
            <w:tcW w:w="398" w:type="pct"/>
            <w:gridSpan w:val="3"/>
            <w:shd w:val="clear" w:color="auto" w:fill="auto"/>
            <w:vAlign w:val="bottom"/>
          </w:tcPr>
          <w:p w14:paraId="0CF7543D" w14:textId="331C7AD8" w:rsidR="0063182C" w:rsidRPr="005C43DE" w:rsidRDefault="0063182C" w:rsidP="0063182C">
            <w:pPr>
              <w:spacing w:before="20" w:after="20"/>
              <w:jc w:val="center"/>
              <w:rPr>
                <w:i/>
                <w:sz w:val="18"/>
                <w:szCs w:val="18"/>
              </w:rPr>
            </w:pPr>
            <w:r w:rsidRPr="005C43DE">
              <w:rPr>
                <w:i/>
                <w:color w:val="000000"/>
                <w:sz w:val="18"/>
                <w:szCs w:val="18"/>
                <w:lang w:val="tr-TR" w:eastAsia="tr-TR"/>
              </w:rPr>
              <w:t>7</w:t>
            </w:r>
          </w:p>
        </w:tc>
        <w:tc>
          <w:tcPr>
            <w:tcW w:w="1481" w:type="pct"/>
            <w:gridSpan w:val="9"/>
            <w:shd w:val="clear" w:color="auto" w:fill="auto"/>
            <w:vAlign w:val="bottom"/>
          </w:tcPr>
          <w:p w14:paraId="07676382" w14:textId="15E3024E" w:rsidR="0063182C" w:rsidRPr="00267E47" w:rsidRDefault="003D2FCB" w:rsidP="00834E3D">
            <w:pPr>
              <w:autoSpaceDE w:val="0"/>
              <w:autoSpaceDN w:val="0"/>
              <w:adjustRightInd w:val="0"/>
              <w:rPr>
                <w:i/>
                <w:iCs/>
                <w:sz w:val="18"/>
                <w:szCs w:val="18"/>
                <w:lang w:val="tr-TR"/>
              </w:rPr>
            </w:pPr>
            <w:r w:rsidRPr="003D2FCB">
              <w:rPr>
                <w:i/>
                <w:iCs/>
                <w:sz w:val="18"/>
                <w:szCs w:val="18"/>
                <w:lang w:val="tr-TR"/>
              </w:rPr>
              <w:t>Stochastic inventory models: Newsvendor models</w:t>
            </w:r>
          </w:p>
        </w:tc>
        <w:tc>
          <w:tcPr>
            <w:tcW w:w="280" w:type="pct"/>
            <w:shd w:val="clear" w:color="auto" w:fill="auto"/>
          </w:tcPr>
          <w:p w14:paraId="54AFDCC3" w14:textId="13199EB5"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A1</w:t>
            </w:r>
          </w:p>
        </w:tc>
        <w:tc>
          <w:tcPr>
            <w:tcW w:w="292" w:type="pct"/>
            <w:gridSpan w:val="2"/>
            <w:shd w:val="clear" w:color="auto" w:fill="auto"/>
          </w:tcPr>
          <w:p w14:paraId="79B509C4" w14:textId="58EA3F99" w:rsidR="0063182C" w:rsidRPr="00834E3D" w:rsidRDefault="0063182C" w:rsidP="00834E3D">
            <w:pPr>
              <w:spacing w:before="20" w:after="20"/>
              <w:rPr>
                <w:i/>
                <w:color w:val="000000"/>
                <w:sz w:val="18"/>
                <w:szCs w:val="18"/>
                <w:lang w:val="tr-TR" w:eastAsia="tr-TR"/>
              </w:rPr>
            </w:pPr>
            <w:r w:rsidRPr="00834E3D">
              <w:rPr>
                <w:i/>
                <w:color w:val="000000"/>
                <w:sz w:val="18"/>
                <w:szCs w:val="18"/>
                <w:lang w:val="tr-TR" w:eastAsia="tr-TR"/>
              </w:rPr>
              <w:t>A2</w:t>
            </w:r>
          </w:p>
        </w:tc>
        <w:tc>
          <w:tcPr>
            <w:tcW w:w="123" w:type="pct"/>
            <w:shd w:val="clear" w:color="auto" w:fill="auto"/>
          </w:tcPr>
          <w:p w14:paraId="314497BE" w14:textId="2A21F06A"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2F7E3176" w14:textId="5C46FB42" w:rsidR="0063182C" w:rsidRPr="00834E3D" w:rsidRDefault="0063182C" w:rsidP="00834E3D">
            <w:pPr>
              <w:spacing w:before="20" w:after="20"/>
              <w:rPr>
                <w:i/>
                <w:color w:val="000000"/>
                <w:sz w:val="18"/>
                <w:szCs w:val="18"/>
                <w:lang w:val="tr-TR" w:eastAsia="tr-TR"/>
              </w:rPr>
            </w:pPr>
          </w:p>
        </w:tc>
        <w:tc>
          <w:tcPr>
            <w:tcW w:w="123" w:type="pct"/>
            <w:shd w:val="clear" w:color="auto" w:fill="auto"/>
          </w:tcPr>
          <w:p w14:paraId="173C42C1" w14:textId="75EB3B18" w:rsidR="0063182C" w:rsidRPr="00834E3D" w:rsidRDefault="0063182C" w:rsidP="00834E3D">
            <w:pPr>
              <w:spacing w:before="20" w:after="20"/>
              <w:rPr>
                <w:i/>
                <w:color w:val="000000"/>
                <w:sz w:val="18"/>
                <w:szCs w:val="18"/>
                <w:lang w:val="tr-TR" w:eastAsia="tr-TR"/>
              </w:rPr>
            </w:pPr>
          </w:p>
        </w:tc>
        <w:tc>
          <w:tcPr>
            <w:tcW w:w="127" w:type="pct"/>
            <w:gridSpan w:val="2"/>
            <w:shd w:val="clear" w:color="auto" w:fill="auto"/>
          </w:tcPr>
          <w:p w14:paraId="5A913B61" w14:textId="13F69628" w:rsidR="0063182C" w:rsidRPr="00834E3D" w:rsidRDefault="0063182C" w:rsidP="00834E3D">
            <w:pPr>
              <w:spacing w:before="20" w:after="20"/>
              <w:rPr>
                <w:i/>
                <w:color w:val="000000"/>
                <w:sz w:val="18"/>
                <w:szCs w:val="18"/>
                <w:lang w:val="tr-TR" w:eastAsia="tr-TR"/>
              </w:rPr>
            </w:pPr>
          </w:p>
        </w:tc>
      </w:tr>
      <w:tr w:rsidR="009A2C59" w:rsidRPr="00FC0A10" w14:paraId="19B37120"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6227EE73"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30F38CF7" w14:textId="77777777" w:rsidR="0063182C" w:rsidRPr="00FC0A10" w:rsidRDefault="0063182C" w:rsidP="0063182C">
            <w:pPr>
              <w:spacing w:before="20" w:after="20"/>
              <w:rPr>
                <w:b/>
                <w:color w:val="1F497D"/>
                <w:sz w:val="20"/>
                <w:szCs w:val="20"/>
              </w:rPr>
            </w:pPr>
            <w:r w:rsidRPr="00FC0A10">
              <w:rPr>
                <w:b/>
                <w:color w:val="1F497D"/>
                <w:sz w:val="20"/>
                <w:szCs w:val="20"/>
              </w:rPr>
              <w:t>S8</w:t>
            </w:r>
          </w:p>
        </w:tc>
        <w:tc>
          <w:tcPr>
            <w:tcW w:w="398" w:type="pct"/>
            <w:gridSpan w:val="3"/>
            <w:shd w:val="clear" w:color="auto" w:fill="auto"/>
            <w:vAlign w:val="bottom"/>
          </w:tcPr>
          <w:p w14:paraId="0A73BBBF" w14:textId="6FBD660A" w:rsidR="0063182C" w:rsidRPr="005C43DE" w:rsidRDefault="0063182C" w:rsidP="0063182C">
            <w:pPr>
              <w:spacing w:before="20" w:after="20"/>
              <w:jc w:val="center"/>
              <w:rPr>
                <w:i/>
                <w:sz w:val="18"/>
                <w:szCs w:val="18"/>
              </w:rPr>
            </w:pPr>
            <w:r w:rsidRPr="005C43DE">
              <w:rPr>
                <w:i/>
                <w:color w:val="000000"/>
                <w:sz w:val="18"/>
                <w:szCs w:val="18"/>
                <w:lang w:val="tr-TR" w:eastAsia="tr-TR"/>
              </w:rPr>
              <w:t>8</w:t>
            </w:r>
          </w:p>
        </w:tc>
        <w:tc>
          <w:tcPr>
            <w:tcW w:w="1481" w:type="pct"/>
            <w:gridSpan w:val="9"/>
            <w:shd w:val="clear" w:color="auto" w:fill="auto"/>
            <w:vAlign w:val="bottom"/>
          </w:tcPr>
          <w:p w14:paraId="14F643F7" w14:textId="158BEB8C" w:rsidR="0063182C" w:rsidRPr="00267E47" w:rsidRDefault="00267E47" w:rsidP="00834E3D">
            <w:pPr>
              <w:spacing w:before="20" w:after="20"/>
              <w:rPr>
                <w:i/>
                <w:iCs/>
                <w:sz w:val="18"/>
                <w:szCs w:val="18"/>
                <w:lang w:val="tr-TR"/>
              </w:rPr>
            </w:pPr>
            <w:r w:rsidRPr="00267E47">
              <w:rPr>
                <w:i/>
                <w:iCs/>
                <w:sz w:val="18"/>
                <w:szCs w:val="18"/>
                <w:lang w:val="tr-TR"/>
              </w:rPr>
              <w:t>Midterm</w:t>
            </w:r>
          </w:p>
        </w:tc>
        <w:tc>
          <w:tcPr>
            <w:tcW w:w="280" w:type="pct"/>
            <w:shd w:val="clear" w:color="auto" w:fill="auto"/>
          </w:tcPr>
          <w:p w14:paraId="2A53533A" w14:textId="5A8432AD" w:rsidR="0063182C" w:rsidRPr="005C43DE" w:rsidRDefault="0063182C" w:rsidP="0063182C">
            <w:pPr>
              <w:spacing w:before="20" w:after="20"/>
              <w:jc w:val="center"/>
              <w:rPr>
                <w:i/>
                <w:sz w:val="18"/>
                <w:szCs w:val="18"/>
              </w:rPr>
            </w:pPr>
          </w:p>
        </w:tc>
        <w:tc>
          <w:tcPr>
            <w:tcW w:w="292" w:type="pct"/>
            <w:gridSpan w:val="2"/>
            <w:shd w:val="clear" w:color="auto" w:fill="auto"/>
          </w:tcPr>
          <w:p w14:paraId="59ACB0DC" w14:textId="1BCE75A6" w:rsidR="0063182C" w:rsidRPr="005C43DE" w:rsidRDefault="0063182C" w:rsidP="0063182C">
            <w:pPr>
              <w:spacing w:before="20" w:after="20"/>
              <w:jc w:val="center"/>
              <w:rPr>
                <w:i/>
                <w:sz w:val="18"/>
                <w:szCs w:val="18"/>
              </w:rPr>
            </w:pPr>
          </w:p>
        </w:tc>
        <w:tc>
          <w:tcPr>
            <w:tcW w:w="123" w:type="pct"/>
            <w:shd w:val="clear" w:color="auto" w:fill="auto"/>
          </w:tcPr>
          <w:p w14:paraId="5109CB20" w14:textId="5E130C5F" w:rsidR="0063182C" w:rsidRPr="005C43DE" w:rsidRDefault="0063182C" w:rsidP="0063182C">
            <w:pPr>
              <w:spacing w:before="20" w:after="20"/>
              <w:jc w:val="center"/>
              <w:rPr>
                <w:i/>
                <w:sz w:val="18"/>
                <w:szCs w:val="18"/>
              </w:rPr>
            </w:pPr>
          </w:p>
        </w:tc>
        <w:tc>
          <w:tcPr>
            <w:tcW w:w="123" w:type="pct"/>
            <w:shd w:val="clear" w:color="auto" w:fill="auto"/>
          </w:tcPr>
          <w:p w14:paraId="7FC27758" w14:textId="6870A4B9" w:rsidR="0063182C" w:rsidRPr="005C43DE" w:rsidRDefault="0063182C" w:rsidP="0063182C">
            <w:pPr>
              <w:spacing w:before="20" w:after="20"/>
              <w:jc w:val="center"/>
              <w:rPr>
                <w:i/>
                <w:sz w:val="18"/>
                <w:szCs w:val="18"/>
              </w:rPr>
            </w:pPr>
          </w:p>
        </w:tc>
        <w:tc>
          <w:tcPr>
            <w:tcW w:w="123" w:type="pct"/>
            <w:shd w:val="clear" w:color="auto" w:fill="auto"/>
          </w:tcPr>
          <w:p w14:paraId="62695A4F" w14:textId="7310D963" w:rsidR="0063182C" w:rsidRPr="005C43DE" w:rsidRDefault="0063182C" w:rsidP="0063182C">
            <w:pPr>
              <w:spacing w:before="20" w:after="20"/>
              <w:jc w:val="center"/>
              <w:rPr>
                <w:i/>
                <w:sz w:val="18"/>
                <w:szCs w:val="18"/>
              </w:rPr>
            </w:pPr>
          </w:p>
        </w:tc>
        <w:tc>
          <w:tcPr>
            <w:tcW w:w="127" w:type="pct"/>
            <w:gridSpan w:val="2"/>
            <w:shd w:val="clear" w:color="auto" w:fill="auto"/>
          </w:tcPr>
          <w:p w14:paraId="17790B4E" w14:textId="33D79048" w:rsidR="0063182C" w:rsidRPr="005C43DE" w:rsidRDefault="0063182C" w:rsidP="0063182C">
            <w:pPr>
              <w:spacing w:before="20" w:after="20"/>
              <w:jc w:val="center"/>
              <w:rPr>
                <w:i/>
                <w:sz w:val="18"/>
                <w:szCs w:val="18"/>
              </w:rPr>
            </w:pPr>
          </w:p>
        </w:tc>
      </w:tr>
      <w:tr w:rsidR="009A2C59" w:rsidRPr="00FC0A10" w14:paraId="76E639EA"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14079E89"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0359B34F" w14:textId="77777777" w:rsidR="0063182C" w:rsidRPr="00FC0A10" w:rsidRDefault="0063182C" w:rsidP="0063182C">
            <w:pPr>
              <w:spacing w:before="20" w:after="20"/>
              <w:rPr>
                <w:b/>
                <w:color w:val="1F497D"/>
                <w:sz w:val="20"/>
                <w:szCs w:val="20"/>
              </w:rPr>
            </w:pPr>
            <w:r w:rsidRPr="00FC0A10">
              <w:rPr>
                <w:b/>
                <w:color w:val="1F497D"/>
                <w:sz w:val="20"/>
                <w:szCs w:val="20"/>
              </w:rPr>
              <w:t>S9</w:t>
            </w:r>
          </w:p>
        </w:tc>
        <w:tc>
          <w:tcPr>
            <w:tcW w:w="398" w:type="pct"/>
            <w:gridSpan w:val="3"/>
            <w:shd w:val="clear" w:color="auto" w:fill="auto"/>
            <w:vAlign w:val="bottom"/>
          </w:tcPr>
          <w:p w14:paraId="23408065" w14:textId="04AADB38" w:rsidR="0063182C" w:rsidRPr="005C43DE" w:rsidRDefault="0063182C" w:rsidP="0063182C">
            <w:pPr>
              <w:spacing w:before="20" w:after="20"/>
              <w:jc w:val="center"/>
              <w:rPr>
                <w:i/>
                <w:sz w:val="18"/>
                <w:szCs w:val="18"/>
              </w:rPr>
            </w:pPr>
            <w:r w:rsidRPr="005C43DE">
              <w:rPr>
                <w:i/>
                <w:color w:val="000000"/>
                <w:sz w:val="18"/>
                <w:szCs w:val="18"/>
                <w:lang w:val="tr-TR" w:eastAsia="tr-TR"/>
              </w:rPr>
              <w:t>9</w:t>
            </w:r>
          </w:p>
        </w:tc>
        <w:tc>
          <w:tcPr>
            <w:tcW w:w="1481" w:type="pct"/>
            <w:gridSpan w:val="9"/>
            <w:shd w:val="clear" w:color="auto" w:fill="auto"/>
            <w:vAlign w:val="bottom"/>
          </w:tcPr>
          <w:p w14:paraId="7C8A59FC" w14:textId="7AD0B159" w:rsidR="0063182C" w:rsidRPr="00267E47" w:rsidRDefault="003D2FCB" w:rsidP="00834E3D">
            <w:pPr>
              <w:autoSpaceDE w:val="0"/>
              <w:autoSpaceDN w:val="0"/>
              <w:adjustRightInd w:val="0"/>
              <w:rPr>
                <w:i/>
                <w:iCs/>
                <w:sz w:val="18"/>
                <w:szCs w:val="18"/>
                <w:lang w:val="tr-TR"/>
              </w:rPr>
            </w:pPr>
            <w:r w:rsidRPr="003D2FCB">
              <w:rPr>
                <w:i/>
                <w:iCs/>
                <w:sz w:val="18"/>
                <w:szCs w:val="18"/>
                <w:lang w:val="tr-TR"/>
              </w:rPr>
              <w:t>Supply contracts</w:t>
            </w:r>
          </w:p>
        </w:tc>
        <w:tc>
          <w:tcPr>
            <w:tcW w:w="280" w:type="pct"/>
            <w:shd w:val="clear" w:color="auto" w:fill="auto"/>
          </w:tcPr>
          <w:p w14:paraId="58F7F7CD" w14:textId="14D17E8B" w:rsidR="0063182C" w:rsidRPr="005C43DE" w:rsidRDefault="0063182C" w:rsidP="0063182C">
            <w:pPr>
              <w:spacing w:before="20" w:after="20"/>
              <w:jc w:val="center"/>
              <w:rPr>
                <w:i/>
                <w:sz w:val="18"/>
                <w:szCs w:val="18"/>
              </w:rPr>
            </w:pPr>
          </w:p>
        </w:tc>
        <w:tc>
          <w:tcPr>
            <w:tcW w:w="292" w:type="pct"/>
            <w:gridSpan w:val="2"/>
            <w:shd w:val="clear" w:color="auto" w:fill="auto"/>
          </w:tcPr>
          <w:p w14:paraId="3BEA5ACD" w14:textId="4EEA7D30" w:rsidR="0063182C" w:rsidRPr="005C43DE" w:rsidRDefault="0063182C" w:rsidP="0063182C">
            <w:pPr>
              <w:spacing w:before="20" w:after="20"/>
              <w:jc w:val="center"/>
              <w:rPr>
                <w:i/>
                <w:sz w:val="18"/>
                <w:szCs w:val="18"/>
              </w:rPr>
            </w:pPr>
          </w:p>
        </w:tc>
        <w:tc>
          <w:tcPr>
            <w:tcW w:w="123" w:type="pct"/>
            <w:shd w:val="clear" w:color="auto" w:fill="auto"/>
          </w:tcPr>
          <w:p w14:paraId="28AA3075" w14:textId="2FA7AED2" w:rsidR="0063182C" w:rsidRPr="005C43DE" w:rsidRDefault="0063182C" w:rsidP="0063182C">
            <w:pPr>
              <w:spacing w:before="20" w:after="20"/>
              <w:jc w:val="center"/>
              <w:rPr>
                <w:i/>
                <w:sz w:val="18"/>
                <w:szCs w:val="18"/>
              </w:rPr>
            </w:pPr>
          </w:p>
        </w:tc>
        <w:tc>
          <w:tcPr>
            <w:tcW w:w="123" w:type="pct"/>
            <w:shd w:val="clear" w:color="auto" w:fill="auto"/>
          </w:tcPr>
          <w:p w14:paraId="2411C502" w14:textId="5E95B0AC" w:rsidR="0063182C" w:rsidRPr="005C43DE" w:rsidRDefault="0063182C" w:rsidP="0063182C">
            <w:pPr>
              <w:spacing w:before="20" w:after="20"/>
              <w:jc w:val="center"/>
              <w:rPr>
                <w:i/>
                <w:sz w:val="18"/>
                <w:szCs w:val="18"/>
              </w:rPr>
            </w:pPr>
          </w:p>
        </w:tc>
        <w:tc>
          <w:tcPr>
            <w:tcW w:w="123" w:type="pct"/>
            <w:shd w:val="clear" w:color="auto" w:fill="auto"/>
          </w:tcPr>
          <w:p w14:paraId="58BFA2A9" w14:textId="042A1C8B" w:rsidR="0063182C" w:rsidRPr="005C43DE" w:rsidRDefault="0063182C" w:rsidP="0063182C">
            <w:pPr>
              <w:spacing w:before="20" w:after="20"/>
              <w:jc w:val="center"/>
              <w:rPr>
                <w:i/>
                <w:sz w:val="18"/>
                <w:szCs w:val="18"/>
              </w:rPr>
            </w:pPr>
          </w:p>
        </w:tc>
        <w:tc>
          <w:tcPr>
            <w:tcW w:w="127" w:type="pct"/>
            <w:gridSpan w:val="2"/>
            <w:shd w:val="clear" w:color="auto" w:fill="auto"/>
          </w:tcPr>
          <w:p w14:paraId="4F7281B1" w14:textId="446C2D7D" w:rsidR="0063182C" w:rsidRPr="005C43DE" w:rsidRDefault="0063182C" w:rsidP="0063182C">
            <w:pPr>
              <w:spacing w:before="20" w:after="20"/>
              <w:jc w:val="center"/>
              <w:rPr>
                <w:i/>
                <w:sz w:val="18"/>
                <w:szCs w:val="18"/>
              </w:rPr>
            </w:pPr>
          </w:p>
        </w:tc>
      </w:tr>
      <w:tr w:rsidR="009A2C59" w:rsidRPr="00FC0A10" w14:paraId="1E8CB99D"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7948C54F"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77C658EA" w14:textId="77777777" w:rsidR="0063182C" w:rsidRPr="00FC0A10" w:rsidRDefault="0063182C" w:rsidP="0063182C">
            <w:pPr>
              <w:spacing w:before="20" w:after="20"/>
              <w:rPr>
                <w:b/>
                <w:color w:val="1F497D"/>
                <w:sz w:val="20"/>
                <w:szCs w:val="20"/>
              </w:rPr>
            </w:pPr>
            <w:r w:rsidRPr="00FC0A10">
              <w:rPr>
                <w:b/>
                <w:color w:val="1F497D"/>
                <w:sz w:val="20"/>
                <w:szCs w:val="20"/>
              </w:rPr>
              <w:t>S10</w:t>
            </w:r>
          </w:p>
        </w:tc>
        <w:tc>
          <w:tcPr>
            <w:tcW w:w="398" w:type="pct"/>
            <w:gridSpan w:val="3"/>
            <w:shd w:val="clear" w:color="auto" w:fill="auto"/>
            <w:vAlign w:val="bottom"/>
          </w:tcPr>
          <w:p w14:paraId="0F4DF489" w14:textId="1642EAE2" w:rsidR="0063182C" w:rsidRPr="005C43DE" w:rsidRDefault="0063182C" w:rsidP="0063182C">
            <w:pPr>
              <w:spacing w:before="20" w:after="20"/>
              <w:jc w:val="center"/>
              <w:rPr>
                <w:i/>
                <w:sz w:val="18"/>
                <w:szCs w:val="18"/>
              </w:rPr>
            </w:pPr>
            <w:r w:rsidRPr="005C43DE">
              <w:rPr>
                <w:i/>
                <w:color w:val="000000"/>
                <w:sz w:val="18"/>
                <w:szCs w:val="18"/>
                <w:lang w:val="tr-TR" w:eastAsia="tr-TR"/>
              </w:rPr>
              <w:t>10</w:t>
            </w:r>
          </w:p>
        </w:tc>
        <w:tc>
          <w:tcPr>
            <w:tcW w:w="1481" w:type="pct"/>
            <w:gridSpan w:val="9"/>
            <w:shd w:val="clear" w:color="auto" w:fill="auto"/>
            <w:vAlign w:val="bottom"/>
          </w:tcPr>
          <w:p w14:paraId="3CAAD20F" w14:textId="498307EA" w:rsidR="0063182C" w:rsidRPr="00267E47" w:rsidRDefault="003D2FCB" w:rsidP="00834E3D">
            <w:pPr>
              <w:spacing w:before="20" w:after="20"/>
              <w:rPr>
                <w:i/>
                <w:iCs/>
                <w:sz w:val="18"/>
                <w:szCs w:val="18"/>
                <w:lang w:val="tr-TR"/>
              </w:rPr>
            </w:pPr>
            <w:r w:rsidRPr="003D2FCB">
              <w:rPr>
                <w:i/>
                <w:iCs/>
                <w:sz w:val="18"/>
                <w:szCs w:val="18"/>
                <w:lang w:val="tr-TR"/>
              </w:rPr>
              <w:t>Stochastic inventory models: Multi-period, finite horizon</w:t>
            </w:r>
          </w:p>
        </w:tc>
        <w:tc>
          <w:tcPr>
            <w:tcW w:w="280" w:type="pct"/>
            <w:shd w:val="clear" w:color="auto" w:fill="auto"/>
          </w:tcPr>
          <w:p w14:paraId="4967D074" w14:textId="42A76CCA" w:rsidR="0063182C" w:rsidRPr="005C43DE" w:rsidRDefault="0063182C" w:rsidP="0063182C">
            <w:pPr>
              <w:spacing w:before="20" w:after="20"/>
              <w:jc w:val="center"/>
              <w:rPr>
                <w:i/>
                <w:sz w:val="18"/>
                <w:szCs w:val="18"/>
              </w:rPr>
            </w:pPr>
          </w:p>
        </w:tc>
        <w:tc>
          <w:tcPr>
            <w:tcW w:w="292" w:type="pct"/>
            <w:gridSpan w:val="2"/>
            <w:shd w:val="clear" w:color="auto" w:fill="auto"/>
          </w:tcPr>
          <w:p w14:paraId="2EB4C7A3" w14:textId="45900F4A" w:rsidR="0063182C" w:rsidRPr="005C43DE" w:rsidRDefault="0063182C" w:rsidP="0063182C">
            <w:pPr>
              <w:spacing w:before="20" w:after="20"/>
              <w:jc w:val="center"/>
              <w:rPr>
                <w:i/>
                <w:sz w:val="18"/>
                <w:szCs w:val="18"/>
              </w:rPr>
            </w:pPr>
          </w:p>
        </w:tc>
        <w:tc>
          <w:tcPr>
            <w:tcW w:w="123" w:type="pct"/>
            <w:shd w:val="clear" w:color="auto" w:fill="auto"/>
          </w:tcPr>
          <w:p w14:paraId="685B755B" w14:textId="4F77E4C4" w:rsidR="0063182C" w:rsidRPr="005C43DE" w:rsidRDefault="0063182C" w:rsidP="0063182C">
            <w:pPr>
              <w:spacing w:before="20" w:after="20"/>
              <w:jc w:val="center"/>
              <w:rPr>
                <w:i/>
                <w:sz w:val="18"/>
                <w:szCs w:val="18"/>
              </w:rPr>
            </w:pPr>
          </w:p>
        </w:tc>
        <w:tc>
          <w:tcPr>
            <w:tcW w:w="123" w:type="pct"/>
            <w:shd w:val="clear" w:color="auto" w:fill="auto"/>
          </w:tcPr>
          <w:p w14:paraId="17B2064B" w14:textId="78C8EEA3" w:rsidR="0063182C" w:rsidRPr="005C43DE" w:rsidRDefault="0063182C" w:rsidP="0063182C">
            <w:pPr>
              <w:spacing w:before="20" w:after="20"/>
              <w:jc w:val="center"/>
              <w:rPr>
                <w:i/>
                <w:sz w:val="18"/>
                <w:szCs w:val="18"/>
              </w:rPr>
            </w:pPr>
          </w:p>
        </w:tc>
        <w:tc>
          <w:tcPr>
            <w:tcW w:w="123" w:type="pct"/>
            <w:shd w:val="clear" w:color="auto" w:fill="auto"/>
          </w:tcPr>
          <w:p w14:paraId="23A823BE" w14:textId="43F067BF" w:rsidR="0063182C" w:rsidRPr="005C43DE" w:rsidRDefault="0063182C" w:rsidP="0063182C">
            <w:pPr>
              <w:spacing w:before="20" w:after="20"/>
              <w:jc w:val="center"/>
              <w:rPr>
                <w:i/>
                <w:sz w:val="18"/>
                <w:szCs w:val="18"/>
              </w:rPr>
            </w:pPr>
          </w:p>
        </w:tc>
        <w:tc>
          <w:tcPr>
            <w:tcW w:w="127" w:type="pct"/>
            <w:gridSpan w:val="2"/>
            <w:shd w:val="clear" w:color="auto" w:fill="auto"/>
          </w:tcPr>
          <w:p w14:paraId="189B72B8" w14:textId="0519FDEA" w:rsidR="0063182C" w:rsidRPr="005C43DE" w:rsidRDefault="0063182C" w:rsidP="0063182C">
            <w:pPr>
              <w:spacing w:before="20" w:after="20"/>
              <w:jc w:val="center"/>
              <w:rPr>
                <w:i/>
                <w:sz w:val="18"/>
                <w:szCs w:val="18"/>
              </w:rPr>
            </w:pPr>
          </w:p>
        </w:tc>
      </w:tr>
      <w:tr w:rsidR="009A2C59" w:rsidRPr="00FC0A10" w14:paraId="3E7E126F"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17B97B6D"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41C0D1B3" w14:textId="77777777" w:rsidR="0063182C" w:rsidRPr="00FC0A10" w:rsidRDefault="0063182C" w:rsidP="0063182C">
            <w:pPr>
              <w:spacing w:before="20" w:after="20"/>
              <w:rPr>
                <w:b/>
                <w:color w:val="1F497D"/>
                <w:sz w:val="20"/>
                <w:szCs w:val="20"/>
              </w:rPr>
            </w:pPr>
            <w:r>
              <w:rPr>
                <w:b/>
                <w:color w:val="1F497D"/>
                <w:sz w:val="20"/>
                <w:szCs w:val="20"/>
              </w:rPr>
              <w:t>S11</w:t>
            </w:r>
          </w:p>
        </w:tc>
        <w:tc>
          <w:tcPr>
            <w:tcW w:w="398" w:type="pct"/>
            <w:gridSpan w:val="3"/>
            <w:shd w:val="clear" w:color="auto" w:fill="auto"/>
            <w:vAlign w:val="bottom"/>
          </w:tcPr>
          <w:p w14:paraId="1D399659" w14:textId="6A3B92A2" w:rsidR="0063182C" w:rsidRPr="005C43DE" w:rsidRDefault="0063182C" w:rsidP="0063182C">
            <w:pPr>
              <w:spacing w:before="20" w:after="20"/>
              <w:jc w:val="center"/>
              <w:rPr>
                <w:i/>
                <w:sz w:val="18"/>
                <w:szCs w:val="18"/>
              </w:rPr>
            </w:pPr>
            <w:r w:rsidRPr="005C43DE">
              <w:rPr>
                <w:i/>
                <w:color w:val="000000"/>
                <w:sz w:val="18"/>
                <w:szCs w:val="18"/>
                <w:lang w:val="tr-TR" w:eastAsia="tr-TR"/>
              </w:rPr>
              <w:t>11</w:t>
            </w:r>
          </w:p>
        </w:tc>
        <w:tc>
          <w:tcPr>
            <w:tcW w:w="1481" w:type="pct"/>
            <w:gridSpan w:val="9"/>
            <w:shd w:val="clear" w:color="auto" w:fill="auto"/>
            <w:vAlign w:val="bottom"/>
          </w:tcPr>
          <w:p w14:paraId="45499166" w14:textId="27DB36AF" w:rsidR="0063182C" w:rsidRPr="00267E47" w:rsidRDefault="003D2FCB" w:rsidP="00834E3D">
            <w:pPr>
              <w:spacing w:before="20" w:after="20"/>
              <w:rPr>
                <w:i/>
                <w:iCs/>
                <w:sz w:val="18"/>
                <w:szCs w:val="18"/>
                <w:lang w:val="tr-TR"/>
              </w:rPr>
            </w:pPr>
            <w:r w:rsidRPr="003D2FCB">
              <w:rPr>
                <w:i/>
                <w:iCs/>
                <w:sz w:val="18"/>
                <w:szCs w:val="18"/>
                <w:lang w:val="tr-TR"/>
              </w:rPr>
              <w:t>Pricing models</w:t>
            </w:r>
          </w:p>
        </w:tc>
        <w:tc>
          <w:tcPr>
            <w:tcW w:w="280" w:type="pct"/>
            <w:shd w:val="clear" w:color="auto" w:fill="auto"/>
          </w:tcPr>
          <w:p w14:paraId="002373E9" w14:textId="55E79EBF" w:rsidR="0063182C" w:rsidRPr="005C43DE" w:rsidRDefault="0063182C" w:rsidP="0063182C">
            <w:pPr>
              <w:spacing w:before="20" w:after="20"/>
              <w:jc w:val="center"/>
              <w:rPr>
                <w:i/>
                <w:sz w:val="18"/>
                <w:szCs w:val="18"/>
              </w:rPr>
            </w:pPr>
          </w:p>
        </w:tc>
        <w:tc>
          <w:tcPr>
            <w:tcW w:w="292" w:type="pct"/>
            <w:gridSpan w:val="2"/>
            <w:shd w:val="clear" w:color="auto" w:fill="auto"/>
          </w:tcPr>
          <w:p w14:paraId="6B226D6F" w14:textId="63307AE5" w:rsidR="0063182C" w:rsidRPr="005C43DE" w:rsidRDefault="0063182C" w:rsidP="0063182C">
            <w:pPr>
              <w:spacing w:before="20" w:after="20"/>
              <w:jc w:val="center"/>
              <w:rPr>
                <w:i/>
                <w:sz w:val="18"/>
                <w:szCs w:val="18"/>
              </w:rPr>
            </w:pPr>
          </w:p>
        </w:tc>
        <w:tc>
          <w:tcPr>
            <w:tcW w:w="123" w:type="pct"/>
            <w:shd w:val="clear" w:color="auto" w:fill="auto"/>
          </w:tcPr>
          <w:p w14:paraId="22CD3995" w14:textId="2C05523B" w:rsidR="0063182C" w:rsidRPr="005C43DE" w:rsidRDefault="0063182C" w:rsidP="0063182C">
            <w:pPr>
              <w:spacing w:before="20" w:after="20"/>
              <w:jc w:val="center"/>
              <w:rPr>
                <w:i/>
                <w:sz w:val="18"/>
                <w:szCs w:val="18"/>
              </w:rPr>
            </w:pPr>
          </w:p>
        </w:tc>
        <w:tc>
          <w:tcPr>
            <w:tcW w:w="123" w:type="pct"/>
            <w:shd w:val="clear" w:color="auto" w:fill="auto"/>
          </w:tcPr>
          <w:p w14:paraId="3626CD8A" w14:textId="41DE5D3B" w:rsidR="0063182C" w:rsidRPr="005C43DE" w:rsidRDefault="0063182C" w:rsidP="0063182C">
            <w:pPr>
              <w:spacing w:before="20" w:after="20"/>
              <w:jc w:val="center"/>
              <w:rPr>
                <w:i/>
                <w:sz w:val="18"/>
                <w:szCs w:val="18"/>
              </w:rPr>
            </w:pPr>
          </w:p>
        </w:tc>
        <w:tc>
          <w:tcPr>
            <w:tcW w:w="123" w:type="pct"/>
            <w:shd w:val="clear" w:color="auto" w:fill="auto"/>
          </w:tcPr>
          <w:p w14:paraId="09A7FAC2" w14:textId="05525047" w:rsidR="0063182C" w:rsidRPr="005C43DE" w:rsidRDefault="0063182C" w:rsidP="0063182C">
            <w:pPr>
              <w:spacing w:before="20" w:after="20"/>
              <w:jc w:val="center"/>
              <w:rPr>
                <w:i/>
                <w:sz w:val="18"/>
                <w:szCs w:val="18"/>
              </w:rPr>
            </w:pPr>
          </w:p>
        </w:tc>
        <w:tc>
          <w:tcPr>
            <w:tcW w:w="127" w:type="pct"/>
            <w:gridSpan w:val="2"/>
            <w:shd w:val="clear" w:color="auto" w:fill="auto"/>
          </w:tcPr>
          <w:p w14:paraId="3B476F1A" w14:textId="512EA3E4" w:rsidR="0063182C" w:rsidRPr="005C43DE" w:rsidRDefault="0063182C" w:rsidP="0063182C">
            <w:pPr>
              <w:spacing w:before="20" w:after="20"/>
              <w:jc w:val="center"/>
              <w:rPr>
                <w:i/>
                <w:sz w:val="18"/>
                <w:szCs w:val="18"/>
              </w:rPr>
            </w:pPr>
          </w:p>
        </w:tc>
      </w:tr>
      <w:tr w:rsidR="009A2C59" w:rsidRPr="00FC0A10" w14:paraId="263F2340"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shd w:val="clear" w:color="auto" w:fill="auto"/>
          </w:tcPr>
          <w:p w14:paraId="3233DC85"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0A9FAF37" w14:textId="5F38247E" w:rsidR="0063182C" w:rsidRDefault="0063182C" w:rsidP="0063182C">
            <w:pPr>
              <w:spacing w:before="20" w:after="20"/>
              <w:rPr>
                <w:b/>
                <w:color w:val="1F497D"/>
                <w:sz w:val="20"/>
                <w:szCs w:val="20"/>
              </w:rPr>
            </w:pPr>
            <w:r>
              <w:rPr>
                <w:b/>
                <w:color w:val="1F497D"/>
                <w:sz w:val="20"/>
                <w:szCs w:val="20"/>
              </w:rPr>
              <w:t>S12</w:t>
            </w:r>
          </w:p>
        </w:tc>
        <w:tc>
          <w:tcPr>
            <w:tcW w:w="398" w:type="pct"/>
            <w:gridSpan w:val="3"/>
            <w:shd w:val="clear" w:color="auto" w:fill="auto"/>
            <w:vAlign w:val="bottom"/>
          </w:tcPr>
          <w:p w14:paraId="2B1193BE" w14:textId="3D154B53" w:rsidR="0063182C" w:rsidRPr="005C43DE" w:rsidRDefault="0063182C" w:rsidP="0063182C">
            <w:pPr>
              <w:spacing w:before="20" w:after="20"/>
              <w:jc w:val="center"/>
              <w:rPr>
                <w:i/>
                <w:sz w:val="18"/>
                <w:szCs w:val="18"/>
              </w:rPr>
            </w:pPr>
            <w:r w:rsidRPr="005C43DE">
              <w:rPr>
                <w:i/>
                <w:color w:val="000000"/>
                <w:sz w:val="18"/>
                <w:szCs w:val="18"/>
                <w:lang w:val="tr-TR" w:eastAsia="tr-TR"/>
              </w:rPr>
              <w:t>12</w:t>
            </w:r>
          </w:p>
        </w:tc>
        <w:tc>
          <w:tcPr>
            <w:tcW w:w="1481" w:type="pct"/>
            <w:gridSpan w:val="9"/>
            <w:shd w:val="clear" w:color="auto" w:fill="auto"/>
            <w:vAlign w:val="bottom"/>
          </w:tcPr>
          <w:p w14:paraId="5C5DB3CB" w14:textId="49DE313D" w:rsidR="0063182C" w:rsidRPr="00267E47" w:rsidRDefault="003D2FCB" w:rsidP="00834E3D">
            <w:pPr>
              <w:spacing w:before="20" w:after="20"/>
              <w:rPr>
                <w:i/>
                <w:iCs/>
                <w:sz w:val="18"/>
                <w:szCs w:val="18"/>
                <w:lang w:val="tr-TR"/>
              </w:rPr>
            </w:pPr>
            <w:r w:rsidRPr="003D2FCB">
              <w:rPr>
                <w:i/>
                <w:iCs/>
                <w:sz w:val="18"/>
                <w:szCs w:val="18"/>
                <w:lang w:val="tr-TR"/>
              </w:rPr>
              <w:t>The bullwhip effect</w:t>
            </w:r>
          </w:p>
        </w:tc>
        <w:tc>
          <w:tcPr>
            <w:tcW w:w="280" w:type="pct"/>
            <w:shd w:val="clear" w:color="auto" w:fill="auto"/>
          </w:tcPr>
          <w:p w14:paraId="24B36700" w14:textId="171DE801" w:rsidR="0063182C" w:rsidRPr="005C43DE" w:rsidRDefault="0063182C" w:rsidP="0063182C">
            <w:pPr>
              <w:spacing w:before="20" w:after="20"/>
              <w:jc w:val="center"/>
              <w:rPr>
                <w:i/>
                <w:sz w:val="18"/>
                <w:szCs w:val="18"/>
              </w:rPr>
            </w:pPr>
          </w:p>
        </w:tc>
        <w:tc>
          <w:tcPr>
            <w:tcW w:w="292" w:type="pct"/>
            <w:gridSpan w:val="2"/>
            <w:shd w:val="clear" w:color="auto" w:fill="auto"/>
          </w:tcPr>
          <w:p w14:paraId="1183399A" w14:textId="78A2C2F3" w:rsidR="0063182C" w:rsidRPr="005C43DE" w:rsidRDefault="0063182C" w:rsidP="0063182C">
            <w:pPr>
              <w:spacing w:before="20" w:after="20"/>
              <w:jc w:val="center"/>
              <w:rPr>
                <w:i/>
                <w:sz w:val="18"/>
                <w:szCs w:val="18"/>
              </w:rPr>
            </w:pPr>
          </w:p>
        </w:tc>
        <w:tc>
          <w:tcPr>
            <w:tcW w:w="123" w:type="pct"/>
            <w:shd w:val="clear" w:color="auto" w:fill="auto"/>
          </w:tcPr>
          <w:p w14:paraId="7245912C" w14:textId="31C1F362" w:rsidR="0063182C" w:rsidRPr="005C43DE" w:rsidRDefault="0063182C" w:rsidP="0063182C">
            <w:pPr>
              <w:spacing w:before="20" w:after="20"/>
              <w:jc w:val="center"/>
              <w:rPr>
                <w:i/>
                <w:sz w:val="18"/>
                <w:szCs w:val="18"/>
              </w:rPr>
            </w:pPr>
          </w:p>
        </w:tc>
        <w:tc>
          <w:tcPr>
            <w:tcW w:w="123" w:type="pct"/>
            <w:shd w:val="clear" w:color="auto" w:fill="auto"/>
          </w:tcPr>
          <w:p w14:paraId="71DF4915" w14:textId="00202CC8" w:rsidR="0063182C" w:rsidRPr="005C43DE" w:rsidRDefault="0063182C" w:rsidP="0063182C">
            <w:pPr>
              <w:spacing w:before="20" w:after="20"/>
              <w:jc w:val="center"/>
              <w:rPr>
                <w:i/>
                <w:sz w:val="18"/>
                <w:szCs w:val="18"/>
              </w:rPr>
            </w:pPr>
          </w:p>
        </w:tc>
        <w:tc>
          <w:tcPr>
            <w:tcW w:w="123" w:type="pct"/>
            <w:shd w:val="clear" w:color="auto" w:fill="auto"/>
          </w:tcPr>
          <w:p w14:paraId="1E038D76" w14:textId="6C5125B3" w:rsidR="0063182C" w:rsidRPr="005C43DE" w:rsidRDefault="0063182C" w:rsidP="0063182C">
            <w:pPr>
              <w:spacing w:before="20" w:after="20"/>
              <w:jc w:val="center"/>
              <w:rPr>
                <w:i/>
                <w:sz w:val="18"/>
                <w:szCs w:val="18"/>
              </w:rPr>
            </w:pPr>
          </w:p>
        </w:tc>
        <w:tc>
          <w:tcPr>
            <w:tcW w:w="127" w:type="pct"/>
            <w:gridSpan w:val="2"/>
            <w:shd w:val="clear" w:color="auto" w:fill="auto"/>
          </w:tcPr>
          <w:p w14:paraId="11C74F6F" w14:textId="0AAB6512" w:rsidR="0063182C" w:rsidRPr="005C43DE" w:rsidRDefault="0063182C" w:rsidP="0063182C">
            <w:pPr>
              <w:spacing w:before="20" w:after="20"/>
              <w:jc w:val="center"/>
              <w:rPr>
                <w:i/>
                <w:sz w:val="18"/>
                <w:szCs w:val="18"/>
              </w:rPr>
            </w:pPr>
          </w:p>
        </w:tc>
      </w:tr>
      <w:tr w:rsidR="009A2C59" w:rsidRPr="00FC0A10" w14:paraId="6CFBD1A6"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shd w:val="clear" w:color="auto" w:fill="auto"/>
          </w:tcPr>
          <w:p w14:paraId="31C57629"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7F52C13B" w14:textId="4A99C7B5" w:rsidR="0063182C" w:rsidRDefault="0063182C" w:rsidP="0063182C">
            <w:pPr>
              <w:spacing w:before="20" w:after="20"/>
              <w:rPr>
                <w:b/>
                <w:color w:val="1F497D"/>
                <w:sz w:val="20"/>
                <w:szCs w:val="20"/>
              </w:rPr>
            </w:pPr>
            <w:r>
              <w:rPr>
                <w:b/>
                <w:color w:val="1F497D"/>
                <w:sz w:val="20"/>
                <w:szCs w:val="20"/>
              </w:rPr>
              <w:t>S13</w:t>
            </w:r>
          </w:p>
        </w:tc>
        <w:tc>
          <w:tcPr>
            <w:tcW w:w="398" w:type="pct"/>
            <w:gridSpan w:val="3"/>
            <w:shd w:val="clear" w:color="auto" w:fill="auto"/>
            <w:vAlign w:val="bottom"/>
          </w:tcPr>
          <w:p w14:paraId="24CBF96F" w14:textId="1C9554CE" w:rsidR="0063182C" w:rsidRPr="005C43DE" w:rsidRDefault="0063182C" w:rsidP="0063182C">
            <w:pPr>
              <w:spacing w:before="20" w:after="20"/>
              <w:jc w:val="center"/>
              <w:rPr>
                <w:i/>
                <w:sz w:val="18"/>
                <w:szCs w:val="18"/>
              </w:rPr>
            </w:pPr>
            <w:r w:rsidRPr="005C43DE">
              <w:rPr>
                <w:i/>
                <w:color w:val="000000"/>
                <w:sz w:val="18"/>
                <w:szCs w:val="18"/>
                <w:lang w:val="tr-TR" w:eastAsia="tr-TR"/>
              </w:rPr>
              <w:t>13</w:t>
            </w:r>
          </w:p>
        </w:tc>
        <w:tc>
          <w:tcPr>
            <w:tcW w:w="1481" w:type="pct"/>
            <w:gridSpan w:val="9"/>
            <w:shd w:val="clear" w:color="auto" w:fill="auto"/>
            <w:vAlign w:val="bottom"/>
          </w:tcPr>
          <w:p w14:paraId="402CDAAF" w14:textId="78C80985" w:rsidR="0063182C" w:rsidRPr="00267E47" w:rsidRDefault="003D2FCB" w:rsidP="00834E3D">
            <w:pPr>
              <w:spacing w:before="20" w:after="20"/>
              <w:rPr>
                <w:i/>
                <w:iCs/>
                <w:sz w:val="18"/>
                <w:szCs w:val="18"/>
                <w:lang w:val="tr-TR"/>
              </w:rPr>
            </w:pPr>
            <w:r w:rsidRPr="003D2FCB">
              <w:rPr>
                <w:i/>
                <w:iCs/>
                <w:sz w:val="18"/>
                <w:szCs w:val="18"/>
                <w:lang w:val="tr-TR"/>
              </w:rPr>
              <w:t>Green logistics</w:t>
            </w:r>
          </w:p>
        </w:tc>
        <w:tc>
          <w:tcPr>
            <w:tcW w:w="280" w:type="pct"/>
            <w:shd w:val="clear" w:color="auto" w:fill="auto"/>
          </w:tcPr>
          <w:p w14:paraId="6244CD67" w14:textId="31335777" w:rsidR="0063182C" w:rsidRPr="005C43DE" w:rsidRDefault="0063182C" w:rsidP="0063182C">
            <w:pPr>
              <w:spacing w:before="20" w:after="20"/>
              <w:jc w:val="center"/>
              <w:rPr>
                <w:i/>
                <w:sz w:val="18"/>
                <w:szCs w:val="18"/>
              </w:rPr>
            </w:pPr>
          </w:p>
        </w:tc>
        <w:tc>
          <w:tcPr>
            <w:tcW w:w="292" w:type="pct"/>
            <w:gridSpan w:val="2"/>
            <w:shd w:val="clear" w:color="auto" w:fill="auto"/>
          </w:tcPr>
          <w:p w14:paraId="0488E22E" w14:textId="2BB3F10D" w:rsidR="0063182C" w:rsidRPr="005C43DE" w:rsidRDefault="0063182C" w:rsidP="0063182C">
            <w:pPr>
              <w:spacing w:before="20" w:after="20"/>
              <w:jc w:val="center"/>
              <w:rPr>
                <w:i/>
                <w:sz w:val="18"/>
                <w:szCs w:val="18"/>
              </w:rPr>
            </w:pPr>
          </w:p>
        </w:tc>
        <w:tc>
          <w:tcPr>
            <w:tcW w:w="123" w:type="pct"/>
            <w:shd w:val="clear" w:color="auto" w:fill="auto"/>
          </w:tcPr>
          <w:p w14:paraId="1259B88F" w14:textId="715A2E6D" w:rsidR="0063182C" w:rsidRPr="005C43DE" w:rsidRDefault="0063182C" w:rsidP="0063182C">
            <w:pPr>
              <w:spacing w:before="20" w:after="20"/>
              <w:jc w:val="center"/>
              <w:rPr>
                <w:i/>
                <w:sz w:val="18"/>
                <w:szCs w:val="18"/>
              </w:rPr>
            </w:pPr>
          </w:p>
        </w:tc>
        <w:tc>
          <w:tcPr>
            <w:tcW w:w="123" w:type="pct"/>
            <w:shd w:val="clear" w:color="auto" w:fill="auto"/>
          </w:tcPr>
          <w:p w14:paraId="170A021F" w14:textId="60FC7B74" w:rsidR="0063182C" w:rsidRPr="005C43DE" w:rsidRDefault="0063182C" w:rsidP="0063182C">
            <w:pPr>
              <w:spacing w:before="20" w:after="20"/>
              <w:jc w:val="center"/>
              <w:rPr>
                <w:i/>
                <w:sz w:val="18"/>
                <w:szCs w:val="18"/>
              </w:rPr>
            </w:pPr>
          </w:p>
        </w:tc>
        <w:tc>
          <w:tcPr>
            <w:tcW w:w="123" w:type="pct"/>
            <w:shd w:val="clear" w:color="auto" w:fill="auto"/>
          </w:tcPr>
          <w:p w14:paraId="76000D44" w14:textId="7C7CF629" w:rsidR="0063182C" w:rsidRPr="005C43DE" w:rsidRDefault="0063182C" w:rsidP="0063182C">
            <w:pPr>
              <w:spacing w:before="20" w:after="20"/>
              <w:jc w:val="center"/>
              <w:rPr>
                <w:i/>
                <w:sz w:val="18"/>
                <w:szCs w:val="18"/>
              </w:rPr>
            </w:pPr>
          </w:p>
        </w:tc>
        <w:tc>
          <w:tcPr>
            <w:tcW w:w="127" w:type="pct"/>
            <w:gridSpan w:val="2"/>
            <w:shd w:val="clear" w:color="auto" w:fill="auto"/>
          </w:tcPr>
          <w:p w14:paraId="13CE50BB" w14:textId="6D62A5BB" w:rsidR="0063182C" w:rsidRPr="005C43DE" w:rsidRDefault="0063182C" w:rsidP="0063182C">
            <w:pPr>
              <w:spacing w:before="20" w:after="20"/>
              <w:jc w:val="center"/>
              <w:rPr>
                <w:i/>
                <w:sz w:val="18"/>
                <w:szCs w:val="18"/>
              </w:rPr>
            </w:pPr>
          </w:p>
        </w:tc>
      </w:tr>
      <w:tr w:rsidR="009A2C59" w:rsidRPr="00FC0A10" w14:paraId="1B799BF3"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shd w:val="clear" w:color="auto" w:fill="auto"/>
          </w:tcPr>
          <w:p w14:paraId="450AB179" w14:textId="77777777" w:rsidR="00267E47" w:rsidRPr="00FC0A10" w:rsidRDefault="00267E47" w:rsidP="0063182C">
            <w:pPr>
              <w:spacing w:before="20" w:after="20"/>
              <w:rPr>
                <w:b/>
                <w:color w:val="1F497D"/>
                <w:sz w:val="20"/>
                <w:szCs w:val="20"/>
              </w:rPr>
            </w:pPr>
          </w:p>
        </w:tc>
        <w:tc>
          <w:tcPr>
            <w:tcW w:w="426" w:type="pct"/>
            <w:gridSpan w:val="2"/>
            <w:shd w:val="clear" w:color="auto" w:fill="auto"/>
          </w:tcPr>
          <w:p w14:paraId="46474F04" w14:textId="718D14E0" w:rsidR="00267E47" w:rsidRDefault="00267E47" w:rsidP="0063182C">
            <w:pPr>
              <w:spacing w:before="20" w:after="20"/>
              <w:rPr>
                <w:b/>
                <w:color w:val="1F497D"/>
                <w:sz w:val="20"/>
                <w:szCs w:val="20"/>
              </w:rPr>
            </w:pPr>
            <w:r>
              <w:rPr>
                <w:b/>
                <w:color w:val="1F497D"/>
                <w:sz w:val="20"/>
                <w:szCs w:val="20"/>
              </w:rPr>
              <w:t>S14</w:t>
            </w:r>
          </w:p>
        </w:tc>
        <w:tc>
          <w:tcPr>
            <w:tcW w:w="398" w:type="pct"/>
            <w:gridSpan w:val="3"/>
            <w:shd w:val="clear" w:color="auto" w:fill="auto"/>
            <w:vAlign w:val="bottom"/>
          </w:tcPr>
          <w:p w14:paraId="38AF210C" w14:textId="4F00937B" w:rsidR="00267E47" w:rsidRPr="005C43DE" w:rsidRDefault="00267E47" w:rsidP="0063182C">
            <w:pPr>
              <w:spacing w:before="20" w:after="20"/>
              <w:jc w:val="center"/>
              <w:rPr>
                <w:i/>
                <w:color w:val="000000"/>
                <w:sz w:val="18"/>
                <w:szCs w:val="18"/>
                <w:lang w:val="tr-TR" w:eastAsia="tr-TR"/>
              </w:rPr>
            </w:pPr>
            <w:r>
              <w:rPr>
                <w:i/>
                <w:color w:val="000000"/>
                <w:sz w:val="18"/>
                <w:szCs w:val="18"/>
                <w:lang w:val="tr-TR" w:eastAsia="tr-TR"/>
              </w:rPr>
              <w:t>14</w:t>
            </w:r>
          </w:p>
        </w:tc>
        <w:tc>
          <w:tcPr>
            <w:tcW w:w="1481" w:type="pct"/>
            <w:gridSpan w:val="9"/>
            <w:shd w:val="clear" w:color="auto" w:fill="auto"/>
            <w:vAlign w:val="bottom"/>
          </w:tcPr>
          <w:p w14:paraId="3193A5F9" w14:textId="6FB0E445" w:rsidR="00267E47" w:rsidRPr="00267E47" w:rsidRDefault="003D2FCB" w:rsidP="00834E3D">
            <w:pPr>
              <w:spacing w:before="20" w:after="20"/>
              <w:rPr>
                <w:i/>
                <w:iCs/>
                <w:sz w:val="18"/>
                <w:szCs w:val="18"/>
                <w:lang w:val="tr-TR"/>
              </w:rPr>
            </w:pPr>
            <w:r w:rsidRPr="003D2FCB">
              <w:rPr>
                <w:i/>
                <w:iCs/>
                <w:sz w:val="18"/>
                <w:szCs w:val="18"/>
                <w:lang w:val="tr-TR"/>
              </w:rPr>
              <w:t>Vendor-managed inventory</w:t>
            </w:r>
          </w:p>
        </w:tc>
        <w:tc>
          <w:tcPr>
            <w:tcW w:w="280" w:type="pct"/>
            <w:shd w:val="clear" w:color="auto" w:fill="auto"/>
          </w:tcPr>
          <w:p w14:paraId="0853086B" w14:textId="77777777" w:rsidR="00267E47" w:rsidRPr="005C43DE" w:rsidRDefault="00267E47" w:rsidP="0063182C">
            <w:pPr>
              <w:spacing w:before="20" w:after="20"/>
              <w:jc w:val="center"/>
              <w:rPr>
                <w:i/>
                <w:sz w:val="18"/>
                <w:szCs w:val="18"/>
              </w:rPr>
            </w:pPr>
          </w:p>
        </w:tc>
        <w:tc>
          <w:tcPr>
            <w:tcW w:w="292" w:type="pct"/>
            <w:gridSpan w:val="2"/>
            <w:shd w:val="clear" w:color="auto" w:fill="auto"/>
          </w:tcPr>
          <w:p w14:paraId="7476A4DE" w14:textId="77777777" w:rsidR="00267E47" w:rsidRPr="005C43DE" w:rsidRDefault="00267E47" w:rsidP="0063182C">
            <w:pPr>
              <w:spacing w:before="20" w:after="20"/>
              <w:jc w:val="center"/>
              <w:rPr>
                <w:i/>
                <w:sz w:val="18"/>
                <w:szCs w:val="18"/>
              </w:rPr>
            </w:pPr>
          </w:p>
        </w:tc>
        <w:tc>
          <w:tcPr>
            <w:tcW w:w="123" w:type="pct"/>
            <w:shd w:val="clear" w:color="auto" w:fill="auto"/>
          </w:tcPr>
          <w:p w14:paraId="069FDB1A" w14:textId="77777777" w:rsidR="00267E47" w:rsidRPr="005C43DE" w:rsidRDefault="00267E47" w:rsidP="0063182C">
            <w:pPr>
              <w:spacing w:before="20" w:after="20"/>
              <w:jc w:val="center"/>
              <w:rPr>
                <w:i/>
                <w:sz w:val="18"/>
                <w:szCs w:val="18"/>
              </w:rPr>
            </w:pPr>
          </w:p>
        </w:tc>
        <w:tc>
          <w:tcPr>
            <w:tcW w:w="123" w:type="pct"/>
            <w:shd w:val="clear" w:color="auto" w:fill="auto"/>
          </w:tcPr>
          <w:p w14:paraId="3DA53110" w14:textId="77777777" w:rsidR="00267E47" w:rsidRPr="005C43DE" w:rsidRDefault="00267E47" w:rsidP="0063182C">
            <w:pPr>
              <w:spacing w:before="20" w:after="20"/>
              <w:jc w:val="center"/>
              <w:rPr>
                <w:i/>
                <w:sz w:val="18"/>
                <w:szCs w:val="18"/>
              </w:rPr>
            </w:pPr>
          </w:p>
        </w:tc>
        <w:tc>
          <w:tcPr>
            <w:tcW w:w="123" w:type="pct"/>
            <w:shd w:val="clear" w:color="auto" w:fill="auto"/>
          </w:tcPr>
          <w:p w14:paraId="05580AA2" w14:textId="77777777" w:rsidR="00267E47" w:rsidRPr="005C43DE" w:rsidRDefault="00267E47" w:rsidP="0063182C">
            <w:pPr>
              <w:spacing w:before="20" w:after="20"/>
              <w:jc w:val="center"/>
              <w:rPr>
                <w:i/>
                <w:sz w:val="18"/>
                <w:szCs w:val="18"/>
              </w:rPr>
            </w:pPr>
          </w:p>
        </w:tc>
        <w:tc>
          <w:tcPr>
            <w:tcW w:w="127" w:type="pct"/>
            <w:gridSpan w:val="2"/>
            <w:shd w:val="clear" w:color="auto" w:fill="auto"/>
          </w:tcPr>
          <w:p w14:paraId="1D9C97D6" w14:textId="77777777" w:rsidR="00267E47" w:rsidRPr="005C43DE" w:rsidRDefault="00267E47" w:rsidP="0063182C">
            <w:pPr>
              <w:spacing w:before="20" w:after="20"/>
              <w:jc w:val="center"/>
              <w:rPr>
                <w:i/>
                <w:sz w:val="18"/>
                <w:szCs w:val="18"/>
              </w:rPr>
            </w:pPr>
          </w:p>
        </w:tc>
      </w:tr>
      <w:tr w:rsidR="009A2C59" w:rsidRPr="00FC0A10" w14:paraId="6232AF1A"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shd w:val="clear" w:color="auto" w:fill="auto"/>
          </w:tcPr>
          <w:p w14:paraId="70421492" w14:textId="77777777" w:rsidR="00267E47" w:rsidRPr="00FC0A10" w:rsidRDefault="00267E47" w:rsidP="0063182C">
            <w:pPr>
              <w:spacing w:before="20" w:after="20"/>
              <w:rPr>
                <w:b/>
                <w:color w:val="1F497D"/>
                <w:sz w:val="20"/>
                <w:szCs w:val="20"/>
              </w:rPr>
            </w:pPr>
          </w:p>
        </w:tc>
        <w:tc>
          <w:tcPr>
            <w:tcW w:w="426" w:type="pct"/>
            <w:gridSpan w:val="2"/>
            <w:shd w:val="clear" w:color="auto" w:fill="auto"/>
          </w:tcPr>
          <w:p w14:paraId="321C1BF4" w14:textId="52F69914" w:rsidR="00267E47" w:rsidRDefault="00267E47" w:rsidP="0063182C">
            <w:pPr>
              <w:spacing w:before="20" w:after="20"/>
              <w:rPr>
                <w:b/>
                <w:color w:val="1F497D"/>
                <w:sz w:val="20"/>
                <w:szCs w:val="20"/>
              </w:rPr>
            </w:pPr>
            <w:r>
              <w:rPr>
                <w:b/>
                <w:color w:val="1F497D"/>
                <w:sz w:val="20"/>
                <w:szCs w:val="20"/>
              </w:rPr>
              <w:t>S15</w:t>
            </w:r>
          </w:p>
        </w:tc>
        <w:tc>
          <w:tcPr>
            <w:tcW w:w="398" w:type="pct"/>
            <w:gridSpan w:val="3"/>
            <w:shd w:val="clear" w:color="auto" w:fill="auto"/>
            <w:vAlign w:val="bottom"/>
          </w:tcPr>
          <w:p w14:paraId="7B691D4E" w14:textId="3E08583F" w:rsidR="00267E47" w:rsidRPr="005C43DE" w:rsidRDefault="00267E47" w:rsidP="0063182C">
            <w:pPr>
              <w:spacing w:before="20" w:after="20"/>
              <w:jc w:val="center"/>
              <w:rPr>
                <w:i/>
                <w:color w:val="000000"/>
                <w:sz w:val="18"/>
                <w:szCs w:val="18"/>
                <w:lang w:val="tr-TR" w:eastAsia="tr-TR"/>
              </w:rPr>
            </w:pPr>
            <w:r>
              <w:rPr>
                <w:i/>
                <w:color w:val="000000"/>
                <w:sz w:val="18"/>
                <w:szCs w:val="18"/>
                <w:lang w:val="tr-TR" w:eastAsia="tr-TR"/>
              </w:rPr>
              <w:t>15</w:t>
            </w:r>
          </w:p>
        </w:tc>
        <w:tc>
          <w:tcPr>
            <w:tcW w:w="1481" w:type="pct"/>
            <w:gridSpan w:val="9"/>
            <w:shd w:val="clear" w:color="auto" w:fill="auto"/>
            <w:vAlign w:val="bottom"/>
          </w:tcPr>
          <w:p w14:paraId="0A9625FC" w14:textId="5E067C5E" w:rsidR="00267E47" w:rsidRPr="00267E47" w:rsidRDefault="00267E47" w:rsidP="00834E3D">
            <w:pPr>
              <w:spacing w:before="20" w:after="20"/>
              <w:rPr>
                <w:i/>
                <w:iCs/>
                <w:sz w:val="18"/>
                <w:szCs w:val="18"/>
                <w:lang w:val="tr-TR"/>
              </w:rPr>
            </w:pPr>
            <w:r w:rsidRPr="00267E47">
              <w:rPr>
                <w:i/>
                <w:iCs/>
                <w:sz w:val="18"/>
                <w:szCs w:val="18"/>
                <w:lang w:val="tr-TR"/>
              </w:rPr>
              <w:t>Final Review</w:t>
            </w:r>
          </w:p>
        </w:tc>
        <w:tc>
          <w:tcPr>
            <w:tcW w:w="280" w:type="pct"/>
            <w:shd w:val="clear" w:color="auto" w:fill="auto"/>
          </w:tcPr>
          <w:p w14:paraId="3D3BF6B6" w14:textId="77777777" w:rsidR="00267E47" w:rsidRPr="005C43DE" w:rsidRDefault="00267E47" w:rsidP="0063182C">
            <w:pPr>
              <w:spacing w:before="20" w:after="20"/>
              <w:jc w:val="center"/>
              <w:rPr>
                <w:i/>
                <w:sz w:val="18"/>
                <w:szCs w:val="18"/>
              </w:rPr>
            </w:pPr>
          </w:p>
        </w:tc>
        <w:tc>
          <w:tcPr>
            <w:tcW w:w="292" w:type="pct"/>
            <w:gridSpan w:val="2"/>
            <w:shd w:val="clear" w:color="auto" w:fill="auto"/>
          </w:tcPr>
          <w:p w14:paraId="40746681" w14:textId="77777777" w:rsidR="00267E47" w:rsidRPr="005C43DE" w:rsidRDefault="00267E47" w:rsidP="0063182C">
            <w:pPr>
              <w:spacing w:before="20" w:after="20"/>
              <w:jc w:val="center"/>
              <w:rPr>
                <w:i/>
                <w:sz w:val="18"/>
                <w:szCs w:val="18"/>
              </w:rPr>
            </w:pPr>
          </w:p>
        </w:tc>
        <w:tc>
          <w:tcPr>
            <w:tcW w:w="123" w:type="pct"/>
            <w:shd w:val="clear" w:color="auto" w:fill="auto"/>
          </w:tcPr>
          <w:p w14:paraId="4C8D3A28" w14:textId="77777777" w:rsidR="00267E47" w:rsidRPr="005C43DE" w:rsidRDefault="00267E47" w:rsidP="0063182C">
            <w:pPr>
              <w:spacing w:before="20" w:after="20"/>
              <w:jc w:val="center"/>
              <w:rPr>
                <w:i/>
                <w:sz w:val="18"/>
                <w:szCs w:val="18"/>
              </w:rPr>
            </w:pPr>
          </w:p>
        </w:tc>
        <w:tc>
          <w:tcPr>
            <w:tcW w:w="123" w:type="pct"/>
            <w:shd w:val="clear" w:color="auto" w:fill="auto"/>
          </w:tcPr>
          <w:p w14:paraId="60FCDB75" w14:textId="77777777" w:rsidR="00267E47" w:rsidRPr="005C43DE" w:rsidRDefault="00267E47" w:rsidP="0063182C">
            <w:pPr>
              <w:spacing w:before="20" w:after="20"/>
              <w:jc w:val="center"/>
              <w:rPr>
                <w:i/>
                <w:sz w:val="18"/>
                <w:szCs w:val="18"/>
              </w:rPr>
            </w:pPr>
          </w:p>
        </w:tc>
        <w:tc>
          <w:tcPr>
            <w:tcW w:w="123" w:type="pct"/>
            <w:shd w:val="clear" w:color="auto" w:fill="auto"/>
          </w:tcPr>
          <w:p w14:paraId="5F7C09EB" w14:textId="77777777" w:rsidR="00267E47" w:rsidRPr="005C43DE" w:rsidRDefault="00267E47" w:rsidP="0063182C">
            <w:pPr>
              <w:spacing w:before="20" w:after="20"/>
              <w:jc w:val="center"/>
              <w:rPr>
                <w:i/>
                <w:sz w:val="18"/>
                <w:szCs w:val="18"/>
              </w:rPr>
            </w:pPr>
          </w:p>
        </w:tc>
        <w:tc>
          <w:tcPr>
            <w:tcW w:w="127" w:type="pct"/>
            <w:gridSpan w:val="2"/>
            <w:shd w:val="clear" w:color="auto" w:fill="auto"/>
          </w:tcPr>
          <w:p w14:paraId="34956439" w14:textId="77777777" w:rsidR="00267E47" w:rsidRPr="005C43DE" w:rsidRDefault="00267E47" w:rsidP="0063182C">
            <w:pPr>
              <w:spacing w:before="20" w:after="20"/>
              <w:jc w:val="center"/>
              <w:rPr>
                <w:i/>
                <w:sz w:val="18"/>
                <w:szCs w:val="18"/>
              </w:rPr>
            </w:pPr>
          </w:p>
        </w:tc>
      </w:tr>
      <w:tr w:rsidR="009A2C59" w:rsidRPr="00FC0A10" w14:paraId="0A7B943F"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shd w:val="clear" w:color="auto" w:fill="auto"/>
          </w:tcPr>
          <w:p w14:paraId="28585DC4" w14:textId="77777777" w:rsidR="00267E47" w:rsidRPr="00FC0A10" w:rsidRDefault="00267E47" w:rsidP="0063182C">
            <w:pPr>
              <w:spacing w:before="20" w:after="20"/>
              <w:rPr>
                <w:b/>
                <w:color w:val="1F497D"/>
                <w:sz w:val="20"/>
                <w:szCs w:val="20"/>
              </w:rPr>
            </w:pPr>
          </w:p>
        </w:tc>
        <w:tc>
          <w:tcPr>
            <w:tcW w:w="426" w:type="pct"/>
            <w:gridSpan w:val="2"/>
            <w:shd w:val="clear" w:color="auto" w:fill="auto"/>
          </w:tcPr>
          <w:p w14:paraId="6111EF29" w14:textId="3DA87DEA" w:rsidR="00267E47" w:rsidRDefault="00267E47" w:rsidP="0063182C">
            <w:pPr>
              <w:spacing w:before="20" w:after="20"/>
              <w:rPr>
                <w:b/>
                <w:color w:val="1F497D"/>
                <w:sz w:val="20"/>
                <w:szCs w:val="20"/>
              </w:rPr>
            </w:pPr>
            <w:r>
              <w:rPr>
                <w:b/>
                <w:color w:val="1F497D"/>
                <w:sz w:val="20"/>
                <w:szCs w:val="20"/>
              </w:rPr>
              <w:t>S16</w:t>
            </w:r>
          </w:p>
        </w:tc>
        <w:tc>
          <w:tcPr>
            <w:tcW w:w="398" w:type="pct"/>
            <w:gridSpan w:val="3"/>
            <w:shd w:val="clear" w:color="auto" w:fill="auto"/>
            <w:vAlign w:val="bottom"/>
          </w:tcPr>
          <w:p w14:paraId="0810D243" w14:textId="43D18D20" w:rsidR="00267E47" w:rsidRPr="005C43DE" w:rsidRDefault="00267E47" w:rsidP="0063182C">
            <w:pPr>
              <w:spacing w:before="20" w:after="20"/>
              <w:jc w:val="center"/>
              <w:rPr>
                <w:i/>
                <w:color w:val="000000"/>
                <w:sz w:val="18"/>
                <w:szCs w:val="18"/>
                <w:lang w:val="tr-TR" w:eastAsia="tr-TR"/>
              </w:rPr>
            </w:pPr>
            <w:r>
              <w:rPr>
                <w:i/>
                <w:color w:val="000000"/>
                <w:sz w:val="18"/>
                <w:szCs w:val="18"/>
                <w:lang w:val="tr-TR" w:eastAsia="tr-TR"/>
              </w:rPr>
              <w:t>16</w:t>
            </w:r>
          </w:p>
        </w:tc>
        <w:tc>
          <w:tcPr>
            <w:tcW w:w="1481" w:type="pct"/>
            <w:gridSpan w:val="9"/>
            <w:shd w:val="clear" w:color="auto" w:fill="auto"/>
            <w:vAlign w:val="bottom"/>
          </w:tcPr>
          <w:p w14:paraId="085F0A11" w14:textId="17D8FF64" w:rsidR="00267E47" w:rsidRPr="00267E47" w:rsidRDefault="00267E47" w:rsidP="00834E3D">
            <w:pPr>
              <w:spacing w:before="20" w:after="20"/>
              <w:rPr>
                <w:i/>
                <w:iCs/>
                <w:sz w:val="18"/>
                <w:szCs w:val="18"/>
                <w:lang w:val="tr-TR"/>
              </w:rPr>
            </w:pPr>
            <w:r w:rsidRPr="00267E47">
              <w:rPr>
                <w:i/>
                <w:iCs/>
                <w:sz w:val="18"/>
                <w:szCs w:val="18"/>
                <w:lang w:val="tr-TR"/>
              </w:rPr>
              <w:t>Finals Week</w:t>
            </w:r>
          </w:p>
        </w:tc>
        <w:tc>
          <w:tcPr>
            <w:tcW w:w="280" w:type="pct"/>
            <w:shd w:val="clear" w:color="auto" w:fill="auto"/>
          </w:tcPr>
          <w:p w14:paraId="4111EAB8" w14:textId="77777777" w:rsidR="00267E47" w:rsidRPr="005C43DE" w:rsidRDefault="00267E47" w:rsidP="0063182C">
            <w:pPr>
              <w:spacing w:before="20" w:after="20"/>
              <w:jc w:val="center"/>
              <w:rPr>
                <w:i/>
                <w:sz w:val="18"/>
                <w:szCs w:val="18"/>
              </w:rPr>
            </w:pPr>
          </w:p>
        </w:tc>
        <w:tc>
          <w:tcPr>
            <w:tcW w:w="292" w:type="pct"/>
            <w:gridSpan w:val="2"/>
            <w:shd w:val="clear" w:color="auto" w:fill="auto"/>
          </w:tcPr>
          <w:p w14:paraId="676665B0" w14:textId="77777777" w:rsidR="00267E47" w:rsidRPr="005C43DE" w:rsidRDefault="00267E47" w:rsidP="0063182C">
            <w:pPr>
              <w:spacing w:before="20" w:after="20"/>
              <w:jc w:val="center"/>
              <w:rPr>
                <w:i/>
                <w:sz w:val="18"/>
                <w:szCs w:val="18"/>
              </w:rPr>
            </w:pPr>
          </w:p>
        </w:tc>
        <w:tc>
          <w:tcPr>
            <w:tcW w:w="123" w:type="pct"/>
            <w:shd w:val="clear" w:color="auto" w:fill="auto"/>
          </w:tcPr>
          <w:p w14:paraId="5E5810C3" w14:textId="77777777" w:rsidR="00267E47" w:rsidRPr="005C43DE" w:rsidRDefault="00267E47" w:rsidP="0063182C">
            <w:pPr>
              <w:spacing w:before="20" w:after="20"/>
              <w:jc w:val="center"/>
              <w:rPr>
                <w:i/>
                <w:sz w:val="18"/>
                <w:szCs w:val="18"/>
              </w:rPr>
            </w:pPr>
          </w:p>
        </w:tc>
        <w:tc>
          <w:tcPr>
            <w:tcW w:w="123" w:type="pct"/>
            <w:shd w:val="clear" w:color="auto" w:fill="auto"/>
          </w:tcPr>
          <w:p w14:paraId="73880465" w14:textId="77777777" w:rsidR="00267E47" w:rsidRPr="005C43DE" w:rsidRDefault="00267E47" w:rsidP="0063182C">
            <w:pPr>
              <w:spacing w:before="20" w:after="20"/>
              <w:jc w:val="center"/>
              <w:rPr>
                <w:i/>
                <w:sz w:val="18"/>
                <w:szCs w:val="18"/>
              </w:rPr>
            </w:pPr>
          </w:p>
        </w:tc>
        <w:tc>
          <w:tcPr>
            <w:tcW w:w="123" w:type="pct"/>
            <w:shd w:val="clear" w:color="auto" w:fill="auto"/>
          </w:tcPr>
          <w:p w14:paraId="441D84B0" w14:textId="77777777" w:rsidR="00267E47" w:rsidRPr="005C43DE" w:rsidRDefault="00267E47" w:rsidP="0063182C">
            <w:pPr>
              <w:spacing w:before="20" w:after="20"/>
              <w:jc w:val="center"/>
              <w:rPr>
                <w:i/>
                <w:sz w:val="18"/>
                <w:szCs w:val="18"/>
              </w:rPr>
            </w:pPr>
          </w:p>
        </w:tc>
        <w:tc>
          <w:tcPr>
            <w:tcW w:w="127" w:type="pct"/>
            <w:gridSpan w:val="2"/>
            <w:shd w:val="clear" w:color="auto" w:fill="auto"/>
          </w:tcPr>
          <w:p w14:paraId="3B78204A" w14:textId="77777777" w:rsidR="00267E47" w:rsidRPr="005C43DE" w:rsidRDefault="00267E47" w:rsidP="0063182C">
            <w:pPr>
              <w:spacing w:before="20" w:after="20"/>
              <w:jc w:val="center"/>
              <w:rPr>
                <w:i/>
                <w:sz w:val="18"/>
                <w:szCs w:val="18"/>
              </w:rPr>
            </w:pPr>
          </w:p>
        </w:tc>
      </w:tr>
      <w:tr w:rsidR="009A2C59" w:rsidRPr="00FC0A10" w14:paraId="7313686B"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shd w:val="clear" w:color="auto" w:fill="auto"/>
          </w:tcPr>
          <w:p w14:paraId="13A6C498" w14:textId="77777777" w:rsidR="0063182C" w:rsidRPr="00FC0A10" w:rsidRDefault="0063182C" w:rsidP="0063182C">
            <w:pPr>
              <w:spacing w:before="20" w:after="20"/>
              <w:rPr>
                <w:b/>
                <w:color w:val="1F497D"/>
                <w:sz w:val="20"/>
                <w:szCs w:val="20"/>
              </w:rPr>
            </w:pPr>
          </w:p>
        </w:tc>
        <w:tc>
          <w:tcPr>
            <w:tcW w:w="426" w:type="pct"/>
            <w:gridSpan w:val="2"/>
            <w:shd w:val="clear" w:color="auto" w:fill="auto"/>
          </w:tcPr>
          <w:p w14:paraId="7FD0B549" w14:textId="141492A0" w:rsidR="0063182C" w:rsidRDefault="0063182C" w:rsidP="0063182C">
            <w:pPr>
              <w:spacing w:before="20" w:after="20"/>
              <w:rPr>
                <w:b/>
                <w:color w:val="1F497D"/>
                <w:sz w:val="20"/>
                <w:szCs w:val="20"/>
              </w:rPr>
            </w:pPr>
            <w:r>
              <w:rPr>
                <w:b/>
                <w:color w:val="1F497D"/>
                <w:sz w:val="20"/>
                <w:szCs w:val="20"/>
              </w:rPr>
              <w:t>S1</w:t>
            </w:r>
            <w:r w:rsidR="00267E47">
              <w:rPr>
                <w:b/>
                <w:color w:val="1F497D"/>
                <w:sz w:val="20"/>
                <w:szCs w:val="20"/>
              </w:rPr>
              <w:t>7</w:t>
            </w:r>
          </w:p>
        </w:tc>
        <w:tc>
          <w:tcPr>
            <w:tcW w:w="398" w:type="pct"/>
            <w:gridSpan w:val="3"/>
            <w:shd w:val="clear" w:color="auto" w:fill="auto"/>
          </w:tcPr>
          <w:p w14:paraId="04C7A8F6" w14:textId="6F9533DF" w:rsidR="0063182C" w:rsidRPr="005C43DE" w:rsidRDefault="00536244" w:rsidP="00536244">
            <w:pPr>
              <w:spacing w:before="20" w:after="20"/>
              <w:jc w:val="center"/>
              <w:rPr>
                <w:i/>
                <w:sz w:val="18"/>
                <w:szCs w:val="18"/>
              </w:rPr>
            </w:pPr>
            <w:r>
              <w:rPr>
                <w:i/>
                <w:sz w:val="18"/>
                <w:szCs w:val="18"/>
              </w:rPr>
              <w:t>1</w:t>
            </w:r>
            <w:r w:rsidR="00267E47">
              <w:rPr>
                <w:i/>
                <w:sz w:val="18"/>
                <w:szCs w:val="18"/>
              </w:rPr>
              <w:t>7</w:t>
            </w:r>
          </w:p>
        </w:tc>
        <w:tc>
          <w:tcPr>
            <w:tcW w:w="1481" w:type="pct"/>
            <w:gridSpan w:val="9"/>
            <w:shd w:val="clear" w:color="auto" w:fill="auto"/>
          </w:tcPr>
          <w:p w14:paraId="7AA98728" w14:textId="127528F6" w:rsidR="0063182C" w:rsidRPr="005C43DE" w:rsidRDefault="00267E47" w:rsidP="0063182C">
            <w:pPr>
              <w:spacing w:before="20" w:after="20"/>
              <w:rPr>
                <w:i/>
                <w:iCs/>
                <w:sz w:val="18"/>
                <w:szCs w:val="18"/>
                <w:lang w:val="tr-TR"/>
              </w:rPr>
            </w:pPr>
            <w:r w:rsidRPr="00267E47">
              <w:rPr>
                <w:i/>
                <w:iCs/>
                <w:sz w:val="18"/>
                <w:szCs w:val="18"/>
                <w:lang w:val="tr-TR"/>
              </w:rPr>
              <w:t>Finals Week</w:t>
            </w:r>
          </w:p>
        </w:tc>
        <w:tc>
          <w:tcPr>
            <w:tcW w:w="280" w:type="pct"/>
            <w:shd w:val="clear" w:color="auto" w:fill="auto"/>
          </w:tcPr>
          <w:p w14:paraId="0A41C914" w14:textId="1F7DB5BD" w:rsidR="0063182C" w:rsidRPr="005C43DE" w:rsidRDefault="0063182C" w:rsidP="0063182C">
            <w:pPr>
              <w:spacing w:before="20" w:after="20"/>
              <w:jc w:val="center"/>
              <w:rPr>
                <w:i/>
                <w:sz w:val="18"/>
                <w:szCs w:val="18"/>
              </w:rPr>
            </w:pPr>
          </w:p>
        </w:tc>
        <w:tc>
          <w:tcPr>
            <w:tcW w:w="292" w:type="pct"/>
            <w:gridSpan w:val="2"/>
            <w:shd w:val="clear" w:color="auto" w:fill="auto"/>
          </w:tcPr>
          <w:p w14:paraId="18CBB4AC" w14:textId="730199FF" w:rsidR="0063182C" w:rsidRPr="005C43DE" w:rsidRDefault="0063182C" w:rsidP="0063182C">
            <w:pPr>
              <w:spacing w:before="20" w:after="20"/>
              <w:jc w:val="center"/>
              <w:rPr>
                <w:i/>
                <w:sz w:val="18"/>
                <w:szCs w:val="18"/>
              </w:rPr>
            </w:pPr>
          </w:p>
        </w:tc>
        <w:tc>
          <w:tcPr>
            <w:tcW w:w="123" w:type="pct"/>
            <w:shd w:val="clear" w:color="auto" w:fill="auto"/>
          </w:tcPr>
          <w:p w14:paraId="59DEEAFF" w14:textId="19AF3E9C" w:rsidR="0063182C" w:rsidRPr="005C43DE" w:rsidRDefault="0063182C" w:rsidP="0063182C">
            <w:pPr>
              <w:spacing w:before="20" w:after="20"/>
              <w:jc w:val="center"/>
              <w:rPr>
                <w:i/>
                <w:sz w:val="18"/>
                <w:szCs w:val="18"/>
              </w:rPr>
            </w:pPr>
          </w:p>
        </w:tc>
        <w:tc>
          <w:tcPr>
            <w:tcW w:w="123" w:type="pct"/>
            <w:shd w:val="clear" w:color="auto" w:fill="auto"/>
          </w:tcPr>
          <w:p w14:paraId="57EA2189" w14:textId="0426C2FD" w:rsidR="0063182C" w:rsidRPr="005C43DE" w:rsidRDefault="0063182C" w:rsidP="0063182C">
            <w:pPr>
              <w:spacing w:before="20" w:after="20"/>
              <w:jc w:val="center"/>
              <w:rPr>
                <w:i/>
                <w:sz w:val="18"/>
                <w:szCs w:val="18"/>
              </w:rPr>
            </w:pPr>
          </w:p>
        </w:tc>
        <w:tc>
          <w:tcPr>
            <w:tcW w:w="123" w:type="pct"/>
            <w:shd w:val="clear" w:color="auto" w:fill="auto"/>
          </w:tcPr>
          <w:p w14:paraId="4C1569FF" w14:textId="245C4DF0" w:rsidR="0063182C" w:rsidRPr="005C43DE" w:rsidRDefault="0063182C" w:rsidP="0063182C">
            <w:pPr>
              <w:spacing w:before="20" w:after="20"/>
              <w:jc w:val="center"/>
              <w:rPr>
                <w:i/>
                <w:sz w:val="18"/>
                <w:szCs w:val="18"/>
              </w:rPr>
            </w:pPr>
          </w:p>
        </w:tc>
        <w:tc>
          <w:tcPr>
            <w:tcW w:w="127" w:type="pct"/>
            <w:gridSpan w:val="2"/>
            <w:shd w:val="clear" w:color="auto" w:fill="auto"/>
          </w:tcPr>
          <w:p w14:paraId="54B306A9" w14:textId="34B1CEEE" w:rsidR="0063182C" w:rsidRPr="005C43DE" w:rsidRDefault="0063182C" w:rsidP="0063182C">
            <w:pPr>
              <w:spacing w:before="20" w:after="20"/>
              <w:jc w:val="center"/>
              <w:rPr>
                <w:i/>
                <w:sz w:val="18"/>
                <w:szCs w:val="18"/>
              </w:rPr>
            </w:pPr>
          </w:p>
        </w:tc>
      </w:tr>
      <w:tr w:rsidR="009A2C59" w:rsidRPr="00FC0A10" w14:paraId="6E4AC96C"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shd w:val="clear" w:color="auto" w:fill="auto"/>
          </w:tcPr>
          <w:p w14:paraId="03B1B887" w14:textId="77777777" w:rsidR="00C81771" w:rsidRDefault="00C81771" w:rsidP="0063182C">
            <w:pPr>
              <w:spacing w:before="20" w:after="20"/>
              <w:rPr>
                <w:b/>
                <w:color w:val="1F497D"/>
                <w:sz w:val="20"/>
                <w:szCs w:val="20"/>
              </w:rPr>
            </w:pPr>
          </w:p>
          <w:p w14:paraId="3ACFE4E1" w14:textId="77777777" w:rsidR="00E37213" w:rsidRDefault="00E37213" w:rsidP="0063182C">
            <w:pPr>
              <w:spacing w:before="20" w:after="20"/>
              <w:rPr>
                <w:b/>
                <w:color w:val="1F497D"/>
                <w:sz w:val="20"/>
                <w:szCs w:val="20"/>
              </w:rPr>
            </w:pPr>
          </w:p>
          <w:p w14:paraId="2924904F" w14:textId="77777777" w:rsidR="00E37213" w:rsidRDefault="00E37213" w:rsidP="0063182C">
            <w:pPr>
              <w:spacing w:before="20" w:after="20"/>
              <w:rPr>
                <w:b/>
                <w:color w:val="1F497D"/>
                <w:sz w:val="20"/>
                <w:szCs w:val="20"/>
              </w:rPr>
            </w:pPr>
          </w:p>
          <w:p w14:paraId="588F27B1" w14:textId="77777777" w:rsidR="00E37213" w:rsidRDefault="00E37213" w:rsidP="0063182C">
            <w:pPr>
              <w:spacing w:before="20" w:after="20"/>
              <w:rPr>
                <w:b/>
                <w:color w:val="1F497D"/>
                <w:sz w:val="20"/>
                <w:szCs w:val="20"/>
              </w:rPr>
            </w:pPr>
          </w:p>
          <w:p w14:paraId="0F9ADCF7" w14:textId="7AC0FBF7" w:rsidR="00E37213" w:rsidRPr="00FC0A10" w:rsidRDefault="00E37213" w:rsidP="0063182C">
            <w:pPr>
              <w:spacing w:before="20" w:after="20"/>
              <w:rPr>
                <w:b/>
                <w:color w:val="1F497D"/>
                <w:sz w:val="20"/>
                <w:szCs w:val="20"/>
              </w:rPr>
            </w:pPr>
          </w:p>
        </w:tc>
        <w:tc>
          <w:tcPr>
            <w:tcW w:w="426" w:type="pct"/>
            <w:gridSpan w:val="2"/>
            <w:shd w:val="clear" w:color="auto" w:fill="auto"/>
          </w:tcPr>
          <w:p w14:paraId="431B9D83" w14:textId="77777777" w:rsidR="00C81771" w:rsidRDefault="00C81771" w:rsidP="0063182C">
            <w:pPr>
              <w:spacing w:before="20" w:after="20"/>
              <w:rPr>
                <w:b/>
                <w:color w:val="1F497D"/>
                <w:sz w:val="20"/>
                <w:szCs w:val="20"/>
              </w:rPr>
            </w:pPr>
          </w:p>
        </w:tc>
        <w:tc>
          <w:tcPr>
            <w:tcW w:w="398" w:type="pct"/>
            <w:gridSpan w:val="3"/>
            <w:shd w:val="clear" w:color="auto" w:fill="auto"/>
          </w:tcPr>
          <w:p w14:paraId="157683C2" w14:textId="77777777" w:rsidR="00C81771" w:rsidRDefault="00C81771" w:rsidP="00536244">
            <w:pPr>
              <w:spacing w:before="20" w:after="20"/>
              <w:jc w:val="center"/>
              <w:rPr>
                <w:i/>
                <w:sz w:val="18"/>
                <w:szCs w:val="18"/>
              </w:rPr>
            </w:pPr>
          </w:p>
        </w:tc>
        <w:tc>
          <w:tcPr>
            <w:tcW w:w="1481" w:type="pct"/>
            <w:gridSpan w:val="9"/>
            <w:shd w:val="clear" w:color="auto" w:fill="auto"/>
          </w:tcPr>
          <w:p w14:paraId="7EA962CB" w14:textId="77777777" w:rsidR="00C81771" w:rsidRPr="00267E47" w:rsidRDefault="00C81771" w:rsidP="0063182C">
            <w:pPr>
              <w:spacing w:before="20" w:after="20"/>
              <w:rPr>
                <w:i/>
                <w:iCs/>
                <w:sz w:val="18"/>
                <w:szCs w:val="18"/>
                <w:lang w:val="tr-TR"/>
              </w:rPr>
            </w:pPr>
          </w:p>
        </w:tc>
        <w:tc>
          <w:tcPr>
            <w:tcW w:w="280" w:type="pct"/>
            <w:shd w:val="clear" w:color="auto" w:fill="auto"/>
          </w:tcPr>
          <w:p w14:paraId="4340043A" w14:textId="77777777" w:rsidR="00C81771" w:rsidRPr="005C43DE" w:rsidRDefault="00C81771" w:rsidP="0063182C">
            <w:pPr>
              <w:spacing w:before="20" w:after="20"/>
              <w:jc w:val="center"/>
              <w:rPr>
                <w:i/>
                <w:sz w:val="18"/>
                <w:szCs w:val="18"/>
              </w:rPr>
            </w:pPr>
          </w:p>
        </w:tc>
        <w:tc>
          <w:tcPr>
            <w:tcW w:w="292" w:type="pct"/>
            <w:gridSpan w:val="2"/>
            <w:shd w:val="clear" w:color="auto" w:fill="auto"/>
          </w:tcPr>
          <w:p w14:paraId="09EEEFED" w14:textId="77777777" w:rsidR="00C81771" w:rsidRPr="005C43DE" w:rsidRDefault="00C81771" w:rsidP="0063182C">
            <w:pPr>
              <w:spacing w:before="20" w:after="20"/>
              <w:jc w:val="center"/>
              <w:rPr>
                <w:i/>
                <w:sz w:val="18"/>
                <w:szCs w:val="18"/>
              </w:rPr>
            </w:pPr>
          </w:p>
        </w:tc>
        <w:tc>
          <w:tcPr>
            <w:tcW w:w="123" w:type="pct"/>
            <w:shd w:val="clear" w:color="auto" w:fill="auto"/>
          </w:tcPr>
          <w:p w14:paraId="2E771C2F" w14:textId="77777777" w:rsidR="00C81771" w:rsidRPr="005C43DE" w:rsidRDefault="00C81771" w:rsidP="0063182C">
            <w:pPr>
              <w:spacing w:before="20" w:after="20"/>
              <w:jc w:val="center"/>
              <w:rPr>
                <w:i/>
                <w:sz w:val="18"/>
                <w:szCs w:val="18"/>
              </w:rPr>
            </w:pPr>
          </w:p>
        </w:tc>
        <w:tc>
          <w:tcPr>
            <w:tcW w:w="123" w:type="pct"/>
            <w:shd w:val="clear" w:color="auto" w:fill="auto"/>
          </w:tcPr>
          <w:p w14:paraId="2A80FCAF" w14:textId="77777777" w:rsidR="00C81771" w:rsidRPr="005C43DE" w:rsidRDefault="00C81771" w:rsidP="0063182C">
            <w:pPr>
              <w:spacing w:before="20" w:after="20"/>
              <w:jc w:val="center"/>
              <w:rPr>
                <w:i/>
                <w:sz w:val="18"/>
                <w:szCs w:val="18"/>
              </w:rPr>
            </w:pPr>
          </w:p>
        </w:tc>
        <w:tc>
          <w:tcPr>
            <w:tcW w:w="123" w:type="pct"/>
            <w:shd w:val="clear" w:color="auto" w:fill="auto"/>
          </w:tcPr>
          <w:p w14:paraId="316A9599" w14:textId="77777777" w:rsidR="00C81771" w:rsidRPr="005C43DE" w:rsidRDefault="00C81771" w:rsidP="0063182C">
            <w:pPr>
              <w:spacing w:before="20" w:after="20"/>
              <w:jc w:val="center"/>
              <w:rPr>
                <w:i/>
                <w:sz w:val="18"/>
                <w:szCs w:val="18"/>
              </w:rPr>
            </w:pPr>
          </w:p>
        </w:tc>
        <w:tc>
          <w:tcPr>
            <w:tcW w:w="127" w:type="pct"/>
            <w:gridSpan w:val="2"/>
            <w:shd w:val="clear" w:color="auto" w:fill="auto"/>
          </w:tcPr>
          <w:p w14:paraId="60F9E81F" w14:textId="77777777" w:rsidR="00C81771" w:rsidRPr="005C43DE" w:rsidRDefault="00C81771" w:rsidP="0063182C">
            <w:pPr>
              <w:spacing w:before="20" w:after="20"/>
              <w:jc w:val="center"/>
              <w:rPr>
                <w:i/>
                <w:sz w:val="18"/>
                <w:szCs w:val="18"/>
              </w:rPr>
            </w:pPr>
          </w:p>
        </w:tc>
      </w:tr>
      <w:tr w:rsidR="009A2C59" w:rsidRPr="00FC0A10" w14:paraId="7DDCA7ED" w14:textId="77777777" w:rsidTr="002F6088">
        <w:tblPrEx>
          <w:jc w:val="center"/>
          <w:tblInd w:w="0" w:type="dxa"/>
          <w:tblBorders>
            <w:insideH w:val="dotted" w:sz="4" w:space="0" w:color="auto"/>
            <w:insideV w:val="dotted" w:sz="4" w:space="0" w:color="auto"/>
          </w:tblBorders>
        </w:tblPrEx>
        <w:trPr>
          <w:gridAfter w:val="3"/>
          <w:wAfter w:w="679" w:type="pct"/>
          <w:trHeight w:val="324"/>
          <w:jc w:val="center"/>
        </w:trPr>
        <w:tc>
          <w:tcPr>
            <w:tcW w:w="949" w:type="pct"/>
            <w:gridSpan w:val="2"/>
            <w:vMerge w:val="restart"/>
            <w:shd w:val="clear" w:color="auto" w:fill="auto"/>
          </w:tcPr>
          <w:p w14:paraId="05960BF0" w14:textId="77777777" w:rsidR="005C22C0" w:rsidRPr="00FC0A10" w:rsidRDefault="005C22C0" w:rsidP="00FA22AC">
            <w:pPr>
              <w:spacing w:before="20" w:after="20"/>
              <w:rPr>
                <w:b/>
                <w:color w:val="1F497D"/>
                <w:sz w:val="20"/>
                <w:szCs w:val="20"/>
              </w:rPr>
            </w:pPr>
            <w:r w:rsidRPr="00FC0A10">
              <w:rPr>
                <w:b/>
                <w:color w:val="1F497D"/>
                <w:sz w:val="20"/>
                <w:szCs w:val="20"/>
              </w:rPr>
              <w:t xml:space="preserve">Assessment Methods, Weight in Course Grade, </w:t>
            </w:r>
            <w:r w:rsidRPr="00FC0A10">
              <w:rPr>
                <w:b/>
                <w:color w:val="1F497D"/>
                <w:sz w:val="20"/>
                <w:szCs w:val="20"/>
              </w:rPr>
              <w:lastRenderedPageBreak/>
              <w:t xml:space="preserve">Implementation and Make-Up Rules </w:t>
            </w:r>
          </w:p>
          <w:p w14:paraId="6854A0F8" w14:textId="77777777" w:rsidR="005C22C0" w:rsidRPr="00FC0A10" w:rsidRDefault="005C22C0" w:rsidP="00F252A2">
            <w:pPr>
              <w:pStyle w:val="NormalWeb"/>
              <w:spacing w:before="0" w:beforeAutospacing="0" w:after="0" w:afterAutospacing="0"/>
              <w:rPr>
                <w:b/>
                <w:color w:val="1F497D"/>
                <w:sz w:val="20"/>
                <w:szCs w:val="20"/>
              </w:rPr>
            </w:pPr>
          </w:p>
        </w:tc>
        <w:tc>
          <w:tcPr>
            <w:tcW w:w="426" w:type="pct"/>
            <w:gridSpan w:val="2"/>
            <w:shd w:val="clear" w:color="auto" w:fill="auto"/>
          </w:tcPr>
          <w:p w14:paraId="11B03F6F" w14:textId="77777777" w:rsidR="005C22C0" w:rsidRPr="00FC0A10" w:rsidRDefault="005C22C0" w:rsidP="00FA22AC">
            <w:pPr>
              <w:spacing w:before="20" w:after="20"/>
              <w:rPr>
                <w:sz w:val="20"/>
                <w:szCs w:val="20"/>
              </w:rPr>
            </w:pPr>
            <w:r w:rsidRPr="00FC0A10">
              <w:rPr>
                <w:b/>
                <w:color w:val="1F497D"/>
                <w:sz w:val="20"/>
                <w:szCs w:val="20"/>
              </w:rPr>
              <w:lastRenderedPageBreak/>
              <w:t>No.</w:t>
            </w:r>
          </w:p>
        </w:tc>
        <w:tc>
          <w:tcPr>
            <w:tcW w:w="849" w:type="pct"/>
            <w:gridSpan w:val="6"/>
            <w:shd w:val="clear" w:color="auto" w:fill="auto"/>
          </w:tcPr>
          <w:p w14:paraId="317E4A09" w14:textId="01231A9A" w:rsidR="005C22C0" w:rsidRPr="00FC0A10" w:rsidRDefault="005C22C0" w:rsidP="00FA22AC">
            <w:pPr>
              <w:spacing w:before="20" w:after="20"/>
              <w:rPr>
                <w:b/>
                <w:color w:val="1F497D"/>
                <w:sz w:val="20"/>
                <w:szCs w:val="20"/>
              </w:rPr>
            </w:pPr>
            <w:r w:rsidRPr="00FC0A10">
              <w:rPr>
                <w:b/>
                <w:color w:val="1F497D"/>
                <w:sz w:val="20"/>
                <w:szCs w:val="20"/>
              </w:rPr>
              <w:t>Type</w:t>
            </w:r>
          </w:p>
        </w:tc>
        <w:tc>
          <w:tcPr>
            <w:tcW w:w="364" w:type="pct"/>
            <w:shd w:val="clear" w:color="auto" w:fill="auto"/>
          </w:tcPr>
          <w:p w14:paraId="54EB0466" w14:textId="7C36AC98" w:rsidR="005C22C0" w:rsidRPr="00FC0A10" w:rsidRDefault="005C22C0" w:rsidP="00FA22AC">
            <w:pPr>
              <w:spacing w:before="20" w:after="20"/>
              <w:rPr>
                <w:b/>
                <w:color w:val="1F497D"/>
                <w:sz w:val="20"/>
                <w:szCs w:val="20"/>
              </w:rPr>
            </w:pPr>
            <w:r w:rsidRPr="00FC0A10">
              <w:rPr>
                <w:b/>
                <w:color w:val="1F497D"/>
                <w:sz w:val="20"/>
                <w:szCs w:val="20"/>
              </w:rPr>
              <w:t>Weight</w:t>
            </w:r>
          </w:p>
        </w:tc>
        <w:tc>
          <w:tcPr>
            <w:tcW w:w="946" w:type="pct"/>
            <w:gridSpan w:val="6"/>
            <w:shd w:val="clear" w:color="auto" w:fill="auto"/>
          </w:tcPr>
          <w:p w14:paraId="5714A1AF" w14:textId="77777777" w:rsidR="005C22C0" w:rsidRPr="00FC0A10" w:rsidRDefault="005C22C0" w:rsidP="00FA22AC">
            <w:pPr>
              <w:spacing w:before="20" w:after="20"/>
              <w:rPr>
                <w:b/>
                <w:color w:val="1F497D"/>
                <w:sz w:val="20"/>
                <w:szCs w:val="20"/>
              </w:rPr>
            </w:pPr>
            <w:r w:rsidRPr="00FC0A10">
              <w:rPr>
                <w:b/>
                <w:color w:val="1F497D"/>
                <w:sz w:val="20"/>
                <w:szCs w:val="20"/>
              </w:rPr>
              <w:t>Implementation Rule</w:t>
            </w:r>
          </w:p>
        </w:tc>
        <w:tc>
          <w:tcPr>
            <w:tcW w:w="788" w:type="pct"/>
            <w:gridSpan w:val="7"/>
            <w:shd w:val="clear" w:color="auto" w:fill="auto"/>
          </w:tcPr>
          <w:p w14:paraId="4D8B8E3D" w14:textId="77777777" w:rsidR="005C22C0" w:rsidRPr="00FC0A10" w:rsidRDefault="005C22C0" w:rsidP="00FA22AC">
            <w:pPr>
              <w:spacing w:before="20" w:after="20"/>
              <w:rPr>
                <w:b/>
                <w:color w:val="1F497D"/>
                <w:sz w:val="20"/>
                <w:szCs w:val="20"/>
              </w:rPr>
            </w:pPr>
            <w:r w:rsidRPr="00FC0A10">
              <w:rPr>
                <w:b/>
                <w:color w:val="1F497D"/>
                <w:sz w:val="20"/>
                <w:szCs w:val="20"/>
              </w:rPr>
              <w:t>Make-Up Rule</w:t>
            </w:r>
          </w:p>
        </w:tc>
      </w:tr>
      <w:tr w:rsidR="009A2C59" w:rsidRPr="00FC0A10" w14:paraId="6DA62E28" w14:textId="77777777" w:rsidTr="002F6088">
        <w:tblPrEx>
          <w:jc w:val="center"/>
          <w:tblInd w:w="0" w:type="dxa"/>
          <w:tblBorders>
            <w:insideH w:val="dotted" w:sz="4" w:space="0" w:color="auto"/>
            <w:insideV w:val="dotted" w:sz="4" w:space="0" w:color="auto"/>
          </w:tblBorders>
        </w:tblPrEx>
        <w:trPr>
          <w:gridAfter w:val="3"/>
          <w:wAfter w:w="679" w:type="pct"/>
          <w:trHeight w:val="232"/>
          <w:jc w:val="center"/>
        </w:trPr>
        <w:tc>
          <w:tcPr>
            <w:tcW w:w="949" w:type="pct"/>
            <w:gridSpan w:val="2"/>
            <w:vMerge/>
            <w:shd w:val="clear" w:color="auto" w:fill="auto"/>
          </w:tcPr>
          <w:p w14:paraId="15233346" w14:textId="77777777" w:rsidR="005C22C0" w:rsidRPr="00FC0A10" w:rsidRDefault="005C22C0" w:rsidP="00FA22AC">
            <w:pPr>
              <w:spacing w:before="20" w:after="20"/>
              <w:rPr>
                <w:b/>
                <w:color w:val="1F497D"/>
                <w:sz w:val="20"/>
                <w:szCs w:val="20"/>
              </w:rPr>
            </w:pPr>
          </w:p>
        </w:tc>
        <w:tc>
          <w:tcPr>
            <w:tcW w:w="426" w:type="pct"/>
            <w:gridSpan w:val="2"/>
            <w:shd w:val="clear" w:color="auto" w:fill="auto"/>
          </w:tcPr>
          <w:p w14:paraId="0272C7CB" w14:textId="77777777" w:rsidR="005C22C0" w:rsidRPr="00FC0A10" w:rsidRDefault="005C22C0" w:rsidP="00FA22AC">
            <w:pPr>
              <w:spacing w:before="20" w:after="20"/>
              <w:rPr>
                <w:b/>
                <w:color w:val="1F497D"/>
                <w:sz w:val="20"/>
                <w:szCs w:val="20"/>
              </w:rPr>
            </w:pPr>
            <w:r w:rsidRPr="00FC0A10">
              <w:rPr>
                <w:b/>
                <w:color w:val="1F497D"/>
                <w:sz w:val="20"/>
                <w:szCs w:val="20"/>
              </w:rPr>
              <w:t>A1</w:t>
            </w:r>
          </w:p>
        </w:tc>
        <w:tc>
          <w:tcPr>
            <w:tcW w:w="849" w:type="pct"/>
            <w:gridSpan w:val="6"/>
            <w:shd w:val="clear" w:color="auto" w:fill="auto"/>
          </w:tcPr>
          <w:p w14:paraId="0867758A" w14:textId="3CD9C0FE" w:rsidR="005C22C0" w:rsidRPr="00FC0A10" w:rsidRDefault="00621BFC" w:rsidP="00FA22AC">
            <w:pPr>
              <w:spacing w:before="20" w:after="20"/>
              <w:rPr>
                <w:b/>
                <w:color w:val="1F497D"/>
                <w:sz w:val="20"/>
                <w:szCs w:val="20"/>
              </w:rPr>
            </w:pPr>
            <w:r>
              <w:rPr>
                <w:b/>
                <w:color w:val="1F497D"/>
                <w:sz w:val="20"/>
                <w:szCs w:val="20"/>
              </w:rPr>
              <w:t xml:space="preserve">Midterm </w:t>
            </w:r>
            <w:r w:rsidR="005C22C0" w:rsidRPr="00FC0A10">
              <w:rPr>
                <w:b/>
                <w:color w:val="1F497D"/>
                <w:sz w:val="20"/>
                <w:szCs w:val="20"/>
              </w:rPr>
              <w:t>Exam</w:t>
            </w:r>
          </w:p>
        </w:tc>
        <w:tc>
          <w:tcPr>
            <w:tcW w:w="364" w:type="pct"/>
            <w:shd w:val="clear" w:color="auto" w:fill="auto"/>
          </w:tcPr>
          <w:p w14:paraId="0414EADB" w14:textId="283A1533" w:rsidR="005C22C0" w:rsidRPr="00EC00F4" w:rsidRDefault="00621BFC" w:rsidP="00FA22AC">
            <w:pPr>
              <w:spacing w:before="20" w:after="20"/>
              <w:rPr>
                <w:i/>
                <w:color w:val="262626" w:themeColor="text1" w:themeTint="D9"/>
                <w:sz w:val="20"/>
                <w:szCs w:val="20"/>
              </w:rPr>
            </w:pPr>
            <w:r>
              <w:rPr>
                <w:i/>
                <w:color w:val="262626"/>
                <w:sz w:val="20"/>
                <w:szCs w:val="20"/>
              </w:rPr>
              <w:t>40%</w:t>
            </w:r>
          </w:p>
        </w:tc>
        <w:tc>
          <w:tcPr>
            <w:tcW w:w="946" w:type="pct"/>
            <w:gridSpan w:val="6"/>
            <w:shd w:val="clear" w:color="auto" w:fill="auto"/>
          </w:tcPr>
          <w:p w14:paraId="3182951D" w14:textId="78066EE9" w:rsidR="005C22C0" w:rsidRPr="00EC00F4" w:rsidRDefault="005C22C0" w:rsidP="00FA22AC">
            <w:pPr>
              <w:rPr>
                <w:i/>
                <w:color w:val="262626" w:themeColor="text1" w:themeTint="D9"/>
                <w:sz w:val="20"/>
                <w:szCs w:val="20"/>
              </w:rPr>
            </w:pPr>
            <w:r>
              <w:rPr>
                <w:i/>
                <w:color w:val="262626"/>
                <w:sz w:val="20"/>
                <w:szCs w:val="20"/>
              </w:rPr>
              <w:t>In class Exam</w:t>
            </w:r>
          </w:p>
        </w:tc>
        <w:tc>
          <w:tcPr>
            <w:tcW w:w="788" w:type="pct"/>
            <w:gridSpan w:val="7"/>
            <w:shd w:val="clear" w:color="auto" w:fill="auto"/>
          </w:tcPr>
          <w:p w14:paraId="799F41A4" w14:textId="45EF9EE8" w:rsidR="005C22C0" w:rsidRPr="00FC0A10" w:rsidRDefault="005C22C0" w:rsidP="00FA22AC">
            <w:pPr>
              <w:spacing w:before="20" w:after="20"/>
              <w:rPr>
                <w:sz w:val="18"/>
                <w:szCs w:val="18"/>
              </w:rPr>
            </w:pPr>
            <w:r w:rsidRPr="00C7410B">
              <w:rPr>
                <w:i/>
                <w:color w:val="262626" w:themeColor="text1" w:themeTint="D9"/>
                <w:sz w:val="20"/>
                <w:szCs w:val="20"/>
              </w:rPr>
              <w:t xml:space="preserve">If a student </w:t>
            </w:r>
            <w:r w:rsidRPr="00C7410B">
              <w:rPr>
                <w:i/>
                <w:color w:val="262626" w:themeColor="text1" w:themeTint="D9"/>
                <w:sz w:val="20"/>
                <w:szCs w:val="20"/>
              </w:rPr>
              <w:lastRenderedPageBreak/>
              <w:t xml:space="preserve">misses an exam and provides an acceptable legitimate document, </w:t>
            </w:r>
            <w:r>
              <w:rPr>
                <w:i/>
                <w:color w:val="262626" w:themeColor="text1" w:themeTint="D9"/>
                <w:sz w:val="20"/>
                <w:szCs w:val="20"/>
              </w:rPr>
              <w:t>a make-up exam should be provided for the midterm.</w:t>
            </w:r>
          </w:p>
        </w:tc>
      </w:tr>
      <w:tr w:rsidR="009A2C59" w:rsidRPr="00FC0A10" w14:paraId="0127EE4E"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1B459EDB" w14:textId="77777777" w:rsidR="005C22C0" w:rsidRPr="00FC0A10" w:rsidRDefault="005C22C0" w:rsidP="00FA22AC">
            <w:pPr>
              <w:spacing w:before="20" w:after="20"/>
              <w:rPr>
                <w:b/>
                <w:color w:val="1F497D"/>
                <w:sz w:val="20"/>
                <w:szCs w:val="20"/>
              </w:rPr>
            </w:pPr>
          </w:p>
        </w:tc>
        <w:tc>
          <w:tcPr>
            <w:tcW w:w="426" w:type="pct"/>
            <w:gridSpan w:val="2"/>
            <w:shd w:val="clear" w:color="auto" w:fill="auto"/>
          </w:tcPr>
          <w:p w14:paraId="58EC07CE" w14:textId="77777777" w:rsidR="005C22C0" w:rsidRPr="00FC0A10" w:rsidRDefault="005C22C0" w:rsidP="00FA22AC">
            <w:pPr>
              <w:spacing w:before="20" w:after="20"/>
              <w:rPr>
                <w:b/>
                <w:color w:val="1F497D"/>
                <w:sz w:val="20"/>
                <w:szCs w:val="20"/>
              </w:rPr>
            </w:pPr>
            <w:r w:rsidRPr="00FC0A10">
              <w:rPr>
                <w:b/>
                <w:color w:val="1F497D"/>
                <w:sz w:val="20"/>
                <w:szCs w:val="20"/>
              </w:rPr>
              <w:t>A2</w:t>
            </w:r>
          </w:p>
        </w:tc>
        <w:tc>
          <w:tcPr>
            <w:tcW w:w="849" w:type="pct"/>
            <w:gridSpan w:val="6"/>
            <w:shd w:val="clear" w:color="auto" w:fill="auto"/>
          </w:tcPr>
          <w:p w14:paraId="71F45847" w14:textId="09CA3F2E" w:rsidR="005C22C0" w:rsidRPr="00FC0A10" w:rsidRDefault="005C22C0" w:rsidP="00FA22AC">
            <w:pPr>
              <w:spacing w:before="20" w:after="20"/>
              <w:rPr>
                <w:b/>
                <w:color w:val="1F497D"/>
                <w:sz w:val="20"/>
                <w:szCs w:val="20"/>
              </w:rPr>
            </w:pPr>
            <w:r w:rsidRPr="00FC0A10">
              <w:rPr>
                <w:b/>
                <w:color w:val="1F497D"/>
                <w:sz w:val="20"/>
                <w:szCs w:val="20"/>
              </w:rPr>
              <w:t>Quiz</w:t>
            </w:r>
            <w:r w:rsidR="00AD0AE7">
              <w:rPr>
                <w:b/>
                <w:color w:val="1F497D"/>
                <w:sz w:val="20"/>
                <w:szCs w:val="20"/>
              </w:rPr>
              <w:t>zes</w:t>
            </w:r>
          </w:p>
        </w:tc>
        <w:tc>
          <w:tcPr>
            <w:tcW w:w="364" w:type="pct"/>
            <w:shd w:val="clear" w:color="auto" w:fill="auto"/>
          </w:tcPr>
          <w:p w14:paraId="45EB91F4" w14:textId="6AAC9398" w:rsidR="005C22C0" w:rsidRPr="00EC00F4" w:rsidRDefault="00B84DC5" w:rsidP="00FA22AC">
            <w:pPr>
              <w:spacing w:before="20" w:after="20"/>
              <w:jc w:val="center"/>
              <w:rPr>
                <w:i/>
                <w:color w:val="262626" w:themeColor="text1" w:themeTint="D9"/>
                <w:sz w:val="20"/>
                <w:szCs w:val="20"/>
              </w:rPr>
            </w:pPr>
            <w:r>
              <w:rPr>
                <w:i/>
                <w:color w:val="262626" w:themeColor="text1" w:themeTint="D9"/>
                <w:sz w:val="20"/>
                <w:szCs w:val="20"/>
              </w:rPr>
              <w:t>10%</w:t>
            </w:r>
          </w:p>
        </w:tc>
        <w:tc>
          <w:tcPr>
            <w:tcW w:w="946" w:type="pct"/>
            <w:gridSpan w:val="6"/>
            <w:shd w:val="clear" w:color="auto" w:fill="auto"/>
          </w:tcPr>
          <w:p w14:paraId="794B28B6" w14:textId="142C0C3B" w:rsidR="005C22C0" w:rsidRPr="00EC00F4" w:rsidRDefault="00621BFC" w:rsidP="00621BFC">
            <w:pPr>
              <w:rPr>
                <w:i/>
                <w:color w:val="262626" w:themeColor="text1" w:themeTint="D9"/>
                <w:sz w:val="20"/>
                <w:szCs w:val="20"/>
              </w:rPr>
            </w:pPr>
            <w:r>
              <w:rPr>
                <w:i/>
                <w:color w:val="262626" w:themeColor="text1" w:themeTint="D9"/>
                <w:sz w:val="20"/>
                <w:szCs w:val="20"/>
              </w:rPr>
              <w:t>In Class Quizzes</w:t>
            </w:r>
          </w:p>
        </w:tc>
        <w:tc>
          <w:tcPr>
            <w:tcW w:w="788" w:type="pct"/>
            <w:gridSpan w:val="7"/>
            <w:shd w:val="clear" w:color="auto" w:fill="auto"/>
          </w:tcPr>
          <w:p w14:paraId="5365BD9C" w14:textId="1FDC233A" w:rsidR="005C22C0" w:rsidRPr="00FC0A10" w:rsidRDefault="005C22C0" w:rsidP="00FA22AC">
            <w:pPr>
              <w:jc w:val="center"/>
              <w:rPr>
                <w:sz w:val="18"/>
                <w:szCs w:val="18"/>
              </w:rPr>
            </w:pPr>
          </w:p>
        </w:tc>
      </w:tr>
      <w:tr w:rsidR="009A2C59" w:rsidRPr="00FC0A10" w14:paraId="3A1EEF46"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73EDD7A3" w14:textId="77777777" w:rsidR="005C22C0" w:rsidRPr="00FC0A10" w:rsidRDefault="005C22C0" w:rsidP="00FA22AC">
            <w:pPr>
              <w:spacing w:before="20" w:after="20"/>
              <w:rPr>
                <w:b/>
                <w:color w:val="1F497D"/>
                <w:sz w:val="20"/>
                <w:szCs w:val="20"/>
              </w:rPr>
            </w:pPr>
          </w:p>
        </w:tc>
        <w:tc>
          <w:tcPr>
            <w:tcW w:w="426" w:type="pct"/>
            <w:gridSpan w:val="2"/>
            <w:shd w:val="clear" w:color="auto" w:fill="auto"/>
          </w:tcPr>
          <w:p w14:paraId="067675FD" w14:textId="77777777" w:rsidR="005C22C0" w:rsidRPr="00FC0A10" w:rsidRDefault="005C22C0" w:rsidP="00FA22AC">
            <w:pPr>
              <w:spacing w:before="20" w:after="20"/>
              <w:rPr>
                <w:b/>
                <w:color w:val="1F497D"/>
                <w:sz w:val="20"/>
                <w:szCs w:val="20"/>
              </w:rPr>
            </w:pPr>
            <w:r w:rsidRPr="00FC0A10">
              <w:rPr>
                <w:b/>
                <w:color w:val="1F497D"/>
                <w:sz w:val="20"/>
                <w:szCs w:val="20"/>
              </w:rPr>
              <w:t>A3</w:t>
            </w:r>
          </w:p>
        </w:tc>
        <w:tc>
          <w:tcPr>
            <w:tcW w:w="849" w:type="pct"/>
            <w:gridSpan w:val="6"/>
            <w:shd w:val="clear" w:color="auto" w:fill="auto"/>
          </w:tcPr>
          <w:p w14:paraId="09992DFA" w14:textId="0A5188ED" w:rsidR="005C22C0" w:rsidRPr="00FC0A10" w:rsidRDefault="005C22C0" w:rsidP="00FA22AC">
            <w:pPr>
              <w:spacing w:before="20" w:after="20"/>
              <w:rPr>
                <w:b/>
                <w:color w:val="1F497D"/>
                <w:sz w:val="20"/>
                <w:szCs w:val="20"/>
              </w:rPr>
            </w:pPr>
            <w:r w:rsidRPr="00FC0A10">
              <w:rPr>
                <w:b/>
                <w:color w:val="1F497D"/>
                <w:sz w:val="20"/>
                <w:szCs w:val="20"/>
              </w:rPr>
              <w:t>Homework</w:t>
            </w:r>
          </w:p>
        </w:tc>
        <w:tc>
          <w:tcPr>
            <w:tcW w:w="364" w:type="pct"/>
            <w:shd w:val="clear" w:color="auto" w:fill="auto"/>
          </w:tcPr>
          <w:p w14:paraId="548572BC" w14:textId="0573EA9C" w:rsidR="005C22C0" w:rsidRPr="00EC00F4" w:rsidRDefault="00B84DC5" w:rsidP="00FA22AC">
            <w:pPr>
              <w:spacing w:before="20" w:after="20"/>
              <w:jc w:val="center"/>
              <w:rPr>
                <w:i/>
                <w:color w:val="262626" w:themeColor="text1" w:themeTint="D9"/>
                <w:sz w:val="20"/>
                <w:szCs w:val="20"/>
              </w:rPr>
            </w:pPr>
            <w:r>
              <w:rPr>
                <w:i/>
                <w:color w:val="262626"/>
                <w:sz w:val="20"/>
                <w:szCs w:val="20"/>
              </w:rPr>
              <w:t>10</w:t>
            </w:r>
            <w:r w:rsidR="005C22C0">
              <w:rPr>
                <w:i/>
                <w:color w:val="262626"/>
                <w:sz w:val="20"/>
                <w:szCs w:val="20"/>
              </w:rPr>
              <w:t>%</w:t>
            </w:r>
          </w:p>
        </w:tc>
        <w:tc>
          <w:tcPr>
            <w:tcW w:w="946" w:type="pct"/>
            <w:gridSpan w:val="6"/>
            <w:shd w:val="clear" w:color="auto" w:fill="auto"/>
          </w:tcPr>
          <w:p w14:paraId="1E8F88DD" w14:textId="1F088BF9" w:rsidR="005C22C0" w:rsidRPr="00EC00F4" w:rsidRDefault="005C22C0" w:rsidP="00FA22AC">
            <w:pPr>
              <w:rPr>
                <w:i/>
                <w:color w:val="262626" w:themeColor="text1" w:themeTint="D9"/>
                <w:sz w:val="20"/>
                <w:szCs w:val="20"/>
              </w:rPr>
            </w:pPr>
            <w:r>
              <w:rPr>
                <w:i/>
                <w:color w:val="262626"/>
                <w:sz w:val="20"/>
                <w:szCs w:val="20"/>
              </w:rPr>
              <w:t>Take Home</w:t>
            </w:r>
          </w:p>
        </w:tc>
        <w:tc>
          <w:tcPr>
            <w:tcW w:w="788" w:type="pct"/>
            <w:gridSpan w:val="7"/>
            <w:shd w:val="clear" w:color="auto" w:fill="auto"/>
          </w:tcPr>
          <w:p w14:paraId="038255B7" w14:textId="6DA5F276" w:rsidR="005C22C0" w:rsidRPr="00FC0A10" w:rsidRDefault="005C22C0" w:rsidP="00EA1725">
            <w:pPr>
              <w:spacing w:before="20" w:after="20"/>
              <w:rPr>
                <w:sz w:val="18"/>
                <w:szCs w:val="18"/>
              </w:rPr>
            </w:pPr>
            <w:r>
              <w:rPr>
                <w:i/>
                <w:color w:val="262626"/>
                <w:sz w:val="20"/>
                <w:szCs w:val="20"/>
                <w:lang w:val="tr-TR"/>
              </w:rPr>
              <w:t>50% deduction of points due to late submission</w:t>
            </w:r>
          </w:p>
        </w:tc>
      </w:tr>
      <w:tr w:rsidR="009A2C59" w:rsidRPr="00FC0A10" w14:paraId="2319F38C"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4FCE2732" w14:textId="77777777" w:rsidR="005C22C0" w:rsidRPr="00FC0A10" w:rsidRDefault="005C22C0" w:rsidP="00FA22AC">
            <w:pPr>
              <w:spacing w:before="20" w:after="20"/>
              <w:rPr>
                <w:b/>
                <w:color w:val="1F497D"/>
                <w:sz w:val="20"/>
                <w:szCs w:val="20"/>
              </w:rPr>
            </w:pPr>
          </w:p>
        </w:tc>
        <w:tc>
          <w:tcPr>
            <w:tcW w:w="426" w:type="pct"/>
            <w:gridSpan w:val="2"/>
            <w:shd w:val="clear" w:color="auto" w:fill="auto"/>
          </w:tcPr>
          <w:p w14:paraId="32C2900B" w14:textId="77777777" w:rsidR="005C22C0" w:rsidRPr="00FC0A10" w:rsidRDefault="005C22C0" w:rsidP="00FA22AC">
            <w:pPr>
              <w:spacing w:before="20" w:after="20"/>
              <w:rPr>
                <w:b/>
                <w:color w:val="1F497D"/>
                <w:sz w:val="20"/>
                <w:szCs w:val="20"/>
              </w:rPr>
            </w:pPr>
            <w:r w:rsidRPr="00FC0A10">
              <w:rPr>
                <w:b/>
                <w:color w:val="1F497D"/>
                <w:sz w:val="20"/>
                <w:szCs w:val="20"/>
              </w:rPr>
              <w:t>A4</w:t>
            </w:r>
          </w:p>
        </w:tc>
        <w:tc>
          <w:tcPr>
            <w:tcW w:w="849" w:type="pct"/>
            <w:gridSpan w:val="6"/>
            <w:shd w:val="clear" w:color="auto" w:fill="auto"/>
          </w:tcPr>
          <w:p w14:paraId="6D1CB888" w14:textId="7EC4CBF3" w:rsidR="005C22C0" w:rsidRPr="00FC0A10" w:rsidRDefault="00621BFC" w:rsidP="00FA22AC">
            <w:pPr>
              <w:spacing w:before="20" w:after="20"/>
              <w:rPr>
                <w:b/>
                <w:color w:val="1F497D"/>
                <w:sz w:val="20"/>
                <w:szCs w:val="20"/>
              </w:rPr>
            </w:pPr>
            <w:r>
              <w:rPr>
                <w:b/>
                <w:color w:val="1F497D"/>
                <w:sz w:val="20"/>
                <w:szCs w:val="20"/>
              </w:rPr>
              <w:t>Final Exam</w:t>
            </w:r>
          </w:p>
        </w:tc>
        <w:tc>
          <w:tcPr>
            <w:tcW w:w="364" w:type="pct"/>
            <w:shd w:val="clear" w:color="auto" w:fill="auto"/>
          </w:tcPr>
          <w:p w14:paraId="01E01EA3" w14:textId="43F0AE8D" w:rsidR="005C22C0" w:rsidRPr="00EC00F4" w:rsidRDefault="00621BFC" w:rsidP="00FA22AC">
            <w:pPr>
              <w:spacing w:before="20" w:after="20"/>
              <w:jc w:val="center"/>
              <w:rPr>
                <w:i/>
                <w:color w:val="262626" w:themeColor="text1" w:themeTint="D9"/>
                <w:sz w:val="20"/>
                <w:szCs w:val="20"/>
              </w:rPr>
            </w:pPr>
            <w:r>
              <w:rPr>
                <w:i/>
                <w:color w:val="262626" w:themeColor="text1" w:themeTint="D9"/>
                <w:sz w:val="20"/>
                <w:szCs w:val="20"/>
              </w:rPr>
              <w:t>40%</w:t>
            </w:r>
          </w:p>
        </w:tc>
        <w:tc>
          <w:tcPr>
            <w:tcW w:w="946" w:type="pct"/>
            <w:gridSpan w:val="6"/>
            <w:shd w:val="clear" w:color="auto" w:fill="auto"/>
          </w:tcPr>
          <w:p w14:paraId="0E0415FB" w14:textId="591E8F93" w:rsidR="005C22C0" w:rsidRPr="00EC00F4" w:rsidRDefault="00621BFC" w:rsidP="00FA22AC">
            <w:pPr>
              <w:rPr>
                <w:i/>
                <w:color w:val="262626" w:themeColor="text1" w:themeTint="D9"/>
                <w:sz w:val="20"/>
                <w:szCs w:val="20"/>
              </w:rPr>
            </w:pPr>
            <w:r>
              <w:rPr>
                <w:i/>
                <w:color w:val="262626"/>
                <w:sz w:val="20"/>
                <w:szCs w:val="20"/>
              </w:rPr>
              <w:t>In class Exam</w:t>
            </w:r>
          </w:p>
        </w:tc>
        <w:tc>
          <w:tcPr>
            <w:tcW w:w="788" w:type="pct"/>
            <w:gridSpan w:val="7"/>
            <w:shd w:val="clear" w:color="auto" w:fill="auto"/>
          </w:tcPr>
          <w:p w14:paraId="4DCBEB98" w14:textId="7EED3E23" w:rsidR="005C22C0" w:rsidRPr="00FC0A10" w:rsidRDefault="005C22C0" w:rsidP="00EA1725">
            <w:pPr>
              <w:rPr>
                <w:sz w:val="18"/>
                <w:szCs w:val="18"/>
              </w:rPr>
            </w:pPr>
          </w:p>
        </w:tc>
      </w:tr>
      <w:tr w:rsidR="009A2C59" w:rsidRPr="00FC0A10" w14:paraId="13A1A119"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36D4B3FA" w14:textId="77777777" w:rsidR="005C22C0" w:rsidRPr="00FC0A10" w:rsidRDefault="005C22C0" w:rsidP="00FA22AC">
            <w:pPr>
              <w:spacing w:before="20" w:after="20"/>
              <w:rPr>
                <w:b/>
                <w:color w:val="1F497D"/>
                <w:sz w:val="20"/>
                <w:szCs w:val="20"/>
              </w:rPr>
            </w:pPr>
          </w:p>
        </w:tc>
        <w:tc>
          <w:tcPr>
            <w:tcW w:w="426" w:type="pct"/>
            <w:gridSpan w:val="2"/>
            <w:shd w:val="clear" w:color="auto" w:fill="auto"/>
          </w:tcPr>
          <w:p w14:paraId="19095A5C" w14:textId="31C88C7E" w:rsidR="005C22C0" w:rsidRPr="00FC0A10" w:rsidRDefault="005C22C0" w:rsidP="00FA22AC">
            <w:pPr>
              <w:spacing w:before="20" w:after="20"/>
              <w:rPr>
                <w:b/>
                <w:color w:val="1F497D"/>
                <w:sz w:val="20"/>
                <w:szCs w:val="20"/>
              </w:rPr>
            </w:pPr>
            <w:r w:rsidRPr="00FC0A10">
              <w:rPr>
                <w:b/>
                <w:color w:val="1F497D"/>
                <w:sz w:val="20"/>
                <w:szCs w:val="20"/>
              </w:rPr>
              <w:t>A</w:t>
            </w:r>
            <w:r w:rsidR="00621BFC">
              <w:rPr>
                <w:b/>
                <w:color w:val="1F497D"/>
                <w:sz w:val="20"/>
                <w:szCs w:val="20"/>
              </w:rPr>
              <w:t>5</w:t>
            </w:r>
          </w:p>
        </w:tc>
        <w:tc>
          <w:tcPr>
            <w:tcW w:w="849" w:type="pct"/>
            <w:gridSpan w:val="6"/>
            <w:shd w:val="clear" w:color="auto" w:fill="auto"/>
          </w:tcPr>
          <w:p w14:paraId="16DC3B6A" w14:textId="5B6FEEC6" w:rsidR="005C22C0" w:rsidRPr="00FC0A10" w:rsidRDefault="005C22C0" w:rsidP="00FA22AC">
            <w:pPr>
              <w:spacing w:before="20" w:after="20"/>
              <w:rPr>
                <w:b/>
                <w:color w:val="1F497D"/>
                <w:sz w:val="20"/>
                <w:szCs w:val="20"/>
              </w:rPr>
            </w:pPr>
            <w:r w:rsidRPr="00FC0A10">
              <w:rPr>
                <w:b/>
                <w:color w:val="1F497D"/>
                <w:sz w:val="20"/>
                <w:szCs w:val="20"/>
              </w:rPr>
              <w:t>Other</w:t>
            </w:r>
          </w:p>
        </w:tc>
        <w:tc>
          <w:tcPr>
            <w:tcW w:w="364" w:type="pct"/>
            <w:shd w:val="clear" w:color="auto" w:fill="auto"/>
          </w:tcPr>
          <w:p w14:paraId="19E009A2" w14:textId="77777777" w:rsidR="005C22C0" w:rsidRPr="00FC0A10" w:rsidRDefault="005C22C0" w:rsidP="00FA22AC">
            <w:pPr>
              <w:jc w:val="both"/>
              <w:rPr>
                <w:sz w:val="18"/>
                <w:szCs w:val="18"/>
              </w:rPr>
            </w:pPr>
          </w:p>
        </w:tc>
        <w:tc>
          <w:tcPr>
            <w:tcW w:w="946" w:type="pct"/>
            <w:gridSpan w:val="6"/>
            <w:shd w:val="clear" w:color="auto" w:fill="auto"/>
          </w:tcPr>
          <w:p w14:paraId="42DE4133" w14:textId="77777777" w:rsidR="005C22C0" w:rsidRPr="00FC0A10" w:rsidRDefault="005C22C0" w:rsidP="00FA22AC">
            <w:pPr>
              <w:jc w:val="both"/>
              <w:rPr>
                <w:sz w:val="18"/>
                <w:szCs w:val="18"/>
              </w:rPr>
            </w:pPr>
          </w:p>
        </w:tc>
        <w:tc>
          <w:tcPr>
            <w:tcW w:w="788" w:type="pct"/>
            <w:gridSpan w:val="7"/>
            <w:shd w:val="clear" w:color="auto" w:fill="auto"/>
          </w:tcPr>
          <w:p w14:paraId="637827F4" w14:textId="77777777" w:rsidR="005C22C0" w:rsidRPr="00FC0A10" w:rsidRDefault="005C22C0" w:rsidP="00FA22AC">
            <w:pPr>
              <w:jc w:val="both"/>
              <w:rPr>
                <w:sz w:val="18"/>
                <w:szCs w:val="18"/>
              </w:rPr>
            </w:pPr>
          </w:p>
        </w:tc>
      </w:tr>
      <w:tr w:rsidR="009A2C59" w:rsidRPr="00FC0A10" w14:paraId="22A63B50" w14:textId="70281BFC" w:rsidTr="00A22C7F">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3AADED50" w14:textId="77777777" w:rsidR="009A2C59" w:rsidRPr="00FC0A10" w:rsidRDefault="009A2C59" w:rsidP="00FA22AC">
            <w:pPr>
              <w:spacing w:before="20" w:after="20"/>
              <w:rPr>
                <w:b/>
                <w:color w:val="1F497D"/>
                <w:sz w:val="20"/>
                <w:szCs w:val="20"/>
              </w:rPr>
            </w:pPr>
          </w:p>
        </w:tc>
        <w:tc>
          <w:tcPr>
            <w:tcW w:w="1274" w:type="pct"/>
            <w:gridSpan w:val="8"/>
            <w:shd w:val="clear" w:color="auto" w:fill="auto"/>
          </w:tcPr>
          <w:p w14:paraId="3D75D680" w14:textId="77777777" w:rsidR="009A2C59" w:rsidRPr="00FC0A10" w:rsidRDefault="009A2C59" w:rsidP="00FA22AC">
            <w:pPr>
              <w:spacing w:before="20" w:after="20"/>
              <w:rPr>
                <w:b/>
                <w:color w:val="1F497D"/>
                <w:sz w:val="20"/>
                <w:szCs w:val="20"/>
              </w:rPr>
            </w:pPr>
            <w:r w:rsidRPr="00FC0A10">
              <w:rPr>
                <w:b/>
                <w:color w:val="1F497D"/>
                <w:sz w:val="20"/>
                <w:szCs w:val="20"/>
              </w:rPr>
              <w:t>TOTAL</w:t>
            </w:r>
          </w:p>
        </w:tc>
        <w:tc>
          <w:tcPr>
            <w:tcW w:w="2098" w:type="pct"/>
            <w:gridSpan w:val="14"/>
            <w:shd w:val="clear" w:color="auto" w:fill="auto"/>
          </w:tcPr>
          <w:p w14:paraId="4DC68EA1" w14:textId="6A490187" w:rsidR="009A2C59" w:rsidRPr="00FC0A10" w:rsidRDefault="009A2C59">
            <w:r w:rsidRPr="00FC0A10">
              <w:rPr>
                <w:b/>
                <w:color w:val="1F497D"/>
                <w:sz w:val="20"/>
                <w:szCs w:val="20"/>
              </w:rPr>
              <w:t>100%</w:t>
            </w:r>
          </w:p>
        </w:tc>
      </w:tr>
      <w:tr w:rsidR="009A2C59" w:rsidRPr="00FC0A10" w14:paraId="62683819"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4321" w:type="pct"/>
            <w:gridSpan w:val="24"/>
            <w:shd w:val="clear" w:color="auto" w:fill="BFBFBF" w:themeFill="background1" w:themeFillShade="BF"/>
          </w:tcPr>
          <w:p w14:paraId="3776C4CA" w14:textId="6D2F9DAA" w:rsidR="009A2C59" w:rsidRPr="00FC0A10" w:rsidRDefault="009A2C59" w:rsidP="009A2C59">
            <w:pPr>
              <w:jc w:val="center"/>
            </w:pPr>
            <w:r w:rsidRPr="00FC0A10">
              <w:rPr>
                <w:b/>
                <w:color w:val="1F497D"/>
                <w:sz w:val="20"/>
                <w:szCs w:val="20"/>
              </w:rPr>
              <w:t>IV. PART</w:t>
            </w:r>
          </w:p>
        </w:tc>
      </w:tr>
      <w:tr w:rsidR="009A2C59" w:rsidRPr="00FC0A10" w14:paraId="12DCEC5C" w14:textId="3C8EDE33" w:rsidTr="00A22C7F">
        <w:tblPrEx>
          <w:jc w:val="center"/>
          <w:tblInd w:w="0" w:type="dxa"/>
          <w:tblBorders>
            <w:insideH w:val="dotted" w:sz="4" w:space="0" w:color="auto"/>
            <w:insideV w:val="dotted" w:sz="4" w:space="0" w:color="auto"/>
          </w:tblBorders>
        </w:tblPrEx>
        <w:trPr>
          <w:gridAfter w:val="3"/>
          <w:wAfter w:w="679" w:type="pct"/>
          <w:trHeight w:val="981"/>
          <w:jc w:val="center"/>
        </w:trPr>
        <w:tc>
          <w:tcPr>
            <w:tcW w:w="949" w:type="pct"/>
            <w:gridSpan w:val="2"/>
            <w:shd w:val="clear" w:color="auto" w:fill="auto"/>
          </w:tcPr>
          <w:p w14:paraId="5E3E2E86" w14:textId="77777777" w:rsidR="009A2C59" w:rsidRPr="00FC0A10" w:rsidRDefault="009A2C59" w:rsidP="00577D54">
            <w:pPr>
              <w:spacing w:before="20" w:after="20"/>
              <w:rPr>
                <w:b/>
                <w:color w:val="1F497D"/>
                <w:sz w:val="20"/>
                <w:szCs w:val="20"/>
              </w:rPr>
            </w:pPr>
            <w:r w:rsidRPr="00FC0A10">
              <w:rPr>
                <w:b/>
                <w:color w:val="1F497D"/>
                <w:sz w:val="20"/>
                <w:szCs w:val="20"/>
              </w:rPr>
              <w:t>Evidence of Achievement of Learning Outcomes</w:t>
            </w:r>
          </w:p>
        </w:tc>
        <w:tc>
          <w:tcPr>
            <w:tcW w:w="3372" w:type="pct"/>
            <w:gridSpan w:val="22"/>
            <w:shd w:val="clear" w:color="auto" w:fill="auto"/>
          </w:tcPr>
          <w:p w14:paraId="17F5FD3C" w14:textId="77777777" w:rsidR="009A2C59" w:rsidRPr="00F853DB" w:rsidRDefault="009A2C59" w:rsidP="00577D54">
            <w:pPr>
              <w:spacing w:before="20" w:after="20"/>
              <w:ind w:left="90"/>
              <w:jc w:val="both"/>
              <w:rPr>
                <w:i/>
                <w:sz w:val="20"/>
                <w:szCs w:val="20"/>
              </w:rPr>
            </w:pPr>
            <w:r w:rsidRPr="00F853DB">
              <w:rPr>
                <w:i/>
                <w:sz w:val="20"/>
                <w:szCs w:val="20"/>
              </w:rPr>
              <w:t>Letter grades depend on the weighted total of the</w:t>
            </w:r>
          </w:p>
          <w:p w14:paraId="5300B40C" w14:textId="77777777" w:rsidR="009A2C59" w:rsidRPr="00F853DB" w:rsidRDefault="009A2C59" w:rsidP="00577D54">
            <w:pPr>
              <w:spacing w:before="20" w:after="20"/>
              <w:ind w:left="90"/>
              <w:jc w:val="both"/>
              <w:rPr>
                <w:i/>
                <w:sz w:val="20"/>
                <w:szCs w:val="20"/>
              </w:rPr>
            </w:pPr>
            <w:r w:rsidRPr="00F853DB">
              <w:rPr>
                <w:i/>
                <w:sz w:val="20"/>
                <w:szCs w:val="20"/>
              </w:rPr>
              <w:t xml:space="preserve"> scores attained from homework, midterm, final,</w:t>
            </w:r>
            <w:r>
              <w:rPr>
                <w:i/>
                <w:sz w:val="20"/>
                <w:szCs w:val="20"/>
              </w:rPr>
              <w:t xml:space="preserve"> quiz</w:t>
            </w:r>
            <w:r w:rsidRPr="00F853DB">
              <w:rPr>
                <w:i/>
                <w:sz w:val="20"/>
                <w:szCs w:val="20"/>
              </w:rPr>
              <w:t xml:space="preserve"> </w:t>
            </w:r>
          </w:p>
          <w:p w14:paraId="5D08149D" w14:textId="77777777" w:rsidR="009A2C59" w:rsidRPr="00F853DB" w:rsidRDefault="009A2C59" w:rsidP="00577D54">
            <w:pPr>
              <w:spacing w:before="20" w:after="20"/>
              <w:ind w:left="90"/>
              <w:jc w:val="both"/>
              <w:rPr>
                <w:i/>
                <w:sz w:val="20"/>
                <w:szCs w:val="20"/>
              </w:rPr>
            </w:pPr>
            <w:r w:rsidRPr="00F853DB">
              <w:rPr>
                <w:i/>
                <w:sz w:val="20"/>
                <w:szCs w:val="20"/>
              </w:rPr>
              <w:t>according to the weights given above.</w:t>
            </w:r>
          </w:p>
          <w:p w14:paraId="4FEF1827" w14:textId="6645343E" w:rsidR="009A2C59" w:rsidRPr="00FC0A10" w:rsidRDefault="009A2C59"/>
        </w:tc>
      </w:tr>
      <w:tr w:rsidR="009A2C59" w:rsidRPr="00FC0A10" w14:paraId="5C6C5B9D" w14:textId="00F6EFB0" w:rsidTr="00A22C7F">
        <w:tblPrEx>
          <w:jc w:val="center"/>
          <w:tblInd w:w="0" w:type="dxa"/>
          <w:tblBorders>
            <w:insideH w:val="dotted" w:sz="4" w:space="0" w:color="auto"/>
            <w:insideV w:val="dotted" w:sz="4" w:space="0" w:color="auto"/>
          </w:tblBorders>
        </w:tblPrEx>
        <w:trPr>
          <w:gridAfter w:val="2"/>
          <w:wAfter w:w="658" w:type="pct"/>
          <w:trHeight w:val="1250"/>
          <w:jc w:val="center"/>
        </w:trPr>
        <w:tc>
          <w:tcPr>
            <w:tcW w:w="949" w:type="pct"/>
            <w:gridSpan w:val="2"/>
            <w:shd w:val="clear" w:color="auto" w:fill="auto"/>
          </w:tcPr>
          <w:p w14:paraId="406451D9" w14:textId="1A4A50BD" w:rsidR="009A2C59" w:rsidRPr="00FC0A10" w:rsidRDefault="009A2C59" w:rsidP="00577D54">
            <w:pPr>
              <w:spacing w:before="20" w:after="20"/>
              <w:rPr>
                <w:b/>
                <w:color w:val="1F497D"/>
                <w:sz w:val="20"/>
                <w:szCs w:val="20"/>
              </w:rPr>
            </w:pPr>
            <w:r w:rsidRPr="00FC0A10">
              <w:rPr>
                <w:b/>
                <w:color w:val="1F497D"/>
                <w:sz w:val="20"/>
                <w:szCs w:val="20"/>
              </w:rPr>
              <w:t>Method for Determining Letter Grade</w:t>
            </w:r>
          </w:p>
        </w:tc>
        <w:tc>
          <w:tcPr>
            <w:tcW w:w="3393" w:type="pct"/>
            <w:gridSpan w:val="23"/>
            <w:shd w:val="clear" w:color="auto" w:fill="auto"/>
          </w:tcPr>
          <w:p w14:paraId="167B2E38" w14:textId="77777777" w:rsidR="009A2C59" w:rsidRPr="00F853DB" w:rsidRDefault="009A2C59" w:rsidP="00577D54">
            <w:pPr>
              <w:rPr>
                <w:i/>
                <w:sz w:val="18"/>
                <w:szCs w:val="18"/>
              </w:rPr>
            </w:pPr>
            <w:r w:rsidRPr="00F853DB">
              <w:rPr>
                <w:i/>
                <w:sz w:val="18"/>
                <w:szCs w:val="18"/>
              </w:rPr>
              <w:t>Best Result of a Curve in class or the Catalog System given below:</w:t>
            </w:r>
          </w:p>
          <w:p w14:paraId="0EA8CCB3" w14:textId="77777777" w:rsidR="009A2C59" w:rsidRPr="00F853DB" w:rsidRDefault="009A2C59" w:rsidP="00577D54">
            <w:pPr>
              <w:rPr>
                <w:i/>
                <w:sz w:val="18"/>
                <w:szCs w:val="18"/>
              </w:rPr>
            </w:pPr>
          </w:p>
          <w:p w14:paraId="7CC1A4E6" w14:textId="77777777" w:rsidR="009A2C59" w:rsidRPr="00F853DB" w:rsidRDefault="009A2C59" w:rsidP="00577D54">
            <w:pPr>
              <w:rPr>
                <w:i/>
                <w:sz w:val="18"/>
                <w:szCs w:val="18"/>
              </w:rPr>
            </w:pPr>
            <w:r w:rsidRPr="00F853DB">
              <w:rPr>
                <w:i/>
                <w:sz w:val="18"/>
                <w:szCs w:val="18"/>
              </w:rPr>
              <w:t>A+:100            A: 95-99         A-: 90-94</w:t>
            </w:r>
          </w:p>
          <w:p w14:paraId="2BDFFC66" w14:textId="77777777" w:rsidR="009A2C59" w:rsidRPr="00F853DB" w:rsidRDefault="009A2C59" w:rsidP="00577D54">
            <w:pPr>
              <w:rPr>
                <w:i/>
                <w:sz w:val="18"/>
                <w:szCs w:val="18"/>
              </w:rPr>
            </w:pPr>
            <w:r w:rsidRPr="00F853DB">
              <w:rPr>
                <w:i/>
                <w:sz w:val="18"/>
                <w:szCs w:val="18"/>
              </w:rPr>
              <w:t>B+: 85-89        B: 80-84         B-: 75-79</w:t>
            </w:r>
          </w:p>
          <w:p w14:paraId="4AE29DCF" w14:textId="77777777" w:rsidR="009A2C59" w:rsidRPr="00F853DB" w:rsidRDefault="009A2C59" w:rsidP="00577D54">
            <w:pPr>
              <w:rPr>
                <w:i/>
                <w:sz w:val="18"/>
                <w:szCs w:val="18"/>
              </w:rPr>
            </w:pPr>
            <w:r w:rsidRPr="00F853DB">
              <w:rPr>
                <w:i/>
                <w:sz w:val="18"/>
                <w:szCs w:val="18"/>
              </w:rPr>
              <w:t>C+: 70-74        C: 65-69         C-: 60-64</w:t>
            </w:r>
          </w:p>
          <w:p w14:paraId="72CCF659" w14:textId="77777777" w:rsidR="009A2C59" w:rsidRPr="00F853DB" w:rsidRDefault="009A2C59" w:rsidP="00577D54">
            <w:pPr>
              <w:rPr>
                <w:i/>
                <w:sz w:val="18"/>
                <w:szCs w:val="18"/>
              </w:rPr>
            </w:pPr>
            <w:r w:rsidRPr="00F853DB">
              <w:rPr>
                <w:i/>
                <w:sz w:val="18"/>
                <w:szCs w:val="18"/>
              </w:rPr>
              <w:t>D+: 55-59        D: 50-54         F:0-50</w:t>
            </w:r>
          </w:p>
          <w:p w14:paraId="3C13A09B" w14:textId="77777777" w:rsidR="009A2C59" w:rsidRDefault="009A2C59" w:rsidP="00577D54">
            <w:pPr>
              <w:spacing w:before="20" w:after="20"/>
              <w:ind w:left="90"/>
              <w:jc w:val="both"/>
              <w:rPr>
                <w:sz w:val="20"/>
                <w:szCs w:val="20"/>
              </w:rPr>
            </w:pPr>
          </w:p>
          <w:p w14:paraId="58051FEA" w14:textId="77777777" w:rsidR="009A2C59" w:rsidRDefault="009A2C59" w:rsidP="00577D54">
            <w:pPr>
              <w:spacing w:before="20" w:after="20"/>
              <w:ind w:left="90"/>
              <w:jc w:val="both"/>
              <w:rPr>
                <w:sz w:val="20"/>
                <w:szCs w:val="20"/>
              </w:rPr>
            </w:pPr>
          </w:p>
          <w:p w14:paraId="57A64A65" w14:textId="77777777" w:rsidR="009A2C59" w:rsidRDefault="009A2C59" w:rsidP="00577D54">
            <w:pPr>
              <w:spacing w:before="20" w:after="20"/>
              <w:ind w:left="90"/>
              <w:jc w:val="both"/>
              <w:rPr>
                <w:sz w:val="20"/>
                <w:szCs w:val="20"/>
              </w:rPr>
            </w:pPr>
          </w:p>
          <w:p w14:paraId="23FCDEA2" w14:textId="0D5FDB37" w:rsidR="009A2C59" w:rsidRPr="00FC0A10" w:rsidRDefault="009A2C59">
            <w:r w:rsidRPr="00FC0A10">
              <w:rPr>
                <w:b/>
                <w:color w:val="1F497D"/>
                <w:sz w:val="20"/>
                <w:szCs w:val="20"/>
              </w:rPr>
              <w:t>Explanation</w:t>
            </w:r>
          </w:p>
        </w:tc>
      </w:tr>
      <w:tr w:rsidR="009A2C59" w:rsidRPr="00FC0A10" w14:paraId="1A21A74B" w14:textId="77777777" w:rsidTr="002F6088">
        <w:tblPrEx>
          <w:jc w:val="center"/>
          <w:tblInd w:w="0" w:type="dxa"/>
          <w:tblBorders>
            <w:insideH w:val="dotted" w:sz="4" w:space="0" w:color="auto"/>
            <w:insideV w:val="dotted" w:sz="4" w:space="0" w:color="auto"/>
          </w:tblBorders>
        </w:tblPrEx>
        <w:trPr>
          <w:gridAfter w:val="3"/>
          <w:wAfter w:w="679" w:type="pct"/>
          <w:trHeight w:val="324"/>
          <w:jc w:val="center"/>
        </w:trPr>
        <w:tc>
          <w:tcPr>
            <w:tcW w:w="949" w:type="pct"/>
            <w:gridSpan w:val="2"/>
            <w:vMerge w:val="restart"/>
            <w:shd w:val="clear" w:color="auto" w:fill="auto"/>
          </w:tcPr>
          <w:p w14:paraId="44037259" w14:textId="1622E6A7" w:rsidR="005C22C0" w:rsidRPr="00FC0A10" w:rsidRDefault="005C22C0" w:rsidP="00577D54">
            <w:pPr>
              <w:spacing w:before="20" w:after="20"/>
              <w:rPr>
                <w:b/>
                <w:color w:val="1F497D"/>
                <w:sz w:val="20"/>
                <w:szCs w:val="20"/>
              </w:rPr>
            </w:pPr>
            <w:r w:rsidRPr="00FC0A10">
              <w:rPr>
                <w:b/>
                <w:color w:val="1F497D"/>
                <w:sz w:val="20"/>
                <w:szCs w:val="20"/>
              </w:rPr>
              <w:t>Teaching Methods, Student Work Load</w:t>
            </w:r>
          </w:p>
        </w:tc>
        <w:tc>
          <w:tcPr>
            <w:tcW w:w="426" w:type="pct"/>
            <w:gridSpan w:val="2"/>
            <w:shd w:val="clear" w:color="auto" w:fill="auto"/>
          </w:tcPr>
          <w:p w14:paraId="534691C7" w14:textId="77777777" w:rsidR="005C22C0" w:rsidRPr="00FC0A10" w:rsidRDefault="005C22C0" w:rsidP="00577D54">
            <w:pPr>
              <w:spacing w:before="20" w:after="20"/>
              <w:rPr>
                <w:sz w:val="20"/>
                <w:szCs w:val="20"/>
              </w:rPr>
            </w:pPr>
            <w:r w:rsidRPr="00FC0A10">
              <w:rPr>
                <w:b/>
                <w:color w:val="1F497D"/>
                <w:sz w:val="20"/>
                <w:szCs w:val="20"/>
              </w:rPr>
              <w:t>No</w:t>
            </w:r>
          </w:p>
        </w:tc>
        <w:tc>
          <w:tcPr>
            <w:tcW w:w="581" w:type="pct"/>
            <w:gridSpan w:val="4"/>
            <w:shd w:val="clear" w:color="auto" w:fill="auto"/>
          </w:tcPr>
          <w:p w14:paraId="55536A24" w14:textId="02255064" w:rsidR="005C22C0" w:rsidRPr="00FC0A10" w:rsidRDefault="005C22C0" w:rsidP="00577D54">
            <w:pPr>
              <w:spacing w:before="20" w:after="20"/>
              <w:rPr>
                <w:b/>
                <w:color w:val="1F497D"/>
                <w:sz w:val="20"/>
                <w:szCs w:val="20"/>
              </w:rPr>
            </w:pPr>
            <w:r w:rsidRPr="00FC0A10">
              <w:rPr>
                <w:b/>
                <w:color w:val="1F497D"/>
                <w:sz w:val="20"/>
                <w:szCs w:val="20"/>
              </w:rPr>
              <w:t>Method</w:t>
            </w:r>
          </w:p>
        </w:tc>
        <w:tc>
          <w:tcPr>
            <w:tcW w:w="1091" w:type="pct"/>
            <w:gridSpan w:val="6"/>
            <w:shd w:val="clear" w:color="auto" w:fill="auto"/>
          </w:tcPr>
          <w:p w14:paraId="7C1BC1AA" w14:textId="793D0E47" w:rsidR="005C22C0" w:rsidRPr="00FC0A10" w:rsidRDefault="005C22C0" w:rsidP="00577D54">
            <w:pPr>
              <w:spacing w:before="20" w:after="20"/>
              <w:rPr>
                <w:b/>
                <w:color w:val="1F497D"/>
                <w:sz w:val="20"/>
                <w:szCs w:val="20"/>
              </w:rPr>
            </w:pPr>
            <w:r w:rsidRPr="00FC0A10">
              <w:rPr>
                <w:b/>
                <w:color w:val="1F497D"/>
                <w:sz w:val="20"/>
                <w:szCs w:val="20"/>
              </w:rPr>
              <w:t>Explanation</w:t>
            </w:r>
          </w:p>
        </w:tc>
        <w:tc>
          <w:tcPr>
            <w:tcW w:w="1275" w:type="pct"/>
            <w:gridSpan w:val="10"/>
            <w:shd w:val="clear" w:color="auto" w:fill="auto"/>
          </w:tcPr>
          <w:p w14:paraId="4FE187C0" w14:textId="77777777" w:rsidR="005C22C0" w:rsidRPr="00FC0A10" w:rsidRDefault="005C22C0" w:rsidP="00D52985">
            <w:pPr>
              <w:spacing w:before="20" w:after="20"/>
              <w:jc w:val="center"/>
              <w:rPr>
                <w:b/>
                <w:color w:val="1F497D"/>
                <w:sz w:val="20"/>
                <w:szCs w:val="20"/>
              </w:rPr>
            </w:pPr>
            <w:r w:rsidRPr="00FC0A10">
              <w:rPr>
                <w:b/>
                <w:color w:val="1F497D"/>
                <w:sz w:val="20"/>
                <w:szCs w:val="20"/>
              </w:rPr>
              <w:t>Hours</w:t>
            </w:r>
          </w:p>
        </w:tc>
      </w:tr>
      <w:tr w:rsidR="009A2C59" w:rsidRPr="00FC0A10" w14:paraId="4372BFA1" w14:textId="31697A3D" w:rsidTr="00A22C7F">
        <w:tblPrEx>
          <w:jc w:val="center"/>
          <w:tblInd w:w="0" w:type="dxa"/>
          <w:tblBorders>
            <w:insideH w:val="dotted" w:sz="4" w:space="0" w:color="auto"/>
            <w:insideV w:val="dotted" w:sz="4" w:space="0" w:color="auto"/>
          </w:tblBorders>
        </w:tblPrEx>
        <w:trPr>
          <w:gridAfter w:val="2"/>
          <w:wAfter w:w="658" w:type="pct"/>
          <w:trHeight w:val="178"/>
          <w:jc w:val="center"/>
        </w:trPr>
        <w:tc>
          <w:tcPr>
            <w:tcW w:w="949" w:type="pct"/>
            <w:gridSpan w:val="2"/>
            <w:vMerge/>
            <w:shd w:val="clear" w:color="auto" w:fill="auto"/>
          </w:tcPr>
          <w:p w14:paraId="181BBA38" w14:textId="77777777" w:rsidR="009A2C59" w:rsidRPr="00FC0A10" w:rsidRDefault="009A2C59" w:rsidP="00577D54">
            <w:pPr>
              <w:spacing w:before="20" w:after="20"/>
              <w:rPr>
                <w:b/>
                <w:color w:val="1F497D"/>
                <w:sz w:val="20"/>
                <w:szCs w:val="20"/>
              </w:rPr>
            </w:pPr>
          </w:p>
        </w:tc>
        <w:tc>
          <w:tcPr>
            <w:tcW w:w="3393" w:type="pct"/>
            <w:gridSpan w:val="23"/>
            <w:shd w:val="clear" w:color="auto" w:fill="D9D9D9" w:themeFill="background1" w:themeFillShade="D9"/>
          </w:tcPr>
          <w:p w14:paraId="64F774CF" w14:textId="0E8F5642" w:rsidR="009A2C59" w:rsidRPr="00FC0A10" w:rsidRDefault="009A2C59">
            <w:r w:rsidRPr="00FC0A10">
              <w:rPr>
                <w:b/>
                <w:i/>
                <w:color w:val="1F497D"/>
                <w:sz w:val="20"/>
                <w:szCs w:val="20"/>
              </w:rPr>
              <w:t>Time applied by instructor</w:t>
            </w:r>
          </w:p>
        </w:tc>
      </w:tr>
      <w:tr w:rsidR="009A2C59" w:rsidRPr="00FC0A10" w14:paraId="28CE2391" w14:textId="77777777" w:rsidTr="002F6088">
        <w:tblPrEx>
          <w:jc w:val="center"/>
          <w:tblInd w:w="0" w:type="dxa"/>
          <w:tblBorders>
            <w:insideH w:val="dotted" w:sz="4" w:space="0" w:color="auto"/>
            <w:insideV w:val="dotted" w:sz="4" w:space="0" w:color="auto"/>
          </w:tblBorders>
        </w:tblPrEx>
        <w:trPr>
          <w:gridAfter w:val="3"/>
          <w:wAfter w:w="679" w:type="pct"/>
          <w:trHeight w:val="178"/>
          <w:jc w:val="center"/>
        </w:trPr>
        <w:tc>
          <w:tcPr>
            <w:tcW w:w="949" w:type="pct"/>
            <w:gridSpan w:val="2"/>
            <w:vMerge/>
            <w:shd w:val="clear" w:color="auto" w:fill="auto"/>
          </w:tcPr>
          <w:p w14:paraId="242E50BE" w14:textId="77777777" w:rsidR="005C22C0" w:rsidRPr="00FC0A10" w:rsidRDefault="005C22C0" w:rsidP="00577D54">
            <w:pPr>
              <w:spacing w:before="20" w:after="20"/>
              <w:rPr>
                <w:b/>
                <w:color w:val="1F497D"/>
                <w:sz w:val="20"/>
                <w:szCs w:val="20"/>
              </w:rPr>
            </w:pPr>
          </w:p>
        </w:tc>
        <w:tc>
          <w:tcPr>
            <w:tcW w:w="426" w:type="pct"/>
            <w:gridSpan w:val="2"/>
            <w:shd w:val="clear" w:color="auto" w:fill="auto"/>
          </w:tcPr>
          <w:p w14:paraId="1FDC46EB" w14:textId="77777777" w:rsidR="005C22C0" w:rsidRPr="00FC0A10" w:rsidRDefault="005C22C0" w:rsidP="00577D54">
            <w:pPr>
              <w:rPr>
                <w:b/>
                <w:color w:val="1F497D"/>
                <w:sz w:val="20"/>
                <w:szCs w:val="20"/>
              </w:rPr>
            </w:pPr>
            <w:r w:rsidRPr="00FC0A10">
              <w:rPr>
                <w:b/>
                <w:color w:val="1F497D"/>
                <w:sz w:val="20"/>
                <w:szCs w:val="20"/>
              </w:rPr>
              <w:t>1</w:t>
            </w:r>
          </w:p>
        </w:tc>
        <w:tc>
          <w:tcPr>
            <w:tcW w:w="581" w:type="pct"/>
            <w:gridSpan w:val="4"/>
            <w:shd w:val="clear" w:color="auto" w:fill="auto"/>
          </w:tcPr>
          <w:p w14:paraId="60995A32" w14:textId="5003BBDE" w:rsidR="005C22C0" w:rsidRPr="00FC0A10" w:rsidRDefault="005C22C0" w:rsidP="00577D54">
            <w:pPr>
              <w:rPr>
                <w:b/>
                <w:color w:val="1F497D"/>
                <w:sz w:val="20"/>
                <w:szCs w:val="20"/>
              </w:rPr>
            </w:pPr>
            <w:r w:rsidRPr="00FC0A10">
              <w:rPr>
                <w:b/>
                <w:color w:val="1F497D"/>
                <w:sz w:val="20"/>
                <w:szCs w:val="20"/>
              </w:rPr>
              <w:t>Lecture</w:t>
            </w:r>
          </w:p>
        </w:tc>
        <w:tc>
          <w:tcPr>
            <w:tcW w:w="1091" w:type="pct"/>
            <w:gridSpan w:val="6"/>
            <w:shd w:val="clear" w:color="auto" w:fill="auto"/>
          </w:tcPr>
          <w:p w14:paraId="76260C2C" w14:textId="3A4B173B" w:rsidR="005C22C0" w:rsidRPr="00F853DB" w:rsidRDefault="005C22C0" w:rsidP="00577D54">
            <w:pPr>
              <w:spacing w:before="20" w:after="20"/>
              <w:rPr>
                <w:i/>
                <w:sz w:val="18"/>
                <w:szCs w:val="18"/>
              </w:rPr>
            </w:pPr>
            <w:r w:rsidRPr="00F853DB">
              <w:rPr>
                <w:i/>
                <w:sz w:val="18"/>
                <w:szCs w:val="18"/>
                <w:lang w:val="tr-TR"/>
              </w:rPr>
              <w:t>14 weeks 3 hours</w:t>
            </w:r>
          </w:p>
        </w:tc>
        <w:tc>
          <w:tcPr>
            <w:tcW w:w="1275" w:type="pct"/>
            <w:gridSpan w:val="10"/>
            <w:shd w:val="clear" w:color="auto" w:fill="auto"/>
          </w:tcPr>
          <w:p w14:paraId="2CADF649" w14:textId="397CF0E4" w:rsidR="005C22C0" w:rsidRPr="00F853DB" w:rsidRDefault="005C22C0" w:rsidP="00D52985">
            <w:pPr>
              <w:jc w:val="center"/>
              <w:rPr>
                <w:i/>
                <w:sz w:val="18"/>
                <w:szCs w:val="18"/>
              </w:rPr>
            </w:pPr>
            <w:r w:rsidRPr="00F853DB">
              <w:rPr>
                <w:i/>
                <w:color w:val="262626"/>
                <w:sz w:val="18"/>
                <w:szCs w:val="18"/>
                <w:lang w:val="tr-TR"/>
              </w:rPr>
              <w:t>42</w:t>
            </w:r>
          </w:p>
        </w:tc>
      </w:tr>
      <w:tr w:rsidR="009A2C59" w:rsidRPr="00FC0A10" w14:paraId="7FD9A144"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3C963282" w14:textId="77777777" w:rsidR="005C22C0" w:rsidRPr="00FC0A10" w:rsidRDefault="005C22C0" w:rsidP="00577D54">
            <w:pPr>
              <w:spacing w:before="20" w:after="20"/>
              <w:rPr>
                <w:b/>
                <w:color w:val="1F497D"/>
                <w:sz w:val="20"/>
                <w:szCs w:val="20"/>
              </w:rPr>
            </w:pPr>
          </w:p>
        </w:tc>
        <w:tc>
          <w:tcPr>
            <w:tcW w:w="426" w:type="pct"/>
            <w:gridSpan w:val="2"/>
            <w:shd w:val="clear" w:color="auto" w:fill="auto"/>
          </w:tcPr>
          <w:p w14:paraId="691C7985" w14:textId="6740694E" w:rsidR="005C22C0" w:rsidRPr="00FC0A10" w:rsidRDefault="005C22C0" w:rsidP="00577D54">
            <w:pPr>
              <w:rPr>
                <w:b/>
                <w:color w:val="1F497D"/>
                <w:sz w:val="20"/>
                <w:szCs w:val="20"/>
              </w:rPr>
            </w:pPr>
            <w:r w:rsidRPr="00FC0A10">
              <w:rPr>
                <w:b/>
                <w:color w:val="1F497D"/>
                <w:sz w:val="20"/>
                <w:szCs w:val="20"/>
              </w:rPr>
              <w:t>2</w:t>
            </w:r>
          </w:p>
        </w:tc>
        <w:tc>
          <w:tcPr>
            <w:tcW w:w="581" w:type="pct"/>
            <w:gridSpan w:val="4"/>
            <w:shd w:val="clear" w:color="auto" w:fill="auto"/>
          </w:tcPr>
          <w:p w14:paraId="49C816F0" w14:textId="08B314AD" w:rsidR="009656C9" w:rsidRPr="009656C9" w:rsidRDefault="009656C9" w:rsidP="009656C9">
            <w:pPr>
              <w:autoSpaceDE w:val="0"/>
              <w:autoSpaceDN w:val="0"/>
              <w:adjustRightInd w:val="0"/>
              <w:rPr>
                <w:b/>
                <w:color w:val="1F497D"/>
                <w:sz w:val="20"/>
                <w:szCs w:val="20"/>
              </w:rPr>
            </w:pPr>
            <w:r w:rsidRPr="009656C9">
              <w:rPr>
                <w:b/>
                <w:color w:val="1F497D"/>
                <w:sz w:val="20"/>
                <w:szCs w:val="20"/>
              </w:rPr>
              <w:t>Preliminary preparation and finalizing</w:t>
            </w:r>
          </w:p>
          <w:p w14:paraId="046ECA6C" w14:textId="1C24E2F6" w:rsidR="005C22C0" w:rsidRPr="00FC0A10" w:rsidRDefault="009656C9" w:rsidP="009656C9">
            <w:pPr>
              <w:rPr>
                <w:b/>
                <w:color w:val="1F497D"/>
                <w:sz w:val="20"/>
                <w:szCs w:val="20"/>
              </w:rPr>
            </w:pPr>
            <w:r w:rsidRPr="009656C9">
              <w:rPr>
                <w:b/>
                <w:color w:val="1F497D"/>
                <w:sz w:val="20"/>
                <w:szCs w:val="20"/>
              </w:rPr>
              <w:t>of course notes</w:t>
            </w:r>
          </w:p>
        </w:tc>
        <w:tc>
          <w:tcPr>
            <w:tcW w:w="1091" w:type="pct"/>
            <w:gridSpan w:val="6"/>
            <w:shd w:val="clear" w:color="auto" w:fill="auto"/>
          </w:tcPr>
          <w:p w14:paraId="29584250" w14:textId="03F136BE" w:rsidR="005C22C0" w:rsidRPr="009656C9" w:rsidRDefault="009656C9" w:rsidP="00577D54">
            <w:pPr>
              <w:spacing w:before="20" w:after="20"/>
              <w:rPr>
                <w:i/>
                <w:sz w:val="18"/>
                <w:szCs w:val="18"/>
                <w:lang w:val="tr-TR"/>
              </w:rPr>
            </w:pPr>
            <w:r w:rsidRPr="009656C9">
              <w:rPr>
                <w:i/>
                <w:sz w:val="18"/>
                <w:szCs w:val="18"/>
                <w:lang w:val="tr-TR"/>
              </w:rPr>
              <w:t>14 weeks 2 hours</w:t>
            </w:r>
          </w:p>
        </w:tc>
        <w:tc>
          <w:tcPr>
            <w:tcW w:w="1275" w:type="pct"/>
            <w:gridSpan w:val="10"/>
            <w:shd w:val="clear" w:color="auto" w:fill="auto"/>
          </w:tcPr>
          <w:p w14:paraId="39F4CFEE" w14:textId="0B8B486E" w:rsidR="005C22C0" w:rsidRPr="00F853DB" w:rsidRDefault="009656C9" w:rsidP="009656C9">
            <w:pPr>
              <w:jc w:val="center"/>
              <w:rPr>
                <w:i/>
                <w:sz w:val="18"/>
                <w:szCs w:val="18"/>
              </w:rPr>
            </w:pPr>
            <w:r>
              <w:rPr>
                <w:i/>
                <w:sz w:val="18"/>
                <w:szCs w:val="18"/>
              </w:rPr>
              <w:t>28</w:t>
            </w:r>
          </w:p>
        </w:tc>
      </w:tr>
      <w:tr w:rsidR="009A2C59" w:rsidRPr="00FC0A10" w14:paraId="2B5E8F38"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07372B60" w14:textId="77777777" w:rsidR="005C22C0" w:rsidRPr="00FC0A10" w:rsidRDefault="005C22C0" w:rsidP="00577D54">
            <w:pPr>
              <w:spacing w:before="20" w:after="20"/>
              <w:rPr>
                <w:b/>
                <w:color w:val="1F497D"/>
                <w:sz w:val="20"/>
                <w:szCs w:val="20"/>
              </w:rPr>
            </w:pPr>
          </w:p>
        </w:tc>
        <w:tc>
          <w:tcPr>
            <w:tcW w:w="426" w:type="pct"/>
            <w:gridSpan w:val="2"/>
            <w:shd w:val="clear" w:color="auto" w:fill="auto"/>
          </w:tcPr>
          <w:p w14:paraId="6A87B01A" w14:textId="2D14D34B" w:rsidR="005C22C0" w:rsidRPr="00FC0A10" w:rsidRDefault="005C22C0" w:rsidP="00577D54">
            <w:pPr>
              <w:rPr>
                <w:b/>
                <w:color w:val="1F497D"/>
                <w:sz w:val="20"/>
                <w:szCs w:val="20"/>
              </w:rPr>
            </w:pPr>
            <w:r w:rsidRPr="00FC0A10">
              <w:rPr>
                <w:b/>
                <w:color w:val="1F497D"/>
                <w:sz w:val="20"/>
                <w:szCs w:val="20"/>
              </w:rPr>
              <w:t>3</w:t>
            </w:r>
          </w:p>
        </w:tc>
        <w:tc>
          <w:tcPr>
            <w:tcW w:w="581" w:type="pct"/>
            <w:gridSpan w:val="4"/>
            <w:shd w:val="clear" w:color="auto" w:fill="auto"/>
          </w:tcPr>
          <w:p w14:paraId="727BD86B" w14:textId="2C4803B4" w:rsidR="005C22C0" w:rsidRPr="00FC0A10" w:rsidRDefault="009656C9" w:rsidP="00577D54">
            <w:pPr>
              <w:rPr>
                <w:b/>
                <w:color w:val="1F497D"/>
                <w:sz w:val="20"/>
                <w:szCs w:val="20"/>
              </w:rPr>
            </w:pPr>
            <w:r w:rsidRPr="009656C9">
              <w:rPr>
                <w:b/>
                <w:color w:val="1F497D"/>
                <w:sz w:val="20"/>
                <w:szCs w:val="20"/>
              </w:rPr>
              <w:t>Self-Study for Mid-term exam</w:t>
            </w:r>
          </w:p>
        </w:tc>
        <w:tc>
          <w:tcPr>
            <w:tcW w:w="1091" w:type="pct"/>
            <w:gridSpan w:val="6"/>
            <w:shd w:val="clear" w:color="auto" w:fill="auto"/>
          </w:tcPr>
          <w:p w14:paraId="142A6E32" w14:textId="104027B0" w:rsidR="005C22C0" w:rsidRPr="00F853DB" w:rsidRDefault="009656C9" w:rsidP="00577D54">
            <w:pPr>
              <w:spacing w:before="20" w:after="20"/>
              <w:rPr>
                <w:i/>
                <w:sz w:val="18"/>
                <w:szCs w:val="18"/>
              </w:rPr>
            </w:pPr>
            <w:r>
              <w:rPr>
                <w:i/>
                <w:sz w:val="18"/>
                <w:szCs w:val="18"/>
              </w:rPr>
              <w:t>1 week 15 hours</w:t>
            </w:r>
          </w:p>
        </w:tc>
        <w:tc>
          <w:tcPr>
            <w:tcW w:w="1275" w:type="pct"/>
            <w:gridSpan w:val="10"/>
            <w:shd w:val="clear" w:color="auto" w:fill="auto"/>
          </w:tcPr>
          <w:p w14:paraId="3AD2283D" w14:textId="696BE5BC" w:rsidR="005C22C0" w:rsidRPr="00F853DB" w:rsidRDefault="009656C9" w:rsidP="00D52985">
            <w:pPr>
              <w:jc w:val="center"/>
              <w:rPr>
                <w:i/>
                <w:sz w:val="18"/>
                <w:szCs w:val="18"/>
              </w:rPr>
            </w:pPr>
            <w:r>
              <w:rPr>
                <w:i/>
                <w:sz w:val="18"/>
                <w:szCs w:val="18"/>
              </w:rPr>
              <w:t>15</w:t>
            </w:r>
          </w:p>
        </w:tc>
      </w:tr>
      <w:tr w:rsidR="009A2C59" w:rsidRPr="00FC0A10" w14:paraId="75E67151"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65A90FC3" w14:textId="77777777" w:rsidR="005C22C0" w:rsidRPr="00FC0A10" w:rsidRDefault="005C22C0" w:rsidP="00577D54">
            <w:pPr>
              <w:spacing w:before="20" w:after="20"/>
              <w:rPr>
                <w:b/>
                <w:color w:val="1F497D"/>
                <w:sz w:val="20"/>
                <w:szCs w:val="20"/>
              </w:rPr>
            </w:pPr>
          </w:p>
        </w:tc>
        <w:tc>
          <w:tcPr>
            <w:tcW w:w="426" w:type="pct"/>
            <w:gridSpan w:val="2"/>
            <w:shd w:val="clear" w:color="auto" w:fill="auto"/>
          </w:tcPr>
          <w:p w14:paraId="21CEA36D" w14:textId="12FAA4B0" w:rsidR="005C22C0" w:rsidRPr="00FC0A10" w:rsidRDefault="005C22C0" w:rsidP="00577D54">
            <w:pPr>
              <w:rPr>
                <w:b/>
                <w:color w:val="1F497D"/>
                <w:sz w:val="20"/>
                <w:szCs w:val="20"/>
              </w:rPr>
            </w:pPr>
            <w:r w:rsidRPr="00FC0A10">
              <w:rPr>
                <w:b/>
                <w:color w:val="1F497D"/>
                <w:sz w:val="20"/>
                <w:szCs w:val="20"/>
              </w:rPr>
              <w:t>4</w:t>
            </w:r>
          </w:p>
        </w:tc>
        <w:tc>
          <w:tcPr>
            <w:tcW w:w="581" w:type="pct"/>
            <w:gridSpan w:val="4"/>
            <w:shd w:val="clear" w:color="auto" w:fill="auto"/>
          </w:tcPr>
          <w:p w14:paraId="0F60628B" w14:textId="40B93C6B" w:rsidR="005C22C0" w:rsidRPr="00FC0A10" w:rsidRDefault="009656C9" w:rsidP="00577D54">
            <w:pPr>
              <w:rPr>
                <w:b/>
                <w:color w:val="1F497D"/>
                <w:sz w:val="20"/>
                <w:szCs w:val="20"/>
              </w:rPr>
            </w:pPr>
            <w:r>
              <w:rPr>
                <w:b/>
                <w:color w:val="1F497D"/>
                <w:sz w:val="20"/>
                <w:szCs w:val="20"/>
              </w:rPr>
              <w:t xml:space="preserve">Mid-term </w:t>
            </w:r>
            <w:r w:rsidRPr="009656C9">
              <w:rPr>
                <w:b/>
                <w:color w:val="1F497D"/>
                <w:sz w:val="20"/>
                <w:szCs w:val="20"/>
              </w:rPr>
              <w:t>Exam</w:t>
            </w:r>
          </w:p>
        </w:tc>
        <w:tc>
          <w:tcPr>
            <w:tcW w:w="1091" w:type="pct"/>
            <w:gridSpan w:val="6"/>
            <w:shd w:val="clear" w:color="auto" w:fill="auto"/>
          </w:tcPr>
          <w:p w14:paraId="7FB12F15" w14:textId="0C9519FD" w:rsidR="005C22C0" w:rsidRPr="00F853DB" w:rsidRDefault="009656C9" w:rsidP="00577D54">
            <w:pPr>
              <w:spacing w:before="20" w:after="20"/>
              <w:rPr>
                <w:i/>
                <w:sz w:val="18"/>
                <w:szCs w:val="18"/>
              </w:rPr>
            </w:pPr>
            <w:r>
              <w:rPr>
                <w:i/>
                <w:sz w:val="18"/>
                <w:szCs w:val="18"/>
              </w:rPr>
              <w:t>1 week 3 hours</w:t>
            </w:r>
          </w:p>
        </w:tc>
        <w:tc>
          <w:tcPr>
            <w:tcW w:w="1275" w:type="pct"/>
            <w:gridSpan w:val="10"/>
            <w:shd w:val="clear" w:color="auto" w:fill="auto"/>
          </w:tcPr>
          <w:p w14:paraId="4B68287F" w14:textId="4F12C305" w:rsidR="005C22C0" w:rsidRPr="00F853DB" w:rsidRDefault="009656C9" w:rsidP="00D52985">
            <w:pPr>
              <w:jc w:val="center"/>
              <w:rPr>
                <w:i/>
                <w:sz w:val="18"/>
                <w:szCs w:val="18"/>
              </w:rPr>
            </w:pPr>
            <w:r>
              <w:rPr>
                <w:i/>
                <w:sz w:val="18"/>
                <w:szCs w:val="18"/>
              </w:rPr>
              <w:t>3</w:t>
            </w:r>
          </w:p>
        </w:tc>
      </w:tr>
      <w:tr w:rsidR="009A2C59" w:rsidRPr="00FC0A10" w14:paraId="3C3B7C61"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238516F2" w14:textId="77777777" w:rsidR="009656C9" w:rsidRPr="00FC0A10" w:rsidRDefault="009656C9" w:rsidP="00577D54">
            <w:pPr>
              <w:spacing w:before="20" w:after="20"/>
              <w:rPr>
                <w:b/>
                <w:color w:val="1F497D"/>
                <w:sz w:val="20"/>
                <w:szCs w:val="20"/>
              </w:rPr>
            </w:pPr>
          </w:p>
        </w:tc>
        <w:tc>
          <w:tcPr>
            <w:tcW w:w="426" w:type="pct"/>
            <w:gridSpan w:val="2"/>
            <w:shd w:val="clear" w:color="auto" w:fill="auto"/>
          </w:tcPr>
          <w:p w14:paraId="43CE0161" w14:textId="1BC6F04D" w:rsidR="009656C9" w:rsidRPr="00FC0A10" w:rsidRDefault="00767C2A" w:rsidP="00577D54">
            <w:pPr>
              <w:rPr>
                <w:b/>
                <w:color w:val="1F497D"/>
                <w:sz w:val="20"/>
                <w:szCs w:val="20"/>
              </w:rPr>
            </w:pPr>
            <w:r>
              <w:rPr>
                <w:b/>
                <w:color w:val="1F497D"/>
                <w:sz w:val="20"/>
                <w:szCs w:val="20"/>
              </w:rPr>
              <w:t>5</w:t>
            </w:r>
          </w:p>
        </w:tc>
        <w:tc>
          <w:tcPr>
            <w:tcW w:w="581" w:type="pct"/>
            <w:gridSpan w:val="4"/>
            <w:shd w:val="clear" w:color="auto" w:fill="auto"/>
          </w:tcPr>
          <w:p w14:paraId="5117BA4F" w14:textId="3C3D57BA" w:rsidR="009656C9" w:rsidRDefault="009656C9" w:rsidP="00577D54">
            <w:pPr>
              <w:rPr>
                <w:b/>
                <w:color w:val="1F497D"/>
                <w:sz w:val="20"/>
                <w:szCs w:val="20"/>
              </w:rPr>
            </w:pPr>
            <w:r w:rsidRPr="009656C9">
              <w:rPr>
                <w:b/>
                <w:color w:val="1F497D"/>
                <w:sz w:val="20"/>
                <w:szCs w:val="20"/>
              </w:rPr>
              <w:t>Self-study for Final Exam</w:t>
            </w:r>
          </w:p>
        </w:tc>
        <w:tc>
          <w:tcPr>
            <w:tcW w:w="1091" w:type="pct"/>
            <w:gridSpan w:val="6"/>
            <w:shd w:val="clear" w:color="auto" w:fill="auto"/>
          </w:tcPr>
          <w:p w14:paraId="16533AE6" w14:textId="3828094F" w:rsidR="009656C9" w:rsidRDefault="009656C9" w:rsidP="00577D54">
            <w:pPr>
              <w:spacing w:before="20" w:after="20"/>
              <w:rPr>
                <w:i/>
                <w:sz w:val="18"/>
                <w:szCs w:val="18"/>
              </w:rPr>
            </w:pPr>
            <w:r>
              <w:rPr>
                <w:i/>
                <w:sz w:val="18"/>
                <w:szCs w:val="18"/>
              </w:rPr>
              <w:t>1 week 15 hours</w:t>
            </w:r>
          </w:p>
        </w:tc>
        <w:tc>
          <w:tcPr>
            <w:tcW w:w="1275" w:type="pct"/>
            <w:gridSpan w:val="10"/>
            <w:shd w:val="clear" w:color="auto" w:fill="auto"/>
          </w:tcPr>
          <w:p w14:paraId="12074700" w14:textId="37D7A477" w:rsidR="009656C9" w:rsidRDefault="009656C9" w:rsidP="00D52985">
            <w:pPr>
              <w:jc w:val="center"/>
              <w:rPr>
                <w:i/>
                <w:sz w:val="18"/>
                <w:szCs w:val="18"/>
              </w:rPr>
            </w:pPr>
            <w:r>
              <w:rPr>
                <w:i/>
                <w:sz w:val="18"/>
                <w:szCs w:val="18"/>
              </w:rPr>
              <w:t>15</w:t>
            </w:r>
          </w:p>
        </w:tc>
      </w:tr>
      <w:tr w:rsidR="009A2C59" w:rsidRPr="00FC0A10" w14:paraId="065F8FBF"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44E79263" w14:textId="77777777" w:rsidR="009656C9" w:rsidRPr="00FC0A10" w:rsidRDefault="009656C9" w:rsidP="00577D54">
            <w:pPr>
              <w:spacing w:before="20" w:after="20"/>
              <w:rPr>
                <w:b/>
                <w:color w:val="1F497D"/>
                <w:sz w:val="20"/>
                <w:szCs w:val="20"/>
              </w:rPr>
            </w:pPr>
          </w:p>
        </w:tc>
        <w:tc>
          <w:tcPr>
            <w:tcW w:w="426" w:type="pct"/>
            <w:gridSpan w:val="2"/>
            <w:shd w:val="clear" w:color="auto" w:fill="auto"/>
          </w:tcPr>
          <w:p w14:paraId="02E7AC52" w14:textId="39FD6D73" w:rsidR="009656C9" w:rsidRPr="00FC0A10" w:rsidRDefault="00767C2A" w:rsidP="00577D54">
            <w:pPr>
              <w:rPr>
                <w:b/>
                <w:color w:val="1F497D"/>
                <w:sz w:val="20"/>
                <w:szCs w:val="20"/>
              </w:rPr>
            </w:pPr>
            <w:r>
              <w:rPr>
                <w:b/>
                <w:color w:val="1F497D"/>
                <w:sz w:val="20"/>
                <w:szCs w:val="20"/>
              </w:rPr>
              <w:t>6</w:t>
            </w:r>
          </w:p>
        </w:tc>
        <w:tc>
          <w:tcPr>
            <w:tcW w:w="581" w:type="pct"/>
            <w:gridSpan w:val="4"/>
            <w:shd w:val="clear" w:color="auto" w:fill="auto"/>
          </w:tcPr>
          <w:p w14:paraId="0CCA7CCA" w14:textId="40FBA3E1" w:rsidR="009656C9" w:rsidRDefault="009656C9" w:rsidP="009656C9">
            <w:pPr>
              <w:rPr>
                <w:b/>
                <w:color w:val="1F497D"/>
                <w:sz w:val="20"/>
                <w:szCs w:val="20"/>
              </w:rPr>
            </w:pPr>
            <w:r w:rsidRPr="009656C9">
              <w:rPr>
                <w:b/>
                <w:color w:val="1F497D"/>
                <w:sz w:val="20"/>
                <w:szCs w:val="20"/>
              </w:rPr>
              <w:t>Final Exam</w:t>
            </w:r>
          </w:p>
        </w:tc>
        <w:tc>
          <w:tcPr>
            <w:tcW w:w="1091" w:type="pct"/>
            <w:gridSpan w:val="6"/>
            <w:shd w:val="clear" w:color="auto" w:fill="auto"/>
          </w:tcPr>
          <w:p w14:paraId="4F22114C" w14:textId="1C2BEB72" w:rsidR="009656C9" w:rsidRDefault="009656C9" w:rsidP="00577D54">
            <w:pPr>
              <w:spacing w:before="20" w:after="20"/>
              <w:rPr>
                <w:i/>
                <w:sz w:val="18"/>
                <w:szCs w:val="18"/>
              </w:rPr>
            </w:pPr>
            <w:r>
              <w:rPr>
                <w:i/>
                <w:sz w:val="18"/>
                <w:szCs w:val="18"/>
              </w:rPr>
              <w:t>1 week 3 hours</w:t>
            </w:r>
          </w:p>
        </w:tc>
        <w:tc>
          <w:tcPr>
            <w:tcW w:w="1275" w:type="pct"/>
            <w:gridSpan w:val="10"/>
            <w:shd w:val="clear" w:color="auto" w:fill="auto"/>
          </w:tcPr>
          <w:p w14:paraId="68FE7F1E" w14:textId="66CD31FC" w:rsidR="009656C9" w:rsidRDefault="009656C9" w:rsidP="00D52985">
            <w:pPr>
              <w:jc w:val="center"/>
              <w:rPr>
                <w:i/>
                <w:sz w:val="18"/>
                <w:szCs w:val="18"/>
              </w:rPr>
            </w:pPr>
            <w:r>
              <w:rPr>
                <w:i/>
                <w:sz w:val="18"/>
                <w:szCs w:val="18"/>
              </w:rPr>
              <w:t>3</w:t>
            </w:r>
          </w:p>
        </w:tc>
      </w:tr>
      <w:tr w:rsidR="009A2C59" w:rsidRPr="00FC0A10" w14:paraId="51D1A145"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249620D2" w14:textId="77777777" w:rsidR="005C22C0" w:rsidRPr="00FC0A10" w:rsidRDefault="005C22C0" w:rsidP="00577D54">
            <w:pPr>
              <w:spacing w:before="20" w:after="20"/>
              <w:rPr>
                <w:b/>
                <w:color w:val="1F497D"/>
                <w:sz w:val="20"/>
                <w:szCs w:val="20"/>
              </w:rPr>
            </w:pPr>
          </w:p>
        </w:tc>
        <w:tc>
          <w:tcPr>
            <w:tcW w:w="426" w:type="pct"/>
            <w:gridSpan w:val="2"/>
            <w:shd w:val="clear" w:color="auto" w:fill="auto"/>
          </w:tcPr>
          <w:p w14:paraId="2E75DD73" w14:textId="5F6A632A" w:rsidR="005C22C0" w:rsidRPr="00FC0A10" w:rsidRDefault="00767C2A" w:rsidP="00577D54">
            <w:pPr>
              <w:rPr>
                <w:b/>
                <w:color w:val="1F497D"/>
                <w:sz w:val="20"/>
                <w:szCs w:val="20"/>
              </w:rPr>
            </w:pPr>
            <w:r>
              <w:rPr>
                <w:b/>
                <w:color w:val="1F497D"/>
                <w:sz w:val="20"/>
                <w:szCs w:val="20"/>
              </w:rPr>
              <w:t>7</w:t>
            </w:r>
          </w:p>
        </w:tc>
        <w:tc>
          <w:tcPr>
            <w:tcW w:w="581" w:type="pct"/>
            <w:gridSpan w:val="4"/>
            <w:shd w:val="clear" w:color="auto" w:fill="auto"/>
          </w:tcPr>
          <w:p w14:paraId="7ABD515A" w14:textId="275091E2" w:rsidR="005C22C0" w:rsidRPr="00FC0A10" w:rsidRDefault="009656C9" w:rsidP="00577D54">
            <w:pPr>
              <w:rPr>
                <w:b/>
                <w:color w:val="1F497D"/>
                <w:sz w:val="20"/>
                <w:szCs w:val="20"/>
              </w:rPr>
            </w:pPr>
            <w:r>
              <w:rPr>
                <w:b/>
                <w:color w:val="1F497D"/>
                <w:sz w:val="20"/>
                <w:szCs w:val="20"/>
              </w:rPr>
              <w:t>Assignment</w:t>
            </w:r>
          </w:p>
        </w:tc>
        <w:tc>
          <w:tcPr>
            <w:tcW w:w="1091" w:type="pct"/>
            <w:gridSpan w:val="6"/>
            <w:shd w:val="clear" w:color="auto" w:fill="auto"/>
          </w:tcPr>
          <w:p w14:paraId="4BE6DBF6" w14:textId="58F5D499" w:rsidR="005C22C0" w:rsidRPr="00F853DB" w:rsidRDefault="009656C9" w:rsidP="00577D54">
            <w:pPr>
              <w:spacing w:before="20" w:after="20"/>
              <w:rPr>
                <w:i/>
                <w:sz w:val="18"/>
                <w:szCs w:val="18"/>
              </w:rPr>
            </w:pPr>
            <w:r>
              <w:rPr>
                <w:i/>
                <w:sz w:val="18"/>
                <w:szCs w:val="18"/>
              </w:rPr>
              <w:t>14 weeks 3 hours</w:t>
            </w:r>
          </w:p>
        </w:tc>
        <w:tc>
          <w:tcPr>
            <w:tcW w:w="1275" w:type="pct"/>
            <w:gridSpan w:val="10"/>
            <w:shd w:val="clear" w:color="auto" w:fill="auto"/>
          </w:tcPr>
          <w:p w14:paraId="4A44F0AB" w14:textId="4DA00CB1" w:rsidR="005C22C0" w:rsidRPr="00F853DB" w:rsidRDefault="009656C9" w:rsidP="00D52985">
            <w:pPr>
              <w:jc w:val="center"/>
              <w:rPr>
                <w:i/>
                <w:sz w:val="18"/>
                <w:szCs w:val="18"/>
              </w:rPr>
            </w:pPr>
            <w:r>
              <w:rPr>
                <w:i/>
                <w:sz w:val="18"/>
                <w:szCs w:val="18"/>
              </w:rPr>
              <w:t>42</w:t>
            </w:r>
          </w:p>
        </w:tc>
      </w:tr>
      <w:tr w:rsidR="009A2C59" w:rsidRPr="00FC0A10" w14:paraId="198A37DB" w14:textId="77777777" w:rsidTr="002F6088">
        <w:tblPrEx>
          <w:jc w:val="center"/>
          <w:tblInd w:w="0" w:type="dxa"/>
          <w:tblBorders>
            <w:insideH w:val="dotted" w:sz="4" w:space="0" w:color="auto"/>
            <w:insideV w:val="dotted" w:sz="4" w:space="0" w:color="auto"/>
          </w:tblBorders>
        </w:tblPrEx>
        <w:trPr>
          <w:gridAfter w:val="3"/>
          <w:wAfter w:w="679" w:type="pct"/>
          <w:trHeight w:val="268"/>
          <w:jc w:val="center"/>
        </w:trPr>
        <w:tc>
          <w:tcPr>
            <w:tcW w:w="949" w:type="pct"/>
            <w:gridSpan w:val="2"/>
            <w:vMerge/>
            <w:shd w:val="clear" w:color="auto" w:fill="auto"/>
          </w:tcPr>
          <w:p w14:paraId="7224A30A" w14:textId="77777777" w:rsidR="005C22C0" w:rsidRPr="00FC0A10" w:rsidRDefault="005C22C0" w:rsidP="005F630F">
            <w:pPr>
              <w:spacing w:before="20" w:after="20"/>
              <w:rPr>
                <w:b/>
                <w:color w:val="1F497D"/>
                <w:sz w:val="20"/>
                <w:szCs w:val="20"/>
              </w:rPr>
            </w:pPr>
          </w:p>
        </w:tc>
        <w:tc>
          <w:tcPr>
            <w:tcW w:w="426" w:type="pct"/>
            <w:gridSpan w:val="2"/>
            <w:shd w:val="clear" w:color="auto" w:fill="auto"/>
          </w:tcPr>
          <w:p w14:paraId="028FA1B6" w14:textId="1F23EE96" w:rsidR="005C22C0" w:rsidRPr="00FC0A10" w:rsidRDefault="00767C2A" w:rsidP="005F630F">
            <w:pPr>
              <w:rPr>
                <w:b/>
                <w:color w:val="1F497D"/>
                <w:sz w:val="20"/>
                <w:szCs w:val="20"/>
              </w:rPr>
            </w:pPr>
            <w:r>
              <w:rPr>
                <w:b/>
                <w:color w:val="1F497D"/>
                <w:sz w:val="20"/>
                <w:szCs w:val="20"/>
              </w:rPr>
              <w:t>8</w:t>
            </w:r>
          </w:p>
        </w:tc>
        <w:tc>
          <w:tcPr>
            <w:tcW w:w="581" w:type="pct"/>
            <w:gridSpan w:val="4"/>
            <w:shd w:val="clear" w:color="auto" w:fill="auto"/>
          </w:tcPr>
          <w:p w14:paraId="5B3B65F5" w14:textId="717E92C4" w:rsidR="005C22C0" w:rsidRPr="00FC0A10" w:rsidRDefault="005C22C0" w:rsidP="005F630F">
            <w:pPr>
              <w:rPr>
                <w:b/>
                <w:color w:val="1F497D"/>
                <w:sz w:val="20"/>
                <w:szCs w:val="20"/>
              </w:rPr>
            </w:pPr>
            <w:r w:rsidRPr="00FC0A10">
              <w:rPr>
                <w:b/>
                <w:color w:val="1F497D"/>
                <w:sz w:val="20"/>
                <w:szCs w:val="20"/>
              </w:rPr>
              <w:t>Field Work</w:t>
            </w:r>
          </w:p>
        </w:tc>
        <w:tc>
          <w:tcPr>
            <w:tcW w:w="1091" w:type="pct"/>
            <w:gridSpan w:val="6"/>
            <w:shd w:val="clear" w:color="auto" w:fill="auto"/>
          </w:tcPr>
          <w:p w14:paraId="303A6685" w14:textId="77777777" w:rsidR="005C22C0" w:rsidRDefault="005C22C0" w:rsidP="005F630F">
            <w:pPr>
              <w:spacing w:before="20" w:after="20"/>
              <w:rPr>
                <w:i/>
                <w:sz w:val="18"/>
                <w:szCs w:val="18"/>
              </w:rPr>
            </w:pPr>
          </w:p>
          <w:p w14:paraId="66D3E539" w14:textId="77777777" w:rsidR="00536244" w:rsidRDefault="00536244" w:rsidP="005F630F">
            <w:pPr>
              <w:spacing w:before="20" w:after="20"/>
              <w:rPr>
                <w:i/>
                <w:sz w:val="18"/>
                <w:szCs w:val="18"/>
              </w:rPr>
            </w:pPr>
          </w:p>
          <w:p w14:paraId="10C3539B" w14:textId="4B7BC8D1" w:rsidR="00536244" w:rsidRPr="00F853DB" w:rsidRDefault="00536244" w:rsidP="005F630F">
            <w:pPr>
              <w:spacing w:before="20" w:after="20"/>
              <w:rPr>
                <w:i/>
                <w:sz w:val="18"/>
                <w:szCs w:val="18"/>
              </w:rPr>
            </w:pPr>
          </w:p>
        </w:tc>
        <w:tc>
          <w:tcPr>
            <w:tcW w:w="1275" w:type="pct"/>
            <w:gridSpan w:val="10"/>
            <w:shd w:val="clear" w:color="auto" w:fill="auto"/>
          </w:tcPr>
          <w:p w14:paraId="306B257F" w14:textId="1CABEA07" w:rsidR="005C22C0" w:rsidRPr="00F853DB" w:rsidRDefault="005C22C0" w:rsidP="00D52985">
            <w:pPr>
              <w:jc w:val="center"/>
              <w:rPr>
                <w:i/>
                <w:sz w:val="18"/>
                <w:szCs w:val="18"/>
              </w:rPr>
            </w:pPr>
          </w:p>
        </w:tc>
      </w:tr>
      <w:tr w:rsidR="009A2C59" w:rsidRPr="00FC0A10" w14:paraId="58D8C115" w14:textId="7CAEA4E6" w:rsidTr="00A22C7F">
        <w:tblPrEx>
          <w:jc w:val="center"/>
          <w:tblInd w:w="0" w:type="dxa"/>
          <w:tblBorders>
            <w:insideH w:val="dotted" w:sz="4" w:space="0" w:color="auto"/>
            <w:insideV w:val="dotted" w:sz="4" w:space="0" w:color="auto"/>
          </w:tblBorders>
        </w:tblPrEx>
        <w:trPr>
          <w:gridAfter w:val="2"/>
          <w:wAfter w:w="658" w:type="pct"/>
          <w:jc w:val="center"/>
        </w:trPr>
        <w:tc>
          <w:tcPr>
            <w:tcW w:w="949" w:type="pct"/>
            <w:gridSpan w:val="2"/>
            <w:vMerge/>
            <w:shd w:val="clear" w:color="auto" w:fill="auto"/>
          </w:tcPr>
          <w:p w14:paraId="668D814E" w14:textId="77777777" w:rsidR="009A2C59" w:rsidRPr="00FC0A10" w:rsidRDefault="009A2C59" w:rsidP="005F630F">
            <w:pPr>
              <w:spacing w:before="20" w:after="20"/>
              <w:rPr>
                <w:b/>
                <w:color w:val="1F497D"/>
                <w:sz w:val="20"/>
                <w:szCs w:val="20"/>
              </w:rPr>
            </w:pPr>
          </w:p>
        </w:tc>
        <w:tc>
          <w:tcPr>
            <w:tcW w:w="3393" w:type="pct"/>
            <w:gridSpan w:val="23"/>
            <w:shd w:val="clear" w:color="auto" w:fill="D9D9D9" w:themeFill="background1" w:themeFillShade="D9"/>
          </w:tcPr>
          <w:p w14:paraId="36D1E866" w14:textId="29AC4498" w:rsidR="009A2C59" w:rsidRPr="00FC0A10" w:rsidRDefault="009A2C59">
            <w:r w:rsidRPr="00FC0A10">
              <w:rPr>
                <w:b/>
                <w:i/>
                <w:color w:val="1F497D"/>
                <w:sz w:val="20"/>
                <w:szCs w:val="20"/>
              </w:rPr>
              <w:t>Time expected to be allocated by student</w:t>
            </w:r>
          </w:p>
        </w:tc>
      </w:tr>
      <w:tr w:rsidR="009A2C59" w:rsidRPr="00F853DB" w14:paraId="4A3B7570"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2CEA277A" w14:textId="77777777" w:rsidR="005C22C0" w:rsidRPr="00FC0A10" w:rsidRDefault="005C22C0" w:rsidP="005F630F">
            <w:pPr>
              <w:spacing w:before="20" w:after="20"/>
              <w:rPr>
                <w:b/>
                <w:color w:val="1F497D"/>
                <w:sz w:val="20"/>
                <w:szCs w:val="20"/>
              </w:rPr>
            </w:pPr>
          </w:p>
        </w:tc>
        <w:tc>
          <w:tcPr>
            <w:tcW w:w="426" w:type="pct"/>
            <w:gridSpan w:val="2"/>
            <w:shd w:val="clear" w:color="auto" w:fill="auto"/>
          </w:tcPr>
          <w:p w14:paraId="2DF93269" w14:textId="7D00B31A" w:rsidR="005C22C0" w:rsidRPr="00FC0A10" w:rsidRDefault="005C22C0" w:rsidP="005F630F">
            <w:pPr>
              <w:rPr>
                <w:b/>
                <w:color w:val="1F497D"/>
                <w:sz w:val="20"/>
                <w:szCs w:val="20"/>
              </w:rPr>
            </w:pPr>
            <w:r>
              <w:rPr>
                <w:b/>
                <w:color w:val="1F497D"/>
                <w:sz w:val="20"/>
                <w:szCs w:val="20"/>
              </w:rPr>
              <w:t>9</w:t>
            </w:r>
          </w:p>
        </w:tc>
        <w:tc>
          <w:tcPr>
            <w:tcW w:w="581" w:type="pct"/>
            <w:gridSpan w:val="4"/>
            <w:shd w:val="clear" w:color="auto" w:fill="auto"/>
          </w:tcPr>
          <w:p w14:paraId="4C0FBDBC" w14:textId="32628900" w:rsidR="005C22C0" w:rsidRPr="00FC0A10" w:rsidRDefault="005C22C0" w:rsidP="005F630F">
            <w:pPr>
              <w:rPr>
                <w:b/>
                <w:color w:val="1F497D"/>
                <w:sz w:val="20"/>
                <w:szCs w:val="20"/>
              </w:rPr>
            </w:pPr>
            <w:r w:rsidRPr="00FC0A10">
              <w:rPr>
                <w:b/>
                <w:color w:val="1F497D"/>
                <w:sz w:val="20"/>
                <w:szCs w:val="20"/>
              </w:rPr>
              <w:t xml:space="preserve">Pre-class Learning of Course Material </w:t>
            </w:r>
          </w:p>
        </w:tc>
        <w:tc>
          <w:tcPr>
            <w:tcW w:w="1091" w:type="pct"/>
            <w:gridSpan w:val="6"/>
            <w:shd w:val="clear" w:color="auto" w:fill="auto"/>
          </w:tcPr>
          <w:p w14:paraId="12EEBC1A" w14:textId="71F83962" w:rsidR="005C22C0" w:rsidRPr="00F853DB" w:rsidRDefault="005C22C0" w:rsidP="005F630F">
            <w:pPr>
              <w:spacing w:before="20" w:after="20"/>
              <w:rPr>
                <w:i/>
                <w:sz w:val="18"/>
                <w:szCs w:val="18"/>
              </w:rPr>
            </w:pPr>
          </w:p>
        </w:tc>
        <w:tc>
          <w:tcPr>
            <w:tcW w:w="1275" w:type="pct"/>
            <w:gridSpan w:val="10"/>
            <w:shd w:val="clear" w:color="auto" w:fill="auto"/>
          </w:tcPr>
          <w:p w14:paraId="6BB2ED03" w14:textId="161D0291" w:rsidR="005C22C0" w:rsidRPr="00F853DB" w:rsidRDefault="005C22C0" w:rsidP="00D52985">
            <w:pPr>
              <w:jc w:val="center"/>
              <w:rPr>
                <w:i/>
                <w:sz w:val="18"/>
                <w:szCs w:val="18"/>
              </w:rPr>
            </w:pPr>
          </w:p>
        </w:tc>
      </w:tr>
      <w:tr w:rsidR="009A2C59" w:rsidRPr="00F853DB" w14:paraId="61AB4246"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66153283" w14:textId="77777777" w:rsidR="005C22C0" w:rsidRPr="00FC0A10" w:rsidRDefault="005C22C0" w:rsidP="005F630F">
            <w:pPr>
              <w:spacing w:before="20" w:after="20"/>
              <w:rPr>
                <w:b/>
                <w:color w:val="1F497D"/>
                <w:sz w:val="20"/>
                <w:szCs w:val="20"/>
              </w:rPr>
            </w:pPr>
          </w:p>
        </w:tc>
        <w:tc>
          <w:tcPr>
            <w:tcW w:w="426" w:type="pct"/>
            <w:gridSpan w:val="2"/>
            <w:shd w:val="clear" w:color="auto" w:fill="auto"/>
          </w:tcPr>
          <w:p w14:paraId="563FA9D9" w14:textId="25E6D17D" w:rsidR="005C22C0" w:rsidRPr="00FC0A10" w:rsidRDefault="005C22C0" w:rsidP="005F630F">
            <w:pPr>
              <w:rPr>
                <w:b/>
                <w:color w:val="1F497D"/>
                <w:sz w:val="20"/>
                <w:szCs w:val="20"/>
              </w:rPr>
            </w:pPr>
            <w:r>
              <w:rPr>
                <w:b/>
                <w:color w:val="1F497D"/>
                <w:sz w:val="20"/>
                <w:szCs w:val="20"/>
              </w:rPr>
              <w:t>10</w:t>
            </w:r>
          </w:p>
        </w:tc>
        <w:tc>
          <w:tcPr>
            <w:tcW w:w="581" w:type="pct"/>
            <w:gridSpan w:val="4"/>
            <w:shd w:val="clear" w:color="auto" w:fill="auto"/>
          </w:tcPr>
          <w:p w14:paraId="6363D700" w14:textId="0FBE37EC" w:rsidR="005C22C0" w:rsidRPr="00FC0A10" w:rsidRDefault="005C22C0" w:rsidP="005F630F">
            <w:pPr>
              <w:rPr>
                <w:b/>
                <w:color w:val="1F497D"/>
                <w:sz w:val="20"/>
                <w:szCs w:val="20"/>
              </w:rPr>
            </w:pPr>
            <w:r w:rsidRPr="00FC0A10">
              <w:rPr>
                <w:b/>
                <w:color w:val="1F497D"/>
                <w:sz w:val="20"/>
                <w:szCs w:val="20"/>
              </w:rPr>
              <w:t>Review of Course Material</w:t>
            </w:r>
          </w:p>
        </w:tc>
        <w:tc>
          <w:tcPr>
            <w:tcW w:w="1091" w:type="pct"/>
            <w:gridSpan w:val="6"/>
            <w:shd w:val="clear" w:color="auto" w:fill="auto"/>
          </w:tcPr>
          <w:p w14:paraId="083C0DCB" w14:textId="52AD0159" w:rsidR="005C22C0" w:rsidRPr="00F853DB" w:rsidRDefault="005C22C0" w:rsidP="005F630F">
            <w:pPr>
              <w:spacing w:before="20" w:after="20"/>
              <w:rPr>
                <w:i/>
                <w:sz w:val="18"/>
                <w:szCs w:val="18"/>
              </w:rPr>
            </w:pPr>
          </w:p>
        </w:tc>
        <w:tc>
          <w:tcPr>
            <w:tcW w:w="1275" w:type="pct"/>
            <w:gridSpan w:val="10"/>
            <w:shd w:val="clear" w:color="auto" w:fill="auto"/>
          </w:tcPr>
          <w:p w14:paraId="02E9E2B7" w14:textId="5ABE5418" w:rsidR="005C22C0" w:rsidRPr="00F853DB" w:rsidRDefault="005C22C0" w:rsidP="00D52985">
            <w:pPr>
              <w:jc w:val="center"/>
              <w:rPr>
                <w:i/>
                <w:sz w:val="18"/>
                <w:szCs w:val="18"/>
              </w:rPr>
            </w:pPr>
          </w:p>
        </w:tc>
      </w:tr>
      <w:tr w:rsidR="009A2C59" w:rsidRPr="00F853DB" w14:paraId="118CEE4B"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6AC65289" w14:textId="77777777" w:rsidR="005C22C0" w:rsidRPr="00FC0A10" w:rsidRDefault="005C22C0" w:rsidP="005F630F">
            <w:pPr>
              <w:spacing w:before="20" w:after="20"/>
              <w:rPr>
                <w:b/>
                <w:color w:val="1F497D"/>
                <w:sz w:val="20"/>
                <w:szCs w:val="20"/>
              </w:rPr>
            </w:pPr>
          </w:p>
        </w:tc>
        <w:tc>
          <w:tcPr>
            <w:tcW w:w="426" w:type="pct"/>
            <w:gridSpan w:val="2"/>
            <w:shd w:val="clear" w:color="auto" w:fill="auto"/>
          </w:tcPr>
          <w:p w14:paraId="5559442F" w14:textId="4EF5FC90" w:rsidR="005C22C0" w:rsidRPr="00FC0A10" w:rsidRDefault="005C22C0" w:rsidP="005F630F">
            <w:pPr>
              <w:rPr>
                <w:b/>
                <w:color w:val="1F497D"/>
                <w:sz w:val="20"/>
                <w:szCs w:val="20"/>
              </w:rPr>
            </w:pPr>
            <w:r w:rsidRPr="00846028">
              <w:rPr>
                <w:b/>
                <w:color w:val="1F497D"/>
                <w:sz w:val="20"/>
                <w:szCs w:val="20"/>
              </w:rPr>
              <w:t>11</w:t>
            </w:r>
          </w:p>
        </w:tc>
        <w:tc>
          <w:tcPr>
            <w:tcW w:w="581" w:type="pct"/>
            <w:gridSpan w:val="4"/>
            <w:shd w:val="clear" w:color="auto" w:fill="auto"/>
          </w:tcPr>
          <w:p w14:paraId="5C99A700" w14:textId="5AC876C3" w:rsidR="005C22C0" w:rsidRPr="00FC0A10" w:rsidRDefault="005C22C0" w:rsidP="005F630F">
            <w:pPr>
              <w:rPr>
                <w:b/>
                <w:color w:val="1F497D"/>
                <w:sz w:val="20"/>
                <w:szCs w:val="20"/>
              </w:rPr>
            </w:pPr>
            <w:r w:rsidRPr="00846028">
              <w:rPr>
                <w:b/>
                <w:color w:val="1F497D"/>
                <w:sz w:val="20"/>
                <w:szCs w:val="20"/>
              </w:rPr>
              <w:t>Studio</w:t>
            </w:r>
          </w:p>
        </w:tc>
        <w:tc>
          <w:tcPr>
            <w:tcW w:w="1091" w:type="pct"/>
            <w:gridSpan w:val="6"/>
            <w:shd w:val="clear" w:color="auto" w:fill="auto"/>
          </w:tcPr>
          <w:p w14:paraId="0DA8825F" w14:textId="3B942B8A" w:rsidR="005C22C0" w:rsidRPr="00F853DB" w:rsidRDefault="005C22C0" w:rsidP="005F630F">
            <w:pPr>
              <w:spacing w:before="20" w:after="20"/>
              <w:rPr>
                <w:i/>
                <w:sz w:val="18"/>
                <w:szCs w:val="18"/>
              </w:rPr>
            </w:pPr>
          </w:p>
        </w:tc>
        <w:tc>
          <w:tcPr>
            <w:tcW w:w="1275" w:type="pct"/>
            <w:gridSpan w:val="10"/>
            <w:shd w:val="clear" w:color="auto" w:fill="auto"/>
          </w:tcPr>
          <w:p w14:paraId="149E220C" w14:textId="724C7FC4" w:rsidR="005C22C0" w:rsidRPr="00F853DB" w:rsidRDefault="005C22C0" w:rsidP="00D52985">
            <w:pPr>
              <w:jc w:val="center"/>
              <w:rPr>
                <w:i/>
                <w:sz w:val="18"/>
                <w:szCs w:val="18"/>
              </w:rPr>
            </w:pPr>
          </w:p>
        </w:tc>
      </w:tr>
      <w:tr w:rsidR="009A2C59" w:rsidRPr="00F853DB" w14:paraId="3C3E5508" w14:textId="77777777" w:rsidTr="002F6088">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021A4F54" w14:textId="77777777" w:rsidR="005C22C0" w:rsidRPr="00FC0A10" w:rsidRDefault="005C22C0" w:rsidP="005F630F">
            <w:pPr>
              <w:spacing w:before="20" w:after="20"/>
              <w:rPr>
                <w:b/>
                <w:color w:val="1F497D"/>
                <w:sz w:val="20"/>
                <w:szCs w:val="20"/>
              </w:rPr>
            </w:pPr>
          </w:p>
        </w:tc>
        <w:tc>
          <w:tcPr>
            <w:tcW w:w="426" w:type="pct"/>
            <w:gridSpan w:val="2"/>
            <w:shd w:val="clear" w:color="auto" w:fill="auto"/>
          </w:tcPr>
          <w:p w14:paraId="4661F01B" w14:textId="3CED1D2D" w:rsidR="005C22C0" w:rsidRPr="00FC0A10" w:rsidRDefault="005C22C0" w:rsidP="005F630F">
            <w:pPr>
              <w:rPr>
                <w:b/>
                <w:color w:val="1F497D"/>
                <w:sz w:val="20"/>
                <w:szCs w:val="20"/>
              </w:rPr>
            </w:pPr>
            <w:r>
              <w:rPr>
                <w:b/>
                <w:color w:val="1F497D"/>
                <w:sz w:val="20"/>
                <w:szCs w:val="20"/>
              </w:rPr>
              <w:t>12</w:t>
            </w:r>
          </w:p>
        </w:tc>
        <w:tc>
          <w:tcPr>
            <w:tcW w:w="581" w:type="pct"/>
            <w:gridSpan w:val="4"/>
            <w:shd w:val="clear" w:color="auto" w:fill="auto"/>
          </w:tcPr>
          <w:p w14:paraId="36450431" w14:textId="099B0981" w:rsidR="005C22C0" w:rsidRPr="00FC0A10" w:rsidRDefault="005C22C0" w:rsidP="005F630F">
            <w:pPr>
              <w:rPr>
                <w:b/>
                <w:color w:val="1F497D"/>
                <w:sz w:val="20"/>
                <w:szCs w:val="20"/>
              </w:rPr>
            </w:pPr>
            <w:r w:rsidRPr="00FC0A10">
              <w:rPr>
                <w:b/>
                <w:color w:val="1F497D"/>
                <w:sz w:val="20"/>
                <w:szCs w:val="20"/>
              </w:rPr>
              <w:t>Office Hour</w:t>
            </w:r>
          </w:p>
        </w:tc>
        <w:tc>
          <w:tcPr>
            <w:tcW w:w="1091" w:type="pct"/>
            <w:gridSpan w:val="6"/>
            <w:shd w:val="clear" w:color="auto" w:fill="auto"/>
          </w:tcPr>
          <w:p w14:paraId="10BEA81E" w14:textId="4B98455D" w:rsidR="005C22C0" w:rsidRPr="00F853DB" w:rsidRDefault="005C22C0" w:rsidP="005F630F">
            <w:pPr>
              <w:spacing w:before="20" w:after="20"/>
              <w:rPr>
                <w:i/>
                <w:sz w:val="18"/>
                <w:szCs w:val="18"/>
              </w:rPr>
            </w:pPr>
          </w:p>
        </w:tc>
        <w:tc>
          <w:tcPr>
            <w:tcW w:w="1275" w:type="pct"/>
            <w:gridSpan w:val="10"/>
            <w:shd w:val="clear" w:color="auto" w:fill="auto"/>
          </w:tcPr>
          <w:p w14:paraId="7D4431FB" w14:textId="30563E84" w:rsidR="005C22C0" w:rsidRPr="00F853DB" w:rsidRDefault="005C22C0" w:rsidP="00D52985">
            <w:pPr>
              <w:jc w:val="center"/>
              <w:rPr>
                <w:i/>
                <w:sz w:val="18"/>
                <w:szCs w:val="18"/>
              </w:rPr>
            </w:pPr>
          </w:p>
        </w:tc>
      </w:tr>
      <w:tr w:rsidR="009A2C59" w:rsidRPr="00F853DB" w14:paraId="577FDAC3" w14:textId="03054E41" w:rsidTr="00A22C7F">
        <w:tblPrEx>
          <w:jc w:val="center"/>
          <w:tblInd w:w="0" w:type="dxa"/>
          <w:tblBorders>
            <w:insideH w:val="dotted" w:sz="4" w:space="0" w:color="auto"/>
            <w:insideV w:val="dotted" w:sz="4" w:space="0" w:color="auto"/>
          </w:tblBorders>
        </w:tblPrEx>
        <w:trPr>
          <w:gridAfter w:val="2"/>
          <w:wAfter w:w="658" w:type="pct"/>
          <w:jc w:val="center"/>
        </w:trPr>
        <w:tc>
          <w:tcPr>
            <w:tcW w:w="949" w:type="pct"/>
            <w:gridSpan w:val="2"/>
            <w:vMerge/>
            <w:shd w:val="clear" w:color="auto" w:fill="auto"/>
          </w:tcPr>
          <w:p w14:paraId="3E50EEA5" w14:textId="77777777" w:rsidR="009A2C59" w:rsidRPr="00FC0A10" w:rsidRDefault="009A2C59" w:rsidP="005F630F">
            <w:pPr>
              <w:spacing w:before="20" w:after="20"/>
              <w:rPr>
                <w:b/>
                <w:color w:val="1F497D"/>
                <w:sz w:val="20"/>
                <w:szCs w:val="20"/>
              </w:rPr>
            </w:pPr>
          </w:p>
        </w:tc>
        <w:tc>
          <w:tcPr>
            <w:tcW w:w="1007" w:type="pct"/>
            <w:gridSpan w:val="6"/>
            <w:shd w:val="clear" w:color="auto" w:fill="auto"/>
          </w:tcPr>
          <w:p w14:paraId="41E00882" w14:textId="77777777" w:rsidR="009A2C59" w:rsidRPr="00FC0A10" w:rsidRDefault="009A2C59" w:rsidP="005F630F">
            <w:pPr>
              <w:spacing w:before="20" w:after="20"/>
              <w:rPr>
                <w:b/>
                <w:color w:val="1F497D"/>
                <w:sz w:val="20"/>
                <w:szCs w:val="20"/>
              </w:rPr>
            </w:pPr>
            <w:r w:rsidRPr="00FC0A10">
              <w:rPr>
                <w:b/>
                <w:color w:val="1F497D"/>
                <w:sz w:val="20"/>
                <w:szCs w:val="20"/>
              </w:rPr>
              <w:t>TOTAL</w:t>
            </w:r>
          </w:p>
        </w:tc>
        <w:tc>
          <w:tcPr>
            <w:tcW w:w="2386" w:type="pct"/>
            <w:gridSpan w:val="17"/>
            <w:shd w:val="clear" w:color="auto" w:fill="auto"/>
          </w:tcPr>
          <w:p w14:paraId="408D0840" w14:textId="27670DBF" w:rsidR="009A2C59" w:rsidRPr="00F853DB" w:rsidRDefault="009A2C59" w:rsidP="005F630F">
            <w:pPr>
              <w:rPr>
                <w:i/>
                <w:sz w:val="18"/>
                <w:szCs w:val="18"/>
              </w:rPr>
            </w:pPr>
            <w:r>
              <w:rPr>
                <w:i/>
                <w:color w:val="262626" w:themeColor="text1" w:themeTint="D9"/>
                <w:sz w:val="18"/>
                <w:szCs w:val="18"/>
              </w:rPr>
              <w:t>148</w:t>
            </w:r>
          </w:p>
        </w:tc>
      </w:tr>
      <w:tr w:rsidR="009A2C59" w:rsidRPr="00F853DB" w14:paraId="787D75B4" w14:textId="7D824741" w:rsidTr="002F6088">
        <w:tblPrEx>
          <w:jc w:val="center"/>
          <w:tblInd w:w="0" w:type="dxa"/>
          <w:tblBorders>
            <w:insideH w:val="dotted" w:sz="4" w:space="0" w:color="auto"/>
            <w:insideV w:val="dotted" w:sz="4" w:space="0" w:color="auto"/>
          </w:tblBorders>
        </w:tblPrEx>
        <w:trPr>
          <w:gridAfter w:val="2"/>
          <w:wAfter w:w="658" w:type="pct"/>
          <w:jc w:val="center"/>
        </w:trPr>
        <w:tc>
          <w:tcPr>
            <w:tcW w:w="4342" w:type="pct"/>
            <w:gridSpan w:val="25"/>
            <w:shd w:val="clear" w:color="auto" w:fill="D9D9D9" w:themeFill="background1" w:themeFillShade="D9"/>
          </w:tcPr>
          <w:p w14:paraId="4B1427C2" w14:textId="77777777" w:rsidR="009A2C59" w:rsidRPr="00F853DB" w:rsidRDefault="009A2C59" w:rsidP="005F630F">
            <w:pPr>
              <w:spacing w:before="20" w:after="20"/>
              <w:jc w:val="center"/>
              <w:rPr>
                <w:i/>
                <w:color w:val="1F497D"/>
                <w:sz w:val="18"/>
                <w:szCs w:val="18"/>
              </w:rPr>
            </w:pPr>
            <w:r w:rsidRPr="00F853DB">
              <w:rPr>
                <w:b/>
                <w:i/>
                <w:color w:val="1F497D"/>
                <w:sz w:val="18"/>
                <w:szCs w:val="18"/>
              </w:rPr>
              <w:t>IV. PART</w:t>
            </w:r>
          </w:p>
          <w:p w14:paraId="366F11A8" w14:textId="5F4609D4" w:rsidR="009A2C59" w:rsidRPr="00F853DB" w:rsidRDefault="009A2C59" w:rsidP="005F630F">
            <w:pPr>
              <w:rPr>
                <w:i/>
                <w:sz w:val="18"/>
                <w:szCs w:val="18"/>
              </w:rPr>
            </w:pPr>
          </w:p>
        </w:tc>
      </w:tr>
      <w:tr w:rsidR="009A2C59" w:rsidRPr="00F853DB" w14:paraId="52D4E052" w14:textId="7578D739" w:rsidTr="002F6088">
        <w:tblPrEx>
          <w:jc w:val="center"/>
          <w:tblInd w:w="0" w:type="dxa"/>
          <w:tblBorders>
            <w:insideH w:val="dotted" w:sz="4" w:space="0" w:color="auto"/>
            <w:insideV w:val="dotted" w:sz="4" w:space="0" w:color="auto"/>
          </w:tblBorders>
        </w:tblPrEx>
        <w:trPr>
          <w:gridAfter w:val="4"/>
          <w:wAfter w:w="690" w:type="pct"/>
          <w:jc w:val="center"/>
        </w:trPr>
        <w:tc>
          <w:tcPr>
            <w:tcW w:w="949" w:type="pct"/>
            <w:gridSpan w:val="2"/>
            <w:vMerge w:val="restart"/>
            <w:shd w:val="clear" w:color="auto" w:fill="auto"/>
          </w:tcPr>
          <w:p w14:paraId="001971C1" w14:textId="77777777" w:rsidR="009A2C59" w:rsidRPr="00FC0A10" w:rsidRDefault="009A2C59" w:rsidP="005F630F">
            <w:pPr>
              <w:spacing w:before="20" w:after="20"/>
              <w:rPr>
                <w:b/>
                <w:color w:val="1F497D"/>
                <w:sz w:val="20"/>
                <w:szCs w:val="20"/>
              </w:rPr>
            </w:pPr>
            <w:r w:rsidRPr="00FC0A10">
              <w:rPr>
                <w:b/>
                <w:color w:val="1F497D"/>
                <w:sz w:val="20"/>
                <w:szCs w:val="20"/>
              </w:rPr>
              <w:t>Instructor</w:t>
            </w:r>
          </w:p>
        </w:tc>
        <w:tc>
          <w:tcPr>
            <w:tcW w:w="1007" w:type="pct"/>
            <w:gridSpan w:val="6"/>
            <w:shd w:val="clear" w:color="auto" w:fill="auto"/>
          </w:tcPr>
          <w:p w14:paraId="6B2DBA39" w14:textId="77777777" w:rsidR="009A2C59" w:rsidRPr="00FC0A10" w:rsidRDefault="009A2C59" w:rsidP="005F630F">
            <w:pPr>
              <w:spacing w:before="20" w:after="20"/>
              <w:rPr>
                <w:b/>
                <w:color w:val="1F497D"/>
                <w:sz w:val="20"/>
                <w:szCs w:val="20"/>
              </w:rPr>
            </w:pPr>
            <w:r w:rsidRPr="00FC0A10">
              <w:rPr>
                <w:b/>
                <w:color w:val="1F497D"/>
                <w:sz w:val="20"/>
                <w:szCs w:val="20"/>
              </w:rPr>
              <w:t>Name</w:t>
            </w:r>
          </w:p>
        </w:tc>
        <w:tc>
          <w:tcPr>
            <w:tcW w:w="2354" w:type="pct"/>
            <w:gridSpan w:val="15"/>
            <w:shd w:val="clear" w:color="auto" w:fill="auto"/>
          </w:tcPr>
          <w:p w14:paraId="37E58DEF" w14:textId="278228F5" w:rsidR="009A2C59" w:rsidRPr="00F853DB" w:rsidRDefault="009A2C59">
            <w:pPr>
              <w:rPr>
                <w:i/>
                <w:sz w:val="18"/>
                <w:szCs w:val="18"/>
              </w:rPr>
            </w:pPr>
            <w:r w:rsidRPr="00F853DB">
              <w:rPr>
                <w:i/>
                <w:sz w:val="18"/>
                <w:szCs w:val="18"/>
              </w:rPr>
              <w:t xml:space="preserve">Dr. </w:t>
            </w:r>
            <w:proofErr w:type="spellStart"/>
            <w:r w:rsidRPr="00F853DB">
              <w:rPr>
                <w:i/>
                <w:sz w:val="18"/>
                <w:szCs w:val="18"/>
              </w:rPr>
              <w:t>Semail</w:t>
            </w:r>
            <w:proofErr w:type="spellEnd"/>
            <w:r>
              <w:rPr>
                <w:i/>
                <w:sz w:val="18"/>
                <w:szCs w:val="18"/>
              </w:rPr>
              <w:t xml:space="preserve"> </w:t>
            </w:r>
            <w:proofErr w:type="spellStart"/>
            <w:r>
              <w:rPr>
                <w:i/>
                <w:sz w:val="18"/>
                <w:szCs w:val="18"/>
              </w:rPr>
              <w:t>Ülgen</w:t>
            </w:r>
            <w:proofErr w:type="spellEnd"/>
          </w:p>
        </w:tc>
      </w:tr>
      <w:tr w:rsidR="009A2C59" w:rsidRPr="00F853DB" w14:paraId="0251FB01" w14:textId="77777777" w:rsidTr="00A22C7F">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4BAE7FA8" w14:textId="77777777" w:rsidR="005C22C0" w:rsidRPr="00FC0A10" w:rsidRDefault="005C22C0" w:rsidP="005F630F">
            <w:pPr>
              <w:spacing w:before="20" w:after="20"/>
              <w:rPr>
                <w:b/>
                <w:color w:val="1F497D"/>
                <w:sz w:val="20"/>
                <w:szCs w:val="20"/>
              </w:rPr>
            </w:pPr>
          </w:p>
        </w:tc>
        <w:tc>
          <w:tcPr>
            <w:tcW w:w="1007" w:type="pct"/>
            <w:gridSpan w:val="6"/>
            <w:shd w:val="clear" w:color="auto" w:fill="auto"/>
          </w:tcPr>
          <w:p w14:paraId="00643005" w14:textId="77777777" w:rsidR="005C22C0" w:rsidRPr="00FC0A10" w:rsidRDefault="005C22C0" w:rsidP="005F630F">
            <w:pPr>
              <w:spacing w:before="20" w:after="20"/>
              <w:rPr>
                <w:b/>
                <w:color w:val="1F497D"/>
                <w:sz w:val="20"/>
                <w:szCs w:val="20"/>
              </w:rPr>
            </w:pPr>
            <w:r w:rsidRPr="00FC0A10">
              <w:rPr>
                <w:b/>
                <w:color w:val="1F497D"/>
                <w:sz w:val="20"/>
                <w:szCs w:val="20"/>
              </w:rPr>
              <w:t>E-mail</w:t>
            </w:r>
          </w:p>
        </w:tc>
        <w:tc>
          <w:tcPr>
            <w:tcW w:w="2365" w:type="pct"/>
            <w:gridSpan w:val="16"/>
            <w:shd w:val="clear" w:color="auto" w:fill="auto"/>
          </w:tcPr>
          <w:p w14:paraId="1E92D715" w14:textId="1D83D2BD" w:rsidR="005C22C0" w:rsidRPr="00F853DB" w:rsidRDefault="009A5067" w:rsidP="005F630F">
            <w:pPr>
              <w:spacing w:before="20" w:after="20"/>
              <w:rPr>
                <w:i/>
                <w:sz w:val="18"/>
                <w:szCs w:val="18"/>
              </w:rPr>
            </w:pPr>
            <w:r>
              <w:rPr>
                <w:i/>
                <w:sz w:val="18"/>
                <w:szCs w:val="18"/>
              </w:rPr>
              <w:t>sulgen@antalya.ed</w:t>
            </w:r>
            <w:r w:rsidR="005C22C0" w:rsidRPr="00F853DB">
              <w:rPr>
                <w:i/>
                <w:sz w:val="18"/>
                <w:szCs w:val="18"/>
              </w:rPr>
              <w:t>.tr</w:t>
            </w:r>
          </w:p>
        </w:tc>
      </w:tr>
      <w:tr w:rsidR="009A2C59" w:rsidRPr="00F853DB" w14:paraId="75CF7AFD" w14:textId="77777777" w:rsidTr="00A22C7F">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1E1703F9" w14:textId="77777777" w:rsidR="005C22C0" w:rsidRPr="00FC0A10" w:rsidRDefault="005C22C0" w:rsidP="005F630F">
            <w:pPr>
              <w:spacing w:before="20" w:after="20"/>
              <w:rPr>
                <w:b/>
                <w:color w:val="1F497D"/>
                <w:sz w:val="20"/>
                <w:szCs w:val="20"/>
              </w:rPr>
            </w:pPr>
          </w:p>
        </w:tc>
        <w:tc>
          <w:tcPr>
            <w:tcW w:w="1007" w:type="pct"/>
            <w:gridSpan w:val="6"/>
            <w:shd w:val="clear" w:color="auto" w:fill="auto"/>
          </w:tcPr>
          <w:p w14:paraId="74001A2F" w14:textId="77777777" w:rsidR="005C22C0" w:rsidRPr="00FC0A10" w:rsidRDefault="005C22C0" w:rsidP="005F630F">
            <w:pPr>
              <w:spacing w:before="20" w:after="20"/>
              <w:rPr>
                <w:b/>
                <w:color w:val="1F497D"/>
                <w:sz w:val="20"/>
                <w:szCs w:val="20"/>
              </w:rPr>
            </w:pPr>
            <w:r w:rsidRPr="00FC0A10">
              <w:rPr>
                <w:b/>
                <w:color w:val="1F497D"/>
                <w:sz w:val="20"/>
                <w:szCs w:val="20"/>
              </w:rPr>
              <w:t>Phone Number</w:t>
            </w:r>
          </w:p>
        </w:tc>
        <w:tc>
          <w:tcPr>
            <w:tcW w:w="2365" w:type="pct"/>
            <w:gridSpan w:val="16"/>
            <w:shd w:val="clear" w:color="auto" w:fill="auto"/>
          </w:tcPr>
          <w:p w14:paraId="42F96CCB" w14:textId="0B293DF7" w:rsidR="005C22C0" w:rsidRPr="00F853DB" w:rsidRDefault="005C22C0" w:rsidP="005F630F">
            <w:pPr>
              <w:spacing w:before="20" w:after="20"/>
              <w:rPr>
                <w:i/>
                <w:color w:val="262626" w:themeColor="text1" w:themeTint="D9"/>
                <w:sz w:val="18"/>
                <w:szCs w:val="18"/>
              </w:rPr>
            </w:pPr>
            <w:r w:rsidRPr="00F853DB">
              <w:rPr>
                <w:i/>
                <w:color w:val="262626" w:themeColor="text1" w:themeTint="D9"/>
                <w:sz w:val="18"/>
                <w:szCs w:val="18"/>
              </w:rPr>
              <w:t>0242 2452307</w:t>
            </w:r>
          </w:p>
        </w:tc>
      </w:tr>
      <w:tr w:rsidR="009A2C59" w:rsidRPr="00F853DB" w14:paraId="6EE33F77" w14:textId="77777777" w:rsidTr="00A22C7F">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33AE348C" w14:textId="77777777" w:rsidR="005C22C0" w:rsidRPr="00FC0A10" w:rsidRDefault="005C22C0" w:rsidP="005F630F">
            <w:pPr>
              <w:spacing w:before="20" w:after="20"/>
              <w:rPr>
                <w:b/>
                <w:color w:val="1F497D"/>
                <w:sz w:val="20"/>
                <w:szCs w:val="20"/>
              </w:rPr>
            </w:pPr>
          </w:p>
        </w:tc>
        <w:tc>
          <w:tcPr>
            <w:tcW w:w="1007" w:type="pct"/>
            <w:gridSpan w:val="6"/>
            <w:shd w:val="clear" w:color="auto" w:fill="auto"/>
          </w:tcPr>
          <w:p w14:paraId="3D22A36B" w14:textId="77777777" w:rsidR="005C22C0" w:rsidRPr="00FC0A10" w:rsidRDefault="005C22C0" w:rsidP="005F630F">
            <w:pPr>
              <w:spacing w:before="20" w:after="20"/>
              <w:rPr>
                <w:b/>
                <w:color w:val="1F497D"/>
                <w:sz w:val="20"/>
                <w:szCs w:val="20"/>
              </w:rPr>
            </w:pPr>
            <w:r w:rsidRPr="00FC0A10">
              <w:rPr>
                <w:b/>
                <w:color w:val="1F497D"/>
                <w:sz w:val="20"/>
                <w:szCs w:val="20"/>
              </w:rPr>
              <w:t>Office Number</w:t>
            </w:r>
          </w:p>
        </w:tc>
        <w:tc>
          <w:tcPr>
            <w:tcW w:w="2365" w:type="pct"/>
            <w:gridSpan w:val="16"/>
            <w:shd w:val="clear" w:color="auto" w:fill="auto"/>
          </w:tcPr>
          <w:p w14:paraId="74E4216D" w14:textId="14791149" w:rsidR="005C22C0" w:rsidRPr="00F853DB" w:rsidRDefault="005C22C0" w:rsidP="005F630F">
            <w:pPr>
              <w:spacing w:before="20" w:after="20"/>
              <w:rPr>
                <w:i/>
                <w:color w:val="262626" w:themeColor="text1" w:themeTint="D9"/>
                <w:sz w:val="18"/>
                <w:szCs w:val="18"/>
              </w:rPr>
            </w:pPr>
            <w:r w:rsidRPr="00F853DB">
              <w:rPr>
                <w:i/>
                <w:color w:val="262626" w:themeColor="text1" w:themeTint="D9"/>
                <w:sz w:val="18"/>
                <w:szCs w:val="18"/>
              </w:rPr>
              <w:t>A1-33</w:t>
            </w:r>
          </w:p>
        </w:tc>
      </w:tr>
      <w:tr w:rsidR="009A2C59" w:rsidRPr="00FC0A10" w14:paraId="59D50FF4" w14:textId="77777777" w:rsidTr="00A22C7F">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1F06B596" w14:textId="77777777" w:rsidR="005C22C0" w:rsidRPr="00FC0A10" w:rsidRDefault="005C22C0" w:rsidP="005F630F">
            <w:pPr>
              <w:spacing w:before="20" w:after="20"/>
              <w:rPr>
                <w:b/>
                <w:color w:val="1F497D"/>
                <w:sz w:val="20"/>
                <w:szCs w:val="20"/>
              </w:rPr>
            </w:pPr>
          </w:p>
        </w:tc>
        <w:tc>
          <w:tcPr>
            <w:tcW w:w="1007" w:type="pct"/>
            <w:gridSpan w:val="6"/>
            <w:shd w:val="clear" w:color="auto" w:fill="auto"/>
          </w:tcPr>
          <w:p w14:paraId="5F7110FC" w14:textId="77777777" w:rsidR="005C22C0" w:rsidRPr="00FC0A10" w:rsidRDefault="005C22C0" w:rsidP="005F630F">
            <w:pPr>
              <w:spacing w:before="20" w:after="20"/>
              <w:rPr>
                <w:b/>
                <w:color w:val="1F497D"/>
                <w:sz w:val="20"/>
                <w:szCs w:val="20"/>
              </w:rPr>
            </w:pPr>
            <w:r w:rsidRPr="00FC0A10">
              <w:rPr>
                <w:b/>
                <w:color w:val="1F497D"/>
                <w:sz w:val="20"/>
                <w:szCs w:val="20"/>
              </w:rPr>
              <w:t>Office Hours</w:t>
            </w:r>
          </w:p>
        </w:tc>
        <w:tc>
          <w:tcPr>
            <w:tcW w:w="2365" w:type="pct"/>
            <w:gridSpan w:val="16"/>
            <w:shd w:val="clear" w:color="auto" w:fill="auto"/>
          </w:tcPr>
          <w:p w14:paraId="0FA5770E" w14:textId="44466486" w:rsidR="005C22C0" w:rsidRPr="005C7B48" w:rsidRDefault="00C92E13" w:rsidP="005F630F">
            <w:pPr>
              <w:spacing w:before="20" w:after="20"/>
              <w:rPr>
                <w:i/>
                <w:color w:val="262626" w:themeColor="text1" w:themeTint="D9"/>
                <w:sz w:val="20"/>
                <w:szCs w:val="20"/>
              </w:rPr>
            </w:pPr>
            <w:r>
              <w:rPr>
                <w:i/>
                <w:color w:val="262626" w:themeColor="text1" w:themeTint="D9"/>
                <w:sz w:val="20"/>
                <w:szCs w:val="20"/>
              </w:rPr>
              <w:t>2</w:t>
            </w:r>
            <w:r w:rsidR="005C22C0">
              <w:rPr>
                <w:i/>
                <w:color w:val="262626" w:themeColor="text1" w:themeTint="D9"/>
                <w:sz w:val="20"/>
                <w:szCs w:val="20"/>
              </w:rPr>
              <w:t xml:space="preserve"> h</w:t>
            </w:r>
            <w:r w:rsidR="005C29F2">
              <w:rPr>
                <w:i/>
                <w:color w:val="262626" w:themeColor="text1" w:themeTint="D9"/>
                <w:sz w:val="20"/>
                <w:szCs w:val="20"/>
              </w:rPr>
              <w:t>ou</w:t>
            </w:r>
            <w:r w:rsidR="005C22C0">
              <w:rPr>
                <w:i/>
                <w:color w:val="262626" w:themeColor="text1" w:themeTint="D9"/>
                <w:sz w:val="20"/>
                <w:szCs w:val="20"/>
              </w:rPr>
              <w:t>rs per week</w:t>
            </w:r>
          </w:p>
        </w:tc>
      </w:tr>
      <w:tr w:rsidR="009A2C59" w:rsidRPr="00FC0A10" w14:paraId="4DA8A496" w14:textId="77777777" w:rsidTr="00A22C7F">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val="restart"/>
            <w:shd w:val="clear" w:color="auto" w:fill="auto"/>
          </w:tcPr>
          <w:p w14:paraId="5DD1E280" w14:textId="77777777" w:rsidR="005C22C0" w:rsidRPr="00FC0A10" w:rsidRDefault="005C22C0" w:rsidP="005F630F">
            <w:pPr>
              <w:spacing w:before="20" w:after="20"/>
              <w:rPr>
                <w:b/>
                <w:color w:val="1F497D"/>
                <w:sz w:val="20"/>
                <w:szCs w:val="20"/>
              </w:rPr>
            </w:pPr>
            <w:r w:rsidRPr="00FC0A10">
              <w:rPr>
                <w:b/>
                <w:color w:val="1F497D"/>
                <w:sz w:val="20"/>
                <w:szCs w:val="20"/>
              </w:rPr>
              <w:t>Course Materials</w:t>
            </w:r>
          </w:p>
        </w:tc>
        <w:tc>
          <w:tcPr>
            <w:tcW w:w="1007" w:type="pct"/>
            <w:gridSpan w:val="6"/>
            <w:shd w:val="clear" w:color="auto" w:fill="auto"/>
          </w:tcPr>
          <w:p w14:paraId="57EB20B1" w14:textId="77777777" w:rsidR="005C22C0" w:rsidRPr="00FC0A10" w:rsidRDefault="005C22C0" w:rsidP="005F630F">
            <w:pPr>
              <w:spacing w:before="20" w:after="20"/>
              <w:rPr>
                <w:b/>
                <w:color w:val="1F497D"/>
                <w:sz w:val="20"/>
                <w:szCs w:val="20"/>
              </w:rPr>
            </w:pPr>
            <w:r w:rsidRPr="00FC0A10">
              <w:rPr>
                <w:b/>
                <w:color w:val="1F497D"/>
                <w:sz w:val="20"/>
                <w:szCs w:val="20"/>
              </w:rPr>
              <w:t>Mandatory</w:t>
            </w:r>
          </w:p>
        </w:tc>
        <w:tc>
          <w:tcPr>
            <w:tcW w:w="2365" w:type="pct"/>
            <w:gridSpan w:val="16"/>
            <w:shd w:val="clear" w:color="auto" w:fill="auto"/>
          </w:tcPr>
          <w:p w14:paraId="7251F81F" w14:textId="3C4D31B4" w:rsidR="005C22C0" w:rsidRPr="00A12A87" w:rsidRDefault="00063E7B" w:rsidP="004B371D">
            <w:pPr>
              <w:autoSpaceDE w:val="0"/>
              <w:autoSpaceDN w:val="0"/>
              <w:adjustRightInd w:val="0"/>
              <w:rPr>
                <w:i/>
                <w:sz w:val="18"/>
                <w:szCs w:val="18"/>
              </w:rPr>
            </w:pPr>
            <w:r w:rsidRPr="004B371D">
              <w:rPr>
                <w:i/>
                <w:sz w:val="18"/>
                <w:szCs w:val="18"/>
              </w:rPr>
              <w:t xml:space="preserve">Bowersox, Donald J., David J. </w:t>
            </w:r>
            <w:r w:rsidR="005C29F2" w:rsidRPr="004B371D">
              <w:rPr>
                <w:i/>
                <w:sz w:val="18"/>
                <w:szCs w:val="18"/>
              </w:rPr>
              <w:t>Class</w:t>
            </w:r>
            <w:r w:rsidRPr="004B371D">
              <w:rPr>
                <w:i/>
                <w:sz w:val="18"/>
                <w:szCs w:val="18"/>
              </w:rPr>
              <w:t xml:space="preserve"> and Omar K. </w:t>
            </w:r>
            <w:proofErr w:type="spellStart"/>
            <w:r w:rsidRPr="004B371D">
              <w:rPr>
                <w:i/>
                <w:sz w:val="18"/>
                <w:szCs w:val="18"/>
              </w:rPr>
              <w:t>Helferich</w:t>
            </w:r>
            <w:proofErr w:type="spellEnd"/>
            <w:r w:rsidRPr="004B371D">
              <w:rPr>
                <w:i/>
                <w:sz w:val="18"/>
                <w:szCs w:val="18"/>
              </w:rPr>
              <w:t xml:space="preserve">. </w:t>
            </w:r>
            <w:r w:rsidR="004B371D">
              <w:rPr>
                <w:i/>
                <w:sz w:val="18"/>
                <w:szCs w:val="18"/>
              </w:rPr>
              <w:t xml:space="preserve">Logistical Management </w:t>
            </w:r>
            <w:r w:rsidRPr="004B371D">
              <w:rPr>
                <w:i/>
                <w:sz w:val="18"/>
                <w:szCs w:val="18"/>
              </w:rPr>
              <w:t>McGraw</w:t>
            </w:r>
            <w:r w:rsidR="004B371D">
              <w:rPr>
                <w:i/>
                <w:sz w:val="18"/>
                <w:szCs w:val="18"/>
              </w:rPr>
              <w:t xml:space="preserve"> </w:t>
            </w:r>
            <w:r w:rsidRPr="004B371D">
              <w:rPr>
                <w:i/>
                <w:sz w:val="18"/>
                <w:szCs w:val="18"/>
              </w:rPr>
              <w:t>Hill, 1996, Chapter 1 (Logistical Management)</w:t>
            </w:r>
          </w:p>
        </w:tc>
      </w:tr>
      <w:tr w:rsidR="009A2C59" w:rsidRPr="00FC0A10" w14:paraId="4D9AD29A" w14:textId="77777777" w:rsidTr="00A22C7F">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shd w:val="clear" w:color="auto" w:fill="auto"/>
          </w:tcPr>
          <w:p w14:paraId="59BEFAEA" w14:textId="77777777" w:rsidR="005C22C0" w:rsidRPr="00FC0A10" w:rsidRDefault="005C22C0" w:rsidP="005F630F">
            <w:pPr>
              <w:spacing w:before="20" w:after="20"/>
              <w:rPr>
                <w:b/>
                <w:color w:val="1F497D"/>
                <w:sz w:val="20"/>
                <w:szCs w:val="20"/>
              </w:rPr>
            </w:pPr>
          </w:p>
        </w:tc>
        <w:tc>
          <w:tcPr>
            <w:tcW w:w="1007" w:type="pct"/>
            <w:gridSpan w:val="6"/>
            <w:shd w:val="clear" w:color="auto" w:fill="auto"/>
          </w:tcPr>
          <w:p w14:paraId="0EACB67B" w14:textId="77777777" w:rsidR="005C22C0" w:rsidRPr="00FC0A10" w:rsidRDefault="005C22C0" w:rsidP="005F630F">
            <w:pPr>
              <w:spacing w:before="20" w:after="20"/>
              <w:rPr>
                <w:b/>
                <w:color w:val="1F497D"/>
                <w:sz w:val="20"/>
                <w:szCs w:val="20"/>
              </w:rPr>
            </w:pPr>
            <w:r w:rsidRPr="00FC0A10">
              <w:rPr>
                <w:b/>
                <w:color w:val="1F497D"/>
                <w:sz w:val="20"/>
                <w:szCs w:val="20"/>
              </w:rPr>
              <w:t>Recommended</w:t>
            </w:r>
          </w:p>
        </w:tc>
        <w:tc>
          <w:tcPr>
            <w:tcW w:w="2365" w:type="pct"/>
            <w:gridSpan w:val="16"/>
            <w:shd w:val="clear" w:color="auto" w:fill="auto"/>
          </w:tcPr>
          <w:p w14:paraId="6866DF8B" w14:textId="7FA6A342" w:rsidR="005C22C0" w:rsidRPr="00A12A87" w:rsidRDefault="004B371D" w:rsidP="004B371D">
            <w:pPr>
              <w:autoSpaceDE w:val="0"/>
              <w:autoSpaceDN w:val="0"/>
              <w:adjustRightInd w:val="0"/>
              <w:rPr>
                <w:i/>
                <w:sz w:val="18"/>
                <w:szCs w:val="18"/>
              </w:rPr>
            </w:pPr>
            <w:r w:rsidRPr="004B371D">
              <w:rPr>
                <w:i/>
                <w:sz w:val="18"/>
                <w:szCs w:val="18"/>
              </w:rPr>
              <w:t xml:space="preserve">Anderson, David L, Frank F. Britt and Donovan J., </w:t>
            </w:r>
            <w:r>
              <w:rPr>
                <w:i/>
                <w:sz w:val="18"/>
                <w:szCs w:val="18"/>
              </w:rPr>
              <w:t xml:space="preserve">Favre. “The Seven Principles of </w:t>
            </w:r>
            <w:r w:rsidRPr="004B371D">
              <w:rPr>
                <w:i/>
                <w:sz w:val="18"/>
                <w:szCs w:val="18"/>
              </w:rPr>
              <w:t>Supply Chain</w:t>
            </w:r>
            <w:r>
              <w:rPr>
                <w:i/>
                <w:sz w:val="18"/>
                <w:szCs w:val="18"/>
              </w:rPr>
              <w:t xml:space="preserve"> </w:t>
            </w:r>
            <w:r w:rsidRPr="004B371D">
              <w:rPr>
                <w:i/>
                <w:sz w:val="18"/>
                <w:szCs w:val="18"/>
              </w:rPr>
              <w:t>Management,” Supply Chain Management Review, Spring 1997</w:t>
            </w:r>
          </w:p>
        </w:tc>
      </w:tr>
      <w:tr w:rsidR="009A2C59" w:rsidRPr="00FC0A10" w14:paraId="1DAE37BF" w14:textId="77777777" w:rsidTr="00A22C7F">
        <w:tblPrEx>
          <w:jc w:val="center"/>
          <w:tblInd w:w="0" w:type="dxa"/>
          <w:tblBorders>
            <w:insideH w:val="dotted" w:sz="4" w:space="0" w:color="auto"/>
            <w:insideV w:val="dotted" w:sz="4" w:space="0" w:color="auto"/>
          </w:tblBorders>
        </w:tblPrEx>
        <w:trPr>
          <w:gridAfter w:val="3"/>
          <w:wAfter w:w="679" w:type="pct"/>
          <w:jc w:val="center"/>
        </w:trPr>
        <w:tc>
          <w:tcPr>
            <w:tcW w:w="949" w:type="pct"/>
            <w:gridSpan w:val="2"/>
            <w:vMerge w:val="restart"/>
            <w:shd w:val="clear" w:color="auto" w:fill="auto"/>
          </w:tcPr>
          <w:p w14:paraId="478E487E" w14:textId="77777777" w:rsidR="005C22C0" w:rsidRPr="00FC0A10" w:rsidRDefault="005C22C0" w:rsidP="005F630F">
            <w:pPr>
              <w:spacing w:before="20" w:after="20"/>
              <w:rPr>
                <w:b/>
                <w:color w:val="1F497D"/>
                <w:sz w:val="20"/>
                <w:szCs w:val="20"/>
              </w:rPr>
            </w:pPr>
            <w:r w:rsidRPr="00FC0A10">
              <w:rPr>
                <w:b/>
                <w:color w:val="1F497D"/>
                <w:sz w:val="20"/>
                <w:szCs w:val="20"/>
              </w:rPr>
              <w:t>Other</w:t>
            </w:r>
          </w:p>
        </w:tc>
        <w:tc>
          <w:tcPr>
            <w:tcW w:w="1007" w:type="pct"/>
            <w:gridSpan w:val="6"/>
            <w:shd w:val="clear" w:color="auto" w:fill="auto"/>
            <w:vAlign w:val="center"/>
          </w:tcPr>
          <w:p w14:paraId="387FEEDA" w14:textId="77777777" w:rsidR="005C22C0" w:rsidRPr="00FC0A10" w:rsidRDefault="005C22C0" w:rsidP="005F630F">
            <w:pPr>
              <w:spacing w:before="20" w:after="20"/>
              <w:rPr>
                <w:b/>
                <w:color w:val="1F497D"/>
                <w:sz w:val="20"/>
                <w:szCs w:val="20"/>
              </w:rPr>
            </w:pPr>
            <w:r w:rsidRPr="00FC0A10">
              <w:rPr>
                <w:b/>
                <w:color w:val="1F497D"/>
                <w:sz w:val="20"/>
                <w:szCs w:val="20"/>
              </w:rPr>
              <w:t>Scholastic Honesty</w:t>
            </w:r>
          </w:p>
        </w:tc>
        <w:tc>
          <w:tcPr>
            <w:tcW w:w="2365" w:type="pct"/>
            <w:gridSpan w:val="16"/>
            <w:shd w:val="clear" w:color="auto" w:fill="auto"/>
          </w:tcPr>
          <w:p w14:paraId="1EFAFC4F" w14:textId="7DA9095D" w:rsidR="005C22C0" w:rsidRPr="005C7B48" w:rsidRDefault="005C22C0" w:rsidP="005F630F">
            <w:pPr>
              <w:spacing w:before="20" w:after="20"/>
              <w:rPr>
                <w:sz w:val="20"/>
                <w:szCs w:val="20"/>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9A2C59" w:rsidRPr="00FC0A10" w14:paraId="13F969C0" w14:textId="77777777" w:rsidTr="00A22C7F">
        <w:tblPrEx>
          <w:jc w:val="center"/>
          <w:tblInd w:w="0" w:type="dxa"/>
          <w:tblBorders>
            <w:insideH w:val="dotted" w:sz="4" w:space="0" w:color="auto"/>
            <w:insideV w:val="dotted" w:sz="4" w:space="0" w:color="auto"/>
          </w:tblBorders>
        </w:tblPrEx>
        <w:trPr>
          <w:gridAfter w:val="3"/>
          <w:wAfter w:w="679" w:type="pct"/>
          <w:trHeight w:val="115"/>
          <w:jc w:val="center"/>
        </w:trPr>
        <w:tc>
          <w:tcPr>
            <w:tcW w:w="949" w:type="pct"/>
            <w:gridSpan w:val="2"/>
            <w:vMerge/>
            <w:shd w:val="clear" w:color="auto" w:fill="auto"/>
          </w:tcPr>
          <w:p w14:paraId="3F9D5415" w14:textId="77777777" w:rsidR="005C22C0" w:rsidRPr="00FC0A10" w:rsidRDefault="005C22C0" w:rsidP="005F630F">
            <w:pPr>
              <w:spacing w:before="20" w:after="20"/>
              <w:rPr>
                <w:b/>
                <w:color w:val="1F497D"/>
                <w:sz w:val="20"/>
                <w:szCs w:val="20"/>
              </w:rPr>
            </w:pPr>
          </w:p>
        </w:tc>
        <w:tc>
          <w:tcPr>
            <w:tcW w:w="1007" w:type="pct"/>
            <w:gridSpan w:val="6"/>
            <w:shd w:val="clear" w:color="auto" w:fill="auto"/>
            <w:vAlign w:val="center"/>
          </w:tcPr>
          <w:p w14:paraId="11AF7E3A" w14:textId="77777777" w:rsidR="005C22C0" w:rsidRPr="00FC0A10" w:rsidRDefault="005C22C0" w:rsidP="005F630F">
            <w:pPr>
              <w:spacing w:before="20" w:after="20"/>
              <w:rPr>
                <w:b/>
                <w:color w:val="1F497D"/>
                <w:sz w:val="20"/>
                <w:szCs w:val="20"/>
              </w:rPr>
            </w:pPr>
            <w:r w:rsidRPr="00FC0A10">
              <w:rPr>
                <w:b/>
                <w:color w:val="1F497D"/>
                <w:sz w:val="20"/>
                <w:szCs w:val="20"/>
              </w:rPr>
              <w:t>Students with Disabilities</w:t>
            </w:r>
          </w:p>
        </w:tc>
        <w:tc>
          <w:tcPr>
            <w:tcW w:w="2365" w:type="pct"/>
            <w:gridSpan w:val="16"/>
            <w:shd w:val="clear" w:color="auto" w:fill="auto"/>
          </w:tcPr>
          <w:p w14:paraId="148A2D52" w14:textId="1F6E041C" w:rsidR="005C22C0" w:rsidRPr="005C7B48" w:rsidRDefault="005C22C0" w:rsidP="005F630F">
            <w:pPr>
              <w:spacing w:before="20" w:after="20"/>
              <w:rPr>
                <w:sz w:val="20"/>
                <w:szCs w:val="20"/>
              </w:rPr>
            </w:pPr>
            <w:r w:rsidRPr="00E0744E">
              <w:rPr>
                <w:i/>
                <w:sz w:val="18"/>
                <w:szCs w:val="18"/>
              </w:rPr>
              <w:t>Reasonable accommodations will be made for students with verifiable disabilities.</w:t>
            </w:r>
          </w:p>
        </w:tc>
      </w:tr>
      <w:tr w:rsidR="009A2C59" w:rsidRPr="00FC0A10" w14:paraId="4673D427" w14:textId="77777777" w:rsidTr="00A22C7F">
        <w:tblPrEx>
          <w:jc w:val="center"/>
          <w:tblInd w:w="0" w:type="dxa"/>
          <w:tblBorders>
            <w:insideH w:val="dotted" w:sz="4" w:space="0" w:color="auto"/>
            <w:insideV w:val="dotted" w:sz="4" w:space="0" w:color="auto"/>
          </w:tblBorders>
        </w:tblPrEx>
        <w:trPr>
          <w:gridAfter w:val="3"/>
          <w:wAfter w:w="679" w:type="pct"/>
          <w:trHeight w:val="115"/>
          <w:jc w:val="center"/>
        </w:trPr>
        <w:tc>
          <w:tcPr>
            <w:tcW w:w="949" w:type="pct"/>
            <w:gridSpan w:val="2"/>
            <w:vMerge/>
            <w:shd w:val="clear" w:color="auto" w:fill="auto"/>
          </w:tcPr>
          <w:p w14:paraId="625A9EC0" w14:textId="77777777" w:rsidR="005C22C0" w:rsidRPr="00FC0A10" w:rsidRDefault="005C22C0" w:rsidP="005F630F">
            <w:pPr>
              <w:spacing w:before="20" w:after="20"/>
              <w:rPr>
                <w:b/>
                <w:color w:val="1F497D"/>
                <w:sz w:val="20"/>
                <w:szCs w:val="20"/>
              </w:rPr>
            </w:pPr>
          </w:p>
        </w:tc>
        <w:tc>
          <w:tcPr>
            <w:tcW w:w="1007" w:type="pct"/>
            <w:gridSpan w:val="6"/>
            <w:shd w:val="clear" w:color="auto" w:fill="auto"/>
          </w:tcPr>
          <w:p w14:paraId="498907D6" w14:textId="77777777" w:rsidR="005C22C0" w:rsidRPr="00FC0A10" w:rsidRDefault="005C22C0" w:rsidP="005F630F">
            <w:pPr>
              <w:rPr>
                <w:b/>
                <w:color w:val="1F497D"/>
                <w:sz w:val="20"/>
                <w:szCs w:val="20"/>
              </w:rPr>
            </w:pPr>
            <w:r w:rsidRPr="00FC0A10">
              <w:rPr>
                <w:b/>
                <w:color w:val="1F497D"/>
                <w:sz w:val="20"/>
                <w:szCs w:val="20"/>
              </w:rPr>
              <w:t>Safety Issues</w:t>
            </w:r>
            <w:r w:rsidRPr="00FC0A10">
              <w:rPr>
                <w:b/>
                <w:color w:val="1F497D"/>
                <w:sz w:val="20"/>
                <w:szCs w:val="20"/>
              </w:rPr>
              <w:tab/>
            </w:r>
          </w:p>
        </w:tc>
        <w:tc>
          <w:tcPr>
            <w:tcW w:w="2365" w:type="pct"/>
            <w:gridSpan w:val="16"/>
            <w:shd w:val="clear" w:color="auto" w:fill="auto"/>
          </w:tcPr>
          <w:p w14:paraId="28FE7FA6" w14:textId="58E8F572" w:rsidR="005C22C0" w:rsidRPr="005C7B48" w:rsidRDefault="005C22C0" w:rsidP="005F630F">
            <w:pPr>
              <w:spacing w:before="20" w:after="20"/>
              <w:rPr>
                <w:sz w:val="20"/>
                <w:szCs w:val="20"/>
              </w:rPr>
            </w:pPr>
            <w:r w:rsidRPr="00E0744E">
              <w:rPr>
                <w:i/>
                <w:sz w:val="18"/>
                <w:szCs w:val="18"/>
              </w:rPr>
              <w:t>The course does not require any special safety precautions.</w:t>
            </w:r>
          </w:p>
        </w:tc>
      </w:tr>
      <w:tr w:rsidR="009A2C59" w:rsidRPr="00FC0A10" w14:paraId="56A0C8A0" w14:textId="77777777" w:rsidTr="00A22C7F">
        <w:tblPrEx>
          <w:jc w:val="center"/>
          <w:tblInd w:w="0" w:type="dxa"/>
          <w:tblBorders>
            <w:insideH w:val="dotted" w:sz="4" w:space="0" w:color="auto"/>
            <w:insideV w:val="dotted" w:sz="4" w:space="0" w:color="auto"/>
          </w:tblBorders>
        </w:tblPrEx>
        <w:trPr>
          <w:gridAfter w:val="3"/>
          <w:wAfter w:w="679" w:type="pct"/>
          <w:trHeight w:val="115"/>
          <w:jc w:val="center"/>
        </w:trPr>
        <w:tc>
          <w:tcPr>
            <w:tcW w:w="949" w:type="pct"/>
            <w:gridSpan w:val="2"/>
            <w:vMerge/>
            <w:shd w:val="clear" w:color="auto" w:fill="auto"/>
          </w:tcPr>
          <w:p w14:paraId="649EB5A1" w14:textId="77777777" w:rsidR="005C22C0" w:rsidRPr="00FC0A10" w:rsidRDefault="005C22C0" w:rsidP="005F630F">
            <w:pPr>
              <w:spacing w:before="20" w:after="20"/>
              <w:rPr>
                <w:b/>
                <w:color w:val="1F497D"/>
                <w:sz w:val="20"/>
                <w:szCs w:val="20"/>
              </w:rPr>
            </w:pPr>
          </w:p>
        </w:tc>
        <w:tc>
          <w:tcPr>
            <w:tcW w:w="1007" w:type="pct"/>
            <w:gridSpan w:val="6"/>
            <w:shd w:val="clear" w:color="auto" w:fill="auto"/>
          </w:tcPr>
          <w:p w14:paraId="37AADD0C" w14:textId="13BAE6AB" w:rsidR="005C22C0" w:rsidRPr="00FC0A10" w:rsidRDefault="005C22C0" w:rsidP="005F630F">
            <w:pPr>
              <w:rPr>
                <w:b/>
                <w:color w:val="1F497D"/>
                <w:sz w:val="20"/>
                <w:szCs w:val="20"/>
              </w:rPr>
            </w:pPr>
          </w:p>
        </w:tc>
        <w:tc>
          <w:tcPr>
            <w:tcW w:w="2365" w:type="pct"/>
            <w:gridSpan w:val="16"/>
            <w:shd w:val="clear" w:color="auto" w:fill="auto"/>
          </w:tcPr>
          <w:p w14:paraId="30EEDCFE" w14:textId="7C1CEA55" w:rsidR="005C22C0" w:rsidRPr="005C7B48" w:rsidRDefault="005C22C0" w:rsidP="005F630F">
            <w:pPr>
              <w:spacing w:before="20" w:after="20"/>
              <w:rPr>
                <w:sz w:val="20"/>
                <w:szCs w:val="20"/>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r w:rsidR="009A2C59" w:rsidRPr="00FC0A10" w14:paraId="01B18306" w14:textId="77777777" w:rsidTr="00A22C7F">
        <w:tblPrEx>
          <w:jc w:val="center"/>
          <w:tblInd w:w="0" w:type="dxa"/>
          <w:tblBorders>
            <w:insideH w:val="dotted" w:sz="4" w:space="0" w:color="auto"/>
            <w:insideV w:val="dotted" w:sz="4" w:space="0" w:color="auto"/>
          </w:tblBorders>
        </w:tblPrEx>
        <w:trPr>
          <w:gridAfter w:val="3"/>
          <w:wAfter w:w="679" w:type="pct"/>
          <w:trHeight w:val="115"/>
          <w:jc w:val="center"/>
        </w:trPr>
        <w:tc>
          <w:tcPr>
            <w:tcW w:w="949" w:type="pct"/>
            <w:gridSpan w:val="2"/>
            <w:shd w:val="clear" w:color="auto" w:fill="auto"/>
          </w:tcPr>
          <w:p w14:paraId="3BE56E60" w14:textId="77777777" w:rsidR="005C22C0" w:rsidRPr="00FC0A10" w:rsidRDefault="005C22C0" w:rsidP="005F630F">
            <w:pPr>
              <w:spacing w:before="20" w:after="20"/>
              <w:rPr>
                <w:b/>
                <w:color w:val="1F497D"/>
                <w:sz w:val="20"/>
                <w:szCs w:val="20"/>
              </w:rPr>
            </w:pPr>
          </w:p>
        </w:tc>
        <w:tc>
          <w:tcPr>
            <w:tcW w:w="1007" w:type="pct"/>
            <w:gridSpan w:val="6"/>
            <w:shd w:val="clear" w:color="auto" w:fill="auto"/>
          </w:tcPr>
          <w:p w14:paraId="6BC831D0" w14:textId="77777777" w:rsidR="005C22C0" w:rsidRPr="00FC0A10" w:rsidRDefault="005C22C0" w:rsidP="005F630F">
            <w:pPr>
              <w:rPr>
                <w:b/>
                <w:color w:val="1F497D"/>
                <w:sz w:val="20"/>
                <w:szCs w:val="20"/>
              </w:rPr>
            </w:pPr>
          </w:p>
        </w:tc>
        <w:tc>
          <w:tcPr>
            <w:tcW w:w="2365" w:type="pct"/>
            <w:gridSpan w:val="16"/>
            <w:shd w:val="clear" w:color="auto" w:fill="auto"/>
          </w:tcPr>
          <w:p w14:paraId="7A2BE9B3" w14:textId="77777777" w:rsidR="005C22C0" w:rsidRPr="005C7B48" w:rsidRDefault="005C22C0" w:rsidP="005F630F">
            <w:pPr>
              <w:spacing w:before="20" w:after="20"/>
              <w:rPr>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F8AD" w14:textId="77777777" w:rsidR="008E4161" w:rsidRDefault="008E4161" w:rsidP="00AC6DCE">
      <w:r>
        <w:separator/>
      </w:r>
    </w:p>
  </w:endnote>
  <w:endnote w:type="continuationSeparator" w:id="0">
    <w:p w14:paraId="6210488D" w14:textId="77777777" w:rsidR="008E4161" w:rsidRDefault="008E416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3AF9" w14:textId="77777777" w:rsidR="00DB3D86" w:rsidRDefault="00DB3D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2062" w14:textId="77777777" w:rsidR="00DB3D86" w:rsidRDefault="00DB3D86" w:rsidP="00DB3D86">
    <w:pPr>
      <w:pStyle w:val="Footer"/>
      <w:rPr>
        <w:sz w:val="16"/>
        <w:szCs w:val="16"/>
      </w:rPr>
    </w:pPr>
  </w:p>
  <w:p w14:paraId="37087ABF" w14:textId="0DE62D43" w:rsidR="00DB3D86" w:rsidRPr="00DB3D86" w:rsidRDefault="00DB3D86" w:rsidP="00DB3D86">
    <w:pPr>
      <w:pStyle w:val="Footer"/>
    </w:pPr>
    <w:r>
      <w:rPr>
        <w:sz w:val="16"/>
        <w:szCs w:val="16"/>
      </w:rPr>
      <w:t xml:space="preserve">Form No: </w:t>
    </w:r>
    <w:r>
      <w:rPr>
        <w:sz w:val="16"/>
        <w:szCs w:val="16"/>
      </w:rPr>
      <w:t>ÜY-FR-0594</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21A6" w14:textId="77777777" w:rsidR="00DB3D86" w:rsidRDefault="00DB3D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FC69" w14:textId="77777777" w:rsidR="008E4161" w:rsidRDefault="008E4161" w:rsidP="00AC6DCE">
      <w:r>
        <w:separator/>
      </w:r>
    </w:p>
  </w:footnote>
  <w:footnote w:type="continuationSeparator" w:id="0">
    <w:p w14:paraId="630432FA" w14:textId="77777777" w:rsidR="008E4161" w:rsidRDefault="008E4161"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1A28" w14:textId="77777777" w:rsidR="00DB3D86" w:rsidRDefault="00DB3D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251F" w14:textId="77777777" w:rsidR="00DB3D86" w:rsidRDefault="00DB3D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41B0" w14:textId="77777777" w:rsidR="00DB3D86" w:rsidRDefault="00DB3D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D1A35"/>
    <w:multiLevelType w:val="singleLevel"/>
    <w:tmpl w:val="1EB8EAA8"/>
    <w:lvl w:ilvl="0">
      <w:start w:val="1"/>
      <w:numFmt w:val="lowerRoman"/>
      <w:lvlText w:val="(%1)"/>
      <w:lvlJc w:val="left"/>
      <w:pPr>
        <w:tabs>
          <w:tab w:val="num" w:pos="720"/>
        </w:tabs>
        <w:ind w:left="720" w:hanging="720"/>
      </w:pPr>
      <w:rPr>
        <w:rFont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813661"/>
    <w:multiLevelType w:val="hybridMultilevel"/>
    <w:tmpl w:val="5A9685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E2028A"/>
    <w:multiLevelType w:val="hybridMultilevel"/>
    <w:tmpl w:val="0BA07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021C52"/>
    <w:multiLevelType w:val="hybridMultilevel"/>
    <w:tmpl w:val="5BC89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B506AB"/>
    <w:multiLevelType w:val="hybridMultilevel"/>
    <w:tmpl w:val="19320614"/>
    <w:lvl w:ilvl="0" w:tplc="B1B27D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777916"/>
    <w:multiLevelType w:val="hybridMultilevel"/>
    <w:tmpl w:val="1D9C2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AF33F9"/>
    <w:multiLevelType w:val="hybridMultilevel"/>
    <w:tmpl w:val="C1BE0BF8"/>
    <w:lvl w:ilvl="0" w:tplc="AFE2016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04D56"/>
    <w:multiLevelType w:val="hybridMultilevel"/>
    <w:tmpl w:val="1FB26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3"/>
  </w:num>
  <w:num w:numId="2">
    <w:abstractNumId w:val="21"/>
  </w:num>
  <w:num w:numId="3">
    <w:abstractNumId w:val="2"/>
  </w:num>
  <w:num w:numId="4">
    <w:abstractNumId w:val="17"/>
  </w:num>
  <w:num w:numId="5">
    <w:abstractNumId w:val="1"/>
  </w:num>
  <w:num w:numId="6">
    <w:abstractNumId w:val="7"/>
  </w:num>
  <w:num w:numId="7">
    <w:abstractNumId w:val="10"/>
  </w:num>
  <w:num w:numId="8">
    <w:abstractNumId w:val="13"/>
  </w:num>
  <w:num w:numId="9">
    <w:abstractNumId w:val="22"/>
  </w:num>
  <w:num w:numId="10">
    <w:abstractNumId w:val="18"/>
  </w:num>
  <w:num w:numId="11">
    <w:abstractNumId w:val="19"/>
  </w:num>
  <w:num w:numId="12">
    <w:abstractNumId w:val="6"/>
  </w:num>
  <w:num w:numId="13">
    <w:abstractNumId w:val="5"/>
  </w:num>
  <w:num w:numId="14">
    <w:abstractNumId w:val="0"/>
  </w:num>
  <w:num w:numId="15">
    <w:abstractNumId w:val="3"/>
  </w:num>
  <w:num w:numId="16">
    <w:abstractNumId w:val="16"/>
  </w:num>
  <w:num w:numId="17">
    <w:abstractNumId w:val="14"/>
  </w:num>
  <w:num w:numId="18">
    <w:abstractNumId w:val="9"/>
  </w:num>
  <w:num w:numId="19">
    <w:abstractNumId w:val="15"/>
  </w:num>
  <w:num w:numId="20">
    <w:abstractNumId w:val="11"/>
  </w:num>
  <w:num w:numId="21">
    <w:abstractNumId w:val="12"/>
  </w:num>
  <w:num w:numId="22">
    <w:abstractNumId w:val="4"/>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0E61"/>
    <w:rsid w:val="0002784B"/>
    <w:rsid w:val="00027EA6"/>
    <w:rsid w:val="0003125B"/>
    <w:rsid w:val="00031597"/>
    <w:rsid w:val="000371E0"/>
    <w:rsid w:val="00040808"/>
    <w:rsid w:val="00041E46"/>
    <w:rsid w:val="0005057E"/>
    <w:rsid w:val="000554A8"/>
    <w:rsid w:val="00063E7B"/>
    <w:rsid w:val="000749D1"/>
    <w:rsid w:val="00077433"/>
    <w:rsid w:val="0008436E"/>
    <w:rsid w:val="00086052"/>
    <w:rsid w:val="00086F6D"/>
    <w:rsid w:val="000B2737"/>
    <w:rsid w:val="000B48F2"/>
    <w:rsid w:val="000B6D0E"/>
    <w:rsid w:val="000B6FB8"/>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0C88"/>
    <w:rsid w:val="001469E7"/>
    <w:rsid w:val="00172B38"/>
    <w:rsid w:val="00172C27"/>
    <w:rsid w:val="00177C51"/>
    <w:rsid w:val="00182B93"/>
    <w:rsid w:val="00187269"/>
    <w:rsid w:val="0019531B"/>
    <w:rsid w:val="001957BD"/>
    <w:rsid w:val="001A1805"/>
    <w:rsid w:val="001B070F"/>
    <w:rsid w:val="001C1A4E"/>
    <w:rsid w:val="001C32EA"/>
    <w:rsid w:val="001D3A3C"/>
    <w:rsid w:val="001D6C9C"/>
    <w:rsid w:val="001E2F5E"/>
    <w:rsid w:val="001E7539"/>
    <w:rsid w:val="001F3DB2"/>
    <w:rsid w:val="001F4828"/>
    <w:rsid w:val="00205F77"/>
    <w:rsid w:val="00215E9C"/>
    <w:rsid w:val="00226489"/>
    <w:rsid w:val="002372B5"/>
    <w:rsid w:val="00244413"/>
    <w:rsid w:val="002472AF"/>
    <w:rsid w:val="00252C5D"/>
    <w:rsid w:val="00253522"/>
    <w:rsid w:val="00260AC7"/>
    <w:rsid w:val="002656C4"/>
    <w:rsid w:val="00267E47"/>
    <w:rsid w:val="00271598"/>
    <w:rsid w:val="00271BE2"/>
    <w:rsid w:val="002809D2"/>
    <w:rsid w:val="00281442"/>
    <w:rsid w:val="00281539"/>
    <w:rsid w:val="00283E12"/>
    <w:rsid w:val="00286621"/>
    <w:rsid w:val="00286B08"/>
    <w:rsid w:val="00295D33"/>
    <w:rsid w:val="00296AC4"/>
    <w:rsid w:val="002A16E3"/>
    <w:rsid w:val="002A6E55"/>
    <w:rsid w:val="002A7F38"/>
    <w:rsid w:val="002B0CAB"/>
    <w:rsid w:val="002B10CD"/>
    <w:rsid w:val="002C3152"/>
    <w:rsid w:val="002D31AC"/>
    <w:rsid w:val="002D55E3"/>
    <w:rsid w:val="002E0EE0"/>
    <w:rsid w:val="002E7688"/>
    <w:rsid w:val="002F32F5"/>
    <w:rsid w:val="002F34CE"/>
    <w:rsid w:val="002F4198"/>
    <w:rsid w:val="002F6088"/>
    <w:rsid w:val="0031280E"/>
    <w:rsid w:val="003179EC"/>
    <w:rsid w:val="00321A64"/>
    <w:rsid w:val="003258FC"/>
    <w:rsid w:val="003277FA"/>
    <w:rsid w:val="00327E45"/>
    <w:rsid w:val="00333059"/>
    <w:rsid w:val="00335FE5"/>
    <w:rsid w:val="00341C5C"/>
    <w:rsid w:val="00361C27"/>
    <w:rsid w:val="00365C15"/>
    <w:rsid w:val="00367390"/>
    <w:rsid w:val="0037434F"/>
    <w:rsid w:val="00387401"/>
    <w:rsid w:val="00387556"/>
    <w:rsid w:val="00393B79"/>
    <w:rsid w:val="003A0554"/>
    <w:rsid w:val="003A0711"/>
    <w:rsid w:val="003A77DC"/>
    <w:rsid w:val="003D0E0B"/>
    <w:rsid w:val="003D28E5"/>
    <w:rsid w:val="003D2FCB"/>
    <w:rsid w:val="003E22E9"/>
    <w:rsid w:val="003E45D0"/>
    <w:rsid w:val="003E4972"/>
    <w:rsid w:val="003E540C"/>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57245"/>
    <w:rsid w:val="00457267"/>
    <w:rsid w:val="004666E6"/>
    <w:rsid w:val="00473719"/>
    <w:rsid w:val="004744A6"/>
    <w:rsid w:val="004805B9"/>
    <w:rsid w:val="00483AB1"/>
    <w:rsid w:val="00487DF2"/>
    <w:rsid w:val="0049043A"/>
    <w:rsid w:val="004A5BB0"/>
    <w:rsid w:val="004B0EF7"/>
    <w:rsid w:val="004B2600"/>
    <w:rsid w:val="004B371D"/>
    <w:rsid w:val="004B62ED"/>
    <w:rsid w:val="004B7E99"/>
    <w:rsid w:val="004C1984"/>
    <w:rsid w:val="004C272D"/>
    <w:rsid w:val="004D24A0"/>
    <w:rsid w:val="004E175A"/>
    <w:rsid w:val="004E566F"/>
    <w:rsid w:val="004F5BBD"/>
    <w:rsid w:val="004F67F3"/>
    <w:rsid w:val="005003BB"/>
    <w:rsid w:val="00503CD5"/>
    <w:rsid w:val="00506BB6"/>
    <w:rsid w:val="00513C80"/>
    <w:rsid w:val="00514ED6"/>
    <w:rsid w:val="00515BA4"/>
    <w:rsid w:val="005221F8"/>
    <w:rsid w:val="00522DFE"/>
    <w:rsid w:val="00526D8B"/>
    <w:rsid w:val="0053473A"/>
    <w:rsid w:val="00536244"/>
    <w:rsid w:val="00536C66"/>
    <w:rsid w:val="005452A8"/>
    <w:rsid w:val="00552AFA"/>
    <w:rsid w:val="00554AB8"/>
    <w:rsid w:val="00555A79"/>
    <w:rsid w:val="0055794E"/>
    <w:rsid w:val="00565612"/>
    <w:rsid w:val="0056566B"/>
    <w:rsid w:val="00570672"/>
    <w:rsid w:val="00570CA1"/>
    <w:rsid w:val="00577D54"/>
    <w:rsid w:val="00592278"/>
    <w:rsid w:val="005965A9"/>
    <w:rsid w:val="00597FE2"/>
    <w:rsid w:val="005A3BA4"/>
    <w:rsid w:val="005A48A2"/>
    <w:rsid w:val="005A7168"/>
    <w:rsid w:val="005B5520"/>
    <w:rsid w:val="005B7D7C"/>
    <w:rsid w:val="005C22C0"/>
    <w:rsid w:val="005C29F2"/>
    <w:rsid w:val="005C43DE"/>
    <w:rsid w:val="005C5256"/>
    <w:rsid w:val="005C682D"/>
    <w:rsid w:val="005C7B48"/>
    <w:rsid w:val="005D2B52"/>
    <w:rsid w:val="005D5BBF"/>
    <w:rsid w:val="005E6DDB"/>
    <w:rsid w:val="005E7333"/>
    <w:rsid w:val="005F082B"/>
    <w:rsid w:val="005F5C86"/>
    <w:rsid w:val="005F630F"/>
    <w:rsid w:val="00601F6B"/>
    <w:rsid w:val="0060280F"/>
    <w:rsid w:val="00604A21"/>
    <w:rsid w:val="00605A80"/>
    <w:rsid w:val="0060649D"/>
    <w:rsid w:val="00606F13"/>
    <w:rsid w:val="00607CEE"/>
    <w:rsid w:val="00613ED9"/>
    <w:rsid w:val="00621BFC"/>
    <w:rsid w:val="0062397A"/>
    <w:rsid w:val="0063182C"/>
    <w:rsid w:val="006348FD"/>
    <w:rsid w:val="0063648A"/>
    <w:rsid w:val="006463AA"/>
    <w:rsid w:val="00647879"/>
    <w:rsid w:val="00652585"/>
    <w:rsid w:val="00652B7D"/>
    <w:rsid w:val="00657D0F"/>
    <w:rsid w:val="00660BE1"/>
    <w:rsid w:val="00661C97"/>
    <w:rsid w:val="00665AEE"/>
    <w:rsid w:val="006666E1"/>
    <w:rsid w:val="00670346"/>
    <w:rsid w:val="00670350"/>
    <w:rsid w:val="0067452A"/>
    <w:rsid w:val="00677A54"/>
    <w:rsid w:val="00677A7F"/>
    <w:rsid w:val="0069349F"/>
    <w:rsid w:val="00694A82"/>
    <w:rsid w:val="00695A45"/>
    <w:rsid w:val="006B2DC8"/>
    <w:rsid w:val="006B3547"/>
    <w:rsid w:val="006B4361"/>
    <w:rsid w:val="006B76E7"/>
    <w:rsid w:val="006C6C4F"/>
    <w:rsid w:val="006D3264"/>
    <w:rsid w:val="006E0D08"/>
    <w:rsid w:val="006E560A"/>
    <w:rsid w:val="006E5F93"/>
    <w:rsid w:val="006E6A69"/>
    <w:rsid w:val="006F3BBC"/>
    <w:rsid w:val="006F4F1B"/>
    <w:rsid w:val="006F6C90"/>
    <w:rsid w:val="007006C6"/>
    <w:rsid w:val="007015D3"/>
    <w:rsid w:val="0070608F"/>
    <w:rsid w:val="00721C01"/>
    <w:rsid w:val="00727C5F"/>
    <w:rsid w:val="00731215"/>
    <w:rsid w:val="00731636"/>
    <w:rsid w:val="007322E2"/>
    <w:rsid w:val="00732E81"/>
    <w:rsid w:val="00734B75"/>
    <w:rsid w:val="0074149B"/>
    <w:rsid w:val="00743096"/>
    <w:rsid w:val="007430FF"/>
    <w:rsid w:val="007456F0"/>
    <w:rsid w:val="007555AD"/>
    <w:rsid w:val="00757284"/>
    <w:rsid w:val="007641A4"/>
    <w:rsid w:val="00767C2A"/>
    <w:rsid w:val="00773452"/>
    <w:rsid w:val="00773A34"/>
    <w:rsid w:val="00783592"/>
    <w:rsid w:val="00792AE4"/>
    <w:rsid w:val="00796304"/>
    <w:rsid w:val="007A33BD"/>
    <w:rsid w:val="007A44D5"/>
    <w:rsid w:val="007B0644"/>
    <w:rsid w:val="007B185D"/>
    <w:rsid w:val="007C4556"/>
    <w:rsid w:val="007D0A45"/>
    <w:rsid w:val="007D3565"/>
    <w:rsid w:val="007D732D"/>
    <w:rsid w:val="007D73BA"/>
    <w:rsid w:val="007F32DE"/>
    <w:rsid w:val="007F63A5"/>
    <w:rsid w:val="00800B87"/>
    <w:rsid w:val="00803026"/>
    <w:rsid w:val="00811C8A"/>
    <w:rsid w:val="00815438"/>
    <w:rsid w:val="00821470"/>
    <w:rsid w:val="008308EE"/>
    <w:rsid w:val="008327F3"/>
    <w:rsid w:val="00833E55"/>
    <w:rsid w:val="00834E3D"/>
    <w:rsid w:val="00836D97"/>
    <w:rsid w:val="00837E69"/>
    <w:rsid w:val="008455E7"/>
    <w:rsid w:val="00845F8A"/>
    <w:rsid w:val="00846028"/>
    <w:rsid w:val="00854951"/>
    <w:rsid w:val="0088144F"/>
    <w:rsid w:val="00887887"/>
    <w:rsid w:val="00891D43"/>
    <w:rsid w:val="00897010"/>
    <w:rsid w:val="008A2F92"/>
    <w:rsid w:val="008B0F82"/>
    <w:rsid w:val="008C1BDE"/>
    <w:rsid w:val="008C1F4F"/>
    <w:rsid w:val="008C4005"/>
    <w:rsid w:val="008C57C6"/>
    <w:rsid w:val="008C77F4"/>
    <w:rsid w:val="008D3387"/>
    <w:rsid w:val="008D57A3"/>
    <w:rsid w:val="008E15FC"/>
    <w:rsid w:val="008E1A61"/>
    <w:rsid w:val="008E4105"/>
    <w:rsid w:val="008E4161"/>
    <w:rsid w:val="008F39E6"/>
    <w:rsid w:val="008F46BE"/>
    <w:rsid w:val="008F6FE8"/>
    <w:rsid w:val="00904238"/>
    <w:rsid w:val="0090620F"/>
    <w:rsid w:val="00914B27"/>
    <w:rsid w:val="00917E2D"/>
    <w:rsid w:val="00920D71"/>
    <w:rsid w:val="00921622"/>
    <w:rsid w:val="00923CB8"/>
    <w:rsid w:val="00933D75"/>
    <w:rsid w:val="0094254B"/>
    <w:rsid w:val="00942767"/>
    <w:rsid w:val="009431E8"/>
    <w:rsid w:val="00947AA1"/>
    <w:rsid w:val="00952E1F"/>
    <w:rsid w:val="00953EE9"/>
    <w:rsid w:val="009562D8"/>
    <w:rsid w:val="009572D3"/>
    <w:rsid w:val="00962231"/>
    <w:rsid w:val="009656C9"/>
    <w:rsid w:val="0097737F"/>
    <w:rsid w:val="00977648"/>
    <w:rsid w:val="00977A2E"/>
    <w:rsid w:val="00980081"/>
    <w:rsid w:val="00982352"/>
    <w:rsid w:val="00984862"/>
    <w:rsid w:val="00985601"/>
    <w:rsid w:val="009878B0"/>
    <w:rsid w:val="00987B24"/>
    <w:rsid w:val="00990718"/>
    <w:rsid w:val="0099608F"/>
    <w:rsid w:val="009A0B43"/>
    <w:rsid w:val="009A11BB"/>
    <w:rsid w:val="009A2C59"/>
    <w:rsid w:val="009A5067"/>
    <w:rsid w:val="009A5F2D"/>
    <w:rsid w:val="009B6A8D"/>
    <w:rsid w:val="009B7FA7"/>
    <w:rsid w:val="009C0378"/>
    <w:rsid w:val="009C1ABE"/>
    <w:rsid w:val="009C241E"/>
    <w:rsid w:val="009D18E4"/>
    <w:rsid w:val="009E3F87"/>
    <w:rsid w:val="009E6AE4"/>
    <w:rsid w:val="009F486B"/>
    <w:rsid w:val="009F5B56"/>
    <w:rsid w:val="00A04CA2"/>
    <w:rsid w:val="00A07D9D"/>
    <w:rsid w:val="00A11802"/>
    <w:rsid w:val="00A12A87"/>
    <w:rsid w:val="00A21EDD"/>
    <w:rsid w:val="00A22C7F"/>
    <w:rsid w:val="00A24FF5"/>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3C86"/>
    <w:rsid w:val="00AA56B4"/>
    <w:rsid w:val="00AA7A81"/>
    <w:rsid w:val="00AB0A75"/>
    <w:rsid w:val="00AB24FF"/>
    <w:rsid w:val="00AB281B"/>
    <w:rsid w:val="00AC6DCE"/>
    <w:rsid w:val="00AD0671"/>
    <w:rsid w:val="00AD0AE7"/>
    <w:rsid w:val="00AD17EE"/>
    <w:rsid w:val="00AD2456"/>
    <w:rsid w:val="00AD4F3B"/>
    <w:rsid w:val="00AE6527"/>
    <w:rsid w:val="00AE7D68"/>
    <w:rsid w:val="00AF4412"/>
    <w:rsid w:val="00B062D9"/>
    <w:rsid w:val="00B30294"/>
    <w:rsid w:val="00B36FE1"/>
    <w:rsid w:val="00B4797C"/>
    <w:rsid w:val="00B56457"/>
    <w:rsid w:val="00B56FDB"/>
    <w:rsid w:val="00B631D4"/>
    <w:rsid w:val="00B649C2"/>
    <w:rsid w:val="00B80B03"/>
    <w:rsid w:val="00B81FF2"/>
    <w:rsid w:val="00B84DC5"/>
    <w:rsid w:val="00B9310C"/>
    <w:rsid w:val="00B95964"/>
    <w:rsid w:val="00BA09D4"/>
    <w:rsid w:val="00BA0FCD"/>
    <w:rsid w:val="00BA20F4"/>
    <w:rsid w:val="00BA7C53"/>
    <w:rsid w:val="00BB5575"/>
    <w:rsid w:val="00BD35FF"/>
    <w:rsid w:val="00BE0969"/>
    <w:rsid w:val="00BE72C0"/>
    <w:rsid w:val="00BF19BD"/>
    <w:rsid w:val="00BF31D9"/>
    <w:rsid w:val="00BF4CDA"/>
    <w:rsid w:val="00BF5461"/>
    <w:rsid w:val="00BF7ED2"/>
    <w:rsid w:val="00C017CB"/>
    <w:rsid w:val="00C01D15"/>
    <w:rsid w:val="00C06960"/>
    <w:rsid w:val="00C20F0C"/>
    <w:rsid w:val="00C25C17"/>
    <w:rsid w:val="00C2707B"/>
    <w:rsid w:val="00C37063"/>
    <w:rsid w:val="00C41C16"/>
    <w:rsid w:val="00C7410B"/>
    <w:rsid w:val="00C772CE"/>
    <w:rsid w:val="00C77C7D"/>
    <w:rsid w:val="00C803C4"/>
    <w:rsid w:val="00C8163D"/>
    <w:rsid w:val="00C81771"/>
    <w:rsid w:val="00C92E13"/>
    <w:rsid w:val="00CB6E6F"/>
    <w:rsid w:val="00CC0D1B"/>
    <w:rsid w:val="00CD174E"/>
    <w:rsid w:val="00CD2004"/>
    <w:rsid w:val="00CD2F23"/>
    <w:rsid w:val="00CD468A"/>
    <w:rsid w:val="00CE0315"/>
    <w:rsid w:val="00CE2C21"/>
    <w:rsid w:val="00D05C17"/>
    <w:rsid w:val="00D117B5"/>
    <w:rsid w:val="00D22268"/>
    <w:rsid w:val="00D259E0"/>
    <w:rsid w:val="00D4259D"/>
    <w:rsid w:val="00D47D24"/>
    <w:rsid w:val="00D50681"/>
    <w:rsid w:val="00D524C6"/>
    <w:rsid w:val="00D52985"/>
    <w:rsid w:val="00D5555E"/>
    <w:rsid w:val="00D56000"/>
    <w:rsid w:val="00D607EE"/>
    <w:rsid w:val="00D75F2D"/>
    <w:rsid w:val="00D76ACA"/>
    <w:rsid w:val="00D805E9"/>
    <w:rsid w:val="00D872F1"/>
    <w:rsid w:val="00D90080"/>
    <w:rsid w:val="00D90534"/>
    <w:rsid w:val="00D91EED"/>
    <w:rsid w:val="00D91FCC"/>
    <w:rsid w:val="00DA2826"/>
    <w:rsid w:val="00DA5560"/>
    <w:rsid w:val="00DB01F0"/>
    <w:rsid w:val="00DB294F"/>
    <w:rsid w:val="00DB3D86"/>
    <w:rsid w:val="00DC320F"/>
    <w:rsid w:val="00DC6629"/>
    <w:rsid w:val="00DE7F14"/>
    <w:rsid w:val="00DF049E"/>
    <w:rsid w:val="00DF0673"/>
    <w:rsid w:val="00DF1B61"/>
    <w:rsid w:val="00E065A8"/>
    <w:rsid w:val="00E1489B"/>
    <w:rsid w:val="00E1792A"/>
    <w:rsid w:val="00E27E29"/>
    <w:rsid w:val="00E32A19"/>
    <w:rsid w:val="00E37213"/>
    <w:rsid w:val="00E37C82"/>
    <w:rsid w:val="00E479DA"/>
    <w:rsid w:val="00E62E35"/>
    <w:rsid w:val="00E7196A"/>
    <w:rsid w:val="00E7576C"/>
    <w:rsid w:val="00E77497"/>
    <w:rsid w:val="00E83DE2"/>
    <w:rsid w:val="00E87825"/>
    <w:rsid w:val="00E90980"/>
    <w:rsid w:val="00E937BC"/>
    <w:rsid w:val="00EA06E6"/>
    <w:rsid w:val="00EA1725"/>
    <w:rsid w:val="00EA6EFE"/>
    <w:rsid w:val="00EB2C12"/>
    <w:rsid w:val="00EB3505"/>
    <w:rsid w:val="00EC00F4"/>
    <w:rsid w:val="00EC08C6"/>
    <w:rsid w:val="00EC4EB6"/>
    <w:rsid w:val="00ED3C45"/>
    <w:rsid w:val="00ED5966"/>
    <w:rsid w:val="00EE6010"/>
    <w:rsid w:val="00EF2B5A"/>
    <w:rsid w:val="00EF495B"/>
    <w:rsid w:val="00EF4E7F"/>
    <w:rsid w:val="00F00C73"/>
    <w:rsid w:val="00F02D38"/>
    <w:rsid w:val="00F033F2"/>
    <w:rsid w:val="00F075DD"/>
    <w:rsid w:val="00F10CF4"/>
    <w:rsid w:val="00F252A2"/>
    <w:rsid w:val="00F35F34"/>
    <w:rsid w:val="00F40392"/>
    <w:rsid w:val="00F4098C"/>
    <w:rsid w:val="00F44584"/>
    <w:rsid w:val="00F464B2"/>
    <w:rsid w:val="00F53ADB"/>
    <w:rsid w:val="00F53F21"/>
    <w:rsid w:val="00F57802"/>
    <w:rsid w:val="00F6318C"/>
    <w:rsid w:val="00F7114F"/>
    <w:rsid w:val="00F76C8C"/>
    <w:rsid w:val="00F80548"/>
    <w:rsid w:val="00F80C57"/>
    <w:rsid w:val="00F853DB"/>
    <w:rsid w:val="00F8709F"/>
    <w:rsid w:val="00FA1E83"/>
    <w:rsid w:val="00FA22AC"/>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2D9CFD1"/>
  <w15:docId w15:val="{DAB334FA-F439-4761-9A88-955106A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149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438F-F13A-4397-8068-2D9CB378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1563</Words>
  <Characters>8914</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19</cp:revision>
  <cp:lastPrinted>2016-05-25T10:33:00Z</cp:lastPrinted>
  <dcterms:created xsi:type="dcterms:W3CDTF">2017-06-28T12:37:00Z</dcterms:created>
  <dcterms:modified xsi:type="dcterms:W3CDTF">2019-04-17T12:42:00Z</dcterms:modified>
</cp:coreProperties>
</file>