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316" w:rsidRPr="00E40EE1" w:rsidRDefault="009B714D" w:rsidP="00916316">
      <w:pPr>
        <w:pStyle w:val="NoSpacing"/>
        <w:spacing w:line="360" w:lineRule="auto"/>
        <w:ind w:left="426" w:right="260"/>
        <w:jc w:val="center"/>
        <w:rPr>
          <w:rFonts w:cstheme="minorHAnsi"/>
          <w:b/>
          <w:sz w:val="20"/>
          <w:szCs w:val="20"/>
          <w:lang w:val="en-US"/>
        </w:rPr>
      </w:pPr>
      <w:r>
        <w:rPr>
          <w:noProof/>
          <w:lang w:val="en-US"/>
        </w:rPr>
        <w:drawing>
          <wp:anchor distT="0" distB="0" distL="114300" distR="114300" simplePos="0" relativeHeight="251662336" behindDoc="0" locked="0" layoutInCell="1" allowOverlap="1">
            <wp:simplePos x="0" y="0"/>
            <wp:positionH relativeFrom="column">
              <wp:posOffset>1764665</wp:posOffset>
            </wp:positionH>
            <wp:positionV relativeFrom="paragraph">
              <wp:posOffset>-419100</wp:posOffset>
            </wp:positionV>
            <wp:extent cx="3459480" cy="733425"/>
            <wp:effectExtent l="0" t="0" r="7620" b="952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9480" cy="733425"/>
                    </a:xfrm>
                    <a:prstGeom prst="rect">
                      <a:avLst/>
                    </a:prstGeom>
                  </pic:spPr>
                </pic:pic>
              </a:graphicData>
            </a:graphic>
          </wp:anchor>
        </w:drawing>
      </w:r>
    </w:p>
    <w:p w:rsidR="009B714D" w:rsidRDefault="009B714D" w:rsidP="009B714D">
      <w:pPr>
        <w:pStyle w:val="NoSpacing"/>
        <w:spacing w:line="360" w:lineRule="auto"/>
        <w:ind w:left="426" w:right="260"/>
        <w:jc w:val="center"/>
        <w:rPr>
          <w:rFonts w:cstheme="minorHAnsi"/>
          <w:b/>
          <w:sz w:val="24"/>
          <w:szCs w:val="24"/>
          <w:lang w:val="en-US"/>
        </w:rPr>
      </w:pPr>
    </w:p>
    <w:p w:rsidR="009B714D" w:rsidRDefault="009B714D" w:rsidP="009B714D">
      <w:pPr>
        <w:pStyle w:val="NoSpacing"/>
        <w:spacing w:line="360" w:lineRule="auto"/>
        <w:ind w:left="426" w:right="260"/>
        <w:jc w:val="center"/>
        <w:rPr>
          <w:rFonts w:cstheme="minorHAnsi"/>
          <w:b/>
          <w:sz w:val="24"/>
          <w:szCs w:val="24"/>
          <w:lang w:val="en-US"/>
        </w:rPr>
      </w:pPr>
    </w:p>
    <w:p w:rsidR="00916316" w:rsidRPr="009B714D" w:rsidRDefault="00916316" w:rsidP="009B714D">
      <w:pPr>
        <w:pStyle w:val="NoSpacing"/>
        <w:spacing w:line="360" w:lineRule="auto"/>
        <w:ind w:left="426" w:right="260"/>
        <w:jc w:val="center"/>
        <w:rPr>
          <w:rFonts w:eastAsia="Calibri" w:cstheme="minorHAnsi"/>
          <w:b/>
          <w:sz w:val="24"/>
          <w:szCs w:val="24"/>
          <w:lang w:val="en-US"/>
        </w:rPr>
      </w:pPr>
      <w:r w:rsidRPr="009B714D">
        <w:rPr>
          <w:rFonts w:cstheme="minorHAnsi"/>
          <w:b/>
          <w:sz w:val="24"/>
          <w:szCs w:val="24"/>
          <w:lang w:val="en-US"/>
        </w:rPr>
        <w:t xml:space="preserve">SPA 202 </w:t>
      </w:r>
      <w:r w:rsidR="009B714D" w:rsidRPr="009B714D">
        <w:rPr>
          <w:rFonts w:cstheme="minorHAnsi"/>
          <w:b/>
          <w:sz w:val="24"/>
          <w:szCs w:val="24"/>
          <w:lang w:val="en-US"/>
        </w:rPr>
        <w:t>Syllabus</w:t>
      </w:r>
      <w:r w:rsidR="009B714D" w:rsidRPr="009B714D">
        <w:rPr>
          <w:rFonts w:eastAsia="Calibri" w:cstheme="minorHAnsi"/>
          <w:b/>
          <w:sz w:val="24"/>
          <w:szCs w:val="24"/>
          <w:lang w:val="en-US"/>
        </w:rPr>
        <w:t xml:space="preserve"> </w:t>
      </w:r>
    </w:p>
    <w:p w:rsidR="009B714D" w:rsidRPr="009B714D" w:rsidRDefault="009B714D" w:rsidP="00916316">
      <w:pPr>
        <w:spacing w:after="0" w:line="360" w:lineRule="auto"/>
        <w:ind w:left="426" w:right="260"/>
        <w:jc w:val="both"/>
        <w:rPr>
          <w:rFonts w:cstheme="minorHAnsi"/>
          <w:b/>
          <w:sz w:val="24"/>
          <w:szCs w:val="24"/>
          <w:u w:val="single"/>
          <w:lang w:val="en-US"/>
        </w:rPr>
      </w:pPr>
    </w:p>
    <w:p w:rsidR="00916316" w:rsidRPr="009B714D" w:rsidRDefault="00916316" w:rsidP="00916316">
      <w:pPr>
        <w:spacing w:after="0" w:line="360" w:lineRule="auto"/>
        <w:ind w:left="426" w:right="260"/>
        <w:jc w:val="both"/>
        <w:rPr>
          <w:rFonts w:cstheme="minorHAnsi"/>
          <w:b/>
          <w:sz w:val="24"/>
          <w:szCs w:val="24"/>
          <w:u w:val="single"/>
          <w:lang w:val="en-US"/>
        </w:rPr>
      </w:pPr>
      <w:r w:rsidRPr="009B714D">
        <w:rPr>
          <w:rFonts w:cstheme="minorHAnsi"/>
          <w:b/>
          <w:sz w:val="24"/>
          <w:szCs w:val="24"/>
          <w:u w:val="single"/>
          <w:lang w:val="en-US"/>
        </w:rPr>
        <w:t>Course Description</w:t>
      </w:r>
    </w:p>
    <w:p w:rsidR="00210ADC" w:rsidRPr="009B714D" w:rsidRDefault="00916316" w:rsidP="00210ADC">
      <w:pPr>
        <w:spacing w:after="0" w:line="360" w:lineRule="auto"/>
        <w:ind w:left="426" w:right="260"/>
        <w:jc w:val="both"/>
        <w:rPr>
          <w:rFonts w:cstheme="minorHAnsi"/>
          <w:sz w:val="24"/>
          <w:szCs w:val="24"/>
        </w:rPr>
      </w:pPr>
      <w:r w:rsidRPr="009B714D">
        <w:rPr>
          <w:rFonts w:cstheme="minorHAnsi"/>
          <w:sz w:val="24"/>
          <w:szCs w:val="24"/>
        </w:rPr>
        <w:t>The course introduces the basic level of Spanish and aims not only to enable students to use the acquired grammatical patterns but also to improve their reading, writing, speaking and listening comprehension skills. The course has four hours, two times on week, equivalent to 3 credits. The University offers the course from A1 to B1: SPA 201 (A1.1), SPA 202 (A1.2), SPA 301 (A2.1), SPA 302 (A2.2), SPA 401 (B1.1), SPA 402 (B1.2). The students can obtain the Certificate DELE for each level, the examination is carried out by the Cervantes Institute.</w:t>
      </w:r>
    </w:p>
    <w:p w:rsidR="00916316" w:rsidRPr="009B714D" w:rsidRDefault="00916316" w:rsidP="00916316">
      <w:pPr>
        <w:spacing w:after="0" w:line="360" w:lineRule="auto"/>
        <w:ind w:right="260" w:firstLine="426"/>
        <w:jc w:val="both"/>
        <w:rPr>
          <w:rFonts w:cstheme="minorHAnsi"/>
          <w:b/>
          <w:sz w:val="24"/>
          <w:szCs w:val="24"/>
          <w:u w:val="single"/>
        </w:rPr>
      </w:pPr>
      <w:r w:rsidRPr="009B714D">
        <w:rPr>
          <w:rFonts w:cstheme="minorHAnsi"/>
          <w:b/>
          <w:sz w:val="24"/>
          <w:szCs w:val="24"/>
          <w:u w:val="single"/>
        </w:rPr>
        <w:t>Learning Outcomes</w:t>
      </w:r>
    </w:p>
    <w:p w:rsidR="00916316" w:rsidRPr="009B714D" w:rsidRDefault="00916316" w:rsidP="008368C9">
      <w:pPr>
        <w:pStyle w:val="ListParagraph"/>
        <w:numPr>
          <w:ilvl w:val="0"/>
          <w:numId w:val="3"/>
        </w:numPr>
        <w:spacing w:after="0" w:line="360" w:lineRule="auto"/>
        <w:ind w:left="426" w:right="260"/>
        <w:jc w:val="both"/>
        <w:rPr>
          <w:rFonts w:cstheme="minorHAnsi"/>
          <w:sz w:val="24"/>
          <w:szCs w:val="24"/>
        </w:rPr>
      </w:pPr>
      <w:r w:rsidRPr="009B714D">
        <w:rPr>
          <w:rFonts w:cstheme="minorHAnsi"/>
          <w:sz w:val="24"/>
          <w:szCs w:val="24"/>
        </w:rPr>
        <w:t xml:space="preserve">To understand and reply to the questions concerning oneself, family, numbers, prices, home and workplace, hours. </w:t>
      </w:r>
    </w:p>
    <w:p w:rsidR="00916316" w:rsidRPr="009B714D" w:rsidRDefault="00916316" w:rsidP="008368C9">
      <w:pPr>
        <w:pStyle w:val="ListParagraph"/>
        <w:numPr>
          <w:ilvl w:val="0"/>
          <w:numId w:val="3"/>
        </w:numPr>
        <w:spacing w:after="0" w:line="360" w:lineRule="auto"/>
        <w:ind w:left="426" w:right="260"/>
        <w:jc w:val="both"/>
        <w:rPr>
          <w:rFonts w:cstheme="minorHAnsi"/>
          <w:sz w:val="24"/>
          <w:szCs w:val="24"/>
        </w:rPr>
      </w:pPr>
      <w:r w:rsidRPr="009B714D">
        <w:rPr>
          <w:rFonts w:cstheme="minorHAnsi"/>
          <w:sz w:val="24"/>
          <w:szCs w:val="24"/>
        </w:rPr>
        <w:t>To communicate using simple sentences on the topic of description, family, home, work. Be able to pa</w:t>
      </w:r>
      <w:r w:rsidR="002260D0" w:rsidRPr="009B714D">
        <w:rPr>
          <w:rFonts w:cstheme="minorHAnsi"/>
          <w:sz w:val="24"/>
          <w:szCs w:val="24"/>
        </w:rPr>
        <w:t>r</w:t>
      </w:r>
      <w:r w:rsidRPr="009B714D">
        <w:rPr>
          <w:rFonts w:cstheme="minorHAnsi"/>
          <w:sz w:val="24"/>
          <w:szCs w:val="24"/>
        </w:rPr>
        <w:t>ticipate in dialogues concerning time,</w:t>
      </w:r>
      <w:r w:rsidR="009A0CBF" w:rsidRPr="009B714D">
        <w:rPr>
          <w:rFonts w:cstheme="minorHAnsi"/>
          <w:sz w:val="24"/>
          <w:szCs w:val="24"/>
        </w:rPr>
        <w:t xml:space="preserve"> transportation, prices, bills</w:t>
      </w:r>
      <w:r w:rsidRPr="009B714D">
        <w:rPr>
          <w:rFonts w:cstheme="minorHAnsi"/>
          <w:sz w:val="24"/>
          <w:szCs w:val="24"/>
        </w:rPr>
        <w:t xml:space="preserve"> and activities.</w:t>
      </w:r>
    </w:p>
    <w:p w:rsidR="00916316" w:rsidRPr="009B714D" w:rsidRDefault="00916316" w:rsidP="00916316">
      <w:pPr>
        <w:pStyle w:val="ListParagraph"/>
        <w:numPr>
          <w:ilvl w:val="0"/>
          <w:numId w:val="3"/>
        </w:numPr>
        <w:spacing w:after="0" w:line="360" w:lineRule="auto"/>
        <w:ind w:left="426" w:right="260"/>
        <w:jc w:val="both"/>
        <w:rPr>
          <w:rFonts w:cstheme="minorHAnsi"/>
          <w:sz w:val="24"/>
          <w:szCs w:val="24"/>
        </w:rPr>
      </w:pPr>
      <w:r w:rsidRPr="009B714D">
        <w:rPr>
          <w:rFonts w:cstheme="minorHAnsi"/>
          <w:sz w:val="24"/>
          <w:szCs w:val="24"/>
        </w:rPr>
        <w:t xml:space="preserve">To read simple texts, dialogues getting the main idea, understand unknown words through the context. The reading </w:t>
      </w:r>
      <w:r w:rsidR="009A0CBF" w:rsidRPr="009B714D">
        <w:rPr>
          <w:rFonts w:cstheme="minorHAnsi"/>
          <w:sz w:val="24"/>
          <w:szCs w:val="24"/>
        </w:rPr>
        <w:t>cards</w:t>
      </w:r>
      <w:r w:rsidRPr="009B714D">
        <w:rPr>
          <w:rFonts w:cstheme="minorHAnsi"/>
          <w:sz w:val="24"/>
          <w:szCs w:val="24"/>
        </w:rPr>
        <w:t>, pay bills, billboards, tickets understand the important information.</w:t>
      </w:r>
    </w:p>
    <w:p w:rsidR="009A0CBF" w:rsidRPr="009B714D" w:rsidRDefault="00916316" w:rsidP="009A0CBF">
      <w:pPr>
        <w:pStyle w:val="ListParagraph"/>
        <w:numPr>
          <w:ilvl w:val="0"/>
          <w:numId w:val="3"/>
        </w:numPr>
        <w:spacing w:after="0" w:line="360" w:lineRule="auto"/>
        <w:ind w:left="426" w:right="260"/>
        <w:jc w:val="both"/>
        <w:rPr>
          <w:rFonts w:cstheme="minorHAnsi"/>
          <w:sz w:val="24"/>
          <w:szCs w:val="24"/>
        </w:rPr>
      </w:pPr>
      <w:r w:rsidRPr="009B714D">
        <w:rPr>
          <w:rFonts w:cstheme="minorHAnsi"/>
          <w:sz w:val="24"/>
          <w:szCs w:val="24"/>
        </w:rPr>
        <w:t>To wr</w:t>
      </w:r>
      <w:r w:rsidR="009A0CBF" w:rsidRPr="009B714D">
        <w:rPr>
          <w:rFonts w:cstheme="minorHAnsi"/>
          <w:sz w:val="24"/>
          <w:szCs w:val="24"/>
        </w:rPr>
        <w:t>ite short presentations, sms</w:t>
      </w:r>
      <w:r w:rsidRPr="009B714D">
        <w:rPr>
          <w:rFonts w:cstheme="minorHAnsi"/>
          <w:sz w:val="24"/>
          <w:szCs w:val="24"/>
        </w:rPr>
        <w:t>, short letters sharing id</w:t>
      </w:r>
      <w:r w:rsidR="009A0CBF" w:rsidRPr="009B714D">
        <w:rPr>
          <w:rFonts w:cstheme="minorHAnsi"/>
          <w:sz w:val="24"/>
          <w:szCs w:val="24"/>
        </w:rPr>
        <w:t xml:space="preserve">eas about meeting, plans. </w:t>
      </w:r>
    </w:p>
    <w:p w:rsidR="009A0CBF" w:rsidRPr="009B714D" w:rsidRDefault="009A0CBF" w:rsidP="009A0CBF">
      <w:pPr>
        <w:spacing w:after="0" w:line="360" w:lineRule="auto"/>
        <w:ind w:left="66" w:right="260" w:firstLine="360"/>
        <w:jc w:val="both"/>
        <w:rPr>
          <w:rFonts w:cstheme="minorHAnsi"/>
          <w:b/>
          <w:sz w:val="24"/>
          <w:szCs w:val="24"/>
          <w:u w:val="single"/>
          <w:lang w:val="en-US"/>
        </w:rPr>
      </w:pPr>
    </w:p>
    <w:p w:rsidR="00916316" w:rsidRPr="009B714D" w:rsidRDefault="00916316" w:rsidP="009A0CBF">
      <w:pPr>
        <w:spacing w:after="0" w:line="360" w:lineRule="auto"/>
        <w:ind w:left="66" w:right="260" w:firstLine="360"/>
        <w:jc w:val="both"/>
        <w:rPr>
          <w:rFonts w:cstheme="minorHAnsi"/>
          <w:b/>
          <w:sz w:val="24"/>
          <w:szCs w:val="24"/>
          <w:u w:val="single"/>
          <w:lang w:val="es-ES"/>
        </w:rPr>
      </w:pPr>
      <w:r w:rsidRPr="009B714D">
        <w:rPr>
          <w:rFonts w:cstheme="minorHAnsi"/>
          <w:b/>
          <w:sz w:val="24"/>
          <w:szCs w:val="24"/>
          <w:u w:val="single"/>
          <w:lang w:val="es-ES"/>
        </w:rPr>
        <w:t xml:space="preserve">Course Materials </w:t>
      </w:r>
    </w:p>
    <w:p w:rsidR="00916316" w:rsidRPr="009B714D" w:rsidRDefault="00916316" w:rsidP="00916316">
      <w:pPr>
        <w:spacing w:after="0" w:line="360" w:lineRule="auto"/>
        <w:ind w:left="426" w:right="260"/>
        <w:jc w:val="both"/>
        <w:rPr>
          <w:rFonts w:cstheme="minorHAnsi"/>
          <w:b/>
          <w:sz w:val="24"/>
          <w:szCs w:val="24"/>
          <w:lang w:val="es-ES"/>
        </w:rPr>
      </w:pPr>
      <w:r w:rsidRPr="009B714D">
        <w:rPr>
          <w:rFonts w:cstheme="minorHAnsi"/>
          <w:noProof/>
          <w:sz w:val="24"/>
          <w:szCs w:val="24"/>
          <w:lang w:val="en-US"/>
        </w:rPr>
        <w:drawing>
          <wp:anchor distT="0" distB="0" distL="114300" distR="114300" simplePos="0" relativeHeight="251661312" behindDoc="0" locked="0" layoutInCell="1" allowOverlap="1" wp14:anchorId="02A1C2D8" wp14:editId="12BC8A60">
            <wp:simplePos x="0" y="0"/>
            <wp:positionH relativeFrom="column">
              <wp:posOffset>473103</wp:posOffset>
            </wp:positionH>
            <wp:positionV relativeFrom="paragraph">
              <wp:posOffset>230118</wp:posOffset>
            </wp:positionV>
            <wp:extent cx="569236" cy="766097"/>
            <wp:effectExtent l="0" t="0" r="2540" b="0"/>
            <wp:wrapNone/>
            <wp:docPr id="1" name="Resim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679" cy="7963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14D">
        <w:rPr>
          <w:rFonts w:cstheme="minorHAnsi"/>
          <w:b/>
          <w:sz w:val="24"/>
          <w:szCs w:val="24"/>
          <w:lang w:val="es-ES"/>
        </w:rPr>
        <w:t>Texts books</w:t>
      </w:r>
    </w:p>
    <w:p w:rsidR="00916316" w:rsidRPr="009B714D" w:rsidRDefault="00916316" w:rsidP="00916316">
      <w:pPr>
        <w:spacing w:after="0" w:line="360" w:lineRule="auto"/>
        <w:ind w:left="426" w:right="260"/>
        <w:rPr>
          <w:rFonts w:cstheme="minorHAnsi"/>
          <w:sz w:val="24"/>
          <w:szCs w:val="24"/>
          <w:lang w:val="es-ES"/>
        </w:rPr>
      </w:pPr>
      <w:r w:rsidRPr="009B714D">
        <w:rPr>
          <w:rFonts w:cstheme="minorHAnsi"/>
          <w:noProof/>
          <w:sz w:val="24"/>
          <w:szCs w:val="24"/>
          <w:lang w:val="en-US"/>
        </w:rPr>
        <w:drawing>
          <wp:anchor distT="0" distB="0" distL="114300" distR="114300" simplePos="0" relativeHeight="251660288" behindDoc="1" locked="0" layoutInCell="1" allowOverlap="1" wp14:anchorId="6615374D" wp14:editId="56F77F2E">
            <wp:simplePos x="0" y="0"/>
            <wp:positionH relativeFrom="column">
              <wp:posOffset>1148604</wp:posOffset>
            </wp:positionH>
            <wp:positionV relativeFrom="paragraph">
              <wp:posOffset>3451</wp:posOffset>
            </wp:positionV>
            <wp:extent cx="612140" cy="692150"/>
            <wp:effectExtent l="0" t="0" r="0" b="0"/>
            <wp:wrapThrough wrapText="bothSides">
              <wp:wrapPolygon edited="0">
                <wp:start x="0" y="0"/>
                <wp:lineTo x="0" y="20807"/>
                <wp:lineTo x="20838" y="20807"/>
                <wp:lineTo x="20838" y="0"/>
                <wp:lineTo x="0" y="0"/>
              </wp:wrapPolygon>
            </wp:wrapThrough>
            <wp:docPr id="3" name="Resim 3" descr="A BORDO 1 - Activity Book + Audio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ORDO 1 - Activity Book + Audio C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714D">
        <w:rPr>
          <w:rFonts w:cstheme="minorHAnsi"/>
          <w:b/>
          <w:sz w:val="24"/>
          <w:szCs w:val="24"/>
          <w:lang w:val="es-ES"/>
        </w:rPr>
        <w:t xml:space="preserve">                    </w:t>
      </w:r>
      <w:r w:rsidRPr="009B714D">
        <w:rPr>
          <w:rFonts w:cstheme="minorHAnsi"/>
          <w:b/>
          <w:sz w:val="24"/>
          <w:szCs w:val="24"/>
          <w:lang w:val="es-ES"/>
        </w:rPr>
        <w:t xml:space="preserve"> </w:t>
      </w:r>
      <w:r w:rsidRPr="009B714D">
        <w:rPr>
          <w:rFonts w:cstheme="minorHAnsi"/>
          <w:sz w:val="24"/>
          <w:szCs w:val="24"/>
          <w:lang w:val="es-ES"/>
        </w:rPr>
        <w:t>Balboa Sanchez, Olga, García Prieto, Raquel &amp; Pujol Vila, Mercé.</w:t>
      </w:r>
    </w:p>
    <w:p w:rsidR="00916316" w:rsidRPr="009B714D" w:rsidRDefault="00916316" w:rsidP="00916316">
      <w:pPr>
        <w:spacing w:after="0" w:line="360" w:lineRule="auto"/>
        <w:ind w:left="426" w:right="260"/>
        <w:jc w:val="both"/>
        <w:rPr>
          <w:rFonts w:cstheme="minorHAnsi"/>
          <w:sz w:val="24"/>
          <w:szCs w:val="24"/>
          <w:lang w:val="es-CO"/>
        </w:rPr>
      </w:pPr>
      <w:r w:rsidRPr="009B714D">
        <w:rPr>
          <w:rFonts w:cstheme="minorHAnsi"/>
          <w:sz w:val="24"/>
          <w:szCs w:val="24"/>
          <w:lang w:val="es-ES"/>
        </w:rPr>
        <w:t xml:space="preserve">                                       </w:t>
      </w:r>
      <w:r w:rsidRPr="009B714D">
        <w:rPr>
          <w:rFonts w:cstheme="minorHAnsi"/>
          <w:sz w:val="24"/>
          <w:szCs w:val="24"/>
          <w:lang w:val="es-CO"/>
        </w:rPr>
        <w:t>A Bordo 1! Metodo de español para extranjeros. Libro del alumno.</w:t>
      </w:r>
    </w:p>
    <w:p w:rsidR="00916316" w:rsidRPr="009B714D" w:rsidRDefault="00916316" w:rsidP="00916316">
      <w:pPr>
        <w:spacing w:after="0" w:line="360" w:lineRule="auto"/>
        <w:ind w:left="426" w:right="260"/>
        <w:jc w:val="both"/>
        <w:rPr>
          <w:rFonts w:cstheme="minorHAnsi"/>
          <w:sz w:val="24"/>
          <w:szCs w:val="24"/>
          <w:lang w:val="es-CO"/>
        </w:rPr>
      </w:pPr>
      <w:r w:rsidRPr="009B714D">
        <w:rPr>
          <w:rFonts w:cstheme="minorHAnsi"/>
          <w:sz w:val="24"/>
          <w:szCs w:val="24"/>
          <w:lang w:val="es-CO"/>
        </w:rPr>
        <w:t xml:space="preserve">                                         A Bordo 1! Metodo de español para extranjeros. Cuaderno de ejercicios</w:t>
      </w:r>
    </w:p>
    <w:p w:rsidR="009B714D" w:rsidRDefault="00916316" w:rsidP="00916316">
      <w:pPr>
        <w:spacing w:after="0" w:line="360" w:lineRule="auto"/>
        <w:ind w:left="2550" w:right="260" w:firstLine="282"/>
        <w:jc w:val="both"/>
        <w:rPr>
          <w:rFonts w:cstheme="minorHAnsi"/>
          <w:sz w:val="24"/>
          <w:szCs w:val="24"/>
          <w:lang w:val="es-ES"/>
        </w:rPr>
      </w:pPr>
      <w:r w:rsidRPr="009B714D">
        <w:rPr>
          <w:rFonts w:cstheme="minorHAnsi"/>
          <w:sz w:val="24"/>
          <w:szCs w:val="24"/>
          <w:lang w:val="es-CO"/>
        </w:rPr>
        <w:t xml:space="preserve">Nivel 1.First Edition 2013. ELİ. SGEL. ISBN: 978-88-536-1561-9, </w:t>
      </w:r>
      <w:r w:rsidRPr="009B714D">
        <w:rPr>
          <w:rFonts w:cstheme="minorHAnsi"/>
          <w:sz w:val="24"/>
          <w:szCs w:val="24"/>
          <w:lang w:val="es-ES"/>
        </w:rPr>
        <w:t>ISBN: 978-88-</w:t>
      </w:r>
    </w:p>
    <w:p w:rsidR="00916316" w:rsidRPr="009B714D" w:rsidRDefault="00916316" w:rsidP="00916316">
      <w:pPr>
        <w:spacing w:after="0" w:line="360" w:lineRule="auto"/>
        <w:ind w:left="2550" w:right="260" w:firstLine="282"/>
        <w:jc w:val="both"/>
        <w:rPr>
          <w:rFonts w:cstheme="minorHAnsi"/>
          <w:sz w:val="24"/>
          <w:szCs w:val="24"/>
          <w:lang w:val="es-CO"/>
        </w:rPr>
      </w:pPr>
      <w:r w:rsidRPr="009B714D">
        <w:rPr>
          <w:rFonts w:cstheme="minorHAnsi"/>
          <w:sz w:val="24"/>
          <w:szCs w:val="24"/>
          <w:lang w:val="es-ES"/>
        </w:rPr>
        <w:t xml:space="preserve">536-1562-6 </w:t>
      </w:r>
    </w:p>
    <w:p w:rsidR="00916316" w:rsidRPr="009B714D" w:rsidRDefault="00916316" w:rsidP="00916316">
      <w:pPr>
        <w:spacing w:after="0" w:line="360" w:lineRule="auto"/>
        <w:ind w:left="426" w:right="260"/>
        <w:jc w:val="both"/>
        <w:rPr>
          <w:rFonts w:cstheme="minorHAnsi"/>
          <w:b/>
          <w:sz w:val="24"/>
          <w:szCs w:val="24"/>
          <w:lang w:val="en-US"/>
        </w:rPr>
      </w:pPr>
      <w:r w:rsidRPr="009B714D">
        <w:rPr>
          <w:rFonts w:cstheme="minorHAnsi"/>
          <w:b/>
          <w:sz w:val="24"/>
          <w:szCs w:val="24"/>
          <w:lang w:val="en-US"/>
        </w:rPr>
        <w:t>Dictionary</w:t>
      </w:r>
    </w:p>
    <w:p w:rsidR="009A0CBF" w:rsidRPr="009B714D" w:rsidRDefault="00916316" w:rsidP="00477232">
      <w:pPr>
        <w:spacing w:after="0" w:line="360" w:lineRule="auto"/>
        <w:ind w:left="426" w:right="260"/>
        <w:jc w:val="both"/>
        <w:rPr>
          <w:rFonts w:cstheme="minorHAnsi"/>
          <w:sz w:val="24"/>
          <w:szCs w:val="24"/>
          <w:lang w:val="en-US"/>
        </w:rPr>
      </w:pPr>
      <w:r w:rsidRPr="009B714D">
        <w:rPr>
          <w:rFonts w:cstheme="minorHAnsi"/>
          <w:sz w:val="24"/>
          <w:szCs w:val="24"/>
          <w:lang w:val="en-US"/>
        </w:rPr>
        <w:t xml:space="preserve">Please, if you don't already have one, get yourself a good dictionary. </w:t>
      </w:r>
    </w:p>
    <w:p w:rsidR="009B714D" w:rsidRDefault="009B714D" w:rsidP="00916316">
      <w:pPr>
        <w:spacing w:after="0" w:line="360" w:lineRule="auto"/>
        <w:ind w:right="260" w:firstLine="426"/>
        <w:jc w:val="both"/>
        <w:rPr>
          <w:rFonts w:cstheme="minorHAnsi"/>
          <w:b/>
          <w:sz w:val="24"/>
          <w:szCs w:val="24"/>
          <w:u w:val="single"/>
          <w:lang w:val="en-US"/>
        </w:rPr>
      </w:pPr>
    </w:p>
    <w:p w:rsidR="00916316" w:rsidRPr="009B714D" w:rsidRDefault="00916316" w:rsidP="00916316">
      <w:pPr>
        <w:spacing w:after="0" w:line="360" w:lineRule="auto"/>
        <w:ind w:right="260" w:firstLine="426"/>
        <w:jc w:val="both"/>
        <w:rPr>
          <w:rFonts w:cstheme="minorHAnsi"/>
          <w:b/>
          <w:sz w:val="24"/>
          <w:szCs w:val="24"/>
          <w:u w:val="single"/>
          <w:lang w:val="en-US"/>
        </w:rPr>
      </w:pPr>
      <w:r w:rsidRPr="009B714D">
        <w:rPr>
          <w:rFonts w:cstheme="minorHAnsi"/>
          <w:b/>
          <w:sz w:val="24"/>
          <w:szCs w:val="24"/>
          <w:u w:val="single"/>
          <w:lang w:val="en-US"/>
        </w:rPr>
        <w:lastRenderedPageBreak/>
        <w:t>Course Policies</w:t>
      </w:r>
    </w:p>
    <w:p w:rsidR="00916316" w:rsidRPr="009B714D" w:rsidRDefault="00916316" w:rsidP="00916316">
      <w:pPr>
        <w:pStyle w:val="ListParagraph"/>
        <w:numPr>
          <w:ilvl w:val="0"/>
          <w:numId w:val="1"/>
        </w:numPr>
        <w:spacing w:after="0" w:line="360" w:lineRule="auto"/>
        <w:ind w:left="426" w:right="260" w:firstLine="0"/>
        <w:jc w:val="both"/>
        <w:rPr>
          <w:rFonts w:cstheme="minorHAnsi"/>
          <w:sz w:val="24"/>
          <w:szCs w:val="24"/>
          <w:lang w:val="en-US"/>
        </w:rPr>
      </w:pPr>
      <w:r w:rsidRPr="009B714D">
        <w:rPr>
          <w:rFonts w:cstheme="minorHAnsi"/>
          <w:b/>
          <w:sz w:val="24"/>
          <w:szCs w:val="24"/>
          <w:lang w:val="en-US"/>
        </w:rPr>
        <w:t xml:space="preserve">Announcement Policy: </w:t>
      </w:r>
      <w:r w:rsidRPr="009B714D">
        <w:rPr>
          <w:rFonts w:cstheme="minorHAnsi"/>
          <w:sz w:val="24"/>
          <w:szCs w:val="24"/>
          <w:lang w:val="en-US"/>
        </w:rPr>
        <w:t>All information regarding the course will either be announced in class or be sent to your ABU e-mail address. Check your e-mail regularly. It is your responsibility to beware the information announced through e-mail.</w:t>
      </w:r>
    </w:p>
    <w:p w:rsidR="00916316" w:rsidRPr="009B714D" w:rsidRDefault="00916316" w:rsidP="00916316">
      <w:pPr>
        <w:pStyle w:val="ListParagraph"/>
        <w:numPr>
          <w:ilvl w:val="0"/>
          <w:numId w:val="1"/>
        </w:numPr>
        <w:spacing w:after="0" w:line="360" w:lineRule="auto"/>
        <w:ind w:left="426" w:right="260" w:firstLine="0"/>
        <w:jc w:val="both"/>
        <w:rPr>
          <w:rFonts w:cstheme="minorHAnsi"/>
          <w:sz w:val="24"/>
          <w:szCs w:val="24"/>
          <w:lang w:val="en-US"/>
        </w:rPr>
      </w:pPr>
      <w:r w:rsidRPr="009B714D">
        <w:rPr>
          <w:rFonts w:cstheme="minorHAnsi"/>
          <w:b/>
          <w:sz w:val="24"/>
          <w:szCs w:val="24"/>
          <w:lang w:val="en-US"/>
        </w:rPr>
        <w:t>A</w:t>
      </w:r>
      <w:r w:rsidR="00B22FC9" w:rsidRPr="009B714D">
        <w:rPr>
          <w:rFonts w:cstheme="minorHAnsi"/>
          <w:b/>
          <w:sz w:val="24"/>
          <w:szCs w:val="24"/>
          <w:lang w:val="en-US"/>
        </w:rPr>
        <w:t>ttendance and Participation</w:t>
      </w:r>
      <w:r w:rsidRPr="009B714D">
        <w:rPr>
          <w:rFonts w:cstheme="minorHAnsi"/>
          <w:b/>
          <w:sz w:val="24"/>
          <w:szCs w:val="24"/>
          <w:lang w:val="en-US"/>
        </w:rPr>
        <w:t xml:space="preserve">: </w:t>
      </w:r>
      <w:r w:rsidRPr="009B714D">
        <w:rPr>
          <w:rFonts w:cstheme="minorHAnsi"/>
          <w:sz w:val="24"/>
          <w:szCs w:val="24"/>
          <w:lang w:val="en-US"/>
        </w:rPr>
        <w:t>Attendance is mandatory and will be taken at each class</w:t>
      </w:r>
      <w:r w:rsidR="00B22FC9" w:rsidRPr="009B714D">
        <w:rPr>
          <w:rFonts w:cstheme="minorHAnsi"/>
          <w:sz w:val="24"/>
          <w:szCs w:val="24"/>
          <w:lang w:val="en-US"/>
        </w:rPr>
        <w:t xml:space="preserve"> (20%)</w:t>
      </w:r>
      <w:r w:rsidRPr="009B714D">
        <w:rPr>
          <w:rFonts w:cstheme="minorHAnsi"/>
          <w:sz w:val="24"/>
          <w:szCs w:val="24"/>
          <w:lang w:val="en-US"/>
        </w:rPr>
        <w:t xml:space="preserve">. Students are required to exhibit proper discipline, behavior, and responsibility. </w:t>
      </w:r>
    </w:p>
    <w:p w:rsidR="00916316" w:rsidRPr="009B714D" w:rsidRDefault="00916316" w:rsidP="00916316">
      <w:pPr>
        <w:spacing w:after="0" w:line="360" w:lineRule="auto"/>
        <w:ind w:left="426" w:right="260"/>
        <w:jc w:val="both"/>
        <w:rPr>
          <w:rFonts w:cstheme="minorHAnsi"/>
          <w:b/>
          <w:sz w:val="24"/>
          <w:szCs w:val="24"/>
          <w:u w:val="single"/>
          <w:lang w:val="en-US"/>
        </w:rPr>
      </w:pPr>
      <w:r w:rsidRPr="009B714D">
        <w:rPr>
          <w:rFonts w:cstheme="minorHAnsi"/>
          <w:b/>
          <w:sz w:val="24"/>
          <w:szCs w:val="24"/>
          <w:u w:val="single"/>
          <w:lang w:val="en-US"/>
        </w:rPr>
        <w:t xml:space="preserve">Academic Honesty </w:t>
      </w:r>
    </w:p>
    <w:p w:rsidR="00916316" w:rsidRPr="009B714D" w:rsidRDefault="00916316" w:rsidP="00916316">
      <w:pPr>
        <w:spacing w:after="0" w:line="360" w:lineRule="auto"/>
        <w:ind w:left="426" w:right="260"/>
        <w:jc w:val="both"/>
        <w:rPr>
          <w:rFonts w:eastAsia="Times New Roman" w:cstheme="minorHAnsi"/>
          <w:sz w:val="24"/>
          <w:szCs w:val="24"/>
          <w:lang w:val="en-US"/>
        </w:rPr>
      </w:pPr>
      <w:r w:rsidRPr="009B714D">
        <w:rPr>
          <w:rFonts w:cstheme="minorHAnsi"/>
          <w:sz w:val="24"/>
          <w:szCs w:val="24"/>
          <w:lang w:val="en-US"/>
        </w:rPr>
        <w:t xml:space="preserve">There will be </w:t>
      </w:r>
      <w:r w:rsidRPr="009B714D">
        <w:rPr>
          <w:rFonts w:cstheme="minorHAnsi"/>
          <w:b/>
          <w:sz w:val="24"/>
          <w:szCs w:val="24"/>
          <w:lang w:val="en-US"/>
        </w:rPr>
        <w:t xml:space="preserve">zero-tolerance </w:t>
      </w:r>
      <w:r w:rsidRPr="009B714D">
        <w:rPr>
          <w:rFonts w:cstheme="minorHAnsi"/>
          <w:sz w:val="24"/>
          <w:szCs w:val="24"/>
          <w:lang w:val="en-US"/>
        </w:rPr>
        <w:t xml:space="preserve">to any form of academic dishonesty. Plagiarism, cheating during exams and any other attempt of academic dishonesty </w:t>
      </w:r>
      <w:r w:rsidRPr="009B714D">
        <w:rPr>
          <w:rFonts w:cstheme="minorHAnsi"/>
          <w:b/>
          <w:sz w:val="24"/>
          <w:szCs w:val="24"/>
          <w:lang w:val="en-US"/>
        </w:rPr>
        <w:t xml:space="preserve">will result in disciplinary action. </w:t>
      </w:r>
      <w:r w:rsidRPr="009B714D">
        <w:rPr>
          <w:rFonts w:eastAsia="Times New Roman" w:cstheme="minorHAnsi"/>
          <w:sz w:val="24"/>
          <w:szCs w:val="24"/>
          <w:lang w:val="en-US"/>
        </w:rPr>
        <w:t xml:space="preserve">Please see the Departmental Student Handbook for specific information about academic honesty and plagiarism. </w:t>
      </w:r>
    </w:p>
    <w:p w:rsidR="00916316" w:rsidRPr="009B714D" w:rsidRDefault="00916316" w:rsidP="00B53D41">
      <w:pPr>
        <w:spacing w:after="0" w:line="360" w:lineRule="auto"/>
        <w:ind w:firstLine="426"/>
        <w:jc w:val="both"/>
        <w:rPr>
          <w:rFonts w:cstheme="minorHAnsi"/>
          <w:b/>
          <w:sz w:val="24"/>
          <w:szCs w:val="24"/>
          <w:u w:val="single"/>
          <w:lang w:val="en-US"/>
        </w:rPr>
      </w:pPr>
      <w:r w:rsidRPr="009B714D">
        <w:rPr>
          <w:rFonts w:cstheme="minorHAnsi"/>
          <w:b/>
          <w:sz w:val="24"/>
          <w:szCs w:val="24"/>
          <w:u w:val="single"/>
          <w:lang w:val="en-US"/>
        </w:rPr>
        <w:t xml:space="preserve">Evaluation and Grading Scale: </w:t>
      </w:r>
    </w:p>
    <w:p w:rsidR="00916316" w:rsidRPr="009B714D" w:rsidRDefault="00916316" w:rsidP="00B53D41">
      <w:pPr>
        <w:spacing w:after="0" w:line="360" w:lineRule="auto"/>
        <w:ind w:firstLine="426"/>
        <w:jc w:val="both"/>
        <w:rPr>
          <w:rFonts w:cstheme="minorHAnsi"/>
          <w:sz w:val="24"/>
          <w:szCs w:val="24"/>
        </w:rPr>
      </w:pPr>
      <w:r w:rsidRPr="009B714D">
        <w:rPr>
          <w:rFonts w:cstheme="minorHAnsi"/>
          <w:sz w:val="24"/>
          <w:szCs w:val="24"/>
        </w:rPr>
        <w:t>Students will demonstrate learning outcomes through midterm exams, quiz, homework and activities in the lessons.</w:t>
      </w:r>
    </w:p>
    <w:p w:rsidR="00916316" w:rsidRPr="009B714D" w:rsidRDefault="00916316" w:rsidP="00916316">
      <w:pPr>
        <w:spacing w:before="20" w:after="20"/>
        <w:ind w:left="90"/>
        <w:jc w:val="both"/>
        <w:rPr>
          <w:rFonts w:cstheme="minorHAnsi"/>
          <w:sz w:val="24"/>
          <w:szCs w:val="24"/>
        </w:rPr>
      </w:pPr>
    </w:p>
    <w:tbl>
      <w:tblPr>
        <w:tblStyle w:val="TableGrid"/>
        <w:tblW w:w="0" w:type="auto"/>
        <w:jc w:val="center"/>
        <w:tblLayout w:type="fixed"/>
        <w:tblLook w:val="04A0" w:firstRow="1" w:lastRow="0" w:firstColumn="1" w:lastColumn="0" w:noHBand="0" w:noVBand="1"/>
      </w:tblPr>
      <w:tblGrid>
        <w:gridCol w:w="1413"/>
        <w:gridCol w:w="1701"/>
        <w:gridCol w:w="2551"/>
        <w:gridCol w:w="1264"/>
        <w:gridCol w:w="1123"/>
      </w:tblGrid>
      <w:tr w:rsidR="00916316" w:rsidRPr="009B714D" w:rsidTr="000C79B0">
        <w:trPr>
          <w:trHeight w:val="243"/>
          <w:jc w:val="center"/>
        </w:trPr>
        <w:tc>
          <w:tcPr>
            <w:tcW w:w="1413" w:type="dxa"/>
          </w:tcPr>
          <w:p w:rsidR="00916316" w:rsidRPr="009B714D" w:rsidRDefault="00916316" w:rsidP="000C79B0">
            <w:pPr>
              <w:spacing w:before="20" w:after="20"/>
              <w:rPr>
                <w:rFonts w:cstheme="minorHAnsi"/>
                <w:b/>
                <w:sz w:val="24"/>
                <w:szCs w:val="24"/>
              </w:rPr>
            </w:pPr>
            <w:r w:rsidRPr="009B714D">
              <w:rPr>
                <w:rFonts w:cstheme="minorHAnsi"/>
                <w:b/>
                <w:sz w:val="24"/>
                <w:szCs w:val="24"/>
              </w:rPr>
              <w:t>Assessment</w:t>
            </w:r>
          </w:p>
        </w:tc>
        <w:tc>
          <w:tcPr>
            <w:tcW w:w="1701" w:type="dxa"/>
          </w:tcPr>
          <w:p w:rsidR="00916316" w:rsidRPr="009B714D" w:rsidRDefault="00916316" w:rsidP="000C79B0">
            <w:pPr>
              <w:spacing w:before="20" w:after="20"/>
              <w:jc w:val="center"/>
              <w:rPr>
                <w:rFonts w:cstheme="minorHAnsi"/>
                <w:b/>
                <w:sz w:val="24"/>
                <w:szCs w:val="24"/>
              </w:rPr>
            </w:pPr>
            <w:r w:rsidRPr="009B714D">
              <w:rPr>
                <w:rFonts w:cstheme="minorHAnsi"/>
                <w:b/>
                <w:sz w:val="24"/>
                <w:szCs w:val="24"/>
              </w:rPr>
              <w:t xml:space="preserve">Midterm </w:t>
            </w:r>
          </w:p>
        </w:tc>
        <w:tc>
          <w:tcPr>
            <w:tcW w:w="2551" w:type="dxa"/>
          </w:tcPr>
          <w:p w:rsidR="00916316" w:rsidRPr="009B714D" w:rsidRDefault="00916316" w:rsidP="000C79B0">
            <w:pPr>
              <w:spacing w:before="20" w:after="20"/>
              <w:rPr>
                <w:rFonts w:cstheme="minorHAnsi"/>
                <w:b/>
                <w:sz w:val="24"/>
                <w:szCs w:val="24"/>
              </w:rPr>
            </w:pPr>
            <w:r w:rsidRPr="009B714D">
              <w:rPr>
                <w:rFonts w:cstheme="minorHAnsi"/>
                <w:b/>
                <w:sz w:val="24"/>
                <w:szCs w:val="24"/>
              </w:rPr>
              <w:t>Homework- Activities</w:t>
            </w:r>
            <w:r w:rsidR="00B22FC9" w:rsidRPr="009B714D">
              <w:rPr>
                <w:rFonts w:cstheme="minorHAnsi"/>
                <w:b/>
                <w:sz w:val="24"/>
                <w:szCs w:val="24"/>
              </w:rPr>
              <w:t>-quiz</w:t>
            </w:r>
          </w:p>
        </w:tc>
        <w:tc>
          <w:tcPr>
            <w:tcW w:w="1264" w:type="dxa"/>
          </w:tcPr>
          <w:p w:rsidR="00916316" w:rsidRPr="009B714D" w:rsidRDefault="00916316" w:rsidP="000C79B0">
            <w:pPr>
              <w:spacing w:before="20" w:after="20"/>
              <w:jc w:val="center"/>
              <w:rPr>
                <w:rFonts w:cstheme="minorHAnsi"/>
                <w:b/>
                <w:sz w:val="24"/>
                <w:szCs w:val="24"/>
              </w:rPr>
            </w:pPr>
            <w:r w:rsidRPr="009B714D">
              <w:rPr>
                <w:rFonts w:cstheme="minorHAnsi"/>
                <w:b/>
                <w:sz w:val="24"/>
                <w:szCs w:val="24"/>
              </w:rPr>
              <w:t>Final</w:t>
            </w:r>
          </w:p>
        </w:tc>
        <w:tc>
          <w:tcPr>
            <w:tcW w:w="1123" w:type="dxa"/>
          </w:tcPr>
          <w:p w:rsidR="00916316" w:rsidRPr="009B714D" w:rsidRDefault="00916316" w:rsidP="000C79B0">
            <w:pPr>
              <w:spacing w:before="20" w:after="20"/>
              <w:jc w:val="center"/>
              <w:rPr>
                <w:rFonts w:cstheme="minorHAnsi"/>
                <w:b/>
                <w:sz w:val="24"/>
                <w:szCs w:val="24"/>
              </w:rPr>
            </w:pPr>
            <w:r w:rsidRPr="009B714D">
              <w:rPr>
                <w:rFonts w:cstheme="minorHAnsi"/>
                <w:b/>
                <w:sz w:val="24"/>
                <w:szCs w:val="24"/>
              </w:rPr>
              <w:t>TOTAL</w:t>
            </w:r>
          </w:p>
        </w:tc>
      </w:tr>
      <w:tr w:rsidR="00916316" w:rsidRPr="009B714D" w:rsidTr="000C79B0">
        <w:trPr>
          <w:trHeight w:val="243"/>
          <w:jc w:val="center"/>
        </w:trPr>
        <w:tc>
          <w:tcPr>
            <w:tcW w:w="1413" w:type="dxa"/>
          </w:tcPr>
          <w:p w:rsidR="00916316" w:rsidRPr="009B714D" w:rsidRDefault="00916316" w:rsidP="000C79B0">
            <w:pPr>
              <w:spacing w:before="20" w:after="20"/>
              <w:rPr>
                <w:rFonts w:cstheme="minorHAnsi"/>
                <w:b/>
                <w:sz w:val="24"/>
                <w:szCs w:val="24"/>
              </w:rPr>
            </w:pPr>
            <w:r w:rsidRPr="009B714D">
              <w:rPr>
                <w:rFonts w:cstheme="minorHAnsi"/>
                <w:b/>
                <w:sz w:val="24"/>
                <w:szCs w:val="24"/>
              </w:rPr>
              <w:t>Points</w:t>
            </w:r>
          </w:p>
        </w:tc>
        <w:tc>
          <w:tcPr>
            <w:tcW w:w="1701" w:type="dxa"/>
          </w:tcPr>
          <w:p w:rsidR="00916316" w:rsidRPr="009B714D" w:rsidRDefault="00916316" w:rsidP="000C79B0">
            <w:pPr>
              <w:spacing w:before="20" w:after="20"/>
              <w:jc w:val="center"/>
              <w:rPr>
                <w:rFonts w:cstheme="minorHAnsi"/>
                <w:sz w:val="24"/>
                <w:szCs w:val="24"/>
              </w:rPr>
            </w:pPr>
            <w:r w:rsidRPr="009B714D">
              <w:rPr>
                <w:rFonts w:cstheme="minorHAnsi"/>
                <w:sz w:val="24"/>
                <w:szCs w:val="24"/>
              </w:rPr>
              <w:t>30%</w:t>
            </w:r>
          </w:p>
        </w:tc>
        <w:tc>
          <w:tcPr>
            <w:tcW w:w="2551" w:type="dxa"/>
          </w:tcPr>
          <w:p w:rsidR="00916316" w:rsidRPr="009B714D" w:rsidRDefault="00916316" w:rsidP="000C79B0">
            <w:pPr>
              <w:spacing w:before="20" w:after="20"/>
              <w:jc w:val="center"/>
              <w:rPr>
                <w:rFonts w:cstheme="minorHAnsi"/>
                <w:sz w:val="24"/>
                <w:szCs w:val="24"/>
              </w:rPr>
            </w:pPr>
            <w:r w:rsidRPr="009B714D">
              <w:rPr>
                <w:rFonts w:cstheme="minorHAnsi"/>
                <w:sz w:val="24"/>
                <w:szCs w:val="24"/>
              </w:rPr>
              <w:t>30%</w:t>
            </w:r>
          </w:p>
        </w:tc>
        <w:tc>
          <w:tcPr>
            <w:tcW w:w="1264" w:type="dxa"/>
          </w:tcPr>
          <w:p w:rsidR="00916316" w:rsidRPr="009B714D" w:rsidRDefault="00916316" w:rsidP="000C79B0">
            <w:pPr>
              <w:spacing w:before="20" w:after="20"/>
              <w:jc w:val="center"/>
              <w:rPr>
                <w:rFonts w:cstheme="minorHAnsi"/>
                <w:sz w:val="24"/>
                <w:szCs w:val="24"/>
              </w:rPr>
            </w:pPr>
            <w:r w:rsidRPr="009B714D">
              <w:rPr>
                <w:rFonts w:cstheme="minorHAnsi"/>
                <w:sz w:val="24"/>
                <w:szCs w:val="24"/>
              </w:rPr>
              <w:t>40%</w:t>
            </w:r>
          </w:p>
        </w:tc>
        <w:tc>
          <w:tcPr>
            <w:tcW w:w="1123" w:type="dxa"/>
          </w:tcPr>
          <w:p w:rsidR="00916316" w:rsidRPr="009B714D" w:rsidRDefault="00916316" w:rsidP="000C79B0">
            <w:pPr>
              <w:spacing w:before="20" w:after="20"/>
              <w:jc w:val="center"/>
              <w:rPr>
                <w:rFonts w:cstheme="minorHAnsi"/>
                <w:sz w:val="24"/>
                <w:szCs w:val="24"/>
              </w:rPr>
            </w:pPr>
            <w:r w:rsidRPr="009B714D">
              <w:rPr>
                <w:rFonts w:cstheme="minorHAnsi"/>
                <w:sz w:val="24"/>
                <w:szCs w:val="24"/>
              </w:rPr>
              <w:t>100%</w:t>
            </w:r>
          </w:p>
        </w:tc>
      </w:tr>
    </w:tbl>
    <w:p w:rsidR="00916316" w:rsidRPr="009B714D" w:rsidRDefault="00916316" w:rsidP="00916316">
      <w:pPr>
        <w:spacing w:before="20" w:after="20"/>
        <w:rPr>
          <w:rFonts w:cstheme="minorHAnsi"/>
          <w:sz w:val="24"/>
          <w:szCs w:val="24"/>
        </w:rPr>
      </w:pPr>
    </w:p>
    <w:p w:rsidR="00916316" w:rsidRPr="009B714D" w:rsidRDefault="00916316" w:rsidP="00916316">
      <w:pPr>
        <w:spacing w:before="20" w:after="20"/>
        <w:rPr>
          <w:rFonts w:cstheme="minorHAnsi"/>
          <w:sz w:val="24"/>
          <w:szCs w:val="24"/>
        </w:rPr>
      </w:pPr>
      <w:r w:rsidRPr="009B714D">
        <w:rPr>
          <w:rFonts w:cstheme="minorHAnsi"/>
          <w:sz w:val="24"/>
          <w:szCs w:val="24"/>
        </w:rPr>
        <w:t>Letter grade is determined using the table below:</w:t>
      </w:r>
    </w:p>
    <w:p w:rsidR="00916316" w:rsidRPr="009B714D" w:rsidRDefault="00916316" w:rsidP="00916316">
      <w:pPr>
        <w:spacing w:before="20" w:after="20"/>
        <w:rPr>
          <w:rFonts w:cstheme="minorHAnsi"/>
          <w:sz w:val="24"/>
          <w:szCs w:val="24"/>
        </w:rPr>
      </w:pPr>
    </w:p>
    <w:tbl>
      <w:tblPr>
        <w:tblW w:w="10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7"/>
        <w:gridCol w:w="868"/>
        <w:gridCol w:w="854"/>
        <w:gridCol w:w="855"/>
        <w:gridCol w:w="843"/>
        <w:gridCol w:w="843"/>
        <w:gridCol w:w="752"/>
        <w:gridCol w:w="753"/>
        <w:gridCol w:w="752"/>
        <w:gridCol w:w="752"/>
        <w:gridCol w:w="700"/>
        <w:gridCol w:w="703"/>
      </w:tblGrid>
      <w:tr w:rsidR="00916316" w:rsidRPr="009B714D" w:rsidTr="000C79B0">
        <w:trPr>
          <w:trHeight w:val="129"/>
          <w:jc w:val="center"/>
        </w:trPr>
        <w:tc>
          <w:tcPr>
            <w:tcW w:w="1617" w:type="dxa"/>
            <w:tcBorders>
              <w:top w:val="single" w:sz="4" w:space="0" w:color="000000"/>
              <w:left w:val="single" w:sz="4" w:space="0" w:color="000000"/>
              <w:bottom w:val="single" w:sz="4" w:space="0" w:color="000000"/>
              <w:right w:val="single" w:sz="4" w:space="0" w:color="000000"/>
            </w:tcBorders>
            <w:hideMark/>
          </w:tcPr>
          <w:p w:rsidR="00916316" w:rsidRPr="009B714D" w:rsidRDefault="00916316" w:rsidP="000C79B0">
            <w:pPr>
              <w:rPr>
                <w:rFonts w:cstheme="minorHAnsi"/>
                <w:b/>
                <w:sz w:val="24"/>
                <w:szCs w:val="24"/>
              </w:rPr>
            </w:pPr>
            <w:r w:rsidRPr="009B714D">
              <w:rPr>
                <w:rFonts w:cstheme="minorHAnsi"/>
                <w:b/>
                <w:sz w:val="24"/>
                <w:szCs w:val="24"/>
              </w:rPr>
              <w:t>Total points</w:t>
            </w:r>
          </w:p>
        </w:tc>
        <w:tc>
          <w:tcPr>
            <w:tcW w:w="868" w:type="dxa"/>
            <w:tcBorders>
              <w:top w:val="single" w:sz="4" w:space="0" w:color="000000"/>
              <w:left w:val="single" w:sz="4" w:space="0" w:color="000000"/>
              <w:bottom w:val="single" w:sz="4" w:space="0" w:color="000000"/>
              <w:right w:val="single" w:sz="4" w:space="0" w:color="000000"/>
            </w:tcBorders>
            <w:hideMark/>
          </w:tcPr>
          <w:p w:rsidR="00916316" w:rsidRPr="009B714D" w:rsidRDefault="00916316" w:rsidP="000C79B0">
            <w:pPr>
              <w:jc w:val="center"/>
              <w:rPr>
                <w:rFonts w:cstheme="minorHAnsi"/>
                <w:sz w:val="24"/>
                <w:szCs w:val="24"/>
              </w:rPr>
            </w:pPr>
            <w:r w:rsidRPr="009B714D">
              <w:rPr>
                <w:rFonts w:cstheme="minorHAnsi"/>
                <w:sz w:val="24"/>
                <w:szCs w:val="24"/>
              </w:rPr>
              <w:t>95-100</w:t>
            </w:r>
          </w:p>
        </w:tc>
        <w:tc>
          <w:tcPr>
            <w:tcW w:w="854" w:type="dxa"/>
            <w:tcBorders>
              <w:top w:val="single" w:sz="4" w:space="0" w:color="000000"/>
              <w:left w:val="single" w:sz="4" w:space="0" w:color="000000"/>
              <w:bottom w:val="single" w:sz="4" w:space="0" w:color="000000"/>
              <w:right w:val="single" w:sz="4" w:space="0" w:color="000000"/>
            </w:tcBorders>
            <w:hideMark/>
          </w:tcPr>
          <w:p w:rsidR="00916316" w:rsidRPr="009B714D" w:rsidRDefault="00916316" w:rsidP="000C79B0">
            <w:pPr>
              <w:jc w:val="center"/>
              <w:rPr>
                <w:rFonts w:cstheme="minorHAnsi"/>
                <w:sz w:val="24"/>
                <w:szCs w:val="24"/>
              </w:rPr>
            </w:pPr>
            <w:r w:rsidRPr="009B714D">
              <w:rPr>
                <w:rFonts w:cstheme="minorHAnsi"/>
                <w:sz w:val="24"/>
                <w:szCs w:val="24"/>
              </w:rPr>
              <w:t>85-94</w:t>
            </w:r>
          </w:p>
        </w:tc>
        <w:tc>
          <w:tcPr>
            <w:tcW w:w="855" w:type="dxa"/>
            <w:tcBorders>
              <w:top w:val="single" w:sz="4" w:space="0" w:color="000000"/>
              <w:left w:val="single" w:sz="4" w:space="0" w:color="000000"/>
              <w:bottom w:val="single" w:sz="4" w:space="0" w:color="000000"/>
              <w:right w:val="single" w:sz="4" w:space="0" w:color="000000"/>
            </w:tcBorders>
            <w:hideMark/>
          </w:tcPr>
          <w:p w:rsidR="00916316" w:rsidRPr="009B714D" w:rsidRDefault="00916316" w:rsidP="000C79B0">
            <w:pPr>
              <w:jc w:val="center"/>
              <w:rPr>
                <w:rFonts w:cstheme="minorHAnsi"/>
                <w:sz w:val="24"/>
                <w:szCs w:val="24"/>
              </w:rPr>
            </w:pPr>
            <w:r w:rsidRPr="009B714D">
              <w:rPr>
                <w:rFonts w:cstheme="minorHAnsi"/>
                <w:sz w:val="24"/>
                <w:szCs w:val="24"/>
              </w:rPr>
              <w:t>80-84</w:t>
            </w:r>
          </w:p>
        </w:tc>
        <w:tc>
          <w:tcPr>
            <w:tcW w:w="843" w:type="dxa"/>
            <w:tcBorders>
              <w:top w:val="single" w:sz="4" w:space="0" w:color="000000"/>
              <w:left w:val="single" w:sz="4" w:space="0" w:color="000000"/>
              <w:bottom w:val="single" w:sz="4" w:space="0" w:color="000000"/>
              <w:right w:val="single" w:sz="4" w:space="0" w:color="000000"/>
            </w:tcBorders>
            <w:hideMark/>
          </w:tcPr>
          <w:p w:rsidR="00916316" w:rsidRPr="009B714D" w:rsidRDefault="00916316" w:rsidP="000C79B0">
            <w:pPr>
              <w:jc w:val="center"/>
              <w:rPr>
                <w:rFonts w:cstheme="minorHAnsi"/>
                <w:sz w:val="24"/>
                <w:szCs w:val="24"/>
              </w:rPr>
            </w:pPr>
            <w:r w:rsidRPr="009B714D">
              <w:rPr>
                <w:rFonts w:cstheme="minorHAnsi"/>
                <w:sz w:val="24"/>
                <w:szCs w:val="24"/>
              </w:rPr>
              <w:t>75-79</w:t>
            </w:r>
          </w:p>
        </w:tc>
        <w:tc>
          <w:tcPr>
            <w:tcW w:w="843" w:type="dxa"/>
            <w:tcBorders>
              <w:top w:val="single" w:sz="4" w:space="0" w:color="000000"/>
              <w:left w:val="single" w:sz="4" w:space="0" w:color="000000"/>
              <w:bottom w:val="single" w:sz="4" w:space="0" w:color="000000"/>
              <w:right w:val="single" w:sz="4" w:space="0" w:color="000000"/>
            </w:tcBorders>
            <w:hideMark/>
          </w:tcPr>
          <w:p w:rsidR="00916316" w:rsidRPr="009B714D" w:rsidRDefault="00916316" w:rsidP="000C79B0">
            <w:pPr>
              <w:jc w:val="center"/>
              <w:rPr>
                <w:rFonts w:cstheme="minorHAnsi"/>
                <w:sz w:val="24"/>
                <w:szCs w:val="24"/>
              </w:rPr>
            </w:pPr>
            <w:r w:rsidRPr="009B714D">
              <w:rPr>
                <w:rFonts w:cstheme="minorHAnsi"/>
                <w:sz w:val="24"/>
                <w:szCs w:val="24"/>
              </w:rPr>
              <w:t>65-74</w:t>
            </w:r>
          </w:p>
        </w:tc>
        <w:tc>
          <w:tcPr>
            <w:tcW w:w="752" w:type="dxa"/>
            <w:tcBorders>
              <w:top w:val="single" w:sz="4" w:space="0" w:color="000000"/>
              <w:left w:val="single" w:sz="4" w:space="0" w:color="000000"/>
              <w:bottom w:val="single" w:sz="4" w:space="0" w:color="000000"/>
              <w:right w:val="single" w:sz="4" w:space="0" w:color="000000"/>
            </w:tcBorders>
            <w:hideMark/>
          </w:tcPr>
          <w:p w:rsidR="00916316" w:rsidRPr="009B714D" w:rsidRDefault="00916316" w:rsidP="000C79B0">
            <w:pPr>
              <w:jc w:val="center"/>
              <w:rPr>
                <w:rFonts w:cstheme="minorHAnsi"/>
                <w:sz w:val="24"/>
                <w:szCs w:val="24"/>
              </w:rPr>
            </w:pPr>
            <w:r w:rsidRPr="009B714D">
              <w:rPr>
                <w:rFonts w:cstheme="minorHAnsi"/>
                <w:sz w:val="24"/>
                <w:szCs w:val="24"/>
              </w:rPr>
              <w:t>60-64</w:t>
            </w:r>
          </w:p>
        </w:tc>
        <w:tc>
          <w:tcPr>
            <w:tcW w:w="753" w:type="dxa"/>
            <w:tcBorders>
              <w:top w:val="single" w:sz="4" w:space="0" w:color="000000"/>
              <w:left w:val="single" w:sz="4" w:space="0" w:color="000000"/>
              <w:bottom w:val="single" w:sz="4" w:space="0" w:color="000000"/>
              <w:right w:val="single" w:sz="4" w:space="0" w:color="000000"/>
            </w:tcBorders>
            <w:hideMark/>
          </w:tcPr>
          <w:p w:rsidR="00916316" w:rsidRPr="009B714D" w:rsidRDefault="00916316" w:rsidP="000C79B0">
            <w:pPr>
              <w:jc w:val="center"/>
              <w:rPr>
                <w:rFonts w:cstheme="minorHAnsi"/>
                <w:sz w:val="24"/>
                <w:szCs w:val="24"/>
              </w:rPr>
            </w:pPr>
            <w:r w:rsidRPr="009B714D">
              <w:rPr>
                <w:rFonts w:cstheme="minorHAnsi"/>
                <w:sz w:val="24"/>
                <w:szCs w:val="24"/>
              </w:rPr>
              <w:t>55-59</w:t>
            </w:r>
          </w:p>
        </w:tc>
        <w:tc>
          <w:tcPr>
            <w:tcW w:w="752" w:type="dxa"/>
            <w:tcBorders>
              <w:top w:val="single" w:sz="4" w:space="0" w:color="000000"/>
              <w:left w:val="single" w:sz="4" w:space="0" w:color="000000"/>
              <w:bottom w:val="single" w:sz="4" w:space="0" w:color="000000"/>
              <w:right w:val="single" w:sz="4" w:space="0" w:color="000000"/>
            </w:tcBorders>
            <w:hideMark/>
          </w:tcPr>
          <w:p w:rsidR="00916316" w:rsidRPr="009B714D" w:rsidRDefault="00916316" w:rsidP="000C79B0">
            <w:pPr>
              <w:jc w:val="center"/>
              <w:rPr>
                <w:rFonts w:cstheme="minorHAnsi"/>
                <w:sz w:val="24"/>
                <w:szCs w:val="24"/>
              </w:rPr>
            </w:pPr>
            <w:r w:rsidRPr="009B714D">
              <w:rPr>
                <w:rFonts w:cstheme="minorHAnsi"/>
                <w:sz w:val="24"/>
                <w:szCs w:val="24"/>
              </w:rPr>
              <w:t>50-54</w:t>
            </w:r>
          </w:p>
        </w:tc>
        <w:tc>
          <w:tcPr>
            <w:tcW w:w="752" w:type="dxa"/>
            <w:tcBorders>
              <w:top w:val="single" w:sz="4" w:space="0" w:color="000000"/>
              <w:left w:val="single" w:sz="4" w:space="0" w:color="000000"/>
              <w:bottom w:val="single" w:sz="4" w:space="0" w:color="000000"/>
              <w:right w:val="single" w:sz="4" w:space="0" w:color="000000"/>
            </w:tcBorders>
            <w:hideMark/>
          </w:tcPr>
          <w:p w:rsidR="00916316" w:rsidRPr="009B714D" w:rsidRDefault="00916316" w:rsidP="000C79B0">
            <w:pPr>
              <w:jc w:val="center"/>
              <w:rPr>
                <w:rFonts w:cstheme="minorHAnsi"/>
                <w:sz w:val="24"/>
                <w:szCs w:val="24"/>
              </w:rPr>
            </w:pPr>
            <w:r w:rsidRPr="009B714D">
              <w:rPr>
                <w:rFonts w:cstheme="minorHAnsi"/>
                <w:sz w:val="24"/>
                <w:szCs w:val="24"/>
              </w:rPr>
              <w:t>45-49</w:t>
            </w:r>
          </w:p>
        </w:tc>
        <w:tc>
          <w:tcPr>
            <w:tcW w:w="700" w:type="dxa"/>
            <w:tcBorders>
              <w:top w:val="single" w:sz="4" w:space="0" w:color="000000"/>
              <w:left w:val="single" w:sz="4" w:space="0" w:color="000000"/>
              <w:bottom w:val="single" w:sz="4" w:space="0" w:color="000000"/>
              <w:right w:val="single" w:sz="4" w:space="0" w:color="000000"/>
            </w:tcBorders>
            <w:hideMark/>
          </w:tcPr>
          <w:p w:rsidR="00916316" w:rsidRPr="009B714D" w:rsidRDefault="00916316" w:rsidP="000C79B0">
            <w:pPr>
              <w:jc w:val="center"/>
              <w:rPr>
                <w:rFonts w:cstheme="minorHAnsi"/>
                <w:sz w:val="24"/>
                <w:szCs w:val="24"/>
              </w:rPr>
            </w:pPr>
            <w:r w:rsidRPr="009B714D">
              <w:rPr>
                <w:rFonts w:cstheme="minorHAnsi"/>
                <w:sz w:val="24"/>
                <w:szCs w:val="24"/>
              </w:rPr>
              <w:t>40-44</w:t>
            </w:r>
          </w:p>
        </w:tc>
        <w:tc>
          <w:tcPr>
            <w:tcW w:w="703" w:type="dxa"/>
            <w:tcBorders>
              <w:top w:val="single" w:sz="4" w:space="0" w:color="000000"/>
              <w:left w:val="single" w:sz="4" w:space="0" w:color="000000"/>
              <w:bottom w:val="single" w:sz="4" w:space="0" w:color="000000"/>
              <w:right w:val="single" w:sz="4" w:space="0" w:color="000000"/>
            </w:tcBorders>
          </w:tcPr>
          <w:p w:rsidR="00916316" w:rsidRPr="009B714D" w:rsidRDefault="00916316" w:rsidP="000C79B0">
            <w:pPr>
              <w:jc w:val="center"/>
              <w:rPr>
                <w:rFonts w:cstheme="minorHAnsi"/>
                <w:sz w:val="24"/>
                <w:szCs w:val="24"/>
              </w:rPr>
            </w:pPr>
            <w:r w:rsidRPr="009B714D">
              <w:rPr>
                <w:rFonts w:cstheme="minorHAnsi"/>
                <w:sz w:val="24"/>
                <w:szCs w:val="24"/>
              </w:rPr>
              <w:t>0-39</w:t>
            </w:r>
          </w:p>
        </w:tc>
      </w:tr>
      <w:tr w:rsidR="00916316" w:rsidRPr="009B714D" w:rsidTr="000C79B0">
        <w:trPr>
          <w:trHeight w:val="139"/>
          <w:jc w:val="center"/>
        </w:trPr>
        <w:tc>
          <w:tcPr>
            <w:tcW w:w="1617" w:type="dxa"/>
            <w:tcBorders>
              <w:top w:val="single" w:sz="4" w:space="0" w:color="000000"/>
              <w:left w:val="single" w:sz="4" w:space="0" w:color="000000"/>
              <w:bottom w:val="single" w:sz="4" w:space="0" w:color="000000"/>
              <w:right w:val="single" w:sz="4" w:space="0" w:color="000000"/>
            </w:tcBorders>
            <w:hideMark/>
          </w:tcPr>
          <w:p w:rsidR="00916316" w:rsidRPr="009B714D" w:rsidRDefault="00916316" w:rsidP="000C79B0">
            <w:pPr>
              <w:rPr>
                <w:rFonts w:cstheme="minorHAnsi"/>
                <w:b/>
                <w:sz w:val="24"/>
                <w:szCs w:val="24"/>
              </w:rPr>
            </w:pPr>
            <w:r w:rsidRPr="009B714D">
              <w:rPr>
                <w:rFonts w:cstheme="minorHAnsi"/>
                <w:b/>
                <w:sz w:val="24"/>
                <w:szCs w:val="24"/>
              </w:rPr>
              <w:t>Letter Grade</w:t>
            </w:r>
          </w:p>
        </w:tc>
        <w:tc>
          <w:tcPr>
            <w:tcW w:w="868" w:type="dxa"/>
            <w:tcBorders>
              <w:top w:val="single" w:sz="4" w:space="0" w:color="000000"/>
              <w:left w:val="single" w:sz="4" w:space="0" w:color="000000"/>
              <w:bottom w:val="single" w:sz="4" w:space="0" w:color="auto"/>
              <w:right w:val="single" w:sz="4" w:space="0" w:color="000000"/>
            </w:tcBorders>
            <w:hideMark/>
          </w:tcPr>
          <w:p w:rsidR="00916316" w:rsidRPr="009B714D" w:rsidRDefault="00916316" w:rsidP="000C79B0">
            <w:pPr>
              <w:jc w:val="center"/>
              <w:rPr>
                <w:rFonts w:cstheme="minorHAnsi"/>
                <w:sz w:val="24"/>
                <w:szCs w:val="24"/>
              </w:rPr>
            </w:pPr>
            <w:r w:rsidRPr="009B714D">
              <w:rPr>
                <w:rFonts w:cstheme="minorHAnsi"/>
                <w:sz w:val="24"/>
                <w:szCs w:val="24"/>
              </w:rPr>
              <w:t>A</w:t>
            </w:r>
          </w:p>
        </w:tc>
        <w:tc>
          <w:tcPr>
            <w:tcW w:w="854" w:type="dxa"/>
            <w:tcBorders>
              <w:top w:val="single" w:sz="4" w:space="0" w:color="000000"/>
              <w:left w:val="single" w:sz="4" w:space="0" w:color="000000"/>
              <w:bottom w:val="single" w:sz="4" w:space="0" w:color="auto"/>
              <w:right w:val="single" w:sz="4" w:space="0" w:color="000000"/>
            </w:tcBorders>
            <w:hideMark/>
          </w:tcPr>
          <w:p w:rsidR="00916316" w:rsidRPr="009B714D" w:rsidRDefault="00916316" w:rsidP="000C79B0">
            <w:pPr>
              <w:jc w:val="center"/>
              <w:rPr>
                <w:rFonts w:cstheme="minorHAnsi"/>
                <w:sz w:val="24"/>
                <w:szCs w:val="24"/>
              </w:rPr>
            </w:pPr>
            <w:r w:rsidRPr="009B714D">
              <w:rPr>
                <w:rFonts w:cstheme="minorHAnsi"/>
                <w:sz w:val="24"/>
                <w:szCs w:val="24"/>
              </w:rPr>
              <w:t>A-</w:t>
            </w:r>
          </w:p>
        </w:tc>
        <w:tc>
          <w:tcPr>
            <w:tcW w:w="855" w:type="dxa"/>
            <w:tcBorders>
              <w:top w:val="single" w:sz="4" w:space="0" w:color="000000"/>
              <w:left w:val="single" w:sz="4" w:space="0" w:color="000000"/>
              <w:bottom w:val="single" w:sz="4" w:space="0" w:color="auto"/>
              <w:right w:val="single" w:sz="4" w:space="0" w:color="000000"/>
            </w:tcBorders>
            <w:hideMark/>
          </w:tcPr>
          <w:p w:rsidR="00916316" w:rsidRPr="009B714D" w:rsidRDefault="00916316" w:rsidP="000C79B0">
            <w:pPr>
              <w:jc w:val="center"/>
              <w:rPr>
                <w:rFonts w:cstheme="minorHAnsi"/>
                <w:sz w:val="24"/>
                <w:szCs w:val="24"/>
              </w:rPr>
            </w:pPr>
            <w:r w:rsidRPr="009B714D">
              <w:rPr>
                <w:rFonts w:cstheme="minorHAnsi"/>
                <w:sz w:val="24"/>
                <w:szCs w:val="24"/>
              </w:rPr>
              <w:t>B+</w:t>
            </w:r>
          </w:p>
        </w:tc>
        <w:tc>
          <w:tcPr>
            <w:tcW w:w="843" w:type="dxa"/>
            <w:tcBorders>
              <w:top w:val="single" w:sz="4" w:space="0" w:color="000000"/>
              <w:left w:val="single" w:sz="4" w:space="0" w:color="000000"/>
              <w:bottom w:val="single" w:sz="4" w:space="0" w:color="auto"/>
              <w:right w:val="single" w:sz="4" w:space="0" w:color="000000"/>
            </w:tcBorders>
            <w:hideMark/>
          </w:tcPr>
          <w:p w:rsidR="00916316" w:rsidRPr="009B714D" w:rsidRDefault="00916316" w:rsidP="000C79B0">
            <w:pPr>
              <w:jc w:val="center"/>
              <w:rPr>
                <w:rFonts w:cstheme="minorHAnsi"/>
                <w:sz w:val="24"/>
                <w:szCs w:val="24"/>
              </w:rPr>
            </w:pPr>
            <w:r w:rsidRPr="009B714D">
              <w:rPr>
                <w:rFonts w:cstheme="minorHAnsi"/>
                <w:sz w:val="24"/>
                <w:szCs w:val="24"/>
              </w:rPr>
              <w:t>B</w:t>
            </w:r>
          </w:p>
        </w:tc>
        <w:tc>
          <w:tcPr>
            <w:tcW w:w="843" w:type="dxa"/>
            <w:tcBorders>
              <w:top w:val="single" w:sz="4" w:space="0" w:color="000000"/>
              <w:left w:val="single" w:sz="4" w:space="0" w:color="000000"/>
              <w:bottom w:val="single" w:sz="4" w:space="0" w:color="auto"/>
              <w:right w:val="single" w:sz="4" w:space="0" w:color="000000"/>
            </w:tcBorders>
            <w:hideMark/>
          </w:tcPr>
          <w:p w:rsidR="00916316" w:rsidRPr="009B714D" w:rsidRDefault="00916316" w:rsidP="000C79B0">
            <w:pPr>
              <w:jc w:val="center"/>
              <w:rPr>
                <w:rFonts w:cstheme="minorHAnsi"/>
                <w:sz w:val="24"/>
                <w:szCs w:val="24"/>
              </w:rPr>
            </w:pPr>
            <w:r w:rsidRPr="009B714D">
              <w:rPr>
                <w:rFonts w:cstheme="minorHAnsi"/>
                <w:sz w:val="24"/>
                <w:szCs w:val="24"/>
              </w:rPr>
              <w:t>B-</w:t>
            </w:r>
          </w:p>
        </w:tc>
        <w:tc>
          <w:tcPr>
            <w:tcW w:w="752" w:type="dxa"/>
            <w:tcBorders>
              <w:top w:val="single" w:sz="4" w:space="0" w:color="000000"/>
              <w:left w:val="single" w:sz="4" w:space="0" w:color="000000"/>
              <w:bottom w:val="single" w:sz="4" w:space="0" w:color="auto"/>
              <w:right w:val="single" w:sz="4" w:space="0" w:color="000000"/>
            </w:tcBorders>
            <w:hideMark/>
          </w:tcPr>
          <w:p w:rsidR="00916316" w:rsidRPr="009B714D" w:rsidRDefault="00916316" w:rsidP="000C79B0">
            <w:pPr>
              <w:jc w:val="center"/>
              <w:rPr>
                <w:rFonts w:cstheme="minorHAnsi"/>
                <w:sz w:val="24"/>
                <w:szCs w:val="24"/>
              </w:rPr>
            </w:pPr>
            <w:r w:rsidRPr="009B714D">
              <w:rPr>
                <w:rFonts w:cstheme="minorHAnsi"/>
                <w:sz w:val="24"/>
                <w:szCs w:val="24"/>
              </w:rPr>
              <w:t>C+</w:t>
            </w:r>
          </w:p>
        </w:tc>
        <w:tc>
          <w:tcPr>
            <w:tcW w:w="753" w:type="dxa"/>
            <w:tcBorders>
              <w:top w:val="single" w:sz="4" w:space="0" w:color="000000"/>
              <w:left w:val="single" w:sz="4" w:space="0" w:color="000000"/>
              <w:bottom w:val="single" w:sz="4" w:space="0" w:color="auto"/>
              <w:right w:val="single" w:sz="4" w:space="0" w:color="000000"/>
            </w:tcBorders>
            <w:hideMark/>
          </w:tcPr>
          <w:p w:rsidR="00916316" w:rsidRPr="009B714D" w:rsidRDefault="00916316" w:rsidP="000C79B0">
            <w:pPr>
              <w:jc w:val="center"/>
              <w:rPr>
                <w:rFonts w:cstheme="minorHAnsi"/>
                <w:sz w:val="24"/>
                <w:szCs w:val="24"/>
              </w:rPr>
            </w:pPr>
            <w:r w:rsidRPr="009B714D">
              <w:rPr>
                <w:rFonts w:cstheme="minorHAnsi"/>
                <w:sz w:val="24"/>
                <w:szCs w:val="24"/>
              </w:rPr>
              <w:t>C</w:t>
            </w:r>
          </w:p>
        </w:tc>
        <w:tc>
          <w:tcPr>
            <w:tcW w:w="752" w:type="dxa"/>
            <w:tcBorders>
              <w:top w:val="single" w:sz="4" w:space="0" w:color="000000"/>
              <w:left w:val="single" w:sz="4" w:space="0" w:color="000000"/>
              <w:bottom w:val="single" w:sz="4" w:space="0" w:color="auto"/>
              <w:right w:val="single" w:sz="4" w:space="0" w:color="000000"/>
            </w:tcBorders>
            <w:hideMark/>
          </w:tcPr>
          <w:p w:rsidR="00916316" w:rsidRPr="009B714D" w:rsidRDefault="00916316" w:rsidP="000C79B0">
            <w:pPr>
              <w:jc w:val="center"/>
              <w:rPr>
                <w:rFonts w:cstheme="minorHAnsi"/>
                <w:sz w:val="24"/>
                <w:szCs w:val="24"/>
              </w:rPr>
            </w:pPr>
            <w:r w:rsidRPr="009B714D">
              <w:rPr>
                <w:rFonts w:cstheme="minorHAnsi"/>
                <w:sz w:val="24"/>
                <w:szCs w:val="24"/>
              </w:rPr>
              <w:t>C-</w:t>
            </w:r>
          </w:p>
        </w:tc>
        <w:tc>
          <w:tcPr>
            <w:tcW w:w="752" w:type="dxa"/>
            <w:tcBorders>
              <w:top w:val="single" w:sz="4" w:space="0" w:color="000000"/>
              <w:left w:val="single" w:sz="4" w:space="0" w:color="000000"/>
              <w:bottom w:val="single" w:sz="4" w:space="0" w:color="auto"/>
              <w:right w:val="single" w:sz="4" w:space="0" w:color="000000"/>
            </w:tcBorders>
            <w:hideMark/>
          </w:tcPr>
          <w:p w:rsidR="00916316" w:rsidRPr="009B714D" w:rsidRDefault="00916316" w:rsidP="000C79B0">
            <w:pPr>
              <w:jc w:val="center"/>
              <w:rPr>
                <w:rFonts w:cstheme="minorHAnsi"/>
                <w:sz w:val="24"/>
                <w:szCs w:val="24"/>
              </w:rPr>
            </w:pPr>
            <w:r w:rsidRPr="009B714D">
              <w:rPr>
                <w:rFonts w:cstheme="minorHAnsi"/>
                <w:sz w:val="24"/>
                <w:szCs w:val="24"/>
              </w:rPr>
              <w:t>D+</w:t>
            </w:r>
          </w:p>
        </w:tc>
        <w:tc>
          <w:tcPr>
            <w:tcW w:w="700" w:type="dxa"/>
            <w:tcBorders>
              <w:top w:val="single" w:sz="4" w:space="0" w:color="000000"/>
              <w:left w:val="single" w:sz="4" w:space="0" w:color="000000"/>
              <w:bottom w:val="single" w:sz="4" w:space="0" w:color="auto"/>
              <w:right w:val="single" w:sz="4" w:space="0" w:color="000000"/>
            </w:tcBorders>
            <w:hideMark/>
          </w:tcPr>
          <w:p w:rsidR="00916316" w:rsidRPr="009B714D" w:rsidRDefault="00916316" w:rsidP="000C79B0">
            <w:pPr>
              <w:jc w:val="center"/>
              <w:rPr>
                <w:rFonts w:cstheme="minorHAnsi"/>
                <w:sz w:val="24"/>
                <w:szCs w:val="24"/>
              </w:rPr>
            </w:pPr>
            <w:r w:rsidRPr="009B714D">
              <w:rPr>
                <w:rFonts w:cstheme="minorHAnsi"/>
                <w:sz w:val="24"/>
                <w:szCs w:val="24"/>
              </w:rPr>
              <w:t>D</w:t>
            </w:r>
          </w:p>
        </w:tc>
        <w:tc>
          <w:tcPr>
            <w:tcW w:w="703" w:type="dxa"/>
            <w:tcBorders>
              <w:top w:val="single" w:sz="4" w:space="0" w:color="000000"/>
              <w:left w:val="single" w:sz="4" w:space="0" w:color="000000"/>
              <w:bottom w:val="single" w:sz="4" w:space="0" w:color="auto"/>
              <w:right w:val="single" w:sz="4" w:space="0" w:color="000000"/>
            </w:tcBorders>
          </w:tcPr>
          <w:p w:rsidR="00916316" w:rsidRPr="009B714D" w:rsidRDefault="00916316" w:rsidP="000C79B0">
            <w:pPr>
              <w:jc w:val="center"/>
              <w:rPr>
                <w:rFonts w:cstheme="minorHAnsi"/>
                <w:sz w:val="24"/>
                <w:szCs w:val="24"/>
              </w:rPr>
            </w:pPr>
            <w:r w:rsidRPr="009B714D">
              <w:rPr>
                <w:rFonts w:cstheme="minorHAnsi"/>
                <w:sz w:val="24"/>
                <w:szCs w:val="24"/>
              </w:rPr>
              <w:t>F</w:t>
            </w:r>
          </w:p>
        </w:tc>
      </w:tr>
    </w:tbl>
    <w:p w:rsidR="00916316" w:rsidRPr="009B714D" w:rsidRDefault="00916316" w:rsidP="00916316">
      <w:pPr>
        <w:spacing w:after="0" w:line="360" w:lineRule="auto"/>
        <w:ind w:left="426" w:right="260"/>
        <w:jc w:val="both"/>
        <w:rPr>
          <w:rFonts w:cstheme="minorHAnsi"/>
          <w:b/>
          <w:sz w:val="24"/>
          <w:szCs w:val="24"/>
          <w:u w:val="single"/>
        </w:rPr>
      </w:pPr>
    </w:p>
    <w:p w:rsidR="00916316" w:rsidRPr="009B714D" w:rsidRDefault="00916316" w:rsidP="00916316">
      <w:pPr>
        <w:pStyle w:val="Default"/>
        <w:spacing w:line="360" w:lineRule="auto"/>
        <w:ind w:left="426" w:right="260"/>
        <w:jc w:val="both"/>
        <w:rPr>
          <w:rFonts w:asciiTheme="minorHAnsi" w:hAnsiTheme="minorHAnsi" w:cstheme="minorHAnsi"/>
          <w:b/>
          <w:u w:val="single"/>
          <w:lang w:val="en-US"/>
        </w:rPr>
      </w:pPr>
      <w:r w:rsidRPr="009B714D">
        <w:rPr>
          <w:rFonts w:asciiTheme="minorHAnsi" w:hAnsiTheme="minorHAnsi" w:cstheme="minorHAnsi"/>
          <w:b/>
          <w:u w:val="single"/>
          <w:lang w:val="en-US"/>
        </w:rPr>
        <w:t>COURSE SCHEDULE</w:t>
      </w:r>
    </w:p>
    <w:tbl>
      <w:tblPr>
        <w:tblStyle w:val="TableGrid"/>
        <w:tblW w:w="0" w:type="auto"/>
        <w:tblInd w:w="426" w:type="dxa"/>
        <w:tblLook w:val="04A0" w:firstRow="1" w:lastRow="0" w:firstColumn="1" w:lastColumn="0" w:noHBand="0" w:noVBand="1"/>
      </w:tblPr>
      <w:tblGrid>
        <w:gridCol w:w="1885"/>
        <w:gridCol w:w="7949"/>
      </w:tblGrid>
      <w:tr w:rsidR="00916316" w:rsidRPr="009B714D" w:rsidTr="00210ADC">
        <w:trPr>
          <w:trHeight w:val="220"/>
        </w:trPr>
        <w:tc>
          <w:tcPr>
            <w:tcW w:w="1885" w:type="dxa"/>
          </w:tcPr>
          <w:p w:rsidR="00916316" w:rsidRPr="009B714D" w:rsidRDefault="00916316" w:rsidP="000C79B0">
            <w:pPr>
              <w:pStyle w:val="Default"/>
              <w:spacing w:line="360" w:lineRule="auto"/>
              <w:ind w:right="260"/>
              <w:jc w:val="center"/>
              <w:rPr>
                <w:rFonts w:asciiTheme="minorHAnsi" w:hAnsiTheme="minorHAnsi" w:cstheme="minorHAnsi"/>
                <w:b/>
                <w:u w:val="single"/>
                <w:lang w:val="en-US"/>
              </w:rPr>
            </w:pPr>
            <w:r w:rsidRPr="009B714D">
              <w:rPr>
                <w:rFonts w:asciiTheme="minorHAnsi" w:hAnsiTheme="minorHAnsi" w:cstheme="minorHAnsi"/>
                <w:b/>
                <w:u w:val="single"/>
                <w:lang w:val="en-US"/>
              </w:rPr>
              <w:t>WEEKS</w:t>
            </w:r>
          </w:p>
        </w:tc>
        <w:tc>
          <w:tcPr>
            <w:tcW w:w="7949" w:type="dxa"/>
          </w:tcPr>
          <w:p w:rsidR="00916316" w:rsidRPr="009B714D" w:rsidRDefault="00916316" w:rsidP="000C79B0">
            <w:pPr>
              <w:pStyle w:val="Default"/>
              <w:spacing w:line="360" w:lineRule="auto"/>
              <w:ind w:right="260"/>
              <w:jc w:val="center"/>
              <w:rPr>
                <w:rFonts w:asciiTheme="minorHAnsi" w:hAnsiTheme="minorHAnsi" w:cstheme="minorHAnsi"/>
                <w:b/>
                <w:u w:val="single"/>
                <w:lang w:val="en-US"/>
              </w:rPr>
            </w:pPr>
            <w:r w:rsidRPr="009B714D">
              <w:rPr>
                <w:rFonts w:asciiTheme="minorHAnsi" w:hAnsiTheme="minorHAnsi" w:cstheme="minorHAnsi"/>
                <w:b/>
                <w:u w:val="single"/>
                <w:lang w:val="en-US"/>
              </w:rPr>
              <w:t>TOPICS</w:t>
            </w:r>
          </w:p>
        </w:tc>
      </w:tr>
      <w:tr w:rsidR="00916316" w:rsidRPr="009B714D" w:rsidTr="00210ADC">
        <w:trPr>
          <w:trHeight w:val="220"/>
        </w:trPr>
        <w:tc>
          <w:tcPr>
            <w:tcW w:w="1885" w:type="dxa"/>
          </w:tcPr>
          <w:p w:rsidR="00916316" w:rsidRPr="009B714D" w:rsidRDefault="00916316" w:rsidP="000C79B0">
            <w:pPr>
              <w:pStyle w:val="Default"/>
              <w:spacing w:line="360" w:lineRule="auto"/>
              <w:ind w:right="260"/>
              <w:jc w:val="center"/>
              <w:rPr>
                <w:rFonts w:asciiTheme="minorHAnsi" w:hAnsiTheme="minorHAnsi" w:cstheme="minorHAnsi"/>
                <w:b/>
                <w:u w:val="single"/>
                <w:lang w:val="en-US"/>
              </w:rPr>
            </w:pPr>
            <w:r w:rsidRPr="009B714D">
              <w:rPr>
                <w:rFonts w:asciiTheme="minorHAnsi" w:hAnsiTheme="minorHAnsi" w:cstheme="minorHAnsi"/>
                <w:b/>
                <w:u w:val="single"/>
                <w:lang w:val="en-US"/>
              </w:rPr>
              <w:t>1</w:t>
            </w:r>
          </w:p>
        </w:tc>
        <w:tc>
          <w:tcPr>
            <w:tcW w:w="7949" w:type="dxa"/>
          </w:tcPr>
          <w:p w:rsidR="00916316" w:rsidRPr="009B714D" w:rsidRDefault="00B53D41" w:rsidP="00B53D41">
            <w:pPr>
              <w:spacing w:before="20" w:after="20"/>
              <w:rPr>
                <w:rFonts w:cstheme="minorHAnsi"/>
                <w:sz w:val="24"/>
                <w:szCs w:val="24"/>
              </w:rPr>
            </w:pPr>
            <w:r w:rsidRPr="009B714D">
              <w:rPr>
                <w:rFonts w:cstheme="minorHAnsi"/>
                <w:sz w:val="24"/>
                <w:szCs w:val="24"/>
                <w:lang w:val="es-ES"/>
              </w:rPr>
              <w:t xml:space="preserve">Review                                                                  </w:t>
            </w:r>
            <w:r w:rsidR="00916316" w:rsidRPr="009B714D">
              <w:rPr>
                <w:rFonts w:cstheme="minorHAnsi"/>
                <w:sz w:val="24"/>
                <w:szCs w:val="24"/>
              </w:rPr>
              <w:t xml:space="preserve">Repaso </w:t>
            </w:r>
          </w:p>
        </w:tc>
      </w:tr>
      <w:tr w:rsidR="00B53D41" w:rsidRPr="009B714D" w:rsidTr="00210ADC">
        <w:trPr>
          <w:trHeight w:val="448"/>
        </w:trPr>
        <w:tc>
          <w:tcPr>
            <w:tcW w:w="1885" w:type="dxa"/>
          </w:tcPr>
          <w:p w:rsidR="00B53D41" w:rsidRPr="009B714D" w:rsidRDefault="00B53D41" w:rsidP="00B53D41">
            <w:pPr>
              <w:pStyle w:val="Default"/>
              <w:spacing w:line="360" w:lineRule="auto"/>
              <w:ind w:right="260"/>
              <w:jc w:val="center"/>
              <w:rPr>
                <w:rFonts w:asciiTheme="minorHAnsi" w:hAnsiTheme="minorHAnsi" w:cstheme="minorHAnsi"/>
                <w:b/>
                <w:u w:val="single"/>
                <w:lang w:val="en-US"/>
              </w:rPr>
            </w:pPr>
            <w:r w:rsidRPr="009B714D">
              <w:rPr>
                <w:rFonts w:asciiTheme="minorHAnsi" w:hAnsiTheme="minorHAnsi" w:cstheme="minorHAnsi"/>
                <w:b/>
                <w:u w:val="single"/>
                <w:lang w:val="en-US"/>
              </w:rPr>
              <w:t xml:space="preserve"> 2</w:t>
            </w:r>
          </w:p>
          <w:p w:rsidR="00B53D41" w:rsidRPr="009B714D" w:rsidRDefault="00B53D41" w:rsidP="00B53D41">
            <w:pPr>
              <w:pStyle w:val="Default"/>
              <w:spacing w:line="360" w:lineRule="auto"/>
              <w:ind w:right="260"/>
              <w:jc w:val="center"/>
              <w:rPr>
                <w:rFonts w:asciiTheme="minorHAnsi" w:hAnsiTheme="minorHAnsi" w:cstheme="minorHAnsi"/>
                <w:b/>
                <w:u w:val="single"/>
                <w:lang w:val="en-US"/>
              </w:rPr>
            </w:pPr>
            <w:r w:rsidRPr="009B714D">
              <w:rPr>
                <w:rFonts w:asciiTheme="minorHAnsi" w:hAnsiTheme="minorHAnsi" w:cstheme="minorHAnsi"/>
                <w:b/>
                <w:u w:val="single"/>
                <w:lang w:val="es-ES"/>
              </w:rPr>
              <w:t>3</w:t>
            </w:r>
          </w:p>
        </w:tc>
        <w:tc>
          <w:tcPr>
            <w:tcW w:w="7949" w:type="dxa"/>
          </w:tcPr>
          <w:p w:rsidR="00B53D41" w:rsidRPr="009B714D" w:rsidRDefault="00B53D41" w:rsidP="00B53D41">
            <w:pPr>
              <w:rPr>
                <w:rFonts w:cstheme="minorHAnsi"/>
                <w:sz w:val="24"/>
                <w:szCs w:val="24"/>
              </w:rPr>
            </w:pPr>
            <w:r w:rsidRPr="009B714D">
              <w:rPr>
                <w:rFonts w:cstheme="minorHAnsi"/>
                <w:sz w:val="24"/>
                <w:szCs w:val="24"/>
              </w:rPr>
              <w:t>Physical appearance and personality              Aspecto físico y de personalidad</w:t>
            </w:r>
          </w:p>
          <w:p w:rsidR="00B53D41" w:rsidRPr="009B714D" w:rsidRDefault="00B53D41" w:rsidP="00B53D41">
            <w:pPr>
              <w:rPr>
                <w:rFonts w:cstheme="minorHAnsi"/>
                <w:b/>
                <w:sz w:val="24"/>
                <w:szCs w:val="24"/>
                <w:u w:val="single"/>
                <w:lang w:val="es-CO"/>
              </w:rPr>
            </w:pPr>
            <w:r w:rsidRPr="009B714D">
              <w:rPr>
                <w:rFonts w:cstheme="minorHAnsi"/>
                <w:sz w:val="24"/>
                <w:szCs w:val="24"/>
              </w:rPr>
              <w:t>Adjectives, nouns, practice                               Practicar con los adjetivos, sustantivos</w:t>
            </w:r>
          </w:p>
        </w:tc>
      </w:tr>
      <w:tr w:rsidR="00B53D41" w:rsidRPr="009B714D" w:rsidTr="00210ADC">
        <w:trPr>
          <w:trHeight w:val="293"/>
        </w:trPr>
        <w:tc>
          <w:tcPr>
            <w:tcW w:w="1885" w:type="dxa"/>
          </w:tcPr>
          <w:p w:rsidR="00B53D41" w:rsidRPr="009B714D" w:rsidRDefault="00B53D41" w:rsidP="00B53D41">
            <w:pPr>
              <w:pStyle w:val="Default"/>
              <w:spacing w:line="360" w:lineRule="auto"/>
              <w:ind w:right="260"/>
              <w:jc w:val="center"/>
              <w:rPr>
                <w:rFonts w:asciiTheme="minorHAnsi" w:hAnsiTheme="minorHAnsi" w:cstheme="minorHAnsi"/>
                <w:b/>
                <w:u w:val="single"/>
                <w:lang w:val="es-ES"/>
              </w:rPr>
            </w:pPr>
            <w:r w:rsidRPr="009B714D">
              <w:rPr>
                <w:rFonts w:asciiTheme="minorHAnsi" w:hAnsiTheme="minorHAnsi" w:cstheme="minorHAnsi"/>
                <w:b/>
                <w:u w:val="single"/>
                <w:lang w:val="es-ES"/>
              </w:rPr>
              <w:t xml:space="preserve"> 4   </w:t>
            </w:r>
          </w:p>
        </w:tc>
        <w:tc>
          <w:tcPr>
            <w:tcW w:w="7949" w:type="dxa"/>
          </w:tcPr>
          <w:p w:rsidR="00B53D41" w:rsidRPr="009B714D" w:rsidRDefault="00B53D41" w:rsidP="00B53D41">
            <w:pPr>
              <w:rPr>
                <w:rFonts w:cstheme="minorHAnsi"/>
                <w:sz w:val="24"/>
                <w:szCs w:val="24"/>
              </w:rPr>
            </w:pPr>
            <w:r w:rsidRPr="009B714D">
              <w:rPr>
                <w:rFonts w:cstheme="minorHAnsi"/>
                <w:sz w:val="24"/>
                <w:szCs w:val="24"/>
              </w:rPr>
              <w:t>Family</w:t>
            </w:r>
            <w:r w:rsidR="006530A1" w:rsidRPr="009B714D">
              <w:rPr>
                <w:rFonts w:cstheme="minorHAnsi"/>
                <w:sz w:val="24"/>
                <w:szCs w:val="24"/>
              </w:rPr>
              <w:t xml:space="preserve"> </w:t>
            </w:r>
            <w:r w:rsidRPr="009B714D">
              <w:rPr>
                <w:rFonts w:cstheme="minorHAnsi"/>
                <w:sz w:val="24"/>
                <w:szCs w:val="24"/>
              </w:rPr>
              <w:t xml:space="preserve">                                                                  Familia </w:t>
            </w:r>
          </w:p>
          <w:p w:rsidR="00B53D41" w:rsidRPr="009B714D" w:rsidRDefault="00B53D41" w:rsidP="00B53D41">
            <w:pPr>
              <w:rPr>
                <w:rFonts w:cstheme="minorHAnsi"/>
                <w:sz w:val="24"/>
                <w:szCs w:val="24"/>
              </w:rPr>
            </w:pPr>
            <w:r w:rsidRPr="009B714D">
              <w:rPr>
                <w:rFonts w:cstheme="minorHAnsi"/>
                <w:sz w:val="24"/>
                <w:szCs w:val="24"/>
              </w:rPr>
              <w:t xml:space="preserve"> Very, much                                                             Muy, mucho, ejercicios                                                     </w:t>
            </w:r>
          </w:p>
        </w:tc>
      </w:tr>
      <w:tr w:rsidR="006530A1" w:rsidRPr="009B714D" w:rsidTr="00210ADC">
        <w:trPr>
          <w:trHeight w:val="293"/>
        </w:trPr>
        <w:tc>
          <w:tcPr>
            <w:tcW w:w="1885" w:type="dxa"/>
          </w:tcPr>
          <w:p w:rsidR="006530A1" w:rsidRPr="009B714D" w:rsidRDefault="006530A1" w:rsidP="006530A1">
            <w:pPr>
              <w:pStyle w:val="Default"/>
              <w:spacing w:line="360" w:lineRule="auto"/>
              <w:ind w:right="260"/>
              <w:jc w:val="center"/>
              <w:rPr>
                <w:rFonts w:asciiTheme="minorHAnsi" w:hAnsiTheme="minorHAnsi" w:cstheme="minorHAnsi"/>
                <w:b/>
                <w:u w:val="single"/>
                <w:lang w:val="es-ES"/>
              </w:rPr>
            </w:pPr>
            <w:r w:rsidRPr="009B714D">
              <w:rPr>
                <w:rFonts w:asciiTheme="minorHAnsi" w:hAnsiTheme="minorHAnsi" w:cstheme="minorHAnsi"/>
                <w:b/>
                <w:u w:val="single"/>
                <w:lang w:val="es-ES"/>
              </w:rPr>
              <w:t>5</w:t>
            </w:r>
          </w:p>
        </w:tc>
        <w:tc>
          <w:tcPr>
            <w:tcW w:w="7949" w:type="dxa"/>
          </w:tcPr>
          <w:p w:rsidR="006530A1" w:rsidRPr="009B714D" w:rsidRDefault="006530A1" w:rsidP="006530A1">
            <w:pPr>
              <w:rPr>
                <w:rFonts w:cstheme="minorHAnsi"/>
                <w:sz w:val="24"/>
                <w:szCs w:val="24"/>
              </w:rPr>
            </w:pPr>
            <w:r w:rsidRPr="009B714D">
              <w:rPr>
                <w:rFonts w:cstheme="minorHAnsi"/>
                <w:sz w:val="24"/>
                <w:szCs w:val="24"/>
              </w:rPr>
              <w:t>Listening Activities                                                Actividades de Comprensión Auditiva</w:t>
            </w:r>
          </w:p>
          <w:p w:rsidR="006530A1" w:rsidRPr="009B714D" w:rsidRDefault="006530A1" w:rsidP="006530A1">
            <w:pPr>
              <w:rPr>
                <w:rFonts w:cstheme="minorHAnsi"/>
                <w:sz w:val="24"/>
                <w:szCs w:val="24"/>
              </w:rPr>
            </w:pPr>
            <w:r w:rsidRPr="009B714D">
              <w:rPr>
                <w:rFonts w:cstheme="minorHAnsi"/>
                <w:sz w:val="24"/>
                <w:szCs w:val="24"/>
              </w:rPr>
              <w:t>Verbs SER and ESTAR                                            Verbos SER y ESTAR</w:t>
            </w:r>
          </w:p>
        </w:tc>
      </w:tr>
      <w:tr w:rsidR="00210ADC" w:rsidRPr="009B714D" w:rsidTr="00210ADC">
        <w:trPr>
          <w:trHeight w:val="454"/>
        </w:trPr>
        <w:tc>
          <w:tcPr>
            <w:tcW w:w="1885" w:type="dxa"/>
          </w:tcPr>
          <w:p w:rsidR="00210ADC" w:rsidRPr="009B714D" w:rsidRDefault="00210ADC" w:rsidP="006530A1">
            <w:pPr>
              <w:pStyle w:val="Default"/>
              <w:spacing w:line="360" w:lineRule="auto"/>
              <w:ind w:right="260"/>
              <w:jc w:val="center"/>
              <w:rPr>
                <w:rFonts w:asciiTheme="minorHAnsi" w:hAnsiTheme="minorHAnsi" w:cstheme="minorHAnsi"/>
                <w:b/>
                <w:u w:val="single"/>
                <w:lang w:val="es-ES"/>
              </w:rPr>
            </w:pPr>
            <w:r w:rsidRPr="009B714D">
              <w:rPr>
                <w:rFonts w:asciiTheme="minorHAnsi" w:hAnsiTheme="minorHAnsi" w:cstheme="minorHAnsi"/>
                <w:b/>
                <w:u w:val="single"/>
                <w:lang w:val="es-ES"/>
              </w:rPr>
              <w:lastRenderedPageBreak/>
              <w:t>6</w:t>
            </w:r>
          </w:p>
          <w:p w:rsidR="00210ADC" w:rsidRPr="009B714D" w:rsidRDefault="00210ADC" w:rsidP="006530A1">
            <w:pPr>
              <w:pStyle w:val="Default"/>
              <w:spacing w:line="360" w:lineRule="auto"/>
              <w:ind w:right="260"/>
              <w:jc w:val="center"/>
              <w:rPr>
                <w:rFonts w:asciiTheme="minorHAnsi" w:hAnsiTheme="minorHAnsi" w:cstheme="minorHAnsi"/>
                <w:b/>
                <w:u w:val="single"/>
                <w:lang w:val="es-ES"/>
              </w:rPr>
            </w:pPr>
            <w:r w:rsidRPr="009B714D">
              <w:rPr>
                <w:rFonts w:asciiTheme="minorHAnsi" w:hAnsiTheme="minorHAnsi" w:cstheme="minorHAnsi"/>
                <w:b/>
                <w:u w:val="single"/>
                <w:lang w:val="en-US"/>
              </w:rPr>
              <w:t>7</w:t>
            </w:r>
          </w:p>
        </w:tc>
        <w:tc>
          <w:tcPr>
            <w:tcW w:w="7949" w:type="dxa"/>
          </w:tcPr>
          <w:p w:rsidR="00210ADC" w:rsidRPr="009B714D" w:rsidRDefault="00210ADC" w:rsidP="006530A1">
            <w:pPr>
              <w:rPr>
                <w:rFonts w:cstheme="minorHAnsi"/>
                <w:sz w:val="24"/>
                <w:szCs w:val="24"/>
              </w:rPr>
            </w:pPr>
            <w:r w:rsidRPr="009B714D">
              <w:rPr>
                <w:rFonts w:cstheme="minorHAnsi"/>
                <w:sz w:val="24"/>
                <w:szCs w:val="24"/>
              </w:rPr>
              <w:t>Present Simple Irregular Verbs                            Los verbos irregulares en el Presente de Ind.</w:t>
            </w:r>
          </w:p>
          <w:p w:rsidR="00210ADC" w:rsidRPr="009B714D" w:rsidRDefault="00210ADC" w:rsidP="006530A1">
            <w:pPr>
              <w:rPr>
                <w:rFonts w:cstheme="minorHAnsi"/>
                <w:sz w:val="24"/>
                <w:szCs w:val="24"/>
              </w:rPr>
            </w:pPr>
            <w:r w:rsidRPr="009B714D">
              <w:rPr>
                <w:rFonts w:cstheme="minorHAnsi"/>
                <w:sz w:val="24"/>
                <w:szCs w:val="24"/>
              </w:rPr>
              <w:t xml:space="preserve"> Habitual Actions                                                    Acciones cotidianas, habituales</w:t>
            </w:r>
          </w:p>
          <w:p w:rsidR="00210ADC" w:rsidRPr="009B714D" w:rsidRDefault="00210ADC" w:rsidP="006530A1">
            <w:pPr>
              <w:rPr>
                <w:rFonts w:cstheme="minorHAnsi"/>
                <w:sz w:val="24"/>
                <w:szCs w:val="24"/>
              </w:rPr>
            </w:pPr>
            <w:r w:rsidRPr="009B714D">
              <w:rPr>
                <w:rFonts w:cstheme="minorHAnsi"/>
                <w:sz w:val="24"/>
                <w:szCs w:val="24"/>
              </w:rPr>
              <w:t xml:space="preserve">Time                                                                           La Hora </w:t>
            </w:r>
          </w:p>
        </w:tc>
      </w:tr>
      <w:tr w:rsidR="006530A1" w:rsidRPr="009B714D" w:rsidTr="00210ADC">
        <w:trPr>
          <w:trHeight w:val="450"/>
        </w:trPr>
        <w:tc>
          <w:tcPr>
            <w:tcW w:w="1885" w:type="dxa"/>
          </w:tcPr>
          <w:p w:rsidR="006530A1" w:rsidRPr="009B714D" w:rsidRDefault="006530A1" w:rsidP="006530A1">
            <w:pPr>
              <w:pStyle w:val="Default"/>
              <w:spacing w:line="360" w:lineRule="auto"/>
              <w:ind w:right="260"/>
              <w:jc w:val="center"/>
              <w:rPr>
                <w:rFonts w:asciiTheme="minorHAnsi" w:hAnsiTheme="minorHAnsi" w:cstheme="minorHAnsi"/>
                <w:b/>
                <w:u w:val="single"/>
                <w:lang w:val="en-US"/>
              </w:rPr>
            </w:pPr>
            <w:r w:rsidRPr="009B714D">
              <w:rPr>
                <w:rFonts w:asciiTheme="minorHAnsi" w:hAnsiTheme="minorHAnsi" w:cstheme="minorHAnsi"/>
                <w:b/>
                <w:u w:val="single"/>
                <w:lang w:val="en-US"/>
              </w:rPr>
              <w:t>8</w:t>
            </w:r>
          </w:p>
        </w:tc>
        <w:tc>
          <w:tcPr>
            <w:tcW w:w="7949" w:type="dxa"/>
          </w:tcPr>
          <w:p w:rsidR="006530A1" w:rsidRPr="009B714D" w:rsidRDefault="006530A1" w:rsidP="006530A1">
            <w:pPr>
              <w:rPr>
                <w:rFonts w:cstheme="minorHAnsi"/>
                <w:sz w:val="24"/>
                <w:szCs w:val="24"/>
              </w:rPr>
            </w:pPr>
            <w:r w:rsidRPr="009B714D">
              <w:rPr>
                <w:rFonts w:cstheme="minorHAnsi"/>
                <w:sz w:val="24"/>
                <w:szCs w:val="24"/>
              </w:rPr>
              <w:t xml:space="preserve"> </w:t>
            </w:r>
            <w:r w:rsidR="00682DF3" w:rsidRPr="009B714D">
              <w:rPr>
                <w:rFonts w:cstheme="minorHAnsi"/>
                <w:sz w:val="24"/>
                <w:szCs w:val="24"/>
              </w:rPr>
              <w:t xml:space="preserve">Unit 4 </w:t>
            </w:r>
            <w:r w:rsidRPr="009B714D">
              <w:rPr>
                <w:rFonts w:cstheme="minorHAnsi"/>
                <w:sz w:val="24"/>
                <w:szCs w:val="24"/>
              </w:rPr>
              <w:t>¿Qué día es hoy?</w:t>
            </w:r>
            <w:r w:rsidR="00682DF3" w:rsidRPr="009B714D">
              <w:rPr>
                <w:rFonts w:cstheme="minorHAnsi"/>
                <w:sz w:val="24"/>
                <w:szCs w:val="24"/>
              </w:rPr>
              <w:t xml:space="preserve">                                      Unidad 4  ¿Qué día es hoy?</w:t>
            </w:r>
          </w:p>
          <w:p w:rsidR="00682DF3" w:rsidRPr="009B714D" w:rsidRDefault="006530A1" w:rsidP="00682DF3">
            <w:pPr>
              <w:rPr>
                <w:rFonts w:cstheme="minorHAnsi"/>
                <w:sz w:val="24"/>
                <w:szCs w:val="24"/>
              </w:rPr>
            </w:pPr>
            <w:r w:rsidRPr="009B714D">
              <w:rPr>
                <w:rFonts w:cstheme="minorHAnsi"/>
                <w:sz w:val="24"/>
                <w:szCs w:val="24"/>
              </w:rPr>
              <w:t>Months of the year                                                  Meses del año</w:t>
            </w:r>
          </w:p>
          <w:p w:rsidR="006530A1" w:rsidRPr="009B714D" w:rsidRDefault="00682DF3" w:rsidP="00682DF3">
            <w:pPr>
              <w:rPr>
                <w:rFonts w:cstheme="minorHAnsi"/>
                <w:sz w:val="24"/>
                <w:szCs w:val="24"/>
              </w:rPr>
            </w:pPr>
            <w:r w:rsidRPr="009B714D">
              <w:rPr>
                <w:rFonts w:cstheme="minorHAnsi"/>
                <w:sz w:val="24"/>
                <w:szCs w:val="24"/>
              </w:rPr>
              <w:t>R</w:t>
            </w:r>
            <w:r w:rsidR="006530A1" w:rsidRPr="009B714D">
              <w:rPr>
                <w:rFonts w:cstheme="minorHAnsi"/>
                <w:sz w:val="24"/>
                <w:szCs w:val="24"/>
              </w:rPr>
              <w:t xml:space="preserve">eading         </w:t>
            </w:r>
            <w:r w:rsidRPr="009B714D">
              <w:rPr>
                <w:rFonts w:cstheme="minorHAnsi"/>
                <w:sz w:val="24"/>
                <w:szCs w:val="24"/>
              </w:rPr>
              <w:t xml:space="preserve">                                                               L</w:t>
            </w:r>
            <w:r w:rsidR="006530A1" w:rsidRPr="009B714D">
              <w:rPr>
                <w:rFonts w:cstheme="minorHAnsi"/>
                <w:sz w:val="24"/>
                <w:szCs w:val="24"/>
              </w:rPr>
              <w:t>ectura</w:t>
            </w:r>
          </w:p>
        </w:tc>
      </w:tr>
      <w:tr w:rsidR="006530A1" w:rsidRPr="009B714D" w:rsidTr="00210ADC">
        <w:trPr>
          <w:trHeight w:val="220"/>
        </w:trPr>
        <w:tc>
          <w:tcPr>
            <w:tcW w:w="1885" w:type="dxa"/>
          </w:tcPr>
          <w:p w:rsidR="006530A1" w:rsidRPr="009B714D" w:rsidRDefault="006530A1" w:rsidP="006530A1">
            <w:pPr>
              <w:pStyle w:val="Default"/>
              <w:spacing w:line="360" w:lineRule="auto"/>
              <w:ind w:right="260"/>
              <w:jc w:val="center"/>
              <w:rPr>
                <w:rFonts w:asciiTheme="minorHAnsi" w:hAnsiTheme="minorHAnsi" w:cstheme="minorHAnsi"/>
                <w:b/>
                <w:u w:val="single"/>
                <w:lang w:val="es-ES"/>
              </w:rPr>
            </w:pPr>
            <w:r w:rsidRPr="009B714D">
              <w:rPr>
                <w:rFonts w:asciiTheme="minorHAnsi" w:hAnsiTheme="minorHAnsi" w:cstheme="minorHAnsi"/>
                <w:b/>
                <w:u w:val="single"/>
                <w:lang w:val="es-ES"/>
              </w:rPr>
              <w:t>9</w:t>
            </w:r>
          </w:p>
        </w:tc>
        <w:tc>
          <w:tcPr>
            <w:tcW w:w="7949" w:type="dxa"/>
          </w:tcPr>
          <w:p w:rsidR="006530A1" w:rsidRPr="009B714D" w:rsidRDefault="006530A1" w:rsidP="006530A1">
            <w:pPr>
              <w:spacing w:before="20" w:after="20"/>
              <w:rPr>
                <w:rFonts w:cstheme="minorHAnsi"/>
                <w:sz w:val="24"/>
                <w:szCs w:val="24"/>
                <w:lang w:val="es-ES"/>
              </w:rPr>
            </w:pPr>
            <w:r w:rsidRPr="009B714D">
              <w:rPr>
                <w:rFonts w:cstheme="minorHAnsi"/>
                <w:sz w:val="24"/>
                <w:szCs w:val="24"/>
              </w:rPr>
              <w:t xml:space="preserve">             </w:t>
            </w:r>
            <w:r w:rsidR="00682DF3" w:rsidRPr="009B714D">
              <w:rPr>
                <w:rFonts w:cstheme="minorHAnsi"/>
                <w:sz w:val="24"/>
                <w:szCs w:val="24"/>
              </w:rPr>
              <w:t xml:space="preserve">              </w:t>
            </w:r>
            <w:r w:rsidRPr="009B714D">
              <w:rPr>
                <w:rFonts w:cstheme="minorHAnsi"/>
                <w:sz w:val="24"/>
                <w:szCs w:val="24"/>
              </w:rPr>
              <w:t xml:space="preserve">(Midterm)   </w:t>
            </w:r>
            <w:r w:rsidR="00682DF3" w:rsidRPr="009B714D">
              <w:rPr>
                <w:rFonts w:cstheme="minorHAnsi"/>
                <w:sz w:val="24"/>
                <w:szCs w:val="24"/>
              </w:rPr>
              <w:t xml:space="preserve">          </w:t>
            </w:r>
            <w:r w:rsidRPr="009B714D">
              <w:rPr>
                <w:rFonts w:cstheme="minorHAnsi"/>
                <w:sz w:val="24"/>
                <w:szCs w:val="24"/>
              </w:rPr>
              <w:t xml:space="preserve">  </w:t>
            </w:r>
            <w:r w:rsidR="00682DF3" w:rsidRPr="009B714D">
              <w:rPr>
                <w:rFonts w:cstheme="minorHAnsi"/>
                <w:sz w:val="24"/>
                <w:szCs w:val="24"/>
              </w:rPr>
              <w:t>Examen</w:t>
            </w:r>
            <w:r w:rsidRPr="009B714D">
              <w:rPr>
                <w:rFonts w:cstheme="minorHAnsi"/>
                <w:sz w:val="24"/>
                <w:szCs w:val="24"/>
              </w:rPr>
              <w:t xml:space="preserve"> </w:t>
            </w:r>
          </w:p>
        </w:tc>
      </w:tr>
      <w:tr w:rsidR="006530A1" w:rsidRPr="009B714D" w:rsidTr="00210ADC">
        <w:trPr>
          <w:trHeight w:val="448"/>
        </w:trPr>
        <w:tc>
          <w:tcPr>
            <w:tcW w:w="1885" w:type="dxa"/>
          </w:tcPr>
          <w:p w:rsidR="006530A1" w:rsidRPr="009B714D" w:rsidRDefault="006530A1" w:rsidP="006530A1">
            <w:pPr>
              <w:pStyle w:val="Default"/>
              <w:spacing w:line="360" w:lineRule="auto"/>
              <w:ind w:right="260"/>
              <w:jc w:val="center"/>
              <w:rPr>
                <w:rFonts w:asciiTheme="minorHAnsi" w:hAnsiTheme="minorHAnsi" w:cstheme="minorHAnsi"/>
                <w:b/>
                <w:u w:val="single"/>
                <w:lang w:val="es-ES"/>
              </w:rPr>
            </w:pPr>
            <w:r w:rsidRPr="009B714D">
              <w:rPr>
                <w:rFonts w:asciiTheme="minorHAnsi" w:hAnsiTheme="minorHAnsi" w:cstheme="minorHAnsi"/>
                <w:b/>
                <w:u w:val="single"/>
                <w:lang w:val="es-ES"/>
              </w:rPr>
              <w:t>10</w:t>
            </w:r>
          </w:p>
          <w:p w:rsidR="006530A1" w:rsidRPr="009B714D" w:rsidRDefault="006530A1" w:rsidP="006530A1">
            <w:pPr>
              <w:pStyle w:val="Default"/>
              <w:spacing w:line="360" w:lineRule="auto"/>
              <w:ind w:right="260"/>
              <w:jc w:val="center"/>
              <w:rPr>
                <w:rFonts w:asciiTheme="minorHAnsi" w:hAnsiTheme="minorHAnsi" w:cstheme="minorHAnsi"/>
                <w:b/>
                <w:u w:val="single"/>
                <w:lang w:val="es-ES"/>
              </w:rPr>
            </w:pPr>
            <w:r w:rsidRPr="009B714D">
              <w:rPr>
                <w:rFonts w:asciiTheme="minorHAnsi" w:hAnsiTheme="minorHAnsi" w:cstheme="minorHAnsi"/>
                <w:b/>
                <w:u w:val="single"/>
                <w:lang w:val="es-ES"/>
              </w:rPr>
              <w:t>11</w:t>
            </w:r>
          </w:p>
        </w:tc>
        <w:tc>
          <w:tcPr>
            <w:tcW w:w="7949" w:type="dxa"/>
          </w:tcPr>
          <w:p w:rsidR="00682DF3" w:rsidRPr="009B714D" w:rsidRDefault="006530A1" w:rsidP="006530A1">
            <w:pPr>
              <w:spacing w:before="20" w:after="20"/>
              <w:rPr>
                <w:rFonts w:cstheme="minorHAnsi"/>
                <w:sz w:val="24"/>
                <w:szCs w:val="24"/>
                <w:lang w:val="es-ES"/>
              </w:rPr>
            </w:pPr>
            <w:r w:rsidRPr="009B714D">
              <w:rPr>
                <w:rFonts w:cstheme="minorHAnsi"/>
                <w:sz w:val="24"/>
                <w:szCs w:val="24"/>
                <w:lang w:val="es-ES"/>
              </w:rPr>
              <w:t xml:space="preserve">  </w:t>
            </w:r>
            <w:r w:rsidR="00682DF3" w:rsidRPr="009B714D">
              <w:rPr>
                <w:rFonts w:cstheme="minorHAnsi"/>
                <w:sz w:val="24"/>
                <w:szCs w:val="24"/>
                <w:lang w:val="es-ES"/>
              </w:rPr>
              <w:t>Unit 5</w:t>
            </w:r>
            <w:r w:rsidRPr="009B714D">
              <w:rPr>
                <w:rFonts w:cstheme="minorHAnsi"/>
                <w:sz w:val="24"/>
                <w:szCs w:val="24"/>
                <w:lang w:val="es-ES"/>
              </w:rPr>
              <w:t xml:space="preserve">   </w:t>
            </w:r>
            <w:r w:rsidR="00682DF3" w:rsidRPr="009B714D">
              <w:rPr>
                <w:rFonts w:cstheme="minorHAnsi"/>
                <w:sz w:val="24"/>
                <w:szCs w:val="24"/>
                <w:lang w:val="es-ES"/>
              </w:rPr>
              <w:t xml:space="preserve">¿Qué hay aquí? </w:t>
            </w:r>
            <w:r w:rsidRPr="009B714D">
              <w:rPr>
                <w:rFonts w:cstheme="minorHAnsi"/>
                <w:sz w:val="24"/>
                <w:szCs w:val="24"/>
                <w:lang w:val="es-ES"/>
              </w:rPr>
              <w:t xml:space="preserve">                                 </w:t>
            </w:r>
            <w:r w:rsidR="00682DF3" w:rsidRPr="009B714D">
              <w:rPr>
                <w:rFonts w:cstheme="minorHAnsi"/>
                <w:sz w:val="24"/>
                <w:szCs w:val="24"/>
                <w:lang w:val="es-ES"/>
              </w:rPr>
              <w:t xml:space="preserve">   </w:t>
            </w:r>
            <w:r w:rsidRPr="009B714D">
              <w:rPr>
                <w:rFonts w:cstheme="minorHAnsi"/>
                <w:sz w:val="24"/>
                <w:szCs w:val="24"/>
                <w:lang w:val="es-ES"/>
              </w:rPr>
              <w:t xml:space="preserve">  </w:t>
            </w:r>
            <w:r w:rsidR="00682DF3" w:rsidRPr="009B714D">
              <w:rPr>
                <w:rFonts w:cstheme="minorHAnsi"/>
                <w:sz w:val="24"/>
                <w:szCs w:val="24"/>
                <w:lang w:val="es-ES"/>
              </w:rPr>
              <w:t xml:space="preserve"> Unidad 5</w:t>
            </w:r>
            <w:r w:rsidRPr="009B714D">
              <w:rPr>
                <w:rFonts w:cstheme="minorHAnsi"/>
                <w:sz w:val="24"/>
                <w:szCs w:val="24"/>
                <w:lang w:val="es-ES"/>
              </w:rPr>
              <w:t xml:space="preserve">  ¿Qué hay aquí? </w:t>
            </w:r>
          </w:p>
          <w:p w:rsidR="00682DF3" w:rsidRPr="009B714D" w:rsidRDefault="00682DF3" w:rsidP="00682DF3">
            <w:pPr>
              <w:spacing w:before="20" w:after="20"/>
              <w:rPr>
                <w:rFonts w:cstheme="minorHAnsi"/>
                <w:sz w:val="24"/>
                <w:szCs w:val="24"/>
                <w:lang w:val="es-ES"/>
              </w:rPr>
            </w:pPr>
            <w:r w:rsidRPr="009B714D">
              <w:rPr>
                <w:rFonts w:cstheme="minorHAnsi"/>
                <w:sz w:val="24"/>
                <w:szCs w:val="24"/>
                <w:lang w:val="es-ES"/>
              </w:rPr>
              <w:t>Parts of house, furniture                                         Las partes de la casa y los muebles</w:t>
            </w:r>
            <w:r w:rsidR="006530A1" w:rsidRPr="009B714D">
              <w:rPr>
                <w:rFonts w:cstheme="minorHAnsi"/>
                <w:sz w:val="24"/>
                <w:szCs w:val="24"/>
                <w:lang w:val="es-ES"/>
              </w:rPr>
              <w:t xml:space="preserve">   </w:t>
            </w:r>
          </w:p>
          <w:p w:rsidR="00682DF3" w:rsidRPr="009B714D" w:rsidRDefault="00682DF3" w:rsidP="00682DF3">
            <w:pPr>
              <w:spacing w:before="20" w:after="20"/>
              <w:rPr>
                <w:rFonts w:cstheme="minorHAnsi"/>
                <w:sz w:val="24"/>
                <w:szCs w:val="24"/>
                <w:lang w:val="es-ES"/>
              </w:rPr>
            </w:pPr>
            <w:r w:rsidRPr="009B714D">
              <w:rPr>
                <w:rFonts w:cstheme="minorHAnsi"/>
                <w:sz w:val="24"/>
                <w:szCs w:val="24"/>
                <w:lang w:val="es-ES"/>
              </w:rPr>
              <w:t>Prepositions of place                                               Preposiciones de lugar</w:t>
            </w:r>
            <w:r w:rsidR="006530A1" w:rsidRPr="009B714D">
              <w:rPr>
                <w:rFonts w:cstheme="minorHAnsi"/>
                <w:sz w:val="24"/>
                <w:szCs w:val="24"/>
                <w:lang w:val="es-ES"/>
              </w:rPr>
              <w:t xml:space="preserve">   </w:t>
            </w:r>
          </w:p>
          <w:p w:rsidR="006530A1" w:rsidRPr="009B714D" w:rsidRDefault="00682DF3" w:rsidP="00682DF3">
            <w:pPr>
              <w:spacing w:before="20" w:after="20"/>
              <w:rPr>
                <w:rFonts w:cstheme="minorHAnsi"/>
                <w:sz w:val="24"/>
                <w:szCs w:val="24"/>
                <w:lang w:val="es-ES"/>
              </w:rPr>
            </w:pPr>
            <w:r w:rsidRPr="009B714D">
              <w:rPr>
                <w:rFonts w:cstheme="minorHAnsi"/>
                <w:sz w:val="24"/>
                <w:szCs w:val="24"/>
                <w:lang w:val="es-ES"/>
              </w:rPr>
              <w:t>HAY and ESTÁ(N)</w:t>
            </w:r>
            <w:r w:rsidR="006530A1" w:rsidRPr="009B714D">
              <w:rPr>
                <w:rFonts w:cstheme="minorHAnsi"/>
                <w:sz w:val="24"/>
                <w:szCs w:val="24"/>
                <w:lang w:val="es-ES"/>
              </w:rPr>
              <w:t xml:space="preserve">       </w:t>
            </w:r>
            <w:r w:rsidRPr="009B714D">
              <w:rPr>
                <w:rFonts w:cstheme="minorHAnsi"/>
                <w:sz w:val="24"/>
                <w:szCs w:val="24"/>
                <w:lang w:val="es-ES"/>
              </w:rPr>
              <w:t xml:space="preserve">                                                   HAY y ESTÁ(N)                                          </w:t>
            </w:r>
            <w:r w:rsidR="006530A1" w:rsidRPr="009B714D">
              <w:rPr>
                <w:rFonts w:cstheme="minorHAnsi"/>
                <w:sz w:val="24"/>
                <w:szCs w:val="24"/>
                <w:lang w:val="es-ES"/>
              </w:rPr>
              <w:t xml:space="preserve">  </w:t>
            </w:r>
            <w:r w:rsidR="006530A1" w:rsidRPr="009B714D">
              <w:rPr>
                <w:rFonts w:cstheme="minorHAnsi"/>
                <w:sz w:val="24"/>
                <w:szCs w:val="24"/>
              </w:rPr>
              <w:t xml:space="preserve">                                        </w:t>
            </w:r>
          </w:p>
        </w:tc>
      </w:tr>
      <w:tr w:rsidR="00210ADC" w:rsidRPr="009B714D" w:rsidTr="00210ADC">
        <w:trPr>
          <w:trHeight w:val="454"/>
        </w:trPr>
        <w:tc>
          <w:tcPr>
            <w:tcW w:w="1885" w:type="dxa"/>
          </w:tcPr>
          <w:p w:rsidR="00210ADC" w:rsidRPr="009B714D" w:rsidRDefault="00210ADC" w:rsidP="006530A1">
            <w:pPr>
              <w:pStyle w:val="Default"/>
              <w:spacing w:line="360" w:lineRule="auto"/>
              <w:ind w:right="260"/>
              <w:jc w:val="center"/>
              <w:rPr>
                <w:rFonts w:asciiTheme="minorHAnsi" w:hAnsiTheme="minorHAnsi" w:cstheme="minorHAnsi"/>
                <w:b/>
                <w:u w:val="single"/>
                <w:lang w:val="es-ES"/>
              </w:rPr>
            </w:pPr>
            <w:r w:rsidRPr="009B714D">
              <w:rPr>
                <w:rFonts w:asciiTheme="minorHAnsi" w:hAnsiTheme="minorHAnsi" w:cstheme="minorHAnsi"/>
                <w:b/>
                <w:u w:val="single"/>
                <w:lang w:val="es-ES"/>
              </w:rPr>
              <w:t>12</w:t>
            </w:r>
          </w:p>
          <w:p w:rsidR="00210ADC" w:rsidRPr="009B714D" w:rsidRDefault="00210ADC" w:rsidP="006530A1">
            <w:pPr>
              <w:pStyle w:val="Default"/>
              <w:spacing w:line="360" w:lineRule="auto"/>
              <w:ind w:right="260"/>
              <w:jc w:val="center"/>
              <w:rPr>
                <w:rFonts w:asciiTheme="minorHAnsi" w:hAnsiTheme="minorHAnsi" w:cstheme="minorHAnsi"/>
                <w:b/>
                <w:u w:val="single"/>
                <w:lang w:val="es-ES"/>
              </w:rPr>
            </w:pPr>
            <w:r w:rsidRPr="009B714D">
              <w:rPr>
                <w:rFonts w:asciiTheme="minorHAnsi" w:hAnsiTheme="minorHAnsi" w:cstheme="minorHAnsi"/>
                <w:b/>
                <w:u w:val="single"/>
                <w:lang w:val="es-ES"/>
              </w:rPr>
              <w:t>13</w:t>
            </w:r>
          </w:p>
        </w:tc>
        <w:tc>
          <w:tcPr>
            <w:tcW w:w="7949" w:type="dxa"/>
          </w:tcPr>
          <w:p w:rsidR="00210ADC" w:rsidRPr="009B714D" w:rsidRDefault="00210ADC" w:rsidP="00AE1E26">
            <w:pPr>
              <w:spacing w:before="20" w:after="20"/>
              <w:rPr>
                <w:rFonts w:cstheme="minorHAnsi"/>
                <w:sz w:val="24"/>
                <w:szCs w:val="24"/>
                <w:lang w:val="es-ES"/>
              </w:rPr>
            </w:pPr>
            <w:r w:rsidRPr="009B714D">
              <w:rPr>
                <w:rFonts w:cstheme="minorHAnsi"/>
                <w:sz w:val="24"/>
                <w:szCs w:val="24"/>
                <w:lang w:val="es-ES"/>
              </w:rPr>
              <w:t>Unit 6  ¿Algo más?                                                     ¿Unidad 6 Algo más?</w:t>
            </w:r>
          </w:p>
          <w:p w:rsidR="00210ADC" w:rsidRPr="009B714D" w:rsidRDefault="00210ADC" w:rsidP="00AE1E26">
            <w:pPr>
              <w:spacing w:before="20" w:after="20"/>
              <w:rPr>
                <w:rFonts w:cstheme="minorHAnsi"/>
                <w:sz w:val="24"/>
                <w:szCs w:val="24"/>
                <w:lang w:val="es-ES"/>
              </w:rPr>
            </w:pPr>
            <w:r w:rsidRPr="009B714D">
              <w:rPr>
                <w:rFonts w:cstheme="minorHAnsi"/>
                <w:sz w:val="24"/>
                <w:szCs w:val="24"/>
                <w:lang w:val="es-ES"/>
              </w:rPr>
              <w:t>Shopping                                                                      Hacer la compra en el supermercado</w:t>
            </w:r>
          </w:p>
        </w:tc>
      </w:tr>
      <w:tr w:rsidR="006530A1" w:rsidRPr="009B714D" w:rsidTr="00210ADC">
        <w:trPr>
          <w:trHeight w:val="486"/>
        </w:trPr>
        <w:tc>
          <w:tcPr>
            <w:tcW w:w="1885" w:type="dxa"/>
          </w:tcPr>
          <w:p w:rsidR="006530A1" w:rsidRPr="009B714D" w:rsidRDefault="006530A1" w:rsidP="006530A1">
            <w:pPr>
              <w:pStyle w:val="Default"/>
              <w:spacing w:line="360" w:lineRule="auto"/>
              <w:ind w:right="260"/>
              <w:jc w:val="center"/>
              <w:rPr>
                <w:rFonts w:asciiTheme="minorHAnsi" w:hAnsiTheme="minorHAnsi" w:cstheme="minorHAnsi"/>
                <w:b/>
                <w:u w:val="single"/>
                <w:lang w:val="en-US"/>
              </w:rPr>
            </w:pPr>
            <w:r w:rsidRPr="009B714D">
              <w:rPr>
                <w:rFonts w:asciiTheme="minorHAnsi" w:hAnsiTheme="minorHAnsi" w:cstheme="minorHAnsi"/>
                <w:b/>
                <w:u w:val="single"/>
                <w:lang w:val="en-US"/>
              </w:rPr>
              <w:t>14</w:t>
            </w:r>
          </w:p>
        </w:tc>
        <w:tc>
          <w:tcPr>
            <w:tcW w:w="7949" w:type="dxa"/>
          </w:tcPr>
          <w:p w:rsidR="006530A1" w:rsidRPr="009B714D" w:rsidRDefault="00210ADC" w:rsidP="00AE1E26">
            <w:pPr>
              <w:spacing w:before="20" w:after="20"/>
              <w:rPr>
                <w:rFonts w:cstheme="minorHAnsi"/>
                <w:sz w:val="24"/>
                <w:szCs w:val="24"/>
                <w:lang w:val="es-ES"/>
              </w:rPr>
            </w:pPr>
            <w:r w:rsidRPr="009B714D">
              <w:rPr>
                <w:rFonts w:cstheme="minorHAnsi"/>
                <w:sz w:val="24"/>
                <w:szCs w:val="24"/>
                <w:lang w:val="es-ES"/>
              </w:rPr>
              <w:t xml:space="preserve">Writing and listening activities                              Actividades de expresión escrita y de             comprensión auditiva, </w:t>
            </w:r>
            <w:r w:rsidR="00AE1E26" w:rsidRPr="009B714D">
              <w:rPr>
                <w:rFonts w:cstheme="minorHAnsi"/>
                <w:sz w:val="24"/>
                <w:szCs w:val="24"/>
              </w:rPr>
              <w:t>Review                                      Repaso General</w:t>
            </w:r>
          </w:p>
        </w:tc>
      </w:tr>
    </w:tbl>
    <w:p w:rsidR="00916316" w:rsidRPr="009B714D" w:rsidRDefault="00916316" w:rsidP="00916316">
      <w:pPr>
        <w:pStyle w:val="Default"/>
        <w:spacing w:line="360" w:lineRule="auto"/>
        <w:ind w:right="260"/>
        <w:jc w:val="both"/>
        <w:rPr>
          <w:rFonts w:asciiTheme="minorHAnsi" w:hAnsiTheme="minorHAnsi" w:cstheme="minorHAnsi"/>
          <w:u w:val="single"/>
        </w:rPr>
      </w:pPr>
    </w:p>
    <w:p w:rsidR="00916316" w:rsidRPr="009B714D" w:rsidRDefault="00916316" w:rsidP="00916316">
      <w:pPr>
        <w:pStyle w:val="Default"/>
        <w:spacing w:line="360" w:lineRule="auto"/>
        <w:ind w:right="260"/>
        <w:jc w:val="both"/>
        <w:rPr>
          <w:rFonts w:asciiTheme="minorHAnsi" w:hAnsiTheme="minorHAnsi" w:cstheme="minorHAnsi"/>
          <w:u w:val="single"/>
          <w:lang w:val="en-US"/>
        </w:rPr>
      </w:pPr>
      <w:r w:rsidRPr="009B714D">
        <w:rPr>
          <w:rFonts w:asciiTheme="minorHAnsi" w:hAnsiTheme="minorHAnsi" w:cstheme="minorHAnsi"/>
          <w:u w:val="single"/>
          <w:lang w:val="en-US"/>
        </w:rPr>
        <w:t>Note: The syllabus might be correted depending on the groups’s progress.</w:t>
      </w:r>
    </w:p>
    <w:p w:rsidR="00916316" w:rsidRPr="009B714D" w:rsidRDefault="00916316" w:rsidP="00916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24"/>
          <w:szCs w:val="24"/>
          <w:lang w:val="en" w:eastAsia="tr-TR"/>
        </w:rPr>
      </w:pPr>
      <w:r w:rsidRPr="009B714D">
        <w:rPr>
          <w:rFonts w:eastAsia="Times New Roman" w:cstheme="minorHAnsi"/>
          <w:b/>
          <w:color w:val="212121"/>
          <w:sz w:val="24"/>
          <w:szCs w:val="24"/>
          <w:lang w:val="en-US" w:eastAsia="tr-TR"/>
        </w:rPr>
        <w:tab/>
      </w:r>
      <w:r w:rsidRPr="009B714D">
        <w:rPr>
          <w:rFonts w:eastAsia="Times New Roman" w:cstheme="minorHAnsi"/>
          <w:b/>
          <w:color w:val="212121"/>
          <w:sz w:val="24"/>
          <w:szCs w:val="24"/>
          <w:lang w:val="en" w:eastAsia="tr-TR"/>
        </w:rPr>
        <w:t>Web Pages to practice Spanish</w:t>
      </w:r>
    </w:p>
    <w:p w:rsidR="00916316" w:rsidRPr="009B714D" w:rsidRDefault="00916316" w:rsidP="00916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24"/>
          <w:szCs w:val="24"/>
          <w:lang w:val="en" w:eastAsia="tr-TR"/>
        </w:rPr>
        <w:sectPr w:rsidR="00916316" w:rsidRPr="009B714D" w:rsidSect="009B714D">
          <w:headerReference w:type="even" r:id="rId10"/>
          <w:headerReference w:type="default" r:id="rId11"/>
          <w:footerReference w:type="even" r:id="rId12"/>
          <w:footerReference w:type="default" r:id="rId13"/>
          <w:headerReference w:type="first" r:id="rId14"/>
          <w:footerReference w:type="first" r:id="rId15"/>
          <w:pgSz w:w="11906" w:h="16838"/>
          <w:pgMar w:top="1620" w:right="720" w:bottom="1620" w:left="720" w:header="708" w:footer="708" w:gutter="0"/>
          <w:cols w:space="708"/>
          <w:docGrid w:linePitch="360"/>
        </w:sectPr>
      </w:pPr>
    </w:p>
    <w:p w:rsidR="00916316" w:rsidRPr="009B714D" w:rsidRDefault="00916316" w:rsidP="00916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lang w:eastAsia="tr-TR"/>
        </w:rPr>
      </w:pPr>
    </w:p>
    <w:p w:rsidR="00916316" w:rsidRPr="009B714D" w:rsidRDefault="0004471A" w:rsidP="00916316">
      <w:pPr>
        <w:pStyle w:val="ListParagraph"/>
        <w:numPr>
          <w:ilvl w:val="0"/>
          <w:numId w:val="2"/>
        </w:numPr>
        <w:rPr>
          <w:rFonts w:cstheme="minorHAnsi"/>
          <w:sz w:val="24"/>
          <w:szCs w:val="24"/>
        </w:rPr>
      </w:pPr>
      <w:hyperlink r:id="rId16" w:history="1">
        <w:r w:rsidR="00916316" w:rsidRPr="009B714D">
          <w:rPr>
            <w:rStyle w:val="Hyperlink"/>
            <w:rFonts w:cstheme="minorHAnsi"/>
            <w:color w:val="auto"/>
            <w:sz w:val="24"/>
            <w:szCs w:val="24"/>
            <w:u w:val="none"/>
          </w:rPr>
          <w:t>http://www.cervantes.es</w:t>
        </w:r>
      </w:hyperlink>
    </w:p>
    <w:p w:rsidR="00916316" w:rsidRPr="009B714D" w:rsidRDefault="0004471A" w:rsidP="00916316">
      <w:pPr>
        <w:pStyle w:val="ListParagraph"/>
        <w:numPr>
          <w:ilvl w:val="0"/>
          <w:numId w:val="2"/>
        </w:numPr>
        <w:rPr>
          <w:rFonts w:cstheme="minorHAnsi"/>
          <w:sz w:val="24"/>
          <w:szCs w:val="24"/>
        </w:rPr>
      </w:pPr>
      <w:hyperlink r:id="rId17" w:history="1">
        <w:r w:rsidR="00916316" w:rsidRPr="009B714D">
          <w:rPr>
            <w:rStyle w:val="Hyperlink"/>
            <w:rFonts w:cstheme="minorHAnsi"/>
            <w:color w:val="auto"/>
            <w:sz w:val="24"/>
            <w:szCs w:val="24"/>
            <w:u w:val="none"/>
          </w:rPr>
          <w:t>http://www.videoele.com/</w:t>
        </w:r>
      </w:hyperlink>
    </w:p>
    <w:p w:rsidR="00916316" w:rsidRPr="009B714D" w:rsidRDefault="00916316" w:rsidP="00916316">
      <w:pPr>
        <w:pStyle w:val="ListParagraph"/>
        <w:numPr>
          <w:ilvl w:val="0"/>
          <w:numId w:val="2"/>
        </w:numPr>
        <w:rPr>
          <w:rFonts w:cstheme="minorHAnsi"/>
          <w:sz w:val="24"/>
          <w:szCs w:val="24"/>
        </w:rPr>
      </w:pPr>
      <w:r w:rsidRPr="009B714D">
        <w:rPr>
          <w:rFonts w:cstheme="minorHAnsi"/>
          <w:sz w:val="24"/>
          <w:szCs w:val="24"/>
        </w:rPr>
        <w:t>https://www.youtube.com/channel/UCH8Tp58WVaYjpT8Q63DIhXA</w:t>
      </w:r>
      <w:hyperlink r:id="rId18" w:history="1"/>
    </w:p>
    <w:p w:rsidR="00916316" w:rsidRPr="009B714D" w:rsidRDefault="00916316" w:rsidP="00916316">
      <w:pPr>
        <w:pStyle w:val="ListParagraph"/>
        <w:numPr>
          <w:ilvl w:val="0"/>
          <w:numId w:val="2"/>
        </w:numPr>
        <w:rPr>
          <w:rFonts w:cstheme="minorHAnsi"/>
          <w:sz w:val="24"/>
          <w:szCs w:val="24"/>
        </w:rPr>
      </w:pPr>
      <w:r w:rsidRPr="009B714D">
        <w:rPr>
          <w:rFonts w:cstheme="minorHAnsi"/>
          <w:sz w:val="24"/>
          <w:szCs w:val="24"/>
        </w:rPr>
        <w:t>https://www.profedeele.es/</w:t>
      </w:r>
    </w:p>
    <w:p w:rsidR="00916316" w:rsidRPr="009B714D" w:rsidRDefault="0004471A" w:rsidP="00916316">
      <w:pPr>
        <w:pStyle w:val="ListParagraph"/>
        <w:numPr>
          <w:ilvl w:val="0"/>
          <w:numId w:val="2"/>
        </w:numPr>
        <w:rPr>
          <w:rFonts w:cstheme="minorHAnsi"/>
          <w:sz w:val="24"/>
          <w:szCs w:val="24"/>
        </w:rPr>
      </w:pPr>
      <w:hyperlink r:id="rId19" w:history="1">
        <w:r w:rsidR="00916316" w:rsidRPr="009B714D">
          <w:rPr>
            <w:rStyle w:val="Hyperlink"/>
            <w:rFonts w:cstheme="minorHAnsi"/>
            <w:color w:val="auto"/>
            <w:sz w:val="24"/>
            <w:szCs w:val="24"/>
            <w:u w:val="none"/>
          </w:rPr>
          <w:t>https://aprenderespanol.org/</w:t>
        </w:r>
      </w:hyperlink>
    </w:p>
    <w:p w:rsidR="00916316" w:rsidRPr="009B714D" w:rsidRDefault="00916316" w:rsidP="00916316">
      <w:pPr>
        <w:pStyle w:val="ListParagraph"/>
        <w:rPr>
          <w:rFonts w:cstheme="minorHAnsi"/>
          <w:sz w:val="24"/>
          <w:szCs w:val="24"/>
        </w:rPr>
      </w:pPr>
    </w:p>
    <w:p w:rsidR="00916316" w:rsidRPr="009B714D" w:rsidRDefault="00916316" w:rsidP="00916316">
      <w:pPr>
        <w:pStyle w:val="ListParagraph"/>
        <w:rPr>
          <w:rFonts w:cstheme="minorHAnsi"/>
          <w:sz w:val="24"/>
          <w:szCs w:val="24"/>
        </w:rPr>
      </w:pPr>
    </w:p>
    <w:p w:rsidR="00916316" w:rsidRPr="009B714D" w:rsidRDefault="0004471A" w:rsidP="00916316">
      <w:pPr>
        <w:pStyle w:val="ListParagraph"/>
        <w:numPr>
          <w:ilvl w:val="0"/>
          <w:numId w:val="2"/>
        </w:numPr>
        <w:rPr>
          <w:rFonts w:cstheme="minorHAnsi"/>
          <w:sz w:val="24"/>
          <w:szCs w:val="24"/>
        </w:rPr>
      </w:pPr>
      <w:hyperlink r:id="rId20" w:history="1">
        <w:r w:rsidR="00916316" w:rsidRPr="009B714D">
          <w:rPr>
            <w:rStyle w:val="Hyperlink"/>
            <w:rFonts w:cstheme="minorHAnsi"/>
            <w:color w:val="auto"/>
            <w:sz w:val="24"/>
            <w:szCs w:val="24"/>
            <w:u w:val="none"/>
          </w:rPr>
          <w:t>http://cvc.cervantes.es/aula/lecturas</w:t>
        </w:r>
      </w:hyperlink>
      <w:r w:rsidR="00916316" w:rsidRPr="009B714D">
        <w:rPr>
          <w:rStyle w:val="Hyperlink"/>
          <w:rFonts w:cstheme="minorHAnsi"/>
          <w:color w:val="auto"/>
          <w:sz w:val="24"/>
          <w:szCs w:val="24"/>
          <w:u w:val="none"/>
        </w:rPr>
        <w:t>/</w:t>
      </w:r>
    </w:p>
    <w:p w:rsidR="00916316" w:rsidRPr="009B714D" w:rsidRDefault="0004471A" w:rsidP="00916316">
      <w:pPr>
        <w:pStyle w:val="ListParagraph"/>
        <w:numPr>
          <w:ilvl w:val="0"/>
          <w:numId w:val="2"/>
        </w:numPr>
        <w:rPr>
          <w:rFonts w:cstheme="minorHAnsi"/>
          <w:sz w:val="24"/>
          <w:szCs w:val="24"/>
        </w:rPr>
      </w:pPr>
      <w:hyperlink r:id="rId21" w:history="1">
        <w:r w:rsidR="00916316" w:rsidRPr="009B714D">
          <w:rPr>
            <w:rStyle w:val="Hyperlink"/>
            <w:rFonts w:cstheme="minorHAnsi"/>
            <w:sz w:val="24"/>
            <w:szCs w:val="24"/>
          </w:rPr>
          <w:t>http://www.ver-taal.com/</w:t>
        </w:r>
      </w:hyperlink>
    </w:p>
    <w:p w:rsidR="00916316" w:rsidRPr="009B714D" w:rsidRDefault="0004471A" w:rsidP="00916316">
      <w:pPr>
        <w:pStyle w:val="ListParagraph"/>
        <w:numPr>
          <w:ilvl w:val="0"/>
          <w:numId w:val="2"/>
        </w:numPr>
        <w:rPr>
          <w:rStyle w:val="Hyperlink"/>
          <w:rFonts w:cstheme="minorHAnsi"/>
          <w:color w:val="auto"/>
          <w:sz w:val="24"/>
          <w:szCs w:val="24"/>
          <w:u w:val="none"/>
        </w:rPr>
      </w:pPr>
      <w:hyperlink r:id="rId22" w:history="1">
        <w:r w:rsidR="00916316" w:rsidRPr="009B714D">
          <w:rPr>
            <w:rStyle w:val="Hyperlink"/>
            <w:rFonts w:cstheme="minorHAnsi"/>
            <w:color w:val="auto"/>
            <w:sz w:val="24"/>
            <w:szCs w:val="24"/>
            <w:u w:val="none"/>
          </w:rPr>
          <w:t>http://www.rae.es/</w:t>
        </w:r>
      </w:hyperlink>
    </w:p>
    <w:p w:rsidR="00916316" w:rsidRPr="009B714D" w:rsidRDefault="0004471A" w:rsidP="00916316">
      <w:pPr>
        <w:pStyle w:val="ListParagraph"/>
        <w:numPr>
          <w:ilvl w:val="0"/>
          <w:numId w:val="2"/>
        </w:numPr>
        <w:rPr>
          <w:rStyle w:val="Hyperlink"/>
          <w:rFonts w:cstheme="minorHAnsi"/>
          <w:color w:val="auto"/>
          <w:sz w:val="24"/>
          <w:szCs w:val="24"/>
          <w:u w:val="none"/>
        </w:rPr>
      </w:pPr>
      <w:hyperlink r:id="rId23" w:history="1">
        <w:r w:rsidR="00916316" w:rsidRPr="009B714D">
          <w:rPr>
            <w:rStyle w:val="Hyperlink"/>
            <w:rFonts w:cstheme="minorHAnsi"/>
            <w:sz w:val="24"/>
            <w:szCs w:val="24"/>
          </w:rPr>
          <w:t>http://wordreference.com/</w:t>
        </w:r>
      </w:hyperlink>
      <w:r w:rsidR="00916316" w:rsidRPr="009B714D">
        <w:rPr>
          <w:rStyle w:val="Hyperlink"/>
          <w:rFonts w:cstheme="minorHAnsi"/>
          <w:color w:val="auto"/>
          <w:sz w:val="24"/>
          <w:szCs w:val="24"/>
          <w:u w:val="none"/>
        </w:rPr>
        <w:t xml:space="preserve"> </w:t>
      </w:r>
    </w:p>
    <w:p w:rsidR="00916316" w:rsidRPr="009B714D" w:rsidRDefault="00916316" w:rsidP="00916316">
      <w:pPr>
        <w:pStyle w:val="ListParagraph"/>
        <w:numPr>
          <w:ilvl w:val="0"/>
          <w:numId w:val="2"/>
        </w:numPr>
        <w:rPr>
          <w:rStyle w:val="Hyperlink"/>
          <w:rFonts w:cstheme="minorHAnsi"/>
          <w:color w:val="auto"/>
          <w:sz w:val="24"/>
          <w:szCs w:val="24"/>
          <w:u w:val="none"/>
        </w:rPr>
        <w:sectPr w:rsidR="00916316" w:rsidRPr="009B714D" w:rsidSect="00CC019C">
          <w:type w:val="continuous"/>
          <w:pgSz w:w="11906" w:h="16838"/>
          <w:pgMar w:top="720" w:right="720" w:bottom="720" w:left="720" w:header="708" w:footer="708" w:gutter="0"/>
          <w:cols w:num="2" w:space="708"/>
          <w:docGrid w:linePitch="360"/>
        </w:sectPr>
      </w:pPr>
      <w:r w:rsidRPr="009B714D">
        <w:rPr>
          <w:rStyle w:val="Hyperlink"/>
          <w:rFonts w:cstheme="minorHAnsi"/>
          <w:color w:val="auto"/>
          <w:sz w:val="24"/>
          <w:szCs w:val="24"/>
          <w:u w:val="none"/>
        </w:rPr>
        <w:t>Videos: extra en español</w:t>
      </w:r>
    </w:p>
    <w:p w:rsidR="00980C8A" w:rsidRPr="009B714D" w:rsidRDefault="00980C8A">
      <w:pPr>
        <w:rPr>
          <w:rFonts w:cstheme="minorHAnsi"/>
          <w:sz w:val="24"/>
          <w:szCs w:val="24"/>
        </w:rPr>
      </w:pPr>
    </w:p>
    <w:sectPr w:rsidR="00980C8A" w:rsidRPr="009B714D" w:rsidSect="009436A9">
      <w:footerReference w:type="default" r:id="rId2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71A" w:rsidRDefault="0004471A">
      <w:pPr>
        <w:spacing w:after="0" w:line="240" w:lineRule="auto"/>
      </w:pPr>
      <w:r>
        <w:separator/>
      </w:r>
    </w:p>
  </w:endnote>
  <w:endnote w:type="continuationSeparator" w:id="0">
    <w:p w:rsidR="0004471A" w:rsidRDefault="0004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8F" w:rsidRDefault="009812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173676"/>
      <w:docPartObj>
        <w:docPartGallery w:val="Page Numbers (Bottom of Page)"/>
        <w:docPartUnique/>
      </w:docPartObj>
    </w:sdtPr>
    <w:sdtEndPr/>
    <w:sdtContent>
      <w:p w:rsidR="009436A9" w:rsidRDefault="00477232">
        <w:pPr>
          <w:pStyle w:val="Footer"/>
          <w:jc w:val="center"/>
        </w:pPr>
        <w:r>
          <w:fldChar w:fldCharType="begin"/>
        </w:r>
        <w:r>
          <w:instrText>PAGE   \* MERGEFORMAT</w:instrText>
        </w:r>
        <w:r>
          <w:fldChar w:fldCharType="separate"/>
        </w:r>
        <w:r w:rsidR="0098128F">
          <w:rPr>
            <w:noProof/>
          </w:rPr>
          <w:t>1</w:t>
        </w:r>
        <w:r>
          <w:fldChar w:fldCharType="end"/>
        </w:r>
      </w:p>
    </w:sdtContent>
  </w:sdt>
  <w:p w:rsidR="009436A9" w:rsidRDefault="0098128F">
    <w:pPr>
      <w:pStyle w:val="Footer"/>
    </w:pPr>
    <w:r>
      <w:t>Form No: ÜY-FR-0536</w:t>
    </w:r>
    <w:bookmarkStart w:id="0" w:name="_GoBack"/>
    <w:bookmarkEnd w:id="0"/>
    <w:r>
      <w:t xml:space="preserve"> Yayın Tarihi : 03.05.2018 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8F" w:rsidRDefault="0098128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80441"/>
      <w:docPartObj>
        <w:docPartGallery w:val="Page Numbers (Bottom of Page)"/>
        <w:docPartUnique/>
      </w:docPartObj>
    </w:sdtPr>
    <w:sdtEndPr/>
    <w:sdtContent>
      <w:p w:rsidR="0081539D" w:rsidRDefault="00477232">
        <w:pPr>
          <w:pStyle w:val="Footer"/>
          <w:jc w:val="center"/>
        </w:pPr>
        <w:r>
          <w:fldChar w:fldCharType="begin"/>
        </w:r>
        <w:r>
          <w:instrText>PAGE   \* MERGEFORMAT</w:instrText>
        </w:r>
        <w:r>
          <w:fldChar w:fldCharType="separate"/>
        </w:r>
        <w:r w:rsidR="009B714D">
          <w:rPr>
            <w:noProof/>
          </w:rPr>
          <w:t>3</w:t>
        </w:r>
        <w:r>
          <w:fldChar w:fldCharType="end"/>
        </w:r>
      </w:p>
    </w:sdtContent>
  </w:sdt>
  <w:p w:rsidR="0081539D" w:rsidRDefault="00044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71A" w:rsidRDefault="0004471A">
      <w:pPr>
        <w:spacing w:after="0" w:line="240" w:lineRule="auto"/>
      </w:pPr>
      <w:r>
        <w:separator/>
      </w:r>
    </w:p>
  </w:footnote>
  <w:footnote w:type="continuationSeparator" w:id="0">
    <w:p w:rsidR="0004471A" w:rsidRDefault="00044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8F" w:rsidRDefault="009812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8F" w:rsidRDefault="0098128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8F" w:rsidRDefault="009812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5F53"/>
    <w:multiLevelType w:val="hybridMultilevel"/>
    <w:tmpl w:val="91644EF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18DA05E9"/>
    <w:multiLevelType w:val="hybridMultilevel"/>
    <w:tmpl w:val="32B814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CF2219A"/>
    <w:multiLevelType w:val="hybridMultilevel"/>
    <w:tmpl w:val="837477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16"/>
    <w:rsid w:val="0004471A"/>
    <w:rsid w:val="00210ADC"/>
    <w:rsid w:val="002260D0"/>
    <w:rsid w:val="003C73FE"/>
    <w:rsid w:val="00477232"/>
    <w:rsid w:val="00592217"/>
    <w:rsid w:val="006530A1"/>
    <w:rsid w:val="00682DF3"/>
    <w:rsid w:val="007F4DAD"/>
    <w:rsid w:val="00916316"/>
    <w:rsid w:val="00980C8A"/>
    <w:rsid w:val="0098128F"/>
    <w:rsid w:val="009A0CBF"/>
    <w:rsid w:val="009B714D"/>
    <w:rsid w:val="009D1F28"/>
    <w:rsid w:val="00AE1E26"/>
    <w:rsid w:val="00B22FC9"/>
    <w:rsid w:val="00B53D41"/>
    <w:rsid w:val="00D57D60"/>
    <w:rsid w:val="00E2378B"/>
    <w:rsid w:val="00EF79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9D40"/>
  <w15:chartTrackingRefBased/>
  <w15:docId w15:val="{CB2D67CD-DF39-4C5E-A0E5-8D74C6C7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316"/>
    <w:pPr>
      <w:spacing w:after="0" w:line="240" w:lineRule="auto"/>
    </w:pPr>
  </w:style>
  <w:style w:type="paragraph" w:customStyle="1" w:styleId="Default">
    <w:name w:val="Default"/>
    <w:rsid w:val="009163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16316"/>
    <w:pPr>
      <w:ind w:left="720"/>
      <w:contextualSpacing/>
    </w:pPr>
  </w:style>
  <w:style w:type="table" w:styleId="TableGrid">
    <w:name w:val="Table Grid"/>
    <w:basedOn w:val="TableNormal"/>
    <w:uiPriority w:val="39"/>
    <w:rsid w:val="00916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63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6316"/>
  </w:style>
  <w:style w:type="character" w:styleId="Hyperlink">
    <w:name w:val="Hyperlink"/>
    <w:basedOn w:val="DefaultParagraphFont"/>
    <w:uiPriority w:val="99"/>
    <w:unhideWhenUsed/>
    <w:rsid w:val="00916316"/>
    <w:rPr>
      <w:color w:val="0563C1" w:themeColor="hyperlink"/>
      <w:u w:val="single"/>
    </w:rPr>
  </w:style>
  <w:style w:type="paragraph" w:styleId="Header">
    <w:name w:val="header"/>
    <w:basedOn w:val="Normal"/>
    <w:link w:val="HeaderChar"/>
    <w:uiPriority w:val="99"/>
    <w:unhideWhenUsed/>
    <w:rsid w:val="00981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www.todoele.net/ejgram/Ejercicios_list.as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er-taal.com/"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videoele.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ervantes.es" TargetMode="External"/><Relationship Id="rId20" Type="http://schemas.openxmlformats.org/officeDocument/2006/relationships/hyperlink" Target="http://cvc.cervantes.es/aula/lectur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ordreference.com/" TargetMode="External"/><Relationship Id="rId10" Type="http://schemas.openxmlformats.org/officeDocument/2006/relationships/header" Target="header1.xml"/><Relationship Id="rId19" Type="http://schemas.openxmlformats.org/officeDocument/2006/relationships/hyperlink" Target="https://aprenderespanol.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yperlink" Target="http://www.rae.e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Onur Ünver</cp:lastModifiedBy>
  <cp:revision>2</cp:revision>
  <dcterms:created xsi:type="dcterms:W3CDTF">2019-03-29T11:12:00Z</dcterms:created>
  <dcterms:modified xsi:type="dcterms:W3CDTF">2019-03-29T11:12:00Z</dcterms:modified>
</cp:coreProperties>
</file>