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4E" w:rsidRDefault="00241A93" w:rsidP="0042314E">
      <w:pPr>
        <w:pStyle w:val="NoSpacing"/>
        <w:rPr>
          <w:rFonts w:ascii="Comic Sans MS" w:hAnsi="Comic Sans MS"/>
          <w:sz w:val="20"/>
          <w:szCs w:val="20"/>
        </w:rPr>
      </w:pPr>
      <w:r w:rsidRPr="001249E1">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4680A4DC" wp14:editId="504178B8">
            <wp:simplePos x="0" y="0"/>
            <wp:positionH relativeFrom="margin">
              <wp:posOffset>1285875</wp:posOffset>
            </wp:positionH>
            <wp:positionV relativeFrom="margin">
              <wp:posOffset>-393065</wp:posOffset>
            </wp:positionV>
            <wp:extent cx="3459892" cy="733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892" cy="733425"/>
                    </a:xfrm>
                    <a:prstGeom prst="rect">
                      <a:avLst/>
                    </a:prstGeom>
                  </pic:spPr>
                </pic:pic>
              </a:graphicData>
            </a:graphic>
            <wp14:sizeRelH relativeFrom="margin">
              <wp14:pctWidth>0</wp14:pctWidth>
            </wp14:sizeRelH>
            <wp14:sizeRelV relativeFrom="margin">
              <wp14:pctHeight>0</wp14:pctHeight>
            </wp14:sizeRelV>
          </wp:anchor>
        </w:drawing>
      </w:r>
    </w:p>
    <w:p w:rsidR="0042314E" w:rsidRDefault="0042314E" w:rsidP="0042314E">
      <w:pPr>
        <w:pStyle w:val="NoSpacing"/>
        <w:rPr>
          <w:rFonts w:ascii="Comic Sans MS" w:hAnsi="Comic Sans MS"/>
          <w:sz w:val="20"/>
          <w:szCs w:val="20"/>
        </w:rPr>
      </w:pPr>
    </w:p>
    <w:p w:rsidR="0042314E" w:rsidRDefault="0042314E" w:rsidP="0042314E">
      <w:pPr>
        <w:pStyle w:val="NoSpacing"/>
        <w:rPr>
          <w:rFonts w:ascii="Comic Sans MS" w:hAnsi="Comic Sans MS"/>
          <w:sz w:val="20"/>
          <w:szCs w:val="20"/>
        </w:rPr>
      </w:pPr>
    </w:p>
    <w:p w:rsidR="00F3795F" w:rsidRPr="001C0183" w:rsidRDefault="0042314E" w:rsidP="0042314E">
      <w:pPr>
        <w:pStyle w:val="NoSpacing"/>
      </w:pPr>
      <w:r>
        <w:rPr>
          <w:rFonts w:ascii="Comic Sans MS" w:hAnsi="Comic Sans MS"/>
          <w:sz w:val="20"/>
          <w:szCs w:val="20"/>
        </w:rPr>
        <w:t xml:space="preserve">                                                               </w:t>
      </w:r>
    </w:p>
    <w:p w:rsidR="00837A8C" w:rsidRPr="001C0183" w:rsidRDefault="00837A8C" w:rsidP="0042314E">
      <w:pPr>
        <w:pStyle w:val="NoSpacing"/>
        <w:jc w:val="center"/>
      </w:pPr>
    </w:p>
    <w:p w:rsidR="000C54A4" w:rsidRPr="00E77EF5" w:rsidRDefault="000C54A4" w:rsidP="00EB0E64">
      <w:pPr>
        <w:pStyle w:val="NoSpacing"/>
        <w:jc w:val="center"/>
        <w:rPr>
          <w:b/>
          <w:sz w:val="24"/>
          <w:szCs w:val="24"/>
        </w:rPr>
      </w:pPr>
    </w:p>
    <w:p w:rsidR="00E8690D" w:rsidRPr="00E77EF5" w:rsidRDefault="00022311" w:rsidP="00EB0E64">
      <w:pPr>
        <w:pStyle w:val="NoSpacing"/>
        <w:jc w:val="center"/>
        <w:rPr>
          <w:b/>
          <w:sz w:val="24"/>
          <w:szCs w:val="24"/>
        </w:rPr>
      </w:pPr>
      <w:r w:rsidRPr="00E77EF5">
        <w:rPr>
          <w:b/>
          <w:sz w:val="24"/>
          <w:szCs w:val="24"/>
        </w:rPr>
        <w:t>CHI</w:t>
      </w:r>
      <w:r w:rsidR="000C54A4" w:rsidRPr="00E77EF5">
        <w:rPr>
          <w:b/>
          <w:sz w:val="24"/>
          <w:szCs w:val="24"/>
        </w:rPr>
        <w:t>NESE</w:t>
      </w:r>
      <w:r w:rsidR="00ED19C6" w:rsidRPr="00E77EF5">
        <w:rPr>
          <w:b/>
          <w:sz w:val="24"/>
          <w:szCs w:val="24"/>
        </w:rPr>
        <w:t xml:space="preserve"> 201</w:t>
      </w:r>
      <w:r w:rsidR="00E77EF5" w:rsidRPr="00E77EF5">
        <w:rPr>
          <w:b/>
          <w:sz w:val="24"/>
          <w:szCs w:val="24"/>
        </w:rPr>
        <w:t xml:space="preserve"> </w:t>
      </w:r>
      <w:r w:rsidR="00E77EF5" w:rsidRPr="00E77EF5">
        <w:rPr>
          <w:rFonts w:cstheme="minorHAnsi"/>
          <w:b/>
          <w:sz w:val="24"/>
          <w:szCs w:val="24"/>
          <w:lang w:val="en-US"/>
        </w:rPr>
        <w:t>SYLLABUS</w:t>
      </w:r>
    </w:p>
    <w:p w:rsidR="00EB0E64" w:rsidRDefault="00EB0E64" w:rsidP="00EB0E64">
      <w:pPr>
        <w:pStyle w:val="NoSpacing"/>
        <w:jc w:val="center"/>
      </w:pPr>
    </w:p>
    <w:p w:rsidR="00EB0E64" w:rsidRPr="00EB0E64" w:rsidRDefault="00EB0E64" w:rsidP="00EB0E64">
      <w:pPr>
        <w:pStyle w:val="NoSpacing"/>
        <w:jc w:val="center"/>
      </w:pPr>
    </w:p>
    <w:p w:rsidR="00EB1D8F" w:rsidRPr="001C0183" w:rsidRDefault="00EB1D8F" w:rsidP="00E8690D">
      <w:pPr>
        <w:pStyle w:val="NoSpacing"/>
      </w:pPr>
      <w:r w:rsidRPr="00821D99">
        <w:rPr>
          <w:b/>
        </w:rPr>
        <w:t>Credits:</w:t>
      </w:r>
      <w:r w:rsidRPr="001C0183">
        <w:t xml:space="preserve"> 5</w:t>
      </w:r>
    </w:p>
    <w:p w:rsidR="00EB1D8F" w:rsidRDefault="00EB1D8F" w:rsidP="00E8690D">
      <w:pPr>
        <w:pStyle w:val="NoSpacing"/>
      </w:pPr>
      <w:r w:rsidRPr="00821D99">
        <w:rPr>
          <w:b/>
        </w:rPr>
        <w:t>ECTS:</w:t>
      </w:r>
      <w:r w:rsidRPr="001C0183">
        <w:t xml:space="preserve"> 5</w:t>
      </w:r>
    </w:p>
    <w:p w:rsidR="00EB1D8F" w:rsidRDefault="00EB1D8F" w:rsidP="00E8690D">
      <w:pPr>
        <w:pStyle w:val="NoSpacing"/>
      </w:pPr>
      <w:r w:rsidRPr="00821D99">
        <w:rPr>
          <w:b/>
        </w:rPr>
        <w:t>Attandance:</w:t>
      </w:r>
      <w:r>
        <w:rPr>
          <w:b/>
        </w:rPr>
        <w:t xml:space="preserve"> </w:t>
      </w:r>
      <w:r>
        <w:t>% 20</w:t>
      </w:r>
    </w:p>
    <w:p w:rsidR="00837A8C" w:rsidRPr="001C0183" w:rsidRDefault="00837A8C" w:rsidP="00837A8C">
      <w:pPr>
        <w:jc w:val="both"/>
        <w:rPr>
          <w:rFonts w:ascii="Comic Sans MS" w:hAnsi="Comic Sans MS"/>
          <w:sz w:val="20"/>
          <w:szCs w:val="20"/>
        </w:rPr>
      </w:pPr>
    </w:p>
    <w:p w:rsidR="00B051DC" w:rsidRPr="001C0183" w:rsidRDefault="00B051DC" w:rsidP="00837A8C">
      <w:pPr>
        <w:jc w:val="both"/>
        <w:rPr>
          <w:rFonts w:ascii="Comic Sans MS" w:hAnsi="Comic Sans MS"/>
          <w:sz w:val="20"/>
          <w:szCs w:val="20"/>
        </w:rPr>
      </w:pPr>
      <w:r w:rsidRPr="00821D99">
        <w:rPr>
          <w:rFonts w:ascii="Comic Sans MS" w:hAnsi="Comic Sans MS"/>
          <w:b/>
          <w:sz w:val="20"/>
          <w:szCs w:val="20"/>
        </w:rPr>
        <w:t>Books:</w:t>
      </w:r>
      <w:r w:rsidRPr="001C0183">
        <w:rPr>
          <w:rFonts w:ascii="Comic Sans MS" w:hAnsi="Comic Sans MS"/>
          <w:sz w:val="20"/>
          <w:szCs w:val="20"/>
        </w:rPr>
        <w:t xml:space="preserve"> </w:t>
      </w:r>
      <w:r w:rsidR="005D2A6A">
        <w:rPr>
          <w:rFonts w:ascii="Comic Sans MS" w:hAnsi="Comic Sans MS"/>
          <w:sz w:val="20"/>
          <w:szCs w:val="20"/>
        </w:rPr>
        <w:t>Practical Chinese Reader</w:t>
      </w:r>
    </w:p>
    <w:p w:rsidR="005D2A6A" w:rsidRDefault="005D2A6A" w:rsidP="00837A8C">
      <w:pPr>
        <w:jc w:val="both"/>
        <w:rPr>
          <w:rFonts w:ascii="Comic Sans MS" w:hAnsi="Comic Sans MS"/>
          <w:sz w:val="20"/>
          <w:szCs w:val="20"/>
        </w:rPr>
      </w:pPr>
      <w:r>
        <w:rPr>
          <w:rFonts w:ascii="Comic Sans MS" w:hAnsi="Comic Sans MS"/>
          <w:sz w:val="20"/>
          <w:szCs w:val="20"/>
        </w:rPr>
        <w:t>Elementary Course Book I</w:t>
      </w:r>
    </w:p>
    <w:p w:rsidR="00923EAD" w:rsidRPr="001C0183" w:rsidRDefault="006A6628" w:rsidP="00837A8C">
      <w:pPr>
        <w:jc w:val="both"/>
        <w:rPr>
          <w:rFonts w:ascii="Comic Sans MS" w:hAnsi="Comic Sans MS"/>
          <w:sz w:val="20"/>
          <w:szCs w:val="20"/>
        </w:rPr>
      </w:pPr>
      <w:r>
        <w:rPr>
          <w:rFonts w:ascii="Comic Sans MS" w:hAnsi="Comic Sans MS"/>
          <w:sz w:val="20"/>
          <w:szCs w:val="20"/>
        </w:rPr>
        <w:t>Commercial Press 1986 Beijing</w:t>
      </w:r>
      <w:r w:rsidR="001C0183" w:rsidRPr="001C0183">
        <w:rPr>
          <w:rFonts w:ascii="Comic Sans MS" w:hAnsi="Comic Sans MS"/>
          <w:sz w:val="20"/>
          <w:szCs w:val="20"/>
        </w:rPr>
        <w:t xml:space="preserve"> </w:t>
      </w:r>
    </w:p>
    <w:p w:rsidR="00EB1D8F" w:rsidRDefault="00EB1D8F" w:rsidP="00837A8C">
      <w:pPr>
        <w:jc w:val="both"/>
        <w:rPr>
          <w:rFonts w:ascii="Comic Sans MS" w:hAnsi="Comic Sans MS"/>
          <w:sz w:val="20"/>
          <w:szCs w:val="20"/>
        </w:rPr>
      </w:pPr>
      <w:r>
        <w:rPr>
          <w:rFonts w:ascii="Comic Sans MS" w:hAnsi="Comic Sans MS"/>
          <w:b/>
          <w:sz w:val="20"/>
          <w:szCs w:val="20"/>
        </w:rPr>
        <w:t>Additional Material</w:t>
      </w:r>
      <w:r w:rsidR="001C0183" w:rsidRPr="00821D99">
        <w:rPr>
          <w:rFonts w:ascii="Comic Sans MS" w:hAnsi="Comic Sans MS"/>
          <w:b/>
          <w:sz w:val="20"/>
          <w:szCs w:val="20"/>
        </w:rPr>
        <w:t>:</w:t>
      </w:r>
      <w:r w:rsidR="001C0183" w:rsidRPr="001C0183">
        <w:rPr>
          <w:rFonts w:ascii="Comic Sans MS" w:hAnsi="Comic Sans MS"/>
          <w:sz w:val="20"/>
          <w:szCs w:val="20"/>
        </w:rPr>
        <w:t xml:space="preserve"> </w:t>
      </w:r>
    </w:p>
    <w:p w:rsidR="00EB1D8F" w:rsidRDefault="000431BA" w:rsidP="00A202D6">
      <w:pPr>
        <w:jc w:val="both"/>
        <w:rPr>
          <w:rFonts w:ascii="Comic Sans MS" w:hAnsi="Comic Sans MS"/>
          <w:sz w:val="20"/>
          <w:szCs w:val="20"/>
        </w:rPr>
      </w:pPr>
      <w:r w:rsidRPr="000431BA">
        <w:rPr>
          <w:rFonts w:ascii="Comic Sans MS" w:hAnsi="Comic Sans MS"/>
          <w:sz w:val="20"/>
          <w:szCs w:val="20"/>
        </w:rPr>
        <w:t>Con</w:t>
      </w:r>
      <w:r>
        <w:rPr>
          <w:rFonts w:ascii="Comic Sans MS" w:hAnsi="Comic Sans MS"/>
          <w:sz w:val="20"/>
          <w:szCs w:val="20"/>
        </w:rPr>
        <w:t>cise English-Chinese  Chinese English Dictionary</w:t>
      </w:r>
    </w:p>
    <w:p w:rsidR="000431BA" w:rsidRDefault="000431BA" w:rsidP="00A202D6">
      <w:pPr>
        <w:jc w:val="both"/>
        <w:rPr>
          <w:rFonts w:ascii="Comic Sans MS" w:hAnsi="Comic Sans MS"/>
          <w:sz w:val="20"/>
          <w:szCs w:val="20"/>
        </w:rPr>
      </w:pPr>
      <w:r>
        <w:rPr>
          <w:rFonts w:ascii="Comic Sans MS" w:hAnsi="Comic Sans MS"/>
          <w:sz w:val="20"/>
          <w:szCs w:val="20"/>
        </w:rPr>
        <w:t xml:space="preserve">Oxford University </w:t>
      </w:r>
      <w:r w:rsidR="00636389">
        <w:rPr>
          <w:rFonts w:ascii="Comic Sans MS" w:hAnsi="Comic Sans MS"/>
          <w:sz w:val="20"/>
          <w:szCs w:val="20"/>
        </w:rPr>
        <w:t>Press</w:t>
      </w:r>
    </w:p>
    <w:p w:rsidR="00636389" w:rsidRPr="000431BA" w:rsidRDefault="00636389" w:rsidP="00A202D6">
      <w:pPr>
        <w:jc w:val="both"/>
        <w:rPr>
          <w:rFonts w:ascii="Comic Sans MS" w:hAnsi="Comic Sans MS"/>
          <w:sz w:val="20"/>
          <w:szCs w:val="20"/>
        </w:rPr>
      </w:pPr>
    </w:p>
    <w:p w:rsidR="00A202D6" w:rsidRPr="001C0183" w:rsidRDefault="00A202D6" w:rsidP="00A202D6">
      <w:pPr>
        <w:jc w:val="both"/>
        <w:rPr>
          <w:rFonts w:ascii="Comic Sans MS" w:hAnsi="Comic Sans MS"/>
          <w:b/>
          <w:sz w:val="20"/>
          <w:szCs w:val="20"/>
          <w:lang w:val="en-US"/>
        </w:rPr>
      </w:pPr>
      <w:r w:rsidRPr="001C0183">
        <w:rPr>
          <w:rFonts w:ascii="Comic Sans MS" w:hAnsi="Comic Sans MS"/>
          <w:b/>
          <w:sz w:val="20"/>
          <w:szCs w:val="20"/>
          <w:u w:val="single"/>
          <w:lang w:val="en-US"/>
        </w:rPr>
        <w:t>ABOUT THIS SYLLABUS</w:t>
      </w:r>
      <w:r w:rsidRPr="001C0183">
        <w:rPr>
          <w:rFonts w:ascii="Comic Sans MS" w:hAnsi="Comic Sans MS"/>
          <w:b/>
          <w:sz w:val="20"/>
          <w:szCs w:val="20"/>
          <w:lang w:val="en-US"/>
        </w:rPr>
        <w:t xml:space="preserve"> </w:t>
      </w:r>
    </w:p>
    <w:p w:rsidR="00A202D6" w:rsidRPr="001C0183" w:rsidRDefault="00A202D6" w:rsidP="00A202D6">
      <w:pPr>
        <w:jc w:val="both"/>
        <w:rPr>
          <w:rFonts w:ascii="Comic Sans MS" w:hAnsi="Comic Sans MS"/>
          <w:sz w:val="20"/>
          <w:szCs w:val="20"/>
          <w:lang w:val="en-US"/>
        </w:rPr>
      </w:pPr>
      <w:r w:rsidRPr="001C0183">
        <w:rPr>
          <w:rFonts w:ascii="Comic Sans MS" w:hAnsi="Comic Sans MS"/>
          <w:b/>
          <w:sz w:val="20"/>
          <w:szCs w:val="20"/>
          <w:lang w:val="en-US"/>
        </w:rPr>
        <w:t xml:space="preserve">THIS IS IMPORTANT: </w:t>
      </w:r>
      <w:r w:rsidRPr="001C0183">
        <w:rPr>
          <w:rFonts w:ascii="Comic Sans MS" w:hAnsi="Comic Sans MS"/>
          <w:sz w:val="20"/>
          <w:szCs w:val="20"/>
          <w:lang w:val="en-US"/>
        </w:rPr>
        <w:t>This syllabus is essential for you to follow the requirements of the course. You should bring your syllabus to all the classes. It is your responsibility to follow the requirements, deadlines and assignments of the course, and all of these are included in this syllabus. Answers to all your questions regarding this class are in this syllabus. Therefore, please do not consider this syllabus something that you see on the first meeting and put somewhere deep in your bookshelf. Do not forget that this is an essential material for this course.</w:t>
      </w:r>
    </w:p>
    <w:p w:rsidR="00B051DC" w:rsidRDefault="00B051DC" w:rsidP="00A202D6">
      <w:pPr>
        <w:jc w:val="both"/>
        <w:rPr>
          <w:rFonts w:ascii="Comic Sans MS" w:hAnsi="Comic Sans MS"/>
          <w:b/>
          <w:sz w:val="20"/>
          <w:szCs w:val="20"/>
          <w:lang w:val="en-US"/>
        </w:rPr>
      </w:pPr>
      <w:r w:rsidRPr="001C0183">
        <w:rPr>
          <w:rFonts w:ascii="Comic Sans MS" w:hAnsi="Comic Sans MS"/>
          <w:b/>
          <w:sz w:val="20"/>
          <w:szCs w:val="20"/>
          <w:lang w:val="en-US"/>
        </w:rPr>
        <w:t>COURS</w:t>
      </w:r>
      <w:r w:rsidR="00E8690D">
        <w:rPr>
          <w:rFonts w:ascii="Comic Sans MS" w:hAnsi="Comic Sans MS"/>
          <w:b/>
          <w:sz w:val="20"/>
          <w:szCs w:val="20"/>
          <w:lang w:val="en-US"/>
        </w:rPr>
        <w:t>E</w:t>
      </w:r>
      <w:r w:rsidRPr="001C0183">
        <w:rPr>
          <w:rFonts w:ascii="Comic Sans MS" w:hAnsi="Comic Sans MS"/>
          <w:b/>
          <w:sz w:val="20"/>
          <w:szCs w:val="20"/>
          <w:lang w:val="en-US"/>
        </w:rPr>
        <w:t xml:space="preserve"> DESCRIPTION</w:t>
      </w:r>
      <w:bookmarkStart w:id="0" w:name="_GoBack"/>
      <w:bookmarkEnd w:id="0"/>
    </w:p>
    <w:p w:rsidR="005C71BF" w:rsidRPr="00F13C3C" w:rsidRDefault="00B16372" w:rsidP="00F13C3C">
      <w:pPr>
        <w:jc w:val="both"/>
        <w:rPr>
          <w:rFonts w:ascii="Comic Sans MS" w:hAnsi="Comic Sans MS"/>
          <w:sz w:val="20"/>
          <w:szCs w:val="20"/>
          <w:lang w:val="en"/>
        </w:rPr>
      </w:pPr>
      <w:r w:rsidRPr="00B16372">
        <w:rPr>
          <w:rFonts w:ascii="Comic Sans MS" w:hAnsi="Comic Sans MS"/>
          <w:sz w:val="20"/>
          <w:szCs w:val="20"/>
          <w:lang w:val="en-US"/>
        </w:rPr>
        <w:t>This is an entry-level (A1) Chinese class designed to introduce some</w:t>
      </w:r>
      <w:r w:rsidR="000F2691">
        <w:rPr>
          <w:rFonts w:ascii="Comic Sans MS" w:hAnsi="Comic Sans MS"/>
          <w:sz w:val="20"/>
          <w:szCs w:val="20"/>
          <w:lang w:val="en-US"/>
        </w:rPr>
        <w:t xml:space="preserve"> basic knowledge about </w:t>
      </w:r>
      <w:r w:rsidR="00F13C3C">
        <w:rPr>
          <w:rFonts w:ascii="Comic Sans MS" w:hAnsi="Comic Sans MS"/>
          <w:sz w:val="20"/>
          <w:szCs w:val="20"/>
          <w:lang w:val="en-US"/>
        </w:rPr>
        <w:t xml:space="preserve">Mandarin </w:t>
      </w:r>
      <w:r w:rsidR="0076781F">
        <w:rPr>
          <w:rFonts w:ascii="Comic Sans MS" w:hAnsi="Comic Sans MS"/>
          <w:sz w:val="20"/>
          <w:szCs w:val="20"/>
          <w:lang w:val="en-US"/>
        </w:rPr>
        <w:t>Chinese</w:t>
      </w:r>
      <w:r w:rsidR="001D02BB">
        <w:rPr>
          <w:rFonts w:ascii="Comic Sans MS" w:hAnsi="Comic Sans MS"/>
          <w:sz w:val="20"/>
          <w:szCs w:val="20"/>
          <w:lang w:val="en-US"/>
        </w:rPr>
        <w:t xml:space="preserve"> and </w:t>
      </w:r>
      <w:r w:rsidR="00F13C3C">
        <w:rPr>
          <w:rFonts w:ascii="Comic Sans MS" w:hAnsi="Comic Sans MS"/>
          <w:sz w:val="20"/>
          <w:szCs w:val="20"/>
          <w:lang w:val="en"/>
        </w:rPr>
        <w:t>Chinese culture.</w:t>
      </w:r>
      <w:r w:rsidR="001D02BB" w:rsidRPr="00F13C3C">
        <w:rPr>
          <w:rFonts w:ascii="Comic Sans MS" w:hAnsi="Comic Sans MS"/>
          <w:sz w:val="20"/>
          <w:szCs w:val="20"/>
          <w:lang w:val="en-US"/>
        </w:rPr>
        <w:t xml:space="preserve"> </w:t>
      </w:r>
      <w:r w:rsidR="00637401" w:rsidRPr="00F13C3C">
        <w:rPr>
          <w:rFonts w:ascii="Comic Sans MS" w:hAnsi="Comic Sans MS"/>
          <w:sz w:val="20"/>
          <w:szCs w:val="20"/>
          <w:lang w:val="en-US"/>
        </w:rPr>
        <w:t>At the end of this course, you will be expected to perform in speaking, listening, reading and writing Chinese at a basic level proficiency.</w:t>
      </w:r>
      <w:r w:rsidR="00FD4724" w:rsidRPr="00F13C3C">
        <w:rPr>
          <w:rFonts w:ascii="Comic Sans MS" w:hAnsi="Comic Sans MS"/>
          <w:sz w:val="20"/>
          <w:szCs w:val="20"/>
          <w:lang w:val="en-US"/>
        </w:rPr>
        <w:t xml:space="preserve"> </w:t>
      </w:r>
      <w:r w:rsidR="00E20FA3" w:rsidRPr="00F13C3C">
        <w:rPr>
          <w:rFonts w:ascii="Comic Sans MS" w:hAnsi="Comic Sans MS"/>
          <w:sz w:val="20"/>
          <w:szCs w:val="20"/>
          <w:lang w:val="en-US"/>
        </w:rPr>
        <w:t xml:space="preserve">In addition, you should be able to </w:t>
      </w:r>
      <w:r w:rsidR="00D01D4D">
        <w:rPr>
          <w:rFonts w:ascii="Comic Sans MS" w:hAnsi="Comic Sans MS"/>
          <w:sz w:val="20"/>
          <w:szCs w:val="20"/>
          <w:lang w:val="en-US"/>
        </w:rPr>
        <w:t>understand and use very simple Chinese phrases, meet basic needs for communication and possess the ability to further your Chinese language studies.</w:t>
      </w:r>
    </w:p>
    <w:p w:rsidR="005C71BF" w:rsidRDefault="005C71BF" w:rsidP="005C71BF">
      <w:pPr>
        <w:jc w:val="both"/>
        <w:rPr>
          <w:rFonts w:ascii="Comic Sans MS" w:hAnsi="Comic Sans MS"/>
          <w:sz w:val="20"/>
          <w:szCs w:val="20"/>
          <w:lang w:val="en"/>
        </w:rPr>
      </w:pPr>
    </w:p>
    <w:p w:rsidR="000C54A4" w:rsidRDefault="000C54A4" w:rsidP="005C71BF">
      <w:pPr>
        <w:jc w:val="both"/>
        <w:rPr>
          <w:rFonts w:ascii="Comic Sans MS" w:hAnsi="Comic Sans MS"/>
          <w:sz w:val="20"/>
          <w:szCs w:val="20"/>
          <w:lang w:val="en"/>
        </w:rPr>
      </w:pPr>
    </w:p>
    <w:p w:rsidR="000C54A4" w:rsidRPr="00464BB1" w:rsidRDefault="000C54A4" w:rsidP="005C71BF">
      <w:pPr>
        <w:jc w:val="both"/>
        <w:rPr>
          <w:rFonts w:ascii="Comic Sans MS" w:hAnsi="Comic Sans MS"/>
          <w:sz w:val="20"/>
          <w:szCs w:val="20"/>
          <w:lang w:val="en"/>
        </w:rPr>
      </w:pPr>
    </w:p>
    <w:p w:rsidR="000973CD" w:rsidRPr="005D53B1" w:rsidRDefault="00637DB2" w:rsidP="000973CD">
      <w:pPr>
        <w:jc w:val="both"/>
        <w:rPr>
          <w:rFonts w:ascii="Comic Sans MS" w:hAnsi="Comic Sans MS"/>
          <w:b/>
          <w:sz w:val="20"/>
          <w:szCs w:val="20"/>
          <w:lang w:val="en"/>
        </w:rPr>
      </w:pPr>
      <w:r w:rsidRPr="005D53B1">
        <w:rPr>
          <w:rFonts w:ascii="Comic Sans MS" w:hAnsi="Comic Sans MS"/>
          <w:b/>
          <w:sz w:val="20"/>
          <w:szCs w:val="20"/>
          <w:lang w:val="en"/>
        </w:rPr>
        <w:lastRenderedPageBreak/>
        <w:t>OUR LEARNING CONCEPT</w:t>
      </w:r>
    </w:p>
    <w:p w:rsidR="008774B6" w:rsidRDefault="00B26AD2" w:rsidP="008774B6">
      <w:pPr>
        <w:numPr>
          <w:ilvl w:val="0"/>
          <w:numId w:val="1"/>
        </w:numPr>
        <w:jc w:val="both"/>
        <w:rPr>
          <w:rFonts w:ascii="Comic Sans MS" w:hAnsi="Comic Sans MS"/>
          <w:sz w:val="20"/>
          <w:szCs w:val="20"/>
          <w:lang w:val="en"/>
        </w:rPr>
      </w:pPr>
      <w:r>
        <w:rPr>
          <w:rFonts w:ascii="Comic Sans MS" w:hAnsi="Comic Sans MS"/>
          <w:sz w:val="20"/>
          <w:szCs w:val="20"/>
          <w:lang w:val="en"/>
        </w:rPr>
        <w:t>is designed</w:t>
      </w:r>
      <w:r w:rsidR="003C014D">
        <w:rPr>
          <w:rFonts w:ascii="Comic Sans MS" w:hAnsi="Comic Sans MS"/>
          <w:sz w:val="20"/>
          <w:szCs w:val="20"/>
          <w:lang w:val="en"/>
        </w:rPr>
        <w:t xml:space="preserve"> </w:t>
      </w:r>
      <w:r w:rsidR="00C72D45">
        <w:rPr>
          <w:rFonts w:ascii="Comic Sans MS" w:hAnsi="Comic Sans MS"/>
          <w:sz w:val="20"/>
          <w:szCs w:val="20"/>
          <w:lang w:val="en"/>
        </w:rPr>
        <w:t>to teach</w:t>
      </w:r>
      <w:r w:rsidR="00C81E0A">
        <w:rPr>
          <w:rFonts w:ascii="Comic Sans MS" w:hAnsi="Comic Sans MS"/>
          <w:sz w:val="20"/>
          <w:szCs w:val="20"/>
          <w:lang w:val="en"/>
        </w:rPr>
        <w:t xml:space="preserve"> basics on the structure of Chinese character, and how to read and write characters.</w:t>
      </w:r>
    </w:p>
    <w:p w:rsidR="00393D76" w:rsidRPr="00393D76" w:rsidRDefault="00393D76" w:rsidP="00393D76">
      <w:pPr>
        <w:numPr>
          <w:ilvl w:val="0"/>
          <w:numId w:val="1"/>
        </w:numPr>
        <w:jc w:val="both"/>
        <w:rPr>
          <w:rFonts w:ascii="Comic Sans MS" w:hAnsi="Comic Sans MS"/>
          <w:sz w:val="20"/>
          <w:szCs w:val="20"/>
          <w:lang w:val="en"/>
        </w:rPr>
      </w:pPr>
      <w:r>
        <w:rPr>
          <w:rFonts w:ascii="Comic Sans MS" w:hAnsi="Comic Sans MS"/>
          <w:sz w:val="20"/>
          <w:szCs w:val="20"/>
          <w:lang w:val="en"/>
        </w:rPr>
        <w:t>helps you to understand the Chinese culture and people’s way of thinking through in-class training and fun activities.</w:t>
      </w:r>
      <w:r>
        <w:rPr>
          <w:rFonts w:ascii="Comic Sans MS" w:hAnsi="Comic Sans MS"/>
          <w:sz w:val="20"/>
          <w:szCs w:val="20"/>
          <w:lang w:val="en"/>
        </w:rPr>
        <w:tab/>
      </w:r>
    </w:p>
    <w:p w:rsidR="00091011" w:rsidRDefault="00AB0A29" w:rsidP="008774B6">
      <w:pPr>
        <w:numPr>
          <w:ilvl w:val="0"/>
          <w:numId w:val="1"/>
        </w:numPr>
        <w:jc w:val="both"/>
        <w:rPr>
          <w:rFonts w:ascii="Comic Sans MS" w:hAnsi="Comic Sans MS"/>
          <w:sz w:val="20"/>
          <w:szCs w:val="20"/>
          <w:lang w:val="en"/>
        </w:rPr>
      </w:pPr>
      <w:r>
        <w:rPr>
          <w:rFonts w:ascii="Comic Sans MS" w:hAnsi="Comic Sans MS"/>
          <w:sz w:val="20"/>
          <w:szCs w:val="20"/>
          <w:lang w:val="en"/>
        </w:rPr>
        <w:t>aims to focus</w:t>
      </w:r>
      <w:r w:rsidR="00091011">
        <w:rPr>
          <w:rFonts w:ascii="Comic Sans MS" w:hAnsi="Comic Sans MS"/>
          <w:sz w:val="20"/>
          <w:szCs w:val="20"/>
          <w:lang w:val="en"/>
        </w:rPr>
        <w:t xml:space="preserve"> on improving conversational skills related to student’s life and work.</w:t>
      </w:r>
    </w:p>
    <w:p w:rsidR="00FA106E" w:rsidRPr="00C95807" w:rsidRDefault="00FA106E" w:rsidP="00C95807">
      <w:pPr>
        <w:numPr>
          <w:ilvl w:val="0"/>
          <w:numId w:val="1"/>
        </w:numPr>
        <w:jc w:val="both"/>
        <w:rPr>
          <w:rFonts w:ascii="Comic Sans MS" w:hAnsi="Comic Sans MS"/>
          <w:sz w:val="20"/>
          <w:szCs w:val="20"/>
          <w:lang w:val="en"/>
        </w:rPr>
      </w:pPr>
      <w:r>
        <w:rPr>
          <w:rFonts w:ascii="Comic Sans MS" w:hAnsi="Comic Sans MS"/>
          <w:sz w:val="20"/>
          <w:szCs w:val="20"/>
          <w:lang w:val="en"/>
        </w:rPr>
        <w:t xml:space="preserve">teaching is not only based on the textbook. </w:t>
      </w:r>
      <w:r w:rsidR="0027067F">
        <w:rPr>
          <w:rFonts w:ascii="Comic Sans MS" w:hAnsi="Comic Sans MS"/>
          <w:sz w:val="20"/>
          <w:szCs w:val="20"/>
          <w:lang w:val="en"/>
        </w:rPr>
        <w:t>C</w:t>
      </w:r>
      <w:r w:rsidR="00C212CA">
        <w:rPr>
          <w:rFonts w:ascii="Comic Sans MS" w:hAnsi="Comic Sans MS"/>
          <w:sz w:val="20"/>
          <w:szCs w:val="20"/>
          <w:lang w:val="en"/>
        </w:rPr>
        <w:t>oncept</w:t>
      </w:r>
      <w:r w:rsidR="008F2E2F">
        <w:rPr>
          <w:rFonts w:ascii="Comic Sans MS" w:hAnsi="Comic Sans MS"/>
          <w:sz w:val="20"/>
          <w:szCs w:val="20"/>
          <w:lang w:val="en"/>
        </w:rPr>
        <w:t xml:space="preserve"> including </w:t>
      </w:r>
      <w:r>
        <w:rPr>
          <w:rFonts w:ascii="Comic Sans MS" w:hAnsi="Comic Sans MS"/>
          <w:sz w:val="20"/>
          <w:szCs w:val="20"/>
          <w:lang w:val="en"/>
        </w:rPr>
        <w:t>practice, role-</w:t>
      </w:r>
      <w:r w:rsidR="00D3019E">
        <w:rPr>
          <w:rFonts w:ascii="Comic Sans MS" w:hAnsi="Comic Sans MS"/>
          <w:sz w:val="20"/>
          <w:szCs w:val="20"/>
          <w:lang w:val="en"/>
        </w:rPr>
        <w:t>play, multi-media.</w:t>
      </w:r>
    </w:p>
    <w:p w:rsidR="00A87B0A" w:rsidRPr="0090551C" w:rsidRDefault="007C6B66" w:rsidP="0090551C">
      <w:pPr>
        <w:numPr>
          <w:ilvl w:val="0"/>
          <w:numId w:val="1"/>
        </w:numPr>
        <w:jc w:val="both"/>
        <w:rPr>
          <w:rFonts w:ascii="Comic Sans MS" w:hAnsi="Comic Sans MS"/>
          <w:sz w:val="20"/>
          <w:szCs w:val="20"/>
          <w:lang w:val="en"/>
        </w:rPr>
      </w:pPr>
      <w:r>
        <w:rPr>
          <w:rFonts w:ascii="Comic Sans MS" w:hAnsi="Comic Sans MS"/>
          <w:sz w:val="20"/>
          <w:szCs w:val="20"/>
          <w:lang w:val="en"/>
        </w:rPr>
        <w:t>t</w:t>
      </w:r>
      <w:r w:rsidR="00C70FAE">
        <w:rPr>
          <w:rFonts w:ascii="Comic Sans MS" w:hAnsi="Comic Sans MS"/>
          <w:sz w:val="20"/>
          <w:szCs w:val="20"/>
          <w:lang w:val="en"/>
        </w:rPr>
        <w:t>eaching language is English from the first lesson.</w:t>
      </w:r>
    </w:p>
    <w:p w:rsidR="00A87B0A" w:rsidRPr="001C0183" w:rsidRDefault="00A87B0A" w:rsidP="00A87B0A">
      <w:pPr>
        <w:jc w:val="both"/>
        <w:rPr>
          <w:rFonts w:ascii="Comic Sans MS" w:hAnsi="Comic Sans MS"/>
          <w:sz w:val="20"/>
          <w:szCs w:val="20"/>
          <w:lang w:val="en"/>
        </w:rPr>
      </w:pPr>
    </w:p>
    <w:p w:rsidR="000973CD" w:rsidRPr="00AA09B7" w:rsidRDefault="00AA09B7" w:rsidP="000973CD">
      <w:pPr>
        <w:jc w:val="both"/>
        <w:rPr>
          <w:rFonts w:ascii="Comic Sans MS" w:hAnsi="Comic Sans MS"/>
          <w:b/>
          <w:sz w:val="20"/>
          <w:szCs w:val="20"/>
          <w:lang w:val="en"/>
        </w:rPr>
      </w:pPr>
      <w:r w:rsidRPr="00AA09B7">
        <w:rPr>
          <w:rFonts w:ascii="Comic Sans MS" w:hAnsi="Comic Sans MS"/>
          <w:b/>
          <w:sz w:val="20"/>
          <w:szCs w:val="20"/>
          <w:lang w:val="en"/>
        </w:rPr>
        <w:t>OUR COURSE SYSTEM</w:t>
      </w:r>
    </w:p>
    <w:p w:rsidR="000973CD" w:rsidRPr="001C0183"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based on the six levels defined in the </w:t>
      </w:r>
      <w:hyperlink r:id="rId8" w:tgtFrame="_blank" w:history="1">
        <w:r w:rsidRPr="001C0183">
          <w:rPr>
            <w:rStyle w:val="Hyperlink"/>
            <w:rFonts w:ascii="Comic Sans MS" w:hAnsi="Comic Sans MS"/>
            <w:sz w:val="20"/>
            <w:szCs w:val="20"/>
            <w:lang w:val="en"/>
          </w:rPr>
          <w:t>Common European Framework of Reference for Languages</w:t>
        </w:r>
      </w:hyperlink>
      <w:r w:rsidR="00351709">
        <w:rPr>
          <w:rFonts w:ascii="Comic Sans MS" w:hAnsi="Comic Sans MS"/>
          <w:sz w:val="20"/>
          <w:szCs w:val="20"/>
          <w:lang w:val="en"/>
        </w:rPr>
        <w:t xml:space="preserve">. </w:t>
      </w:r>
      <w:r w:rsidRPr="001C0183">
        <w:rPr>
          <w:rFonts w:ascii="Comic Sans MS" w:hAnsi="Comic Sans MS"/>
          <w:sz w:val="20"/>
          <w:szCs w:val="20"/>
          <w:lang w:val="en"/>
        </w:rPr>
        <w:t>This means that the language skills you acquire in our courses can be measured objectively and are internationally comparable.  </w:t>
      </w:r>
    </w:p>
    <w:p w:rsidR="000973CD"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w:t>
      </w:r>
      <w:proofErr w:type="spellStart"/>
      <w:r w:rsidRPr="001C0183">
        <w:rPr>
          <w:rFonts w:ascii="Comic Sans MS" w:hAnsi="Comic Sans MS"/>
          <w:sz w:val="20"/>
          <w:szCs w:val="20"/>
          <w:lang w:val="en"/>
        </w:rPr>
        <w:t>standardised</w:t>
      </w:r>
      <w:proofErr w:type="spellEnd"/>
      <w:r w:rsidRPr="001C0183">
        <w:rPr>
          <w:rFonts w:ascii="Comic Sans MS" w:hAnsi="Comic Sans MS"/>
          <w:sz w:val="20"/>
          <w:szCs w:val="20"/>
          <w:lang w:val="en"/>
        </w:rPr>
        <w:t xml:space="preserve"> and transparen</w:t>
      </w:r>
      <w:r w:rsidR="004A2B57">
        <w:rPr>
          <w:rFonts w:ascii="Comic Sans MS" w:hAnsi="Comic Sans MS"/>
          <w:sz w:val="20"/>
          <w:szCs w:val="20"/>
          <w:lang w:val="en"/>
        </w:rPr>
        <w:t xml:space="preserve">t. </w:t>
      </w:r>
    </w:p>
    <w:p w:rsidR="004A2B57" w:rsidRPr="001C0183" w:rsidRDefault="004A2B57" w:rsidP="004A2B57">
      <w:pPr>
        <w:jc w:val="both"/>
        <w:rPr>
          <w:rFonts w:ascii="Comic Sans MS" w:hAnsi="Comic Sans MS"/>
          <w:sz w:val="20"/>
          <w:szCs w:val="20"/>
          <w:lang w:val="en-US"/>
        </w:rPr>
      </w:pPr>
    </w:p>
    <w:p w:rsidR="00422537" w:rsidRPr="00EB1D8F" w:rsidRDefault="00422537" w:rsidP="00CB1C15">
      <w:pPr>
        <w:jc w:val="both"/>
        <w:rPr>
          <w:rFonts w:ascii="Comic Sans MS" w:hAnsi="Comic Sans MS"/>
          <w:b/>
          <w:sz w:val="20"/>
          <w:szCs w:val="20"/>
          <w:lang w:val="en"/>
        </w:rPr>
      </w:pPr>
      <w:r>
        <w:rPr>
          <w:rFonts w:ascii="Comic Sans MS" w:hAnsi="Comic Sans MS"/>
          <w:b/>
          <w:sz w:val="20"/>
          <w:szCs w:val="20"/>
          <w:lang w:val="en"/>
        </w:rPr>
        <w:t xml:space="preserve">After completing this course, you </w:t>
      </w:r>
      <w:r w:rsidR="00C20FBC">
        <w:rPr>
          <w:rFonts w:ascii="Comic Sans MS" w:hAnsi="Comic Sans MS"/>
          <w:b/>
          <w:sz w:val="20"/>
          <w:szCs w:val="20"/>
          <w:lang w:val="en"/>
        </w:rPr>
        <w:t xml:space="preserve">should be able </w:t>
      </w:r>
      <w:proofErr w:type="gramStart"/>
      <w:r w:rsidR="00C20FBC">
        <w:rPr>
          <w:rFonts w:ascii="Comic Sans MS" w:hAnsi="Comic Sans MS"/>
          <w:b/>
          <w:sz w:val="20"/>
          <w:szCs w:val="20"/>
          <w:lang w:val="en"/>
        </w:rPr>
        <w:t xml:space="preserve">to </w:t>
      </w:r>
      <w:r>
        <w:rPr>
          <w:rFonts w:ascii="Comic Sans MS" w:hAnsi="Comic Sans MS"/>
          <w:b/>
          <w:sz w:val="20"/>
          <w:szCs w:val="20"/>
          <w:lang w:val="en"/>
        </w:rPr>
        <w:t>:</w:t>
      </w:r>
      <w:proofErr w:type="gramEnd"/>
    </w:p>
    <w:p w:rsidR="00422537" w:rsidRPr="00464BB1" w:rsidRDefault="004029C4" w:rsidP="00422537">
      <w:pPr>
        <w:numPr>
          <w:ilvl w:val="0"/>
          <w:numId w:val="7"/>
        </w:numPr>
        <w:jc w:val="both"/>
        <w:rPr>
          <w:rFonts w:ascii="Comic Sans MS" w:hAnsi="Comic Sans MS"/>
          <w:sz w:val="20"/>
          <w:szCs w:val="20"/>
          <w:lang w:val="en"/>
        </w:rPr>
      </w:pPr>
      <w:r>
        <w:rPr>
          <w:rFonts w:ascii="Comic Sans MS" w:hAnsi="Comic Sans MS"/>
          <w:sz w:val="20"/>
          <w:szCs w:val="20"/>
          <w:lang w:val="en"/>
        </w:rPr>
        <w:t>read and write</w:t>
      </w:r>
      <w:r w:rsidR="00C20FBC">
        <w:rPr>
          <w:rFonts w:ascii="Comic Sans MS" w:hAnsi="Comic Sans MS"/>
          <w:sz w:val="20"/>
          <w:szCs w:val="20"/>
          <w:lang w:val="en"/>
        </w:rPr>
        <w:t xml:space="preserve"> the</w:t>
      </w:r>
      <w:r>
        <w:rPr>
          <w:rFonts w:ascii="Comic Sans MS" w:hAnsi="Comic Sans MS"/>
          <w:sz w:val="20"/>
          <w:szCs w:val="20"/>
          <w:lang w:val="en"/>
        </w:rPr>
        <w:t xml:space="preserve"> Chinese phonetic symbols (pinyin)</w:t>
      </w:r>
      <w:r w:rsidR="00C20FBC">
        <w:rPr>
          <w:rFonts w:ascii="Comic Sans MS" w:hAnsi="Comic Sans MS"/>
          <w:sz w:val="20"/>
          <w:szCs w:val="20"/>
          <w:lang w:val="en"/>
        </w:rPr>
        <w:t xml:space="preserve"> with correct pronunciation</w:t>
      </w:r>
      <w:r>
        <w:rPr>
          <w:rFonts w:ascii="Comic Sans MS" w:hAnsi="Comic Sans MS"/>
          <w:sz w:val="20"/>
          <w:szCs w:val="20"/>
          <w:lang w:val="en"/>
        </w:rPr>
        <w:t>s</w:t>
      </w:r>
      <w:r w:rsidR="00C20FBC">
        <w:rPr>
          <w:rFonts w:ascii="Comic Sans MS" w:hAnsi="Comic Sans MS"/>
          <w:sz w:val="20"/>
          <w:szCs w:val="20"/>
          <w:lang w:val="en"/>
        </w:rPr>
        <w:t xml:space="preserve"> and tone</w:t>
      </w:r>
      <w:r>
        <w:rPr>
          <w:rFonts w:ascii="Comic Sans MS" w:hAnsi="Comic Sans MS"/>
          <w:sz w:val="20"/>
          <w:szCs w:val="20"/>
          <w:lang w:val="en"/>
        </w:rPr>
        <w:t>s</w:t>
      </w:r>
      <w:r w:rsidR="00C20FBC">
        <w:rPr>
          <w:rFonts w:ascii="Comic Sans MS" w:hAnsi="Comic Sans MS"/>
          <w:sz w:val="20"/>
          <w:szCs w:val="20"/>
          <w:lang w:val="en"/>
        </w:rPr>
        <w:t>.</w:t>
      </w:r>
    </w:p>
    <w:p w:rsidR="00EB49CD" w:rsidRDefault="00D921D0" w:rsidP="00CB1C15">
      <w:pPr>
        <w:numPr>
          <w:ilvl w:val="0"/>
          <w:numId w:val="7"/>
        </w:numPr>
        <w:jc w:val="both"/>
        <w:rPr>
          <w:rFonts w:ascii="Comic Sans MS" w:hAnsi="Comic Sans MS"/>
          <w:sz w:val="20"/>
          <w:szCs w:val="20"/>
          <w:lang w:val="en"/>
        </w:rPr>
      </w:pPr>
      <w:r>
        <w:rPr>
          <w:rFonts w:ascii="Comic Sans MS" w:hAnsi="Comic Sans MS"/>
          <w:sz w:val="20"/>
          <w:szCs w:val="20"/>
          <w:lang w:val="en"/>
        </w:rPr>
        <w:t>u</w:t>
      </w:r>
      <w:r w:rsidR="00A87B0A">
        <w:rPr>
          <w:rFonts w:ascii="Comic Sans MS" w:hAnsi="Comic Sans MS"/>
          <w:sz w:val="20"/>
          <w:szCs w:val="20"/>
          <w:lang w:val="en"/>
        </w:rPr>
        <w:t>nderstand the basic principles of the formation of Chinese Characters.</w:t>
      </w:r>
    </w:p>
    <w:p w:rsidR="00994E99" w:rsidRDefault="00994E99" w:rsidP="00CB1C15">
      <w:pPr>
        <w:numPr>
          <w:ilvl w:val="0"/>
          <w:numId w:val="7"/>
        </w:numPr>
        <w:jc w:val="both"/>
        <w:rPr>
          <w:rFonts w:ascii="Comic Sans MS" w:hAnsi="Comic Sans MS"/>
          <w:sz w:val="20"/>
          <w:szCs w:val="20"/>
          <w:lang w:val="en"/>
        </w:rPr>
      </w:pPr>
      <w:r>
        <w:rPr>
          <w:rFonts w:ascii="Comic Sans MS" w:hAnsi="Comic Sans MS"/>
          <w:sz w:val="20"/>
          <w:szCs w:val="20"/>
          <w:lang w:val="en"/>
        </w:rPr>
        <w:t xml:space="preserve">make basic greetings, introduce themselves and others, ask and answer questions about personal details such as name, surname, nationality, family members, </w:t>
      </w:r>
      <w:r w:rsidR="001B7CBE">
        <w:rPr>
          <w:rFonts w:ascii="Comic Sans MS" w:hAnsi="Comic Sans MS"/>
          <w:sz w:val="20"/>
          <w:szCs w:val="20"/>
          <w:lang w:val="en"/>
        </w:rPr>
        <w:t>count numbers</w:t>
      </w:r>
      <w:r w:rsidR="001B29AB">
        <w:rPr>
          <w:rFonts w:ascii="Comic Sans MS" w:hAnsi="Comic Sans MS"/>
          <w:sz w:val="20"/>
          <w:szCs w:val="20"/>
          <w:lang w:val="en"/>
        </w:rPr>
        <w:t>, ask and answer</w:t>
      </w:r>
      <w:r w:rsidR="00AF7F7B">
        <w:rPr>
          <w:rFonts w:ascii="Comic Sans MS" w:hAnsi="Comic Sans MS"/>
          <w:sz w:val="20"/>
          <w:szCs w:val="20"/>
          <w:lang w:val="en"/>
        </w:rPr>
        <w:t xml:space="preserve"> phone numbers</w:t>
      </w:r>
      <w:r w:rsidR="001B7CBE">
        <w:rPr>
          <w:rFonts w:ascii="Comic Sans MS" w:hAnsi="Comic Sans MS"/>
          <w:sz w:val="20"/>
          <w:szCs w:val="20"/>
          <w:lang w:val="en"/>
        </w:rPr>
        <w:t xml:space="preserve"> and tell the time </w:t>
      </w:r>
      <w:r>
        <w:rPr>
          <w:rFonts w:ascii="Comic Sans MS" w:hAnsi="Comic Sans MS"/>
          <w:sz w:val="20"/>
          <w:szCs w:val="20"/>
          <w:lang w:val="en"/>
        </w:rPr>
        <w:t>etc.</w:t>
      </w:r>
    </w:p>
    <w:p w:rsidR="00422537" w:rsidRPr="003B478A" w:rsidRDefault="003B478A" w:rsidP="00CB1C15">
      <w:pPr>
        <w:numPr>
          <w:ilvl w:val="0"/>
          <w:numId w:val="7"/>
        </w:numPr>
        <w:jc w:val="both"/>
        <w:rPr>
          <w:rFonts w:ascii="Comic Sans MS" w:hAnsi="Comic Sans MS"/>
          <w:sz w:val="20"/>
          <w:szCs w:val="20"/>
          <w:lang w:val="en"/>
        </w:rPr>
      </w:pPr>
      <w:r w:rsidRPr="003B478A">
        <w:rPr>
          <w:rFonts w:ascii="Comic Sans MS" w:hAnsi="Comic Sans MS"/>
          <w:sz w:val="20"/>
          <w:szCs w:val="20"/>
        </w:rPr>
        <w:t>read and write simple sentences in Chinese</w:t>
      </w:r>
      <w:r w:rsidR="00F53CA8">
        <w:rPr>
          <w:rFonts w:ascii="Comic Sans MS" w:hAnsi="Comic Sans MS"/>
          <w:sz w:val="20"/>
          <w:szCs w:val="20"/>
        </w:rPr>
        <w:t>.</w:t>
      </w:r>
    </w:p>
    <w:p w:rsidR="00422537" w:rsidRDefault="00422537" w:rsidP="000F2E82">
      <w:pPr>
        <w:ind w:left="360"/>
        <w:jc w:val="both"/>
        <w:rPr>
          <w:rFonts w:ascii="Comic Sans MS" w:hAnsi="Comic Sans MS"/>
          <w:color w:val="FF0000"/>
          <w:sz w:val="20"/>
          <w:szCs w:val="20"/>
          <w:lang w:val="en"/>
        </w:rPr>
      </w:pPr>
    </w:p>
    <w:p w:rsidR="006460AD" w:rsidRDefault="006460AD" w:rsidP="00200A60">
      <w:pPr>
        <w:jc w:val="both"/>
        <w:rPr>
          <w:rFonts w:ascii="Comic Sans MS" w:hAnsi="Comic Sans MS"/>
          <w:color w:val="FF0000"/>
          <w:sz w:val="20"/>
          <w:szCs w:val="20"/>
          <w:lang w:val="en"/>
        </w:rPr>
      </w:pPr>
    </w:p>
    <w:p w:rsidR="006460AD" w:rsidRDefault="006460AD" w:rsidP="00200A60">
      <w:pPr>
        <w:jc w:val="both"/>
        <w:rPr>
          <w:rFonts w:ascii="Comic Sans MS" w:hAnsi="Comic Sans MS"/>
          <w:color w:val="FF0000"/>
          <w:sz w:val="20"/>
          <w:szCs w:val="20"/>
          <w:lang w:val="en"/>
        </w:rPr>
      </w:pPr>
    </w:p>
    <w:p w:rsidR="007D3DF7" w:rsidRDefault="007D3DF7" w:rsidP="00200A60">
      <w:pPr>
        <w:jc w:val="both"/>
        <w:rPr>
          <w:rFonts w:ascii="Comic Sans MS" w:hAnsi="Comic Sans MS"/>
          <w:b/>
          <w:sz w:val="20"/>
          <w:szCs w:val="20"/>
          <w:lang w:val="en"/>
        </w:rPr>
      </w:pPr>
    </w:p>
    <w:p w:rsidR="007D3DF7" w:rsidRDefault="007D3DF7" w:rsidP="00200A60">
      <w:pPr>
        <w:jc w:val="both"/>
        <w:rPr>
          <w:rFonts w:ascii="Comic Sans MS" w:hAnsi="Comic Sans MS"/>
          <w:b/>
          <w:sz w:val="20"/>
          <w:szCs w:val="20"/>
          <w:lang w:val="en"/>
        </w:rPr>
      </w:pPr>
    </w:p>
    <w:p w:rsidR="007D3DF7" w:rsidRDefault="007D3DF7" w:rsidP="00200A60">
      <w:pPr>
        <w:jc w:val="both"/>
        <w:rPr>
          <w:rFonts w:ascii="Comic Sans MS" w:hAnsi="Comic Sans MS"/>
          <w:b/>
          <w:sz w:val="20"/>
          <w:szCs w:val="20"/>
          <w:lang w:val="en"/>
        </w:rPr>
      </w:pPr>
    </w:p>
    <w:p w:rsidR="00200A60" w:rsidRPr="00200A60" w:rsidRDefault="00200A60" w:rsidP="00200A60">
      <w:pPr>
        <w:jc w:val="both"/>
        <w:rPr>
          <w:rFonts w:ascii="Comic Sans MS" w:hAnsi="Comic Sans MS"/>
          <w:b/>
          <w:sz w:val="20"/>
          <w:szCs w:val="20"/>
          <w:lang w:val="en"/>
        </w:rPr>
      </w:pPr>
      <w:r w:rsidRPr="00200A60">
        <w:rPr>
          <w:rFonts w:ascii="Comic Sans MS" w:hAnsi="Comic Sans MS"/>
          <w:b/>
          <w:sz w:val="20"/>
          <w:szCs w:val="20"/>
          <w:lang w:val="en"/>
        </w:rPr>
        <w:lastRenderedPageBreak/>
        <w:t>COURSE POLICIES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ANNOUNCEMENT POLICY</w:t>
      </w:r>
      <w:r w:rsidRPr="00200A60">
        <w:rPr>
          <w:rFonts w:ascii="Comic Sans MS" w:hAnsi="Comic Sans MS"/>
          <w:sz w:val="20"/>
          <w:szCs w:val="20"/>
          <w:lang w:val="en"/>
        </w:rPr>
        <w:t>: All information regarding the course will either be announced in class or be sent to your ABU e-mail address. Check your e-mail regularly. It is your responsibility to beware the information announced through e-mail.</w:t>
      </w:r>
    </w:p>
    <w:p w:rsidR="00200A60" w:rsidRPr="00200A60" w:rsidRDefault="00200A60" w:rsidP="00200A60">
      <w:pPr>
        <w:jc w:val="both"/>
        <w:rPr>
          <w:rFonts w:ascii="Comic Sans MS" w:hAnsi="Comic Sans MS"/>
          <w:sz w:val="20"/>
          <w:szCs w:val="20"/>
          <w:lang w:val="en"/>
        </w:rPr>
      </w:pP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ATTENDANCE POLICY</w:t>
      </w:r>
      <w:r w:rsidRPr="00200A60">
        <w:rPr>
          <w:rFonts w:ascii="Comic Sans MS" w:hAnsi="Comic Sans MS"/>
          <w:sz w:val="20"/>
          <w:szCs w:val="20"/>
          <w:lang w:val="en"/>
        </w:rPr>
        <w:t>: Attendance is mandatory and will be taken at each class.  If you miss 6 classes (20%) you will fail the class. Students who are late more than 15 minutes are not admitted to the classroom. If you come late 2 times, you will be counted as missing a whole class.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CLASSROOM CONDUCT</w:t>
      </w:r>
      <w:r w:rsidRPr="00200A60">
        <w:rPr>
          <w:rFonts w:ascii="Comic Sans MS" w:hAnsi="Comic Sans MS"/>
          <w:sz w:val="20"/>
          <w:szCs w:val="20"/>
          <w:lang w:val="en"/>
        </w:rPr>
        <w:t>: In the classroom and you will be expected to act according to the rules of class conduct and courtesy. Any form of hate speech and disruptive behavior are not welcome and tolerated.</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MOBILE PHONE POLICY</w:t>
      </w:r>
      <w:r w:rsidRPr="00200A60">
        <w:rPr>
          <w:rFonts w:ascii="Comic Sans MS" w:hAnsi="Comic Sans MS"/>
          <w:sz w:val="20"/>
          <w:szCs w:val="20"/>
          <w:lang w:val="en"/>
        </w:rPr>
        <w:t>: Make sure that your mobile phones are switched off during class time.</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MAKE-UP POLICY:</w:t>
      </w:r>
      <w:r w:rsidRPr="00200A60">
        <w:rPr>
          <w:rFonts w:ascii="Comic Sans MS" w:hAnsi="Comic Sans MS"/>
          <w:sz w:val="20"/>
          <w:szCs w:val="20"/>
          <w:lang w:val="en"/>
        </w:rPr>
        <w:t xml:space="preserve"> Requests for midterm exam make-ups will be considered only for students with a medical condition (Written report or email by the Secretary of the Faculty). If an emergency arises, student needs to contact me before or immediately after the midterm exam.</w:t>
      </w:r>
    </w:p>
    <w:p w:rsidR="00CB1C15"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t>ACADEMIC HONESTY</w:t>
      </w:r>
    </w:p>
    <w:p w:rsidR="00CB1C15" w:rsidRPr="001C0183" w:rsidRDefault="00CB1C15" w:rsidP="00CB1C15">
      <w:pPr>
        <w:jc w:val="both"/>
        <w:rPr>
          <w:rFonts w:ascii="Comic Sans MS" w:hAnsi="Comic Sans MS"/>
          <w:sz w:val="20"/>
          <w:szCs w:val="20"/>
          <w:lang w:val="en-US"/>
        </w:rPr>
      </w:pPr>
      <w:r w:rsidRPr="001C0183">
        <w:rPr>
          <w:rFonts w:ascii="Comic Sans MS" w:hAnsi="Comic Sans MS"/>
          <w:sz w:val="20"/>
          <w:szCs w:val="20"/>
          <w:lang w:val="en-US"/>
        </w:rPr>
        <w:t xml:space="preserve">There will be </w:t>
      </w:r>
      <w:r w:rsidRPr="001C0183">
        <w:rPr>
          <w:rFonts w:ascii="Comic Sans MS" w:hAnsi="Comic Sans MS"/>
          <w:b/>
          <w:sz w:val="20"/>
          <w:szCs w:val="20"/>
          <w:lang w:val="en-US"/>
        </w:rPr>
        <w:t xml:space="preserve">zero-tolerance </w:t>
      </w:r>
      <w:r w:rsidRPr="001C0183">
        <w:rPr>
          <w:rFonts w:ascii="Comic Sans MS" w:hAnsi="Comic Sans MS"/>
          <w:sz w:val="20"/>
          <w:szCs w:val="20"/>
          <w:lang w:val="en-US"/>
        </w:rPr>
        <w:t xml:space="preserve">to any form of academic dishonesty. Plagiarism, cheating during exams and any other attempt of academic dishonesty </w:t>
      </w:r>
      <w:r w:rsidRPr="001C0183">
        <w:rPr>
          <w:rFonts w:ascii="Comic Sans MS" w:hAnsi="Comic Sans MS"/>
          <w:b/>
          <w:sz w:val="20"/>
          <w:szCs w:val="20"/>
          <w:lang w:val="en-US"/>
        </w:rPr>
        <w:t xml:space="preserve">will result in disciplinary action. </w:t>
      </w:r>
      <w:r w:rsidRPr="001C0183">
        <w:rPr>
          <w:rFonts w:ascii="Comic Sans MS" w:hAnsi="Comic Sans MS"/>
          <w:sz w:val="20"/>
          <w:szCs w:val="20"/>
          <w:lang w:val="en-US"/>
        </w:rPr>
        <w:t xml:space="preserve">Please see the Departmental Student Handbook for specific information about academic honesty and plagiarism. Students are responsible for making sure that their assignments do not contain any form of academic dishonesty. Please consult the instructor for situations that you are not certain about your references in your assignments. </w:t>
      </w:r>
    </w:p>
    <w:p w:rsidR="00CB1C15" w:rsidRPr="001C0183" w:rsidRDefault="00CB1C15" w:rsidP="00CB1C15">
      <w:pPr>
        <w:spacing w:after="0"/>
        <w:jc w:val="both"/>
        <w:rPr>
          <w:rFonts w:ascii="Comic Sans MS" w:eastAsia="Times New Roman" w:hAnsi="Comic Sans MS" w:cs="Times New Roman"/>
          <w:b/>
          <w:sz w:val="20"/>
          <w:szCs w:val="20"/>
          <w:u w:val="single"/>
          <w:lang w:val="en-US"/>
        </w:rPr>
      </w:pPr>
      <w:r w:rsidRPr="001C0183">
        <w:rPr>
          <w:rFonts w:ascii="Comic Sans MS" w:eastAsia="Times New Roman" w:hAnsi="Comic Sans MS" w:cs="Times New Roman"/>
          <w:b/>
          <w:sz w:val="20"/>
          <w:szCs w:val="20"/>
          <w:u w:val="single"/>
          <w:lang w:val="en-US"/>
        </w:rPr>
        <w:t>EVALUATION</w:t>
      </w:r>
    </w:p>
    <w:p w:rsidR="00CB1C15" w:rsidRPr="001C0183" w:rsidRDefault="00CB1C15"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Midterm Exam: 30%</w:t>
      </w:r>
    </w:p>
    <w:p w:rsidR="00923EAD" w:rsidRPr="001C0183" w:rsidRDefault="008F60C2" w:rsidP="00CB1C15">
      <w:pPr>
        <w:pStyle w:val="ListParagraph"/>
        <w:numPr>
          <w:ilvl w:val="0"/>
          <w:numId w:val="8"/>
        </w:numPr>
        <w:spacing w:line="276" w:lineRule="auto"/>
        <w:jc w:val="both"/>
        <w:rPr>
          <w:rFonts w:ascii="Comic Sans MS" w:hAnsi="Comic Sans MS"/>
          <w:sz w:val="20"/>
          <w:szCs w:val="20"/>
          <w:lang w:val="en-US"/>
        </w:rPr>
      </w:pPr>
      <w:r>
        <w:rPr>
          <w:rFonts w:ascii="Comic Sans MS" w:hAnsi="Comic Sans MS"/>
          <w:sz w:val="20"/>
          <w:szCs w:val="20"/>
          <w:lang w:val="en-US"/>
        </w:rPr>
        <w:t>Homework: %2</w:t>
      </w:r>
      <w:r w:rsidR="00923EAD" w:rsidRPr="001C0183">
        <w:rPr>
          <w:rFonts w:ascii="Comic Sans MS" w:hAnsi="Comic Sans MS"/>
          <w:sz w:val="20"/>
          <w:szCs w:val="20"/>
          <w:lang w:val="en-US"/>
        </w:rPr>
        <w:t>0</w:t>
      </w:r>
    </w:p>
    <w:p w:rsidR="00CB1C15" w:rsidRPr="001C0183" w:rsidRDefault="00923EAD"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Final Exam: 5</w:t>
      </w:r>
      <w:r w:rsidR="00CB1C15" w:rsidRPr="001C0183">
        <w:rPr>
          <w:rFonts w:ascii="Comic Sans MS" w:hAnsi="Comic Sans MS"/>
          <w:sz w:val="20"/>
          <w:szCs w:val="20"/>
          <w:lang w:val="en-US"/>
        </w:rPr>
        <w:t>0%</w:t>
      </w:r>
    </w:p>
    <w:p w:rsidR="00CB1C15" w:rsidRPr="001C0183" w:rsidRDefault="00CB1C15" w:rsidP="00821D99">
      <w:pPr>
        <w:pStyle w:val="ListParagraph"/>
        <w:spacing w:line="276" w:lineRule="auto"/>
        <w:jc w:val="both"/>
        <w:rPr>
          <w:rFonts w:ascii="Comic Sans MS" w:hAnsi="Comic Sans MS"/>
          <w:sz w:val="20"/>
          <w:szCs w:val="20"/>
          <w:lang w:val="en-US"/>
        </w:rPr>
      </w:pPr>
    </w:p>
    <w:p w:rsidR="00CB1C15" w:rsidRPr="001C0183" w:rsidRDefault="00AA0AE6" w:rsidP="00CB1C15">
      <w:pPr>
        <w:jc w:val="both"/>
        <w:rPr>
          <w:rFonts w:ascii="Comic Sans MS" w:hAnsi="Comic Sans MS"/>
          <w:sz w:val="20"/>
          <w:szCs w:val="20"/>
          <w:lang w:val="en-US"/>
        </w:rPr>
      </w:pPr>
      <w:r>
        <w:rPr>
          <w:rFonts w:ascii="Comic Sans MS" w:hAnsi="Comic Sans MS"/>
          <w:b/>
          <w:sz w:val="20"/>
          <w:szCs w:val="20"/>
          <w:u w:val="single"/>
          <w:lang w:val="en-US"/>
        </w:rPr>
        <w:t>GRADING SCALE:</w:t>
      </w:r>
      <w:r w:rsidR="008E7748">
        <w:rPr>
          <w:rFonts w:ascii="Comic Sans MS" w:hAnsi="Comic Sans MS"/>
          <w:sz w:val="20"/>
          <w:szCs w:val="20"/>
          <w:lang w:val="en-US"/>
        </w:rPr>
        <w:t xml:space="preserve"> </w:t>
      </w:r>
      <w:r>
        <w:rPr>
          <w:rFonts w:ascii="Comic Sans MS" w:hAnsi="Comic Sans MS"/>
          <w:sz w:val="20"/>
          <w:szCs w:val="20"/>
          <w:lang w:val="en-US"/>
        </w:rPr>
        <w:t xml:space="preserve"> </w:t>
      </w:r>
      <w:r w:rsidR="008E7748">
        <w:rPr>
          <w:rFonts w:ascii="Comic Sans MS" w:hAnsi="Comic Sans MS"/>
          <w:sz w:val="20"/>
          <w:szCs w:val="20"/>
          <w:lang w:val="en-US"/>
        </w:rPr>
        <w:t xml:space="preserve"> </w:t>
      </w:r>
      <w:r w:rsidR="00CB1C15" w:rsidRPr="001C0183">
        <w:rPr>
          <w:rFonts w:ascii="Comic Sans MS" w:hAnsi="Comic Sans MS"/>
          <w:sz w:val="20"/>
          <w:szCs w:val="20"/>
          <w:lang w:val="en-US"/>
        </w:rPr>
        <w:t>This course will follow this grading scale.</w:t>
      </w:r>
    </w:p>
    <w:tbl>
      <w:tblPr>
        <w:tblStyle w:val="TableGrid"/>
        <w:tblW w:w="9493" w:type="dxa"/>
        <w:jc w:val="center"/>
        <w:tblLook w:val="04A0" w:firstRow="1" w:lastRow="0" w:firstColumn="1" w:lastColumn="0" w:noHBand="0" w:noVBand="1"/>
      </w:tblPr>
      <w:tblGrid>
        <w:gridCol w:w="988"/>
        <w:gridCol w:w="850"/>
        <w:gridCol w:w="851"/>
        <w:gridCol w:w="850"/>
        <w:gridCol w:w="851"/>
        <w:gridCol w:w="850"/>
        <w:gridCol w:w="851"/>
        <w:gridCol w:w="850"/>
        <w:gridCol w:w="851"/>
        <w:gridCol w:w="850"/>
        <w:gridCol w:w="851"/>
      </w:tblGrid>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F</w:t>
            </w:r>
          </w:p>
        </w:tc>
      </w:tr>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95-100</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85</w:t>
            </w:r>
            <w:r w:rsidR="00CB1C15" w:rsidRPr="001C0183">
              <w:rPr>
                <w:rFonts w:ascii="Comic Sans MS" w:hAnsi="Comic Sans MS"/>
                <w:sz w:val="20"/>
                <w:szCs w:val="20"/>
                <w:lang w:val="en-US"/>
              </w:rPr>
              <w:t>-94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80-84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75-79</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65-74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60-6</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55-5</w:t>
            </w:r>
            <w:r w:rsidR="00CB1C15" w:rsidRPr="001C0183">
              <w:rPr>
                <w:rFonts w:ascii="Comic Sans MS" w:hAnsi="Comic Sans MS"/>
                <w:sz w:val="20"/>
                <w:szCs w:val="20"/>
                <w:lang w:val="en-US"/>
              </w:rPr>
              <w:t>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50-54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45-49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40-4</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0-3</w:t>
            </w:r>
            <w:r w:rsidR="00CB1C15" w:rsidRPr="001C0183">
              <w:rPr>
                <w:rFonts w:ascii="Comic Sans MS" w:hAnsi="Comic Sans MS"/>
                <w:sz w:val="20"/>
                <w:szCs w:val="20"/>
                <w:lang w:val="en-US"/>
              </w:rPr>
              <w:t>9</w:t>
            </w:r>
          </w:p>
        </w:tc>
      </w:tr>
    </w:tbl>
    <w:p w:rsidR="00CB1C15" w:rsidRPr="001C0183" w:rsidRDefault="00CB1C15" w:rsidP="00CB1C15">
      <w:pPr>
        <w:jc w:val="both"/>
        <w:rPr>
          <w:rFonts w:ascii="Comic Sans MS" w:hAnsi="Comic Sans MS"/>
          <w:sz w:val="20"/>
          <w:szCs w:val="20"/>
          <w:lang w:val="en-US"/>
        </w:rPr>
      </w:pPr>
    </w:p>
    <w:p w:rsidR="00F2656C" w:rsidRDefault="00F2656C" w:rsidP="00CB1C15">
      <w:pPr>
        <w:jc w:val="both"/>
        <w:rPr>
          <w:rFonts w:ascii="Comic Sans MS" w:hAnsi="Comic Sans MS"/>
          <w:b/>
          <w:sz w:val="20"/>
          <w:szCs w:val="20"/>
          <w:u w:val="single"/>
          <w:lang w:val="en-US"/>
        </w:rPr>
      </w:pPr>
    </w:p>
    <w:p w:rsidR="00F2656C" w:rsidRDefault="00F2656C" w:rsidP="00CB1C15">
      <w:pPr>
        <w:jc w:val="both"/>
        <w:rPr>
          <w:rFonts w:ascii="Comic Sans MS" w:hAnsi="Comic Sans MS"/>
          <w:b/>
          <w:sz w:val="20"/>
          <w:szCs w:val="20"/>
          <w:u w:val="single"/>
          <w:lang w:val="en-US"/>
        </w:rPr>
      </w:pPr>
    </w:p>
    <w:p w:rsidR="00CB1C15"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lastRenderedPageBreak/>
        <w:t>COURSE SCHEDULE</w:t>
      </w:r>
    </w:p>
    <w:p w:rsidR="00CB1C15" w:rsidRPr="001C0183" w:rsidRDefault="00CB1C15" w:rsidP="00CB1C15">
      <w:pPr>
        <w:jc w:val="both"/>
        <w:rPr>
          <w:rFonts w:ascii="Comic Sans MS" w:hAnsi="Comic Sans MS"/>
          <w:b/>
          <w:sz w:val="20"/>
          <w:szCs w:val="20"/>
          <w:u w:val="single"/>
          <w:lang w:val="en-US"/>
        </w:rPr>
      </w:pPr>
    </w:p>
    <w:p w:rsidR="00ED19C6" w:rsidRDefault="00C4321D" w:rsidP="00C4321D">
      <w:pPr>
        <w:jc w:val="both"/>
        <w:rPr>
          <w:rFonts w:ascii="Comic Sans MS" w:hAnsi="Comic Sans MS"/>
          <w:sz w:val="20"/>
          <w:szCs w:val="20"/>
          <w:lang w:val="en-US"/>
        </w:rPr>
      </w:pPr>
      <w:r>
        <w:rPr>
          <w:rFonts w:ascii="Comic Sans MS" w:hAnsi="Comic Sans MS"/>
          <w:b/>
          <w:sz w:val="20"/>
          <w:szCs w:val="20"/>
          <w:lang w:val="en-US"/>
        </w:rPr>
        <w:t xml:space="preserve">Week 1: </w:t>
      </w:r>
      <w:r w:rsidR="002F188E">
        <w:rPr>
          <w:rFonts w:ascii="Comic Sans MS" w:hAnsi="Comic Sans MS"/>
          <w:sz w:val="20"/>
          <w:szCs w:val="20"/>
          <w:lang w:val="en-US"/>
        </w:rPr>
        <w:t>Introduction Phonetic Alphabet</w:t>
      </w:r>
      <w:r w:rsidR="00E20FA3">
        <w:rPr>
          <w:rFonts w:ascii="Comic Sans MS" w:hAnsi="Comic Sans MS"/>
          <w:sz w:val="20"/>
          <w:szCs w:val="20"/>
          <w:lang w:val="en-US"/>
        </w:rPr>
        <w:t xml:space="preserve"> Pin Yin</w:t>
      </w:r>
      <w:r w:rsidR="009B42CD">
        <w:rPr>
          <w:rFonts w:ascii="Comic Sans MS" w:hAnsi="Comic Sans MS"/>
          <w:sz w:val="20"/>
          <w:szCs w:val="20"/>
          <w:lang w:val="en-US"/>
        </w:rPr>
        <w:t xml:space="preserve"> </w:t>
      </w:r>
      <w:r w:rsidR="00E86B69">
        <w:rPr>
          <w:rFonts w:ascii="Comic Sans MS" w:hAnsi="Comic Sans MS"/>
          <w:sz w:val="20"/>
          <w:szCs w:val="20"/>
          <w:lang w:val="en-US"/>
        </w:rPr>
        <w:t>and basic information about the</w:t>
      </w:r>
      <w:r w:rsidR="009B42CD">
        <w:rPr>
          <w:rFonts w:ascii="Comic Sans MS" w:hAnsi="Comic Sans MS"/>
          <w:sz w:val="20"/>
          <w:szCs w:val="20"/>
          <w:lang w:val="en-US"/>
        </w:rPr>
        <w:t xml:space="preserve"> </w:t>
      </w:r>
      <w:r w:rsidR="00E86B69">
        <w:rPr>
          <w:rFonts w:ascii="Comic Sans MS" w:hAnsi="Comic Sans MS"/>
          <w:sz w:val="20"/>
          <w:szCs w:val="20"/>
          <w:lang w:val="en-US"/>
        </w:rPr>
        <w:t xml:space="preserve">Chinese </w:t>
      </w:r>
      <w:r>
        <w:rPr>
          <w:rFonts w:ascii="Comic Sans MS" w:hAnsi="Comic Sans MS"/>
          <w:sz w:val="20"/>
          <w:szCs w:val="20"/>
          <w:lang w:val="en-US"/>
        </w:rPr>
        <w:t>Characters</w:t>
      </w:r>
    </w:p>
    <w:p w:rsidR="00ED19C6" w:rsidRPr="00ED19C6" w:rsidRDefault="001C0183" w:rsidP="00ED19C6">
      <w:pPr>
        <w:jc w:val="both"/>
        <w:rPr>
          <w:rFonts w:ascii="Comic Sans MS" w:hAnsi="Comic Sans MS"/>
          <w:sz w:val="20"/>
          <w:szCs w:val="20"/>
          <w:lang w:val="en-US"/>
        </w:rPr>
      </w:pPr>
      <w:r w:rsidRPr="006E0B6D">
        <w:rPr>
          <w:rFonts w:ascii="Comic Sans MS" w:hAnsi="Comic Sans MS"/>
          <w:b/>
          <w:sz w:val="20"/>
          <w:szCs w:val="20"/>
          <w:lang w:val="en-US"/>
        </w:rPr>
        <w:t xml:space="preserve">Week 2: </w:t>
      </w:r>
      <w:r w:rsidR="00515708">
        <w:rPr>
          <w:rFonts w:ascii="Comic Sans MS" w:hAnsi="Comic Sans MS"/>
          <w:sz w:val="20"/>
          <w:szCs w:val="20"/>
          <w:lang w:val="en-US"/>
        </w:rPr>
        <w:t xml:space="preserve">Personal Pronouns, Possessive </w:t>
      </w:r>
      <w:proofErr w:type="spellStart"/>
      <w:r w:rsidR="00515708">
        <w:rPr>
          <w:rFonts w:ascii="Comic Sans MS" w:hAnsi="Comic Sans MS"/>
          <w:sz w:val="20"/>
          <w:szCs w:val="20"/>
          <w:lang w:val="en-US"/>
        </w:rPr>
        <w:t>Partical</w:t>
      </w:r>
      <w:proofErr w:type="spellEnd"/>
      <w:r w:rsidR="00C4321D">
        <w:rPr>
          <w:rFonts w:ascii="Comic Sans MS" w:hAnsi="Comic Sans MS"/>
          <w:sz w:val="20"/>
          <w:szCs w:val="20"/>
          <w:lang w:val="en-US"/>
        </w:rPr>
        <w:t xml:space="preserve"> and Basic Greetings</w:t>
      </w:r>
    </w:p>
    <w:p w:rsidR="001C0183" w:rsidRPr="00821D99"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3: </w:t>
      </w:r>
      <w:r w:rsidR="001100D5">
        <w:rPr>
          <w:rFonts w:ascii="Comic Sans MS" w:hAnsi="Comic Sans MS"/>
          <w:sz w:val="20"/>
          <w:szCs w:val="20"/>
          <w:lang w:val="en-US"/>
        </w:rPr>
        <w:t>Family Members</w:t>
      </w:r>
      <w:r w:rsidR="0023062B">
        <w:rPr>
          <w:rFonts w:ascii="Comic Sans MS" w:hAnsi="Comic Sans MS"/>
          <w:sz w:val="20"/>
          <w:szCs w:val="20"/>
          <w:lang w:val="en-US"/>
        </w:rPr>
        <w:t xml:space="preserve"> and Demonstrative Pronouns</w:t>
      </w:r>
    </w:p>
    <w:p w:rsidR="001C0183" w:rsidRPr="00821D99"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4: </w:t>
      </w:r>
      <w:r w:rsidR="000D4ACD">
        <w:rPr>
          <w:rFonts w:ascii="Comic Sans MS" w:hAnsi="Comic Sans MS"/>
          <w:sz w:val="20"/>
          <w:szCs w:val="20"/>
          <w:lang w:val="en-US"/>
        </w:rPr>
        <w:t>Asking about</w:t>
      </w:r>
      <w:r w:rsidR="004D7C85">
        <w:rPr>
          <w:rFonts w:ascii="Comic Sans MS" w:hAnsi="Comic Sans MS"/>
          <w:sz w:val="20"/>
          <w:szCs w:val="20"/>
          <w:lang w:val="en-US"/>
        </w:rPr>
        <w:t xml:space="preserve"> someone’</w:t>
      </w:r>
      <w:r w:rsidR="001222C5">
        <w:rPr>
          <w:rFonts w:ascii="Comic Sans MS" w:hAnsi="Comic Sans MS"/>
          <w:sz w:val="20"/>
          <w:szCs w:val="20"/>
          <w:lang w:val="en-US"/>
        </w:rPr>
        <w:t xml:space="preserve">s name and </w:t>
      </w:r>
      <w:r w:rsidR="000D4ACD">
        <w:rPr>
          <w:rFonts w:ascii="Comic Sans MS" w:hAnsi="Comic Sans MS"/>
          <w:sz w:val="20"/>
          <w:szCs w:val="20"/>
          <w:lang w:val="en-US"/>
        </w:rPr>
        <w:t>nationality</w:t>
      </w:r>
    </w:p>
    <w:p w:rsidR="007051AC"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5: </w:t>
      </w:r>
      <w:r w:rsidR="009268AD">
        <w:rPr>
          <w:rFonts w:ascii="Comic Sans MS" w:hAnsi="Comic Sans MS"/>
          <w:sz w:val="20"/>
          <w:szCs w:val="20"/>
          <w:lang w:val="en-US"/>
        </w:rPr>
        <w:t>Saying please and t</w:t>
      </w:r>
      <w:r w:rsidR="00471D04">
        <w:rPr>
          <w:rFonts w:ascii="Comic Sans MS" w:hAnsi="Comic Sans MS"/>
          <w:sz w:val="20"/>
          <w:szCs w:val="20"/>
          <w:lang w:val="en-US"/>
        </w:rPr>
        <w:t xml:space="preserve">hank you, introduce </w:t>
      </w:r>
      <w:r w:rsidR="00F61647">
        <w:rPr>
          <w:rFonts w:ascii="Comic Sans MS" w:hAnsi="Comic Sans MS"/>
          <w:sz w:val="20"/>
          <w:szCs w:val="20"/>
          <w:lang w:val="en-US"/>
        </w:rPr>
        <w:t xml:space="preserve">someone’s </w:t>
      </w:r>
      <w:r w:rsidR="007051AC">
        <w:rPr>
          <w:rFonts w:ascii="Comic Sans MS" w:hAnsi="Comic Sans MS"/>
          <w:sz w:val="20"/>
          <w:szCs w:val="20"/>
          <w:lang w:val="en-US"/>
        </w:rPr>
        <w:t>professions</w:t>
      </w:r>
    </w:p>
    <w:p w:rsidR="009A0062" w:rsidRDefault="001C0183" w:rsidP="00CB1C15">
      <w:pPr>
        <w:jc w:val="both"/>
        <w:rPr>
          <w:rFonts w:ascii="Comic Sans MS" w:eastAsiaTheme="minorEastAsia" w:hAnsi="Comic Sans MS"/>
          <w:sz w:val="20"/>
          <w:szCs w:val="20"/>
          <w:lang w:eastAsia="zh-CN"/>
        </w:rPr>
      </w:pPr>
      <w:r w:rsidRPr="006E0B6D">
        <w:rPr>
          <w:rFonts w:ascii="Comic Sans MS" w:hAnsi="Comic Sans MS"/>
          <w:b/>
          <w:sz w:val="20"/>
          <w:szCs w:val="20"/>
          <w:lang w:val="en-US"/>
        </w:rPr>
        <w:t>Week 6:</w:t>
      </w:r>
      <w:r w:rsidR="006E0B6D">
        <w:rPr>
          <w:rFonts w:ascii="Comic Sans MS" w:hAnsi="Comic Sans MS"/>
          <w:b/>
          <w:sz w:val="20"/>
          <w:szCs w:val="20"/>
          <w:lang w:val="en-US"/>
        </w:rPr>
        <w:t xml:space="preserve"> </w:t>
      </w:r>
      <w:r w:rsidR="00015E6A">
        <w:rPr>
          <w:rFonts w:ascii="Comic Sans MS" w:hAnsi="Comic Sans MS"/>
          <w:sz w:val="20"/>
          <w:szCs w:val="20"/>
          <w:lang w:val="en-US"/>
        </w:rPr>
        <w:t>Affi</w:t>
      </w:r>
      <w:r w:rsidR="00015E6A" w:rsidRPr="00015E6A">
        <w:rPr>
          <w:rFonts w:ascii="Comic Sans MS" w:hAnsi="Comic Sans MS"/>
          <w:sz w:val="20"/>
          <w:szCs w:val="20"/>
          <w:lang w:val="en-US"/>
        </w:rPr>
        <w:t>rmative-Negative</w:t>
      </w:r>
      <w:r w:rsidR="00015E6A">
        <w:rPr>
          <w:rFonts w:ascii="Comic Sans MS" w:hAnsi="Comic Sans MS"/>
          <w:b/>
          <w:sz w:val="20"/>
          <w:szCs w:val="20"/>
          <w:lang w:val="en-US"/>
        </w:rPr>
        <w:t xml:space="preserve"> </w:t>
      </w:r>
      <w:r w:rsidR="00015E6A" w:rsidRPr="00015E6A">
        <w:rPr>
          <w:rFonts w:ascii="Comic Sans MS" w:hAnsi="Comic Sans MS"/>
          <w:sz w:val="20"/>
          <w:szCs w:val="20"/>
          <w:lang w:val="en-US"/>
        </w:rPr>
        <w:t>Questions,</w:t>
      </w:r>
      <w:r w:rsidR="00015E6A">
        <w:rPr>
          <w:rFonts w:ascii="Comic Sans MS" w:hAnsi="Comic Sans MS"/>
          <w:b/>
          <w:sz w:val="20"/>
          <w:szCs w:val="20"/>
          <w:lang w:val="en-US"/>
        </w:rPr>
        <w:t xml:space="preserve"> </w:t>
      </w:r>
      <w:r w:rsidR="009A0062" w:rsidRPr="009A0062">
        <w:rPr>
          <w:rFonts w:ascii="Comic Sans MS" w:hAnsi="Comic Sans MS"/>
          <w:sz w:val="20"/>
          <w:szCs w:val="20"/>
          <w:lang w:val="en-US"/>
        </w:rPr>
        <w:t>the</w:t>
      </w:r>
      <w:r w:rsidR="009A0062">
        <w:rPr>
          <w:rFonts w:ascii="Comic Sans MS" w:hAnsi="Comic Sans MS"/>
          <w:b/>
          <w:sz w:val="20"/>
          <w:szCs w:val="20"/>
          <w:lang w:val="en-US"/>
        </w:rPr>
        <w:t xml:space="preserve"> </w:t>
      </w:r>
      <w:r w:rsidR="009A0062">
        <w:rPr>
          <w:rFonts w:ascii="Comic Sans MS" w:hAnsi="Comic Sans MS"/>
          <w:sz w:val="20"/>
          <w:szCs w:val="20"/>
          <w:lang w:val="en-US"/>
        </w:rPr>
        <w:t>use of</w:t>
      </w:r>
      <w:r w:rsidR="00015E6A" w:rsidRPr="00015E6A">
        <w:rPr>
          <w:rFonts w:ascii="Comic Sans MS" w:hAnsi="Comic Sans MS"/>
          <w:sz w:val="20"/>
          <w:szCs w:val="20"/>
          <w:lang w:val="en-US"/>
        </w:rPr>
        <w:t xml:space="preserve"> </w:t>
      </w:r>
      <w:r w:rsidR="00015E6A" w:rsidRPr="00015E6A">
        <w:rPr>
          <w:rFonts w:ascii="Comic Sans MS" w:eastAsiaTheme="minorEastAsia" w:hAnsi="Comic Sans MS" w:hint="eastAsia"/>
          <w:sz w:val="20"/>
          <w:szCs w:val="20"/>
          <w:lang w:val="en-US" w:eastAsia="zh-CN"/>
        </w:rPr>
        <w:t>在</w:t>
      </w:r>
      <w:r w:rsidR="00015E6A" w:rsidRPr="00015E6A">
        <w:rPr>
          <w:rFonts w:ascii="Comic Sans MS" w:eastAsiaTheme="minorEastAsia" w:hAnsi="Comic Sans MS" w:hint="eastAsia"/>
          <w:sz w:val="20"/>
          <w:szCs w:val="20"/>
          <w:lang w:val="en-US" w:eastAsia="zh-CN"/>
        </w:rPr>
        <w:t xml:space="preserve"> </w:t>
      </w:r>
      <w:r w:rsidR="00015E6A" w:rsidRPr="00015E6A">
        <w:rPr>
          <w:rFonts w:ascii="Comic Sans MS" w:eastAsiaTheme="minorEastAsia" w:hAnsi="Comic Sans MS"/>
          <w:sz w:val="20"/>
          <w:szCs w:val="20"/>
          <w:lang w:eastAsia="zh-CN"/>
        </w:rPr>
        <w:t xml:space="preserve">zai </w:t>
      </w:r>
    </w:p>
    <w:p w:rsidR="001C0183" w:rsidRPr="00F33883"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7: </w:t>
      </w:r>
      <w:r w:rsidR="00690A1D">
        <w:rPr>
          <w:rFonts w:ascii="Comic Sans MS" w:hAnsi="Comic Sans MS"/>
          <w:sz w:val="20"/>
          <w:szCs w:val="20"/>
          <w:lang w:val="en-US"/>
        </w:rPr>
        <w:t>Numbers</w:t>
      </w:r>
      <w:r w:rsidR="00CE6843">
        <w:rPr>
          <w:rFonts w:ascii="Comic Sans MS" w:hAnsi="Comic Sans MS"/>
          <w:sz w:val="20"/>
          <w:szCs w:val="20"/>
          <w:lang w:val="en-US"/>
        </w:rPr>
        <w:t xml:space="preserve"> and</w:t>
      </w:r>
      <w:r w:rsidR="009C0271">
        <w:rPr>
          <w:rFonts w:ascii="Comic Sans MS" w:hAnsi="Comic Sans MS"/>
          <w:sz w:val="20"/>
          <w:szCs w:val="20"/>
          <w:lang w:val="en-US"/>
        </w:rPr>
        <w:t xml:space="preserve"> asking phone numbers</w:t>
      </w:r>
    </w:p>
    <w:p w:rsidR="001C0183" w:rsidRPr="00687190" w:rsidRDefault="001C0183" w:rsidP="00CB1C15">
      <w:pPr>
        <w:jc w:val="both"/>
        <w:rPr>
          <w:rFonts w:ascii="Comic Sans MS" w:hAnsi="Comic Sans MS"/>
          <w:sz w:val="20"/>
          <w:szCs w:val="20"/>
          <w:lang w:eastAsia="zh-CN"/>
        </w:rPr>
      </w:pPr>
      <w:r w:rsidRPr="006E0B6D">
        <w:rPr>
          <w:rFonts w:ascii="Comic Sans MS" w:hAnsi="Comic Sans MS"/>
          <w:b/>
          <w:sz w:val="20"/>
          <w:szCs w:val="20"/>
          <w:lang w:val="en-US"/>
        </w:rPr>
        <w:t xml:space="preserve">Week 8: </w:t>
      </w:r>
      <w:r w:rsidR="00A364F8">
        <w:rPr>
          <w:rFonts w:ascii="Comic Sans MS" w:hAnsi="Comic Sans MS"/>
          <w:sz w:val="20"/>
          <w:szCs w:val="20"/>
          <w:lang w:val="en-US"/>
        </w:rPr>
        <w:t xml:space="preserve">Directional Verbs </w:t>
      </w:r>
      <w:r w:rsidR="00F23965">
        <w:rPr>
          <w:rFonts w:ascii="Comic Sans MS" w:hAnsi="Comic Sans MS"/>
          <w:sz w:val="20"/>
          <w:szCs w:val="20"/>
          <w:lang w:val="en-US"/>
        </w:rPr>
        <w:t>and Titles</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9:</w:t>
      </w:r>
      <w:r w:rsidR="005D2163">
        <w:rPr>
          <w:rFonts w:ascii="Comic Sans MS" w:hAnsi="Comic Sans MS"/>
          <w:b/>
          <w:sz w:val="20"/>
          <w:szCs w:val="20"/>
          <w:lang w:val="en-US"/>
        </w:rPr>
        <w:t xml:space="preserve"> </w:t>
      </w:r>
      <w:r w:rsidR="00091703">
        <w:rPr>
          <w:rFonts w:ascii="Comic Sans MS" w:hAnsi="Comic Sans MS"/>
          <w:sz w:val="20"/>
          <w:szCs w:val="20"/>
          <w:lang w:val="en-US"/>
        </w:rPr>
        <w:t>Interjections and Measure Words</w:t>
      </w:r>
    </w:p>
    <w:p w:rsidR="003C12B2"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10:</w:t>
      </w:r>
      <w:r w:rsidR="005D2163">
        <w:rPr>
          <w:rFonts w:ascii="Comic Sans MS" w:hAnsi="Comic Sans MS"/>
          <w:b/>
          <w:sz w:val="20"/>
          <w:szCs w:val="20"/>
          <w:lang w:val="en-US"/>
        </w:rPr>
        <w:t xml:space="preserve"> </w:t>
      </w:r>
      <w:r w:rsidR="003C12B2" w:rsidRPr="00F33883">
        <w:rPr>
          <w:rFonts w:ascii="Comic Sans MS" w:hAnsi="Comic Sans MS"/>
          <w:sz w:val="20"/>
          <w:szCs w:val="20"/>
          <w:lang w:val="en-US"/>
        </w:rPr>
        <w:t>Midterm</w:t>
      </w:r>
      <w:r w:rsidR="003C12B2">
        <w:rPr>
          <w:rFonts w:ascii="Comic Sans MS" w:hAnsi="Comic Sans MS"/>
          <w:sz w:val="20"/>
          <w:szCs w:val="20"/>
          <w:lang w:val="en-US"/>
        </w:rPr>
        <w:t xml:space="preserve"> Exam</w:t>
      </w:r>
    </w:p>
    <w:p w:rsidR="00821D99" w:rsidRPr="00C3517B" w:rsidRDefault="001C0183" w:rsidP="00D2361D">
      <w:pPr>
        <w:jc w:val="both"/>
        <w:rPr>
          <w:rFonts w:ascii="Comic Sans MS" w:hAnsi="Comic Sans MS"/>
          <w:sz w:val="20"/>
          <w:szCs w:val="20"/>
          <w:lang w:eastAsia="zh-CN"/>
        </w:rPr>
      </w:pPr>
      <w:r w:rsidRPr="006E0B6D">
        <w:rPr>
          <w:rFonts w:ascii="Comic Sans MS" w:hAnsi="Comic Sans MS"/>
          <w:b/>
          <w:sz w:val="20"/>
          <w:szCs w:val="20"/>
          <w:lang w:val="en-US"/>
        </w:rPr>
        <w:t>Week 11:</w:t>
      </w:r>
      <w:r w:rsidR="005D2163">
        <w:rPr>
          <w:rFonts w:ascii="Comic Sans MS" w:hAnsi="Comic Sans MS"/>
          <w:b/>
          <w:sz w:val="20"/>
          <w:szCs w:val="20"/>
          <w:lang w:val="en-US"/>
        </w:rPr>
        <w:t xml:space="preserve"> </w:t>
      </w:r>
      <w:r w:rsidR="00C3517B">
        <w:rPr>
          <w:rFonts w:ascii="Comic Sans MS" w:hAnsi="Comic Sans MS"/>
          <w:sz w:val="20"/>
          <w:szCs w:val="20"/>
          <w:lang w:val="en-US"/>
        </w:rPr>
        <w:t xml:space="preserve">The verb </w:t>
      </w:r>
      <w:r w:rsidR="00C3517B">
        <w:rPr>
          <w:rFonts w:ascii="Comic Sans MS" w:hAnsi="Comic Sans MS" w:hint="eastAsia"/>
          <w:sz w:val="20"/>
          <w:szCs w:val="20"/>
          <w:lang w:val="en-US" w:eastAsia="zh-CN"/>
        </w:rPr>
        <w:t>有</w:t>
      </w:r>
      <w:r w:rsidR="00C3517B">
        <w:rPr>
          <w:rFonts w:ascii="Comic Sans MS" w:hAnsi="Comic Sans MS" w:hint="eastAsia"/>
          <w:sz w:val="20"/>
          <w:szCs w:val="20"/>
          <w:lang w:val="en-US" w:eastAsia="zh-CN"/>
        </w:rPr>
        <w:t xml:space="preserve"> </w:t>
      </w:r>
      <w:r w:rsidR="00C3517B">
        <w:rPr>
          <w:rFonts w:ascii="Comic Sans MS" w:hAnsi="Comic Sans MS"/>
          <w:sz w:val="20"/>
          <w:szCs w:val="20"/>
          <w:lang w:val="en-US" w:eastAsia="zh-CN"/>
        </w:rPr>
        <w:t>you</w:t>
      </w:r>
      <w:r w:rsidR="0040206F">
        <w:rPr>
          <w:rFonts w:ascii="Comic Sans MS" w:hAnsi="Comic Sans MS"/>
          <w:sz w:val="20"/>
          <w:szCs w:val="20"/>
          <w:lang w:val="en-US" w:eastAsia="zh-CN"/>
        </w:rPr>
        <w:t xml:space="preserve"> (to have)</w:t>
      </w:r>
      <w:r w:rsidR="00C3517B">
        <w:rPr>
          <w:rFonts w:ascii="Comic Sans MS" w:hAnsi="Comic Sans MS"/>
          <w:sz w:val="20"/>
          <w:szCs w:val="20"/>
          <w:lang w:val="en-US" w:eastAsia="zh-CN"/>
        </w:rPr>
        <w:t xml:space="preserve">  </w:t>
      </w:r>
      <w:r w:rsidR="00C3517B">
        <w:rPr>
          <w:rFonts w:ascii="Comic Sans MS" w:hAnsi="Comic Sans MS"/>
          <w:sz w:val="20"/>
          <w:szCs w:val="20"/>
          <w:lang w:val="en-US"/>
        </w:rPr>
        <w:t xml:space="preserve">and the negation of </w:t>
      </w:r>
      <w:r w:rsidR="007D5EC7">
        <w:rPr>
          <w:rFonts w:ascii="Comic Sans MS" w:hAnsi="Comic Sans MS" w:hint="eastAsia"/>
          <w:sz w:val="20"/>
          <w:szCs w:val="20"/>
          <w:lang w:val="en-US" w:eastAsia="zh-CN"/>
        </w:rPr>
        <w:t>有</w:t>
      </w:r>
      <w:r w:rsidR="00C3517B">
        <w:rPr>
          <w:rFonts w:ascii="Comic Sans MS" w:hAnsi="Comic Sans MS"/>
          <w:sz w:val="20"/>
          <w:szCs w:val="20"/>
          <w:lang w:val="en-US"/>
        </w:rPr>
        <w:t xml:space="preserve">you with </w:t>
      </w:r>
      <w:r w:rsidR="00C3517B">
        <w:rPr>
          <w:rFonts w:ascii="Comic Sans MS" w:hAnsi="Comic Sans MS" w:hint="eastAsia"/>
          <w:sz w:val="20"/>
          <w:szCs w:val="20"/>
          <w:lang w:val="en-US" w:eastAsia="zh-CN"/>
        </w:rPr>
        <w:t>没</w:t>
      </w:r>
      <w:r w:rsidR="00C3517B">
        <w:rPr>
          <w:rFonts w:ascii="Comic Sans MS" w:hAnsi="Comic Sans MS" w:hint="eastAsia"/>
          <w:sz w:val="20"/>
          <w:szCs w:val="20"/>
          <w:lang w:val="en-US" w:eastAsia="zh-CN"/>
        </w:rPr>
        <w:t xml:space="preserve"> </w:t>
      </w:r>
      <w:proofErr w:type="spellStart"/>
      <w:r w:rsidR="00C3517B">
        <w:rPr>
          <w:rFonts w:ascii="Comic Sans MS" w:hAnsi="Comic Sans MS"/>
          <w:sz w:val="20"/>
          <w:szCs w:val="20"/>
          <w:lang w:val="en-US" w:eastAsia="zh-CN"/>
        </w:rPr>
        <w:t>mei</w:t>
      </w:r>
      <w:proofErr w:type="spellEnd"/>
      <w:r w:rsidR="007D5EC7">
        <w:rPr>
          <w:rFonts w:ascii="Comic Sans MS" w:hAnsi="Comic Sans MS"/>
          <w:sz w:val="20"/>
          <w:szCs w:val="20"/>
          <w:lang w:val="en-US" w:eastAsia="zh-CN"/>
        </w:rPr>
        <w:t xml:space="preserve"> </w:t>
      </w:r>
    </w:p>
    <w:p w:rsidR="00821D99" w:rsidRPr="00821D99"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12:</w:t>
      </w:r>
      <w:r w:rsidR="005D2163">
        <w:rPr>
          <w:rFonts w:ascii="Comic Sans MS" w:hAnsi="Comic Sans MS"/>
          <w:b/>
          <w:sz w:val="20"/>
          <w:szCs w:val="20"/>
          <w:lang w:val="en-US"/>
        </w:rPr>
        <w:t xml:space="preserve"> </w:t>
      </w:r>
      <w:r w:rsidR="00AE781A">
        <w:rPr>
          <w:rFonts w:ascii="Comic Sans MS" w:hAnsi="Comic Sans MS"/>
          <w:sz w:val="20"/>
          <w:szCs w:val="20"/>
          <w:lang w:val="en-US"/>
        </w:rPr>
        <w:t xml:space="preserve">Asking and answering </w:t>
      </w:r>
      <w:r w:rsidR="000724B2">
        <w:rPr>
          <w:rFonts w:ascii="Comic Sans MS" w:hAnsi="Comic Sans MS"/>
          <w:sz w:val="20"/>
          <w:szCs w:val="20"/>
          <w:lang w:val="en-US"/>
        </w:rPr>
        <w:t>job questions</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13:</w:t>
      </w:r>
      <w:r w:rsidR="00ED19C6" w:rsidRPr="00ED19C6">
        <w:rPr>
          <w:rFonts w:ascii="Comic Sans MS" w:hAnsi="Comic Sans MS"/>
          <w:b/>
          <w:sz w:val="20"/>
          <w:szCs w:val="20"/>
          <w:lang w:val="en-US"/>
        </w:rPr>
        <w:t xml:space="preserve"> </w:t>
      </w:r>
      <w:r w:rsidR="000D232D">
        <w:rPr>
          <w:rFonts w:ascii="Comic Sans MS" w:hAnsi="Comic Sans MS"/>
          <w:sz w:val="20"/>
          <w:szCs w:val="20"/>
          <w:lang w:val="en-US"/>
        </w:rPr>
        <w:t xml:space="preserve">Expressing </w:t>
      </w:r>
      <w:r w:rsidR="00913D83">
        <w:rPr>
          <w:rFonts w:ascii="Comic Sans MS" w:hAnsi="Comic Sans MS"/>
          <w:sz w:val="20"/>
          <w:szCs w:val="20"/>
          <w:lang w:val="en-US"/>
        </w:rPr>
        <w:t>the time</w:t>
      </w:r>
      <w:r w:rsidR="00465230">
        <w:rPr>
          <w:rFonts w:ascii="Comic Sans MS" w:hAnsi="Comic Sans MS"/>
          <w:sz w:val="20"/>
          <w:szCs w:val="20"/>
          <w:lang w:val="en-US"/>
        </w:rPr>
        <w:tab/>
      </w:r>
    </w:p>
    <w:p w:rsidR="001C0183" w:rsidRPr="0040206F" w:rsidRDefault="001C0183" w:rsidP="00CB1C15">
      <w:pPr>
        <w:jc w:val="both"/>
        <w:rPr>
          <w:rFonts w:ascii="Comic Sans MS" w:hAnsi="Comic Sans MS"/>
          <w:sz w:val="20"/>
          <w:szCs w:val="20"/>
          <w:lang w:eastAsia="zh-CN"/>
        </w:rPr>
      </w:pPr>
      <w:r w:rsidRPr="006E0B6D">
        <w:rPr>
          <w:rFonts w:ascii="Comic Sans MS" w:hAnsi="Comic Sans MS"/>
          <w:b/>
          <w:sz w:val="20"/>
          <w:szCs w:val="20"/>
          <w:lang w:val="en-US"/>
        </w:rPr>
        <w:t>Week 14:</w:t>
      </w:r>
      <w:r w:rsidR="005D2163">
        <w:rPr>
          <w:rFonts w:ascii="Comic Sans MS" w:hAnsi="Comic Sans MS"/>
          <w:b/>
          <w:sz w:val="20"/>
          <w:szCs w:val="20"/>
          <w:lang w:val="en-US"/>
        </w:rPr>
        <w:t xml:space="preserve"> </w:t>
      </w:r>
      <w:r w:rsidR="0040206F">
        <w:rPr>
          <w:rFonts w:ascii="Comic Sans MS" w:hAnsi="Comic Sans MS"/>
          <w:sz w:val="20"/>
          <w:szCs w:val="20"/>
          <w:lang w:val="en-US"/>
        </w:rPr>
        <w:t xml:space="preserve">The structure of </w:t>
      </w:r>
      <w:proofErr w:type="gramStart"/>
      <w:r w:rsidR="0040206F">
        <w:rPr>
          <w:rFonts w:ascii="Comic Sans MS" w:hAnsi="Comic Sans MS" w:hint="eastAsia"/>
          <w:sz w:val="20"/>
          <w:szCs w:val="20"/>
          <w:lang w:val="en-US" w:eastAsia="zh-CN"/>
        </w:rPr>
        <w:t>以后</w:t>
      </w:r>
      <w:r w:rsidR="0040206F">
        <w:rPr>
          <w:rFonts w:ascii="Comic Sans MS" w:hAnsi="Comic Sans MS" w:hint="eastAsia"/>
          <w:sz w:val="20"/>
          <w:szCs w:val="20"/>
          <w:lang w:val="en-US" w:eastAsia="zh-CN"/>
        </w:rPr>
        <w:t xml:space="preserve"> </w:t>
      </w:r>
      <w:r w:rsidR="0040206F">
        <w:rPr>
          <w:rFonts w:ascii="Comic Sans MS" w:hAnsi="Comic Sans MS"/>
          <w:sz w:val="20"/>
          <w:szCs w:val="20"/>
          <w:lang w:val="en-US" w:eastAsia="zh-CN"/>
        </w:rPr>
        <w:t xml:space="preserve"> </w:t>
      </w:r>
      <w:proofErr w:type="spellStart"/>
      <w:r w:rsidR="0040206F">
        <w:rPr>
          <w:rFonts w:ascii="Comic Sans MS" w:hAnsi="Comic Sans MS"/>
          <w:sz w:val="20"/>
          <w:szCs w:val="20"/>
          <w:lang w:val="en-US" w:eastAsia="zh-CN"/>
        </w:rPr>
        <w:t>yi</w:t>
      </w:r>
      <w:proofErr w:type="spellEnd"/>
      <w:proofErr w:type="gramEnd"/>
      <w:r w:rsidR="0040206F">
        <w:rPr>
          <w:rFonts w:ascii="Comic Sans MS" w:hAnsi="Comic Sans MS"/>
          <w:sz w:val="20"/>
          <w:szCs w:val="20"/>
          <w:lang w:val="en-US" w:eastAsia="zh-CN"/>
        </w:rPr>
        <w:t xml:space="preserve"> </w:t>
      </w:r>
      <w:proofErr w:type="spellStart"/>
      <w:r w:rsidR="0040206F">
        <w:rPr>
          <w:rFonts w:ascii="Comic Sans MS" w:hAnsi="Comic Sans MS"/>
          <w:sz w:val="20"/>
          <w:szCs w:val="20"/>
          <w:lang w:val="en-US" w:eastAsia="zh-CN"/>
        </w:rPr>
        <w:t>hou</w:t>
      </w:r>
      <w:proofErr w:type="spellEnd"/>
      <w:r w:rsidR="0040206F">
        <w:rPr>
          <w:rFonts w:ascii="Comic Sans MS" w:hAnsi="Comic Sans MS"/>
          <w:sz w:val="20"/>
          <w:szCs w:val="20"/>
          <w:lang w:val="en-US" w:eastAsia="zh-CN"/>
        </w:rPr>
        <w:t xml:space="preserve"> (after) </w:t>
      </w:r>
      <w:r w:rsidR="0040206F">
        <w:rPr>
          <w:rFonts w:ascii="Comic Sans MS" w:hAnsi="Comic Sans MS" w:hint="eastAsia"/>
          <w:sz w:val="20"/>
          <w:szCs w:val="20"/>
          <w:lang w:val="en-US" w:eastAsia="zh-CN"/>
        </w:rPr>
        <w:t>and</w:t>
      </w:r>
      <w:r w:rsidR="0040206F">
        <w:rPr>
          <w:rFonts w:ascii="Comic Sans MS" w:hAnsi="Comic Sans MS"/>
          <w:sz w:val="20"/>
          <w:szCs w:val="20"/>
          <w:lang w:val="en-US" w:eastAsia="zh-CN"/>
        </w:rPr>
        <w:t xml:space="preserve"> </w:t>
      </w:r>
      <w:r w:rsidR="0040206F">
        <w:rPr>
          <w:rFonts w:ascii="Comic Sans MS" w:hAnsi="Comic Sans MS" w:hint="eastAsia"/>
          <w:sz w:val="20"/>
          <w:szCs w:val="20"/>
          <w:lang w:val="en-US" w:eastAsia="zh-CN"/>
        </w:rPr>
        <w:t>以前</w:t>
      </w:r>
      <w:r w:rsidR="0040206F">
        <w:rPr>
          <w:rFonts w:ascii="Comic Sans MS" w:hAnsi="Comic Sans MS" w:hint="eastAsia"/>
          <w:sz w:val="20"/>
          <w:szCs w:val="20"/>
          <w:lang w:val="en-US" w:eastAsia="zh-CN"/>
        </w:rPr>
        <w:t xml:space="preserve"> </w:t>
      </w:r>
      <w:proofErr w:type="spellStart"/>
      <w:r w:rsidR="0040206F">
        <w:rPr>
          <w:rFonts w:ascii="Comic Sans MS" w:hAnsi="Comic Sans MS"/>
          <w:sz w:val="20"/>
          <w:szCs w:val="20"/>
          <w:lang w:val="en-US" w:eastAsia="zh-CN"/>
        </w:rPr>
        <w:t>yi</w:t>
      </w:r>
      <w:proofErr w:type="spellEnd"/>
      <w:r w:rsidR="0040206F">
        <w:rPr>
          <w:rFonts w:ascii="Comic Sans MS" w:hAnsi="Comic Sans MS"/>
          <w:sz w:val="20"/>
          <w:szCs w:val="20"/>
          <w:lang w:val="en-US" w:eastAsia="zh-CN"/>
        </w:rPr>
        <w:t xml:space="preserve"> </w:t>
      </w:r>
      <w:proofErr w:type="spellStart"/>
      <w:r w:rsidR="0040206F">
        <w:rPr>
          <w:rFonts w:ascii="Comic Sans MS" w:hAnsi="Comic Sans MS"/>
          <w:sz w:val="20"/>
          <w:szCs w:val="20"/>
          <w:lang w:val="en-US" w:eastAsia="zh-CN"/>
        </w:rPr>
        <w:t>qian</w:t>
      </w:r>
      <w:proofErr w:type="spellEnd"/>
      <w:r w:rsidR="0040206F">
        <w:rPr>
          <w:rFonts w:ascii="Comic Sans MS" w:hAnsi="Comic Sans MS"/>
          <w:sz w:val="20"/>
          <w:szCs w:val="20"/>
          <w:lang w:val="en-US" w:eastAsia="zh-CN"/>
        </w:rPr>
        <w:t xml:space="preserve"> (before)</w:t>
      </w:r>
    </w:p>
    <w:p w:rsidR="00AA09B7" w:rsidRDefault="00AA09B7" w:rsidP="00CB1C15">
      <w:pPr>
        <w:jc w:val="both"/>
        <w:rPr>
          <w:rFonts w:ascii="Comic Sans MS" w:hAnsi="Comic Sans MS"/>
          <w:sz w:val="20"/>
          <w:szCs w:val="20"/>
          <w:lang w:val="en-US"/>
        </w:rPr>
      </w:pPr>
    </w:p>
    <w:p w:rsidR="003C0D04" w:rsidRDefault="003C0D04" w:rsidP="00CB1C15">
      <w:pPr>
        <w:jc w:val="both"/>
        <w:rPr>
          <w:rFonts w:ascii="Comic Sans MS" w:hAnsi="Comic Sans MS"/>
          <w:sz w:val="20"/>
          <w:szCs w:val="20"/>
          <w:lang w:val="en-US"/>
        </w:rPr>
      </w:pPr>
    </w:p>
    <w:p w:rsidR="003C0D04" w:rsidRDefault="003C0D04" w:rsidP="00CB1C15">
      <w:pPr>
        <w:jc w:val="both"/>
        <w:rPr>
          <w:rFonts w:ascii="Comic Sans MS" w:hAnsi="Comic Sans MS"/>
          <w:sz w:val="20"/>
          <w:szCs w:val="20"/>
          <w:lang w:val="en-US"/>
        </w:rPr>
      </w:pPr>
    </w:p>
    <w:p w:rsidR="003C0D04" w:rsidRDefault="003C0D04" w:rsidP="00CB1C15">
      <w:pPr>
        <w:jc w:val="both"/>
        <w:rPr>
          <w:rFonts w:ascii="Comic Sans MS" w:hAnsi="Comic Sans MS"/>
          <w:sz w:val="20"/>
          <w:szCs w:val="20"/>
          <w:lang w:val="en-US"/>
        </w:rPr>
      </w:pPr>
    </w:p>
    <w:p w:rsidR="003C0D04" w:rsidRDefault="003C0D04" w:rsidP="00CB1C15">
      <w:pPr>
        <w:jc w:val="both"/>
        <w:rPr>
          <w:rFonts w:ascii="Comic Sans MS" w:hAnsi="Comic Sans MS"/>
          <w:sz w:val="20"/>
          <w:szCs w:val="20"/>
          <w:lang w:val="en-US"/>
        </w:rPr>
      </w:pPr>
    </w:p>
    <w:p w:rsidR="003C0D04" w:rsidRPr="006E0B6D" w:rsidRDefault="003C0D04" w:rsidP="00CB1C15">
      <w:pPr>
        <w:jc w:val="both"/>
        <w:rPr>
          <w:rFonts w:ascii="Comic Sans MS" w:hAnsi="Comic Sans MS"/>
          <w:sz w:val="20"/>
          <w:szCs w:val="20"/>
          <w:lang w:val="en-US"/>
        </w:rPr>
      </w:pPr>
    </w:p>
    <w:sectPr w:rsidR="003C0D04" w:rsidRPr="006E0B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A9" w:rsidRDefault="000740A9" w:rsidP="003C0D04">
      <w:pPr>
        <w:spacing w:after="0" w:line="240" w:lineRule="auto"/>
      </w:pPr>
      <w:r>
        <w:separator/>
      </w:r>
    </w:p>
  </w:endnote>
  <w:endnote w:type="continuationSeparator" w:id="0">
    <w:p w:rsidR="000740A9" w:rsidRDefault="000740A9" w:rsidP="003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DB" w:rsidRDefault="000F51DB" w:rsidP="000F51DB">
    <w:pPr>
      <w:pStyle w:val="Footer"/>
    </w:pPr>
    <w:r>
      <w:t>Form No: ÜY-FR-0525</w:t>
    </w:r>
    <w:r>
      <w:t xml:space="preserve"> Yayın Tarihi : 03.05.2018 Değ. No: 0 Değ. Tarihi:-</w:t>
    </w:r>
  </w:p>
  <w:p w:rsidR="000F51DB" w:rsidRDefault="000F51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A9" w:rsidRDefault="000740A9" w:rsidP="003C0D04">
      <w:pPr>
        <w:spacing w:after="0" w:line="240" w:lineRule="auto"/>
      </w:pPr>
      <w:r>
        <w:separator/>
      </w:r>
    </w:p>
  </w:footnote>
  <w:footnote w:type="continuationSeparator" w:id="0">
    <w:p w:rsidR="000740A9" w:rsidRDefault="000740A9" w:rsidP="003C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268"/>
    <w:multiLevelType w:val="multilevel"/>
    <w:tmpl w:val="50D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347C"/>
    <w:multiLevelType w:val="multilevel"/>
    <w:tmpl w:val="797277E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F805303"/>
    <w:multiLevelType w:val="multilevel"/>
    <w:tmpl w:val="B5B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220E"/>
    <w:multiLevelType w:val="hybridMultilevel"/>
    <w:tmpl w:val="28AE0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65A08"/>
    <w:multiLevelType w:val="hybridMultilevel"/>
    <w:tmpl w:val="7B0E37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8D6DD7"/>
    <w:multiLevelType w:val="multilevel"/>
    <w:tmpl w:val="538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52518"/>
    <w:multiLevelType w:val="multilevel"/>
    <w:tmpl w:val="909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264A3"/>
    <w:multiLevelType w:val="multilevel"/>
    <w:tmpl w:val="257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839ED"/>
    <w:multiLevelType w:val="multilevel"/>
    <w:tmpl w:val="06D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92F50"/>
    <w:multiLevelType w:val="multilevel"/>
    <w:tmpl w:val="820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840F7"/>
    <w:multiLevelType w:val="multilevel"/>
    <w:tmpl w:val="0C4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8EE"/>
    <w:multiLevelType w:val="multilevel"/>
    <w:tmpl w:val="D4E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9362E"/>
    <w:multiLevelType w:val="multilevel"/>
    <w:tmpl w:val="6ED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262C5"/>
    <w:multiLevelType w:val="multilevel"/>
    <w:tmpl w:val="E88E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7329"/>
    <w:multiLevelType w:val="multilevel"/>
    <w:tmpl w:val="63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17B90"/>
    <w:multiLevelType w:val="multilevel"/>
    <w:tmpl w:val="0DE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76BBE"/>
    <w:multiLevelType w:val="multilevel"/>
    <w:tmpl w:val="48F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87DFE"/>
    <w:multiLevelType w:val="multilevel"/>
    <w:tmpl w:val="77E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0"/>
  </w:num>
  <w:num w:numId="5">
    <w:abstractNumId w:val="11"/>
  </w:num>
  <w:num w:numId="6">
    <w:abstractNumId w:val="5"/>
  </w:num>
  <w:num w:numId="7">
    <w:abstractNumId w:val="6"/>
  </w:num>
  <w:num w:numId="8">
    <w:abstractNumId w:val="4"/>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2"/>
    <w:rsid w:val="00015E6A"/>
    <w:rsid w:val="00022311"/>
    <w:rsid w:val="000431BA"/>
    <w:rsid w:val="00067AFE"/>
    <w:rsid w:val="000724B2"/>
    <w:rsid w:val="000740A9"/>
    <w:rsid w:val="00075667"/>
    <w:rsid w:val="00076916"/>
    <w:rsid w:val="00091011"/>
    <w:rsid w:val="00091703"/>
    <w:rsid w:val="00096E5B"/>
    <w:rsid w:val="000973CD"/>
    <w:rsid w:val="000C54A4"/>
    <w:rsid w:val="000D232D"/>
    <w:rsid w:val="000D4ACD"/>
    <w:rsid w:val="000F2691"/>
    <w:rsid w:val="000F2E82"/>
    <w:rsid w:val="000F51DB"/>
    <w:rsid w:val="001100D5"/>
    <w:rsid w:val="001222C5"/>
    <w:rsid w:val="00147744"/>
    <w:rsid w:val="00170516"/>
    <w:rsid w:val="0018464F"/>
    <w:rsid w:val="001A48BE"/>
    <w:rsid w:val="001B29AB"/>
    <w:rsid w:val="001B7CBE"/>
    <w:rsid w:val="001C0183"/>
    <w:rsid w:val="001D02BB"/>
    <w:rsid w:val="001D4889"/>
    <w:rsid w:val="001F1785"/>
    <w:rsid w:val="00200A60"/>
    <w:rsid w:val="00222723"/>
    <w:rsid w:val="0023062B"/>
    <w:rsid w:val="00241A93"/>
    <w:rsid w:val="002424DF"/>
    <w:rsid w:val="002619F8"/>
    <w:rsid w:val="0027067F"/>
    <w:rsid w:val="002D42DB"/>
    <w:rsid w:val="002F188E"/>
    <w:rsid w:val="002F38A9"/>
    <w:rsid w:val="002F61A0"/>
    <w:rsid w:val="00315F0F"/>
    <w:rsid w:val="00351709"/>
    <w:rsid w:val="00387042"/>
    <w:rsid w:val="00393D76"/>
    <w:rsid w:val="003954EB"/>
    <w:rsid w:val="003B478A"/>
    <w:rsid w:val="003C014D"/>
    <w:rsid w:val="003C0D04"/>
    <w:rsid w:val="003C12B2"/>
    <w:rsid w:val="003D75B2"/>
    <w:rsid w:val="0040206F"/>
    <w:rsid w:val="004029C4"/>
    <w:rsid w:val="00414E46"/>
    <w:rsid w:val="004221D9"/>
    <w:rsid w:val="00422537"/>
    <w:rsid w:val="0042314E"/>
    <w:rsid w:val="00464BB1"/>
    <w:rsid w:val="00465230"/>
    <w:rsid w:val="00467F5D"/>
    <w:rsid w:val="00471D04"/>
    <w:rsid w:val="004A2B57"/>
    <w:rsid w:val="004A7A7A"/>
    <w:rsid w:val="004B07C7"/>
    <w:rsid w:val="004D7C85"/>
    <w:rsid w:val="004F3802"/>
    <w:rsid w:val="004F6C54"/>
    <w:rsid w:val="00514E76"/>
    <w:rsid w:val="00515708"/>
    <w:rsid w:val="00530EED"/>
    <w:rsid w:val="005728CB"/>
    <w:rsid w:val="005C71BF"/>
    <w:rsid w:val="005D2163"/>
    <w:rsid w:val="005D2A6A"/>
    <w:rsid w:val="005D53B1"/>
    <w:rsid w:val="005D55F2"/>
    <w:rsid w:val="005E2674"/>
    <w:rsid w:val="0063288E"/>
    <w:rsid w:val="00636389"/>
    <w:rsid w:val="00637401"/>
    <w:rsid w:val="00637DB2"/>
    <w:rsid w:val="006460AD"/>
    <w:rsid w:val="00646521"/>
    <w:rsid w:val="00687190"/>
    <w:rsid w:val="00690A1D"/>
    <w:rsid w:val="006A6628"/>
    <w:rsid w:val="006A7719"/>
    <w:rsid w:val="006B7177"/>
    <w:rsid w:val="006C1A21"/>
    <w:rsid w:val="006E0B6D"/>
    <w:rsid w:val="006F4054"/>
    <w:rsid w:val="007051AC"/>
    <w:rsid w:val="007355BA"/>
    <w:rsid w:val="00737890"/>
    <w:rsid w:val="00737ADE"/>
    <w:rsid w:val="0076781F"/>
    <w:rsid w:val="007A2281"/>
    <w:rsid w:val="007C5637"/>
    <w:rsid w:val="007C6B66"/>
    <w:rsid w:val="007D2366"/>
    <w:rsid w:val="007D3DF7"/>
    <w:rsid w:val="007D5EC7"/>
    <w:rsid w:val="0081072C"/>
    <w:rsid w:val="00813FB3"/>
    <w:rsid w:val="00821D99"/>
    <w:rsid w:val="00837A8C"/>
    <w:rsid w:val="008774B6"/>
    <w:rsid w:val="00883BD6"/>
    <w:rsid w:val="008E7748"/>
    <w:rsid w:val="008F2E2F"/>
    <w:rsid w:val="008F60C2"/>
    <w:rsid w:val="0090551C"/>
    <w:rsid w:val="00913D83"/>
    <w:rsid w:val="00923EAD"/>
    <w:rsid w:val="009268AD"/>
    <w:rsid w:val="009364B8"/>
    <w:rsid w:val="00941F96"/>
    <w:rsid w:val="00976D8E"/>
    <w:rsid w:val="00994E99"/>
    <w:rsid w:val="009A0062"/>
    <w:rsid w:val="009A7795"/>
    <w:rsid w:val="009B42CD"/>
    <w:rsid w:val="009C0271"/>
    <w:rsid w:val="009C1C10"/>
    <w:rsid w:val="009C46DE"/>
    <w:rsid w:val="009F2F3B"/>
    <w:rsid w:val="00A202D6"/>
    <w:rsid w:val="00A364F8"/>
    <w:rsid w:val="00A87B0A"/>
    <w:rsid w:val="00AA09B7"/>
    <w:rsid w:val="00AA0AE6"/>
    <w:rsid w:val="00AB0A29"/>
    <w:rsid w:val="00AD0A30"/>
    <w:rsid w:val="00AD45DC"/>
    <w:rsid w:val="00AE781A"/>
    <w:rsid w:val="00AF7F7B"/>
    <w:rsid w:val="00B051DC"/>
    <w:rsid w:val="00B11F39"/>
    <w:rsid w:val="00B16372"/>
    <w:rsid w:val="00B17149"/>
    <w:rsid w:val="00B26AD2"/>
    <w:rsid w:val="00B40E6A"/>
    <w:rsid w:val="00BE1E0D"/>
    <w:rsid w:val="00C20FBC"/>
    <w:rsid w:val="00C212CA"/>
    <w:rsid w:val="00C239D4"/>
    <w:rsid w:val="00C3517B"/>
    <w:rsid w:val="00C4321D"/>
    <w:rsid w:val="00C64373"/>
    <w:rsid w:val="00C70FAE"/>
    <w:rsid w:val="00C72D45"/>
    <w:rsid w:val="00C81E0A"/>
    <w:rsid w:val="00C860CA"/>
    <w:rsid w:val="00C95807"/>
    <w:rsid w:val="00C97F73"/>
    <w:rsid w:val="00CB1C15"/>
    <w:rsid w:val="00CE6843"/>
    <w:rsid w:val="00D01D4D"/>
    <w:rsid w:val="00D2361D"/>
    <w:rsid w:val="00D3019E"/>
    <w:rsid w:val="00D55DD8"/>
    <w:rsid w:val="00D91CF7"/>
    <w:rsid w:val="00D921D0"/>
    <w:rsid w:val="00DD2FBD"/>
    <w:rsid w:val="00DE6D81"/>
    <w:rsid w:val="00DE780C"/>
    <w:rsid w:val="00E00EF9"/>
    <w:rsid w:val="00E20FA3"/>
    <w:rsid w:val="00E77EF5"/>
    <w:rsid w:val="00E8690D"/>
    <w:rsid w:val="00E86B69"/>
    <w:rsid w:val="00EA520A"/>
    <w:rsid w:val="00EB0E64"/>
    <w:rsid w:val="00EB1D8F"/>
    <w:rsid w:val="00EB49CD"/>
    <w:rsid w:val="00EB5547"/>
    <w:rsid w:val="00ED19C6"/>
    <w:rsid w:val="00EE3FBC"/>
    <w:rsid w:val="00F13C3C"/>
    <w:rsid w:val="00F23965"/>
    <w:rsid w:val="00F2656C"/>
    <w:rsid w:val="00F33883"/>
    <w:rsid w:val="00F3795F"/>
    <w:rsid w:val="00F452EA"/>
    <w:rsid w:val="00F53CA8"/>
    <w:rsid w:val="00F61647"/>
    <w:rsid w:val="00F719D2"/>
    <w:rsid w:val="00F809B1"/>
    <w:rsid w:val="00FA106E"/>
    <w:rsid w:val="00FB5353"/>
    <w:rsid w:val="00FD472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106F"/>
  <w15:docId w15:val="{820F0A76-B3E4-4CB3-B2BE-099AD62D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8C"/>
    <w:rPr>
      <w:color w:val="0000FF" w:themeColor="hyperlink"/>
      <w:u w:val="single"/>
    </w:rPr>
  </w:style>
  <w:style w:type="paragraph" w:styleId="ListParagraph">
    <w:name w:val="List Paragraph"/>
    <w:basedOn w:val="Normal"/>
    <w:uiPriority w:val="34"/>
    <w:qFormat/>
    <w:rsid w:val="00CB1C15"/>
    <w:pPr>
      <w:spacing w:after="160" w:line="259" w:lineRule="auto"/>
      <w:ind w:left="720"/>
      <w:contextualSpacing/>
    </w:pPr>
  </w:style>
  <w:style w:type="table" w:styleId="TableGrid">
    <w:name w:val="Table Grid"/>
    <w:basedOn w:val="TableNormal"/>
    <w:uiPriority w:val="39"/>
    <w:rsid w:val="00C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4"/>
    <w:rPr>
      <w:rFonts w:ascii="Tahoma" w:hAnsi="Tahoma" w:cs="Tahoma"/>
      <w:sz w:val="16"/>
      <w:szCs w:val="16"/>
    </w:rPr>
  </w:style>
  <w:style w:type="paragraph" w:styleId="NoSpacing">
    <w:name w:val="No Spacing"/>
    <w:uiPriority w:val="1"/>
    <w:qFormat/>
    <w:rsid w:val="0042314E"/>
    <w:pPr>
      <w:spacing w:after="0" w:line="240" w:lineRule="auto"/>
    </w:pPr>
  </w:style>
  <w:style w:type="paragraph" w:styleId="Header">
    <w:name w:val="header"/>
    <w:basedOn w:val="Normal"/>
    <w:link w:val="HeaderChar"/>
    <w:uiPriority w:val="99"/>
    <w:unhideWhenUsed/>
    <w:rsid w:val="003C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04"/>
  </w:style>
  <w:style w:type="paragraph" w:styleId="Footer">
    <w:name w:val="footer"/>
    <w:basedOn w:val="Normal"/>
    <w:link w:val="FooterChar"/>
    <w:unhideWhenUsed/>
    <w:rsid w:val="003C0D04"/>
    <w:pPr>
      <w:tabs>
        <w:tab w:val="center" w:pos="4680"/>
        <w:tab w:val="right" w:pos="9360"/>
      </w:tabs>
      <w:spacing w:after="0" w:line="240" w:lineRule="auto"/>
    </w:pPr>
  </w:style>
  <w:style w:type="character" w:customStyle="1" w:styleId="FooterChar">
    <w:name w:val="Footer Char"/>
    <w:basedOn w:val="DefaultParagraphFont"/>
    <w:link w:val="Footer"/>
    <w:rsid w:val="003C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46">
      <w:bodyDiv w:val="1"/>
      <w:marLeft w:val="0"/>
      <w:marRight w:val="0"/>
      <w:marTop w:val="0"/>
      <w:marBottom w:val="0"/>
      <w:divBdr>
        <w:top w:val="none" w:sz="0" w:space="0" w:color="auto"/>
        <w:left w:val="none" w:sz="0" w:space="0" w:color="auto"/>
        <w:bottom w:val="none" w:sz="0" w:space="0" w:color="auto"/>
        <w:right w:val="none" w:sz="0" w:space="0" w:color="auto"/>
      </w:divBdr>
      <w:divsChild>
        <w:div w:id="1239363927">
          <w:marLeft w:val="0"/>
          <w:marRight w:val="0"/>
          <w:marTop w:val="0"/>
          <w:marBottom w:val="0"/>
          <w:divBdr>
            <w:top w:val="none" w:sz="0" w:space="0" w:color="auto"/>
            <w:left w:val="none" w:sz="0" w:space="0" w:color="auto"/>
            <w:bottom w:val="none" w:sz="0" w:space="0" w:color="auto"/>
            <w:right w:val="none" w:sz="0" w:space="0" w:color="auto"/>
          </w:divBdr>
          <w:divsChild>
            <w:div w:id="1187909768">
              <w:marLeft w:val="0"/>
              <w:marRight w:val="0"/>
              <w:marTop w:val="0"/>
              <w:marBottom w:val="0"/>
              <w:divBdr>
                <w:top w:val="none" w:sz="0" w:space="0" w:color="auto"/>
                <w:left w:val="none" w:sz="0" w:space="0" w:color="auto"/>
                <w:bottom w:val="none" w:sz="0" w:space="0" w:color="auto"/>
                <w:right w:val="none" w:sz="0" w:space="0" w:color="auto"/>
              </w:divBdr>
              <w:divsChild>
                <w:div w:id="258951098">
                  <w:marLeft w:val="-15"/>
                  <w:marRight w:val="0"/>
                  <w:marTop w:val="0"/>
                  <w:marBottom w:val="0"/>
                  <w:divBdr>
                    <w:top w:val="none" w:sz="0" w:space="0" w:color="auto"/>
                    <w:left w:val="none" w:sz="0" w:space="0" w:color="auto"/>
                    <w:bottom w:val="none" w:sz="0" w:space="0" w:color="auto"/>
                    <w:right w:val="none" w:sz="0" w:space="0" w:color="auto"/>
                  </w:divBdr>
                  <w:divsChild>
                    <w:div w:id="1215655991">
                      <w:marLeft w:val="0"/>
                      <w:marRight w:val="0"/>
                      <w:marTop w:val="0"/>
                      <w:marBottom w:val="0"/>
                      <w:divBdr>
                        <w:top w:val="none" w:sz="0" w:space="0" w:color="auto"/>
                        <w:left w:val="none" w:sz="0" w:space="0" w:color="auto"/>
                        <w:bottom w:val="none" w:sz="0" w:space="0" w:color="auto"/>
                        <w:right w:val="none" w:sz="0" w:space="0" w:color="auto"/>
                      </w:divBdr>
                      <w:divsChild>
                        <w:div w:id="1469127971">
                          <w:marLeft w:val="-15"/>
                          <w:marRight w:val="0"/>
                          <w:marTop w:val="0"/>
                          <w:marBottom w:val="0"/>
                          <w:divBdr>
                            <w:top w:val="none" w:sz="0" w:space="0" w:color="auto"/>
                            <w:left w:val="none" w:sz="0" w:space="0" w:color="auto"/>
                            <w:bottom w:val="none" w:sz="0" w:space="0" w:color="auto"/>
                            <w:right w:val="none" w:sz="0" w:space="0" w:color="auto"/>
                          </w:divBdr>
                          <w:divsChild>
                            <w:div w:id="353725390">
                              <w:marLeft w:val="0"/>
                              <w:marRight w:val="0"/>
                              <w:marTop w:val="0"/>
                              <w:marBottom w:val="0"/>
                              <w:divBdr>
                                <w:top w:val="none" w:sz="0" w:space="0" w:color="auto"/>
                                <w:left w:val="none" w:sz="0" w:space="0" w:color="auto"/>
                                <w:bottom w:val="none" w:sz="0" w:space="0" w:color="auto"/>
                                <w:right w:val="none" w:sz="0" w:space="0" w:color="auto"/>
                              </w:divBdr>
                              <w:divsChild>
                                <w:div w:id="979848131">
                                  <w:marLeft w:val="0"/>
                                  <w:marRight w:val="0"/>
                                  <w:marTop w:val="0"/>
                                  <w:marBottom w:val="0"/>
                                  <w:divBdr>
                                    <w:top w:val="none" w:sz="0" w:space="0" w:color="auto"/>
                                    <w:left w:val="none" w:sz="0" w:space="0" w:color="auto"/>
                                    <w:bottom w:val="none" w:sz="0" w:space="0" w:color="auto"/>
                                    <w:right w:val="none" w:sz="0" w:space="0" w:color="auto"/>
                                  </w:divBdr>
                                </w:div>
                              </w:divsChild>
                            </w:div>
                            <w:div w:id="504169029">
                              <w:marLeft w:val="0"/>
                              <w:marRight w:val="0"/>
                              <w:marTop w:val="150"/>
                              <w:marBottom w:val="150"/>
                              <w:divBdr>
                                <w:top w:val="none" w:sz="0" w:space="0" w:color="auto"/>
                                <w:left w:val="none" w:sz="0" w:space="0" w:color="auto"/>
                                <w:bottom w:val="none" w:sz="0" w:space="0" w:color="auto"/>
                                <w:right w:val="none" w:sz="0" w:space="0" w:color="auto"/>
                              </w:divBdr>
                              <w:divsChild>
                                <w:div w:id="803236880">
                                  <w:marLeft w:val="0"/>
                                  <w:marRight w:val="0"/>
                                  <w:marTop w:val="0"/>
                                  <w:marBottom w:val="0"/>
                                  <w:divBdr>
                                    <w:top w:val="none" w:sz="0" w:space="0" w:color="auto"/>
                                    <w:left w:val="none" w:sz="0" w:space="0" w:color="auto"/>
                                    <w:bottom w:val="none" w:sz="0" w:space="0" w:color="auto"/>
                                    <w:right w:val="none" w:sz="0" w:space="0" w:color="auto"/>
                                  </w:divBdr>
                                  <w:divsChild>
                                    <w:div w:id="579290935">
                                      <w:marLeft w:val="0"/>
                                      <w:marRight w:val="0"/>
                                      <w:marTop w:val="0"/>
                                      <w:marBottom w:val="0"/>
                                      <w:divBdr>
                                        <w:top w:val="none" w:sz="0" w:space="0" w:color="auto"/>
                                        <w:left w:val="none" w:sz="0" w:space="0" w:color="auto"/>
                                        <w:bottom w:val="none" w:sz="0" w:space="0" w:color="auto"/>
                                        <w:right w:val="none" w:sz="0" w:space="0" w:color="auto"/>
                                      </w:divBdr>
                                      <w:divsChild>
                                        <w:div w:id="1731881338">
                                          <w:marLeft w:val="0"/>
                                          <w:marRight w:val="0"/>
                                          <w:marTop w:val="0"/>
                                          <w:marBottom w:val="0"/>
                                          <w:divBdr>
                                            <w:top w:val="none" w:sz="0" w:space="0" w:color="auto"/>
                                            <w:left w:val="none" w:sz="0" w:space="0" w:color="auto"/>
                                            <w:bottom w:val="none" w:sz="0" w:space="0" w:color="auto"/>
                                            <w:right w:val="none" w:sz="0" w:space="0" w:color="auto"/>
                                          </w:divBdr>
                                        </w:div>
                                        <w:div w:id="4421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5820">
                                  <w:marLeft w:val="0"/>
                                  <w:marRight w:val="0"/>
                                  <w:marTop w:val="0"/>
                                  <w:marBottom w:val="0"/>
                                  <w:divBdr>
                                    <w:top w:val="none" w:sz="0" w:space="0" w:color="auto"/>
                                    <w:left w:val="none" w:sz="0" w:space="0" w:color="auto"/>
                                    <w:bottom w:val="none" w:sz="0" w:space="0" w:color="auto"/>
                                    <w:right w:val="none" w:sz="0" w:space="0" w:color="auto"/>
                                  </w:divBdr>
                                </w:div>
                              </w:divsChild>
                            </w:div>
                            <w:div w:id="1632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1968">
      <w:bodyDiv w:val="1"/>
      <w:marLeft w:val="0"/>
      <w:marRight w:val="0"/>
      <w:marTop w:val="0"/>
      <w:marBottom w:val="0"/>
      <w:divBdr>
        <w:top w:val="none" w:sz="0" w:space="0" w:color="auto"/>
        <w:left w:val="none" w:sz="0" w:space="0" w:color="auto"/>
        <w:bottom w:val="none" w:sz="0" w:space="0" w:color="auto"/>
        <w:right w:val="none" w:sz="0" w:space="0" w:color="auto"/>
      </w:divBdr>
      <w:divsChild>
        <w:div w:id="780808402">
          <w:marLeft w:val="0"/>
          <w:marRight w:val="0"/>
          <w:marTop w:val="0"/>
          <w:marBottom w:val="0"/>
          <w:divBdr>
            <w:top w:val="none" w:sz="0" w:space="0" w:color="auto"/>
            <w:left w:val="none" w:sz="0" w:space="0" w:color="auto"/>
            <w:bottom w:val="none" w:sz="0" w:space="0" w:color="auto"/>
            <w:right w:val="none" w:sz="0" w:space="0" w:color="auto"/>
          </w:divBdr>
          <w:divsChild>
            <w:div w:id="420105012">
              <w:marLeft w:val="0"/>
              <w:marRight w:val="0"/>
              <w:marTop w:val="0"/>
              <w:marBottom w:val="0"/>
              <w:divBdr>
                <w:top w:val="none" w:sz="0" w:space="0" w:color="auto"/>
                <w:left w:val="none" w:sz="0" w:space="0" w:color="auto"/>
                <w:bottom w:val="none" w:sz="0" w:space="0" w:color="auto"/>
                <w:right w:val="none" w:sz="0" w:space="0" w:color="auto"/>
              </w:divBdr>
              <w:divsChild>
                <w:div w:id="590435111">
                  <w:marLeft w:val="-15"/>
                  <w:marRight w:val="0"/>
                  <w:marTop w:val="0"/>
                  <w:marBottom w:val="0"/>
                  <w:divBdr>
                    <w:top w:val="none" w:sz="0" w:space="0" w:color="auto"/>
                    <w:left w:val="none" w:sz="0" w:space="0" w:color="auto"/>
                    <w:bottom w:val="none" w:sz="0" w:space="0" w:color="auto"/>
                    <w:right w:val="none" w:sz="0" w:space="0" w:color="auto"/>
                  </w:divBdr>
                  <w:divsChild>
                    <w:div w:id="1243560464">
                      <w:marLeft w:val="0"/>
                      <w:marRight w:val="0"/>
                      <w:marTop w:val="0"/>
                      <w:marBottom w:val="0"/>
                      <w:divBdr>
                        <w:top w:val="none" w:sz="0" w:space="0" w:color="auto"/>
                        <w:left w:val="none" w:sz="0" w:space="0" w:color="auto"/>
                        <w:bottom w:val="none" w:sz="0" w:space="0" w:color="auto"/>
                        <w:right w:val="none" w:sz="0" w:space="0" w:color="auto"/>
                      </w:divBdr>
                      <w:divsChild>
                        <w:div w:id="1665164333">
                          <w:marLeft w:val="-15"/>
                          <w:marRight w:val="0"/>
                          <w:marTop w:val="0"/>
                          <w:marBottom w:val="0"/>
                          <w:divBdr>
                            <w:top w:val="none" w:sz="0" w:space="0" w:color="auto"/>
                            <w:left w:val="none" w:sz="0" w:space="0" w:color="auto"/>
                            <w:bottom w:val="none" w:sz="0" w:space="0" w:color="auto"/>
                            <w:right w:val="none" w:sz="0" w:space="0" w:color="auto"/>
                          </w:divBdr>
                          <w:divsChild>
                            <w:div w:id="1483034969">
                              <w:marLeft w:val="0"/>
                              <w:marRight w:val="0"/>
                              <w:marTop w:val="0"/>
                              <w:marBottom w:val="0"/>
                              <w:divBdr>
                                <w:top w:val="none" w:sz="0" w:space="0" w:color="auto"/>
                                <w:left w:val="none" w:sz="0" w:space="0" w:color="auto"/>
                                <w:bottom w:val="none" w:sz="0" w:space="0" w:color="auto"/>
                                <w:right w:val="none" w:sz="0" w:space="0" w:color="auto"/>
                              </w:divBdr>
                              <w:divsChild>
                                <w:div w:id="1131561407">
                                  <w:marLeft w:val="0"/>
                                  <w:marRight w:val="0"/>
                                  <w:marTop w:val="0"/>
                                  <w:marBottom w:val="0"/>
                                  <w:divBdr>
                                    <w:top w:val="none" w:sz="0" w:space="0" w:color="auto"/>
                                    <w:left w:val="none" w:sz="0" w:space="0" w:color="auto"/>
                                    <w:bottom w:val="none" w:sz="0" w:space="0" w:color="auto"/>
                                    <w:right w:val="none" w:sz="0" w:space="0" w:color="auto"/>
                                  </w:divBdr>
                                  <w:divsChild>
                                    <w:div w:id="17014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58827">
      <w:bodyDiv w:val="1"/>
      <w:marLeft w:val="0"/>
      <w:marRight w:val="0"/>
      <w:marTop w:val="0"/>
      <w:marBottom w:val="0"/>
      <w:divBdr>
        <w:top w:val="none" w:sz="0" w:space="0" w:color="auto"/>
        <w:left w:val="none" w:sz="0" w:space="0" w:color="auto"/>
        <w:bottom w:val="none" w:sz="0" w:space="0" w:color="auto"/>
        <w:right w:val="none" w:sz="0" w:space="0" w:color="auto"/>
      </w:divBdr>
    </w:div>
    <w:div w:id="1142960855">
      <w:bodyDiv w:val="1"/>
      <w:marLeft w:val="0"/>
      <w:marRight w:val="0"/>
      <w:marTop w:val="0"/>
      <w:marBottom w:val="0"/>
      <w:divBdr>
        <w:top w:val="none" w:sz="0" w:space="0" w:color="auto"/>
        <w:left w:val="none" w:sz="0" w:space="0" w:color="auto"/>
        <w:bottom w:val="none" w:sz="0" w:space="0" w:color="auto"/>
        <w:right w:val="none" w:sz="0" w:space="0" w:color="auto"/>
      </w:divBdr>
      <w:divsChild>
        <w:div w:id="1989626353">
          <w:marLeft w:val="0"/>
          <w:marRight w:val="0"/>
          <w:marTop w:val="0"/>
          <w:marBottom w:val="0"/>
          <w:divBdr>
            <w:top w:val="none" w:sz="0" w:space="0" w:color="auto"/>
            <w:left w:val="none" w:sz="0" w:space="0" w:color="auto"/>
            <w:bottom w:val="none" w:sz="0" w:space="0" w:color="auto"/>
            <w:right w:val="none" w:sz="0" w:space="0" w:color="auto"/>
          </w:divBdr>
          <w:divsChild>
            <w:div w:id="746341884">
              <w:marLeft w:val="0"/>
              <w:marRight w:val="0"/>
              <w:marTop w:val="0"/>
              <w:marBottom w:val="0"/>
              <w:divBdr>
                <w:top w:val="none" w:sz="0" w:space="0" w:color="auto"/>
                <w:left w:val="none" w:sz="0" w:space="0" w:color="auto"/>
                <w:bottom w:val="none" w:sz="0" w:space="0" w:color="auto"/>
                <w:right w:val="none" w:sz="0" w:space="0" w:color="auto"/>
              </w:divBdr>
              <w:divsChild>
                <w:div w:id="1594434180">
                  <w:marLeft w:val="-15"/>
                  <w:marRight w:val="0"/>
                  <w:marTop w:val="0"/>
                  <w:marBottom w:val="0"/>
                  <w:divBdr>
                    <w:top w:val="none" w:sz="0" w:space="0" w:color="auto"/>
                    <w:left w:val="none" w:sz="0" w:space="0" w:color="auto"/>
                    <w:bottom w:val="none" w:sz="0" w:space="0" w:color="auto"/>
                    <w:right w:val="none" w:sz="0" w:space="0" w:color="auto"/>
                  </w:divBdr>
                  <w:divsChild>
                    <w:div w:id="1031880184">
                      <w:marLeft w:val="0"/>
                      <w:marRight w:val="0"/>
                      <w:marTop w:val="0"/>
                      <w:marBottom w:val="0"/>
                      <w:divBdr>
                        <w:top w:val="none" w:sz="0" w:space="0" w:color="auto"/>
                        <w:left w:val="none" w:sz="0" w:space="0" w:color="auto"/>
                        <w:bottom w:val="none" w:sz="0" w:space="0" w:color="auto"/>
                        <w:right w:val="none" w:sz="0" w:space="0" w:color="auto"/>
                      </w:divBdr>
                      <w:divsChild>
                        <w:div w:id="1505895828">
                          <w:marLeft w:val="-15"/>
                          <w:marRight w:val="0"/>
                          <w:marTop w:val="0"/>
                          <w:marBottom w:val="0"/>
                          <w:divBdr>
                            <w:top w:val="none" w:sz="0" w:space="0" w:color="auto"/>
                            <w:left w:val="none" w:sz="0" w:space="0" w:color="auto"/>
                            <w:bottom w:val="none" w:sz="0" w:space="0" w:color="auto"/>
                            <w:right w:val="none" w:sz="0" w:space="0" w:color="auto"/>
                          </w:divBdr>
                          <w:divsChild>
                            <w:div w:id="67463428">
                              <w:marLeft w:val="0"/>
                              <w:marRight w:val="0"/>
                              <w:marTop w:val="0"/>
                              <w:marBottom w:val="0"/>
                              <w:divBdr>
                                <w:top w:val="none" w:sz="0" w:space="0" w:color="auto"/>
                                <w:left w:val="none" w:sz="0" w:space="0" w:color="auto"/>
                                <w:bottom w:val="none" w:sz="0" w:space="0" w:color="auto"/>
                                <w:right w:val="none" w:sz="0" w:space="0" w:color="auto"/>
                              </w:divBdr>
                              <w:divsChild>
                                <w:div w:id="2029671059">
                                  <w:marLeft w:val="0"/>
                                  <w:marRight w:val="0"/>
                                  <w:marTop w:val="0"/>
                                  <w:marBottom w:val="0"/>
                                  <w:divBdr>
                                    <w:top w:val="none" w:sz="0" w:space="0" w:color="auto"/>
                                    <w:left w:val="none" w:sz="0" w:space="0" w:color="auto"/>
                                    <w:bottom w:val="none" w:sz="0" w:space="0" w:color="auto"/>
                                    <w:right w:val="none" w:sz="0" w:space="0" w:color="auto"/>
                                  </w:divBdr>
                                  <w:divsChild>
                                    <w:div w:id="6962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94369">
      <w:bodyDiv w:val="1"/>
      <w:marLeft w:val="0"/>
      <w:marRight w:val="0"/>
      <w:marTop w:val="0"/>
      <w:marBottom w:val="0"/>
      <w:divBdr>
        <w:top w:val="none" w:sz="0" w:space="0" w:color="auto"/>
        <w:left w:val="none" w:sz="0" w:space="0" w:color="auto"/>
        <w:bottom w:val="none" w:sz="0" w:space="0" w:color="auto"/>
        <w:right w:val="none" w:sz="0" w:space="0" w:color="auto"/>
      </w:divBdr>
      <w:divsChild>
        <w:div w:id="605388577">
          <w:marLeft w:val="0"/>
          <w:marRight w:val="0"/>
          <w:marTop w:val="0"/>
          <w:marBottom w:val="0"/>
          <w:divBdr>
            <w:top w:val="none" w:sz="0" w:space="0" w:color="auto"/>
            <w:left w:val="none" w:sz="0" w:space="0" w:color="auto"/>
            <w:bottom w:val="none" w:sz="0" w:space="0" w:color="auto"/>
            <w:right w:val="none" w:sz="0" w:space="0" w:color="auto"/>
          </w:divBdr>
          <w:divsChild>
            <w:div w:id="707948633">
              <w:marLeft w:val="0"/>
              <w:marRight w:val="0"/>
              <w:marTop w:val="0"/>
              <w:marBottom w:val="0"/>
              <w:divBdr>
                <w:top w:val="none" w:sz="0" w:space="0" w:color="auto"/>
                <w:left w:val="none" w:sz="0" w:space="0" w:color="auto"/>
                <w:bottom w:val="none" w:sz="0" w:space="0" w:color="auto"/>
                <w:right w:val="none" w:sz="0" w:space="0" w:color="auto"/>
              </w:divBdr>
              <w:divsChild>
                <w:div w:id="1896315517">
                  <w:marLeft w:val="-15"/>
                  <w:marRight w:val="0"/>
                  <w:marTop w:val="0"/>
                  <w:marBottom w:val="0"/>
                  <w:divBdr>
                    <w:top w:val="none" w:sz="0" w:space="0" w:color="auto"/>
                    <w:left w:val="none" w:sz="0" w:space="0" w:color="auto"/>
                    <w:bottom w:val="none" w:sz="0" w:space="0" w:color="auto"/>
                    <w:right w:val="none" w:sz="0" w:space="0" w:color="auto"/>
                  </w:divBdr>
                  <w:divsChild>
                    <w:div w:id="1364330563">
                      <w:marLeft w:val="0"/>
                      <w:marRight w:val="0"/>
                      <w:marTop w:val="0"/>
                      <w:marBottom w:val="0"/>
                      <w:divBdr>
                        <w:top w:val="none" w:sz="0" w:space="0" w:color="auto"/>
                        <w:left w:val="none" w:sz="0" w:space="0" w:color="auto"/>
                        <w:bottom w:val="none" w:sz="0" w:space="0" w:color="auto"/>
                        <w:right w:val="none" w:sz="0" w:space="0" w:color="auto"/>
                      </w:divBdr>
                      <w:divsChild>
                        <w:div w:id="1308390130">
                          <w:marLeft w:val="-15"/>
                          <w:marRight w:val="0"/>
                          <w:marTop w:val="0"/>
                          <w:marBottom w:val="0"/>
                          <w:divBdr>
                            <w:top w:val="none" w:sz="0" w:space="0" w:color="auto"/>
                            <w:left w:val="none" w:sz="0" w:space="0" w:color="auto"/>
                            <w:bottom w:val="none" w:sz="0" w:space="0" w:color="auto"/>
                            <w:right w:val="none" w:sz="0" w:space="0" w:color="auto"/>
                          </w:divBdr>
                          <w:divsChild>
                            <w:div w:id="1652295325">
                              <w:marLeft w:val="0"/>
                              <w:marRight w:val="0"/>
                              <w:marTop w:val="0"/>
                              <w:marBottom w:val="0"/>
                              <w:divBdr>
                                <w:top w:val="none" w:sz="0" w:space="0" w:color="auto"/>
                                <w:left w:val="none" w:sz="0" w:space="0" w:color="auto"/>
                                <w:bottom w:val="none" w:sz="0" w:space="0" w:color="auto"/>
                                <w:right w:val="none" w:sz="0" w:space="0" w:color="auto"/>
                              </w:divBdr>
                              <w:divsChild>
                                <w:div w:id="1845051456">
                                  <w:marLeft w:val="0"/>
                                  <w:marRight w:val="0"/>
                                  <w:marTop w:val="0"/>
                                  <w:marBottom w:val="0"/>
                                  <w:divBdr>
                                    <w:top w:val="none" w:sz="0" w:space="0" w:color="auto"/>
                                    <w:left w:val="none" w:sz="0" w:space="0" w:color="auto"/>
                                    <w:bottom w:val="none" w:sz="0" w:space="0" w:color="auto"/>
                                    <w:right w:val="none" w:sz="0" w:space="0" w:color="auto"/>
                                  </w:divBdr>
                                  <w:divsChild>
                                    <w:div w:id="2127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280028">
      <w:bodyDiv w:val="1"/>
      <w:marLeft w:val="0"/>
      <w:marRight w:val="0"/>
      <w:marTop w:val="0"/>
      <w:marBottom w:val="0"/>
      <w:divBdr>
        <w:top w:val="none" w:sz="0" w:space="0" w:color="auto"/>
        <w:left w:val="none" w:sz="0" w:space="0" w:color="auto"/>
        <w:bottom w:val="none" w:sz="0" w:space="0" w:color="auto"/>
        <w:right w:val="none" w:sz="0" w:space="0" w:color="auto"/>
      </w:divBdr>
      <w:divsChild>
        <w:div w:id="2037071369">
          <w:marLeft w:val="0"/>
          <w:marRight w:val="0"/>
          <w:marTop w:val="0"/>
          <w:marBottom w:val="0"/>
          <w:divBdr>
            <w:top w:val="none" w:sz="0" w:space="0" w:color="auto"/>
            <w:left w:val="none" w:sz="0" w:space="0" w:color="auto"/>
            <w:bottom w:val="none" w:sz="0" w:space="0" w:color="auto"/>
            <w:right w:val="none" w:sz="0" w:space="0" w:color="auto"/>
          </w:divBdr>
          <w:divsChild>
            <w:div w:id="1661614958">
              <w:marLeft w:val="0"/>
              <w:marRight w:val="0"/>
              <w:marTop w:val="0"/>
              <w:marBottom w:val="0"/>
              <w:divBdr>
                <w:top w:val="none" w:sz="0" w:space="0" w:color="auto"/>
                <w:left w:val="none" w:sz="0" w:space="0" w:color="auto"/>
                <w:bottom w:val="none" w:sz="0" w:space="0" w:color="auto"/>
                <w:right w:val="none" w:sz="0" w:space="0" w:color="auto"/>
              </w:divBdr>
              <w:divsChild>
                <w:div w:id="275215474">
                  <w:marLeft w:val="-15"/>
                  <w:marRight w:val="0"/>
                  <w:marTop w:val="0"/>
                  <w:marBottom w:val="0"/>
                  <w:divBdr>
                    <w:top w:val="none" w:sz="0" w:space="0" w:color="auto"/>
                    <w:left w:val="none" w:sz="0" w:space="0" w:color="auto"/>
                    <w:bottom w:val="none" w:sz="0" w:space="0" w:color="auto"/>
                    <w:right w:val="none" w:sz="0" w:space="0" w:color="auto"/>
                  </w:divBdr>
                  <w:divsChild>
                    <w:div w:id="1234468600">
                      <w:marLeft w:val="0"/>
                      <w:marRight w:val="0"/>
                      <w:marTop w:val="0"/>
                      <w:marBottom w:val="0"/>
                      <w:divBdr>
                        <w:top w:val="none" w:sz="0" w:space="0" w:color="auto"/>
                        <w:left w:val="none" w:sz="0" w:space="0" w:color="auto"/>
                        <w:bottom w:val="none" w:sz="0" w:space="0" w:color="auto"/>
                        <w:right w:val="none" w:sz="0" w:space="0" w:color="auto"/>
                      </w:divBdr>
                      <w:divsChild>
                        <w:div w:id="1422484045">
                          <w:marLeft w:val="-15"/>
                          <w:marRight w:val="0"/>
                          <w:marTop w:val="0"/>
                          <w:marBottom w:val="0"/>
                          <w:divBdr>
                            <w:top w:val="none" w:sz="0" w:space="0" w:color="auto"/>
                            <w:left w:val="none" w:sz="0" w:space="0" w:color="auto"/>
                            <w:bottom w:val="none" w:sz="0" w:space="0" w:color="auto"/>
                            <w:right w:val="none" w:sz="0" w:space="0" w:color="auto"/>
                          </w:divBdr>
                          <w:divsChild>
                            <w:div w:id="1160005015">
                              <w:marLeft w:val="0"/>
                              <w:marRight w:val="0"/>
                              <w:marTop w:val="0"/>
                              <w:marBottom w:val="0"/>
                              <w:divBdr>
                                <w:top w:val="none" w:sz="0" w:space="0" w:color="auto"/>
                                <w:left w:val="none" w:sz="0" w:space="0" w:color="auto"/>
                                <w:bottom w:val="none" w:sz="0" w:space="0" w:color="auto"/>
                                <w:right w:val="none" w:sz="0" w:space="0" w:color="auto"/>
                              </w:divBdr>
                              <w:divsChild>
                                <w:div w:id="83570776">
                                  <w:marLeft w:val="0"/>
                                  <w:marRight w:val="0"/>
                                  <w:marTop w:val="0"/>
                                  <w:marBottom w:val="0"/>
                                  <w:divBdr>
                                    <w:top w:val="none" w:sz="0" w:space="0" w:color="auto"/>
                                    <w:left w:val="none" w:sz="0" w:space="0" w:color="auto"/>
                                    <w:bottom w:val="none" w:sz="0" w:space="0" w:color="auto"/>
                                    <w:right w:val="none" w:sz="0" w:space="0" w:color="auto"/>
                                  </w:divBdr>
                                </w:div>
                                <w:div w:id="674262999">
                                  <w:marLeft w:val="0"/>
                                  <w:marRight w:val="0"/>
                                  <w:marTop w:val="0"/>
                                  <w:marBottom w:val="0"/>
                                  <w:divBdr>
                                    <w:top w:val="none" w:sz="0" w:space="0" w:color="auto"/>
                                    <w:left w:val="none" w:sz="0" w:space="0" w:color="auto"/>
                                    <w:bottom w:val="none" w:sz="0" w:space="0" w:color="auto"/>
                                    <w:right w:val="none" w:sz="0" w:space="0" w:color="auto"/>
                                  </w:divBdr>
                                </w:div>
                                <w:div w:id="3232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4/linguistic/source/framework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797</Words>
  <Characters>4547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Onur Ünver</cp:lastModifiedBy>
  <cp:revision>2</cp:revision>
  <cp:lastPrinted>2018-01-15T10:07:00Z</cp:lastPrinted>
  <dcterms:created xsi:type="dcterms:W3CDTF">2019-03-29T10:29:00Z</dcterms:created>
  <dcterms:modified xsi:type="dcterms:W3CDTF">2019-03-29T10:29:00Z</dcterms:modified>
</cp:coreProperties>
</file>