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65" w:tblpY="-566"/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152"/>
        <w:gridCol w:w="521"/>
        <w:gridCol w:w="567"/>
        <w:gridCol w:w="567"/>
        <w:gridCol w:w="567"/>
        <w:gridCol w:w="596"/>
        <w:gridCol w:w="538"/>
        <w:gridCol w:w="425"/>
      </w:tblGrid>
      <w:tr w:rsidR="00C8676E" w:rsidRPr="00A04CA2" w14:paraId="207E5847" w14:textId="77777777" w:rsidTr="00C8676E">
        <w:trPr>
          <w:trHeight w:val="753"/>
        </w:trPr>
        <w:tc>
          <w:tcPr>
            <w:tcW w:w="3801" w:type="dxa"/>
            <w:gridSpan w:val="5"/>
            <w:shd w:val="clear" w:color="auto" w:fill="auto"/>
          </w:tcPr>
          <w:p w14:paraId="49F3C427" w14:textId="5A7EB8E6" w:rsidR="00C8676E" w:rsidRPr="00A04CA2" w:rsidRDefault="00F42326" w:rsidP="00C8676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883CBA" wp14:editId="678E77FF">
                  <wp:extent cx="2028825" cy="586740"/>
                  <wp:effectExtent l="0" t="0" r="9525" b="381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15"/>
            <w:shd w:val="clear" w:color="auto" w:fill="auto"/>
          </w:tcPr>
          <w:p w14:paraId="27B8DF91" w14:textId="77777777" w:rsidR="00C8676E" w:rsidRPr="00A04CA2" w:rsidRDefault="00C8676E" w:rsidP="00C8676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A657784" w14:textId="77777777" w:rsidR="00C8676E" w:rsidRDefault="00C8676E" w:rsidP="00C8676E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21A70BD9" w14:textId="77777777" w:rsidR="00C8676E" w:rsidRPr="00A04CA2" w:rsidRDefault="00C8676E" w:rsidP="00C8676E">
            <w:pPr>
              <w:spacing w:before="20" w:after="20"/>
              <w:ind w:left="-2184" w:right="38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8676E" w:rsidRPr="00A04CA2" w14:paraId="5FBA4CC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750" w:type="dxa"/>
            <w:gridSpan w:val="20"/>
            <w:shd w:val="clear" w:color="auto" w:fill="D9D9D9" w:themeFill="background1" w:themeFillShade="D9"/>
          </w:tcPr>
          <w:p w14:paraId="2A0D6A78" w14:textId="77777777" w:rsidR="00C8676E" w:rsidRPr="00A04CA2" w:rsidRDefault="00C8676E" w:rsidP="00C8676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8676E" w:rsidRPr="00A04CA2" w14:paraId="39482BF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0920E15D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4D72698D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8676E" w:rsidRPr="00A04CA2" w14:paraId="07382C2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0CBE2E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48CD4E0D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</w:tr>
      <w:tr w:rsidR="00C8676E" w:rsidRPr="00A04CA2" w14:paraId="057C257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1854" w:type="dxa"/>
            <w:vMerge w:val="restart"/>
            <w:shd w:val="clear" w:color="auto" w:fill="auto"/>
          </w:tcPr>
          <w:p w14:paraId="1102AF6F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36" w:type="dxa"/>
            <w:gridSpan w:val="13"/>
            <w:shd w:val="clear" w:color="auto" w:fill="auto"/>
          </w:tcPr>
          <w:p w14:paraId="2F10F1F1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381E825E" w14:textId="76952063" w:rsidR="00C8676E" w:rsidRPr="002724AB" w:rsidRDefault="00CB3368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C8676E" w:rsidRPr="00A04CA2" w14:paraId="7804E71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854" w:type="dxa"/>
            <w:vMerge/>
            <w:shd w:val="clear" w:color="auto" w:fill="auto"/>
          </w:tcPr>
          <w:p w14:paraId="06B72858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36" w:type="dxa"/>
            <w:gridSpan w:val="13"/>
            <w:shd w:val="clear" w:color="auto" w:fill="auto"/>
          </w:tcPr>
          <w:p w14:paraId="3B937C14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240BE961" w14:textId="77777777" w:rsidR="00C8676E" w:rsidRPr="002724AB" w:rsidRDefault="00C8676E" w:rsidP="00C8676E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074D7C5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854" w:type="dxa"/>
            <w:vMerge/>
            <w:shd w:val="clear" w:color="auto" w:fill="auto"/>
          </w:tcPr>
          <w:p w14:paraId="6F22F1D7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36" w:type="dxa"/>
            <w:gridSpan w:val="13"/>
            <w:shd w:val="clear" w:color="auto" w:fill="auto"/>
          </w:tcPr>
          <w:p w14:paraId="2AA4A8D6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09EDEA98" w14:textId="77777777" w:rsidR="00C8676E" w:rsidRPr="002724AB" w:rsidRDefault="00C8676E" w:rsidP="00C8676E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12542A11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42A72AF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2228CD2E" w14:textId="658B3AD7" w:rsidR="00C8676E" w:rsidRPr="002724AB" w:rsidRDefault="009D32BD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GAST </w:t>
            </w:r>
            <w:r w:rsidR="00CB3368">
              <w:rPr>
                <w:i/>
                <w:color w:val="262626" w:themeColor="text1" w:themeTint="D9"/>
                <w:sz w:val="20"/>
                <w:szCs w:val="20"/>
              </w:rPr>
              <w:t>437</w:t>
            </w:r>
          </w:p>
        </w:tc>
      </w:tr>
      <w:tr w:rsidR="00C8676E" w:rsidRPr="00A04CA2" w14:paraId="10C714D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41DE852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10A7CF44" w14:textId="6259F6BC" w:rsidR="00C8676E" w:rsidRPr="002724AB" w:rsidRDefault="00B80F7F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Tourism</w:t>
            </w:r>
          </w:p>
        </w:tc>
      </w:tr>
      <w:tr w:rsidR="00C8676E" w:rsidRPr="00A04CA2" w14:paraId="10D8E937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4077F564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550DE361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8676E" w:rsidRPr="00A04CA2" w14:paraId="5D7C670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6C77A8D0" w14:textId="77777777" w:rsidR="00C8676E" w:rsidRPr="00A04CA2" w:rsidRDefault="00C8676E" w:rsidP="00C8676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4594187E" w14:textId="77777777" w:rsidR="00C8676E" w:rsidRPr="001A3CF8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8676E" w:rsidRPr="00A04CA2" w14:paraId="6040839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08893570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12D3BE84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C8676E" w:rsidRPr="00A04CA2" w14:paraId="779AC27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60586E2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3D146112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1DCC8A1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09A135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3"/>
            <w:shd w:val="clear" w:color="auto" w:fill="auto"/>
          </w:tcPr>
          <w:p w14:paraId="727A2420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C8D077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CF25459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8676E" w:rsidRPr="00A04CA2" w14:paraId="6BB8AAD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0723D51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04B3405C" w14:textId="2773DAEC" w:rsidR="00C8676E" w:rsidRPr="002724AB" w:rsidRDefault="00CB3368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C8676E" w:rsidRPr="00A04CA2" w14:paraId="2319FB1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67ED465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6AA6FBE2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8676E" w:rsidRPr="00A04CA2" w14:paraId="5DEE4CD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1854" w:type="dxa"/>
            <w:shd w:val="clear" w:color="auto" w:fill="auto"/>
          </w:tcPr>
          <w:p w14:paraId="36C2BA6F" w14:textId="77777777" w:rsidR="00C8676E" w:rsidRPr="00F64C10" w:rsidRDefault="00C8676E" w:rsidP="00C8676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F64C10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677711AF" w14:textId="18C320FC" w:rsidR="00C8676E" w:rsidRPr="00F64C10" w:rsidRDefault="00CB3368" w:rsidP="00244D64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tr-TR"/>
              </w:rPr>
              <w:t>N/A</w:t>
            </w:r>
          </w:p>
        </w:tc>
      </w:tr>
      <w:tr w:rsidR="00C8676E" w:rsidRPr="00A04CA2" w14:paraId="01014F5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1A071EB7" w14:textId="77777777" w:rsidR="00C8676E" w:rsidRPr="00F64C10" w:rsidRDefault="00C8676E" w:rsidP="00C8676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F64C10">
              <w:rPr>
                <w:b/>
                <w:bCs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1E320BF4" w14:textId="5CF93230" w:rsidR="00C8676E" w:rsidRPr="00F64C10" w:rsidRDefault="00F64C10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F64C10">
              <w:rPr>
                <w:i/>
                <w:color w:val="262626" w:themeColor="text1" w:themeTint="D9"/>
                <w:sz w:val="20"/>
                <w:szCs w:val="20"/>
              </w:rPr>
              <w:t>N/A</w:t>
            </w:r>
          </w:p>
        </w:tc>
      </w:tr>
      <w:tr w:rsidR="00C8676E" w:rsidRPr="00A04CA2" w14:paraId="2AF417B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A4D327E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6E96D19B" w14:textId="1D86A1C0" w:rsidR="00C8676E" w:rsidRPr="001A3CF8" w:rsidRDefault="00F64C10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N/A</w:t>
            </w:r>
          </w:p>
        </w:tc>
      </w:tr>
      <w:tr w:rsidR="00CB3368" w:rsidRPr="00A04CA2" w14:paraId="4FF3057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713F899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2D8E878D" w14:textId="20F14FB4" w:rsidR="00CB3368" w:rsidRPr="00AB1F15" w:rsidRDefault="00CB3368" w:rsidP="00CB336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556717">
              <w:rPr>
                <w:i/>
                <w:color w:val="262626" w:themeColor="text1" w:themeTint="D9"/>
                <w:sz w:val="20"/>
                <w:szCs w:val="20"/>
              </w:rPr>
              <w:t>Scope of the course is: students to get information about gastronomy tourism, the linkage between tourism and gastronomy, and gastronomy as a niche market in tourism sector. Destination marketing through gastronomic values of a particular destination in the market.</w:t>
            </w:r>
          </w:p>
        </w:tc>
      </w:tr>
      <w:tr w:rsidR="00CB3368" w:rsidRPr="00A04CA2" w14:paraId="6776584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tcBorders>
              <w:bottom w:val="dotted" w:sz="4" w:space="0" w:color="auto"/>
            </w:tcBorders>
            <w:shd w:val="clear" w:color="auto" w:fill="auto"/>
          </w:tcPr>
          <w:p w14:paraId="3925668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896" w:type="dxa"/>
            <w:gridSpan w:val="19"/>
            <w:tcBorders>
              <w:bottom w:val="dotted" w:sz="4" w:space="0" w:color="auto"/>
            </w:tcBorders>
            <w:shd w:val="clear" w:color="auto" w:fill="auto"/>
          </w:tcPr>
          <w:p w14:paraId="6ADAD04F" w14:textId="648B68DB" w:rsidR="00CB3368" w:rsidRPr="00AB1F15" w:rsidRDefault="00CB3368" w:rsidP="00CB33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The linkage between gastronomy and tourism, creating destination brand via gastronomic values, destination marketing, local food, local food related special days and events, gastro-tour planning</w:t>
            </w:r>
          </w:p>
        </w:tc>
      </w:tr>
      <w:tr w:rsidR="00CB3368" w:rsidRPr="00A04CA2" w14:paraId="2741355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4225F6C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57A3A91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322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14:paraId="7D259E92" w14:textId="1EF745B1" w:rsidR="00CB3368" w:rsidRPr="00AB1F15" w:rsidRDefault="00CB3368" w:rsidP="00CB3368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Recognize relation between gastronomy and tourism</w:t>
            </w:r>
          </w:p>
        </w:tc>
      </w:tr>
      <w:tr w:rsidR="00CB3368" w:rsidRPr="00A04CA2" w14:paraId="16E05921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0BA7E61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33366A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25F72F5A" w14:textId="0F39472F" w:rsidR="00CB3368" w:rsidRPr="00AB1F15" w:rsidRDefault="00CB3368" w:rsidP="00CB33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Interpret the effect of globalization on gastronomy</w:t>
            </w:r>
          </w:p>
        </w:tc>
      </w:tr>
      <w:tr w:rsidR="00CB3368" w:rsidRPr="00A04CA2" w14:paraId="3A0858B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37C7FAC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DEBF86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30A4B6DF" w14:textId="236C8C2D" w:rsidR="00CB3368" w:rsidRPr="00AB1F15" w:rsidRDefault="00CB3368" w:rsidP="00CB33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C2199">
              <w:rPr>
                <w:i/>
                <w:color w:val="262626" w:themeColor="text1" w:themeTint="D9"/>
                <w:sz w:val="20"/>
                <w:szCs w:val="20"/>
              </w:rPr>
              <w:t>Compare authenticity problem in gastronomy</w:t>
            </w:r>
          </w:p>
        </w:tc>
      </w:tr>
      <w:tr w:rsidR="00CB3368" w:rsidRPr="00A04CA2" w14:paraId="1A66E5A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6D41085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2E944C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7A012EA2" w14:textId="164A535F" w:rsidR="00CB3368" w:rsidRPr="00AB1F15" w:rsidRDefault="00CB3368" w:rsidP="00CB33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Infer a general aspect  from gastro-tourist’s demands </w:t>
            </w:r>
          </w:p>
        </w:tc>
      </w:tr>
      <w:tr w:rsidR="00CB3368" w:rsidRPr="00A04CA2" w14:paraId="06451DF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7885FC2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72864D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73B1C7A6" w14:textId="3C6D1FC1" w:rsidR="00CB3368" w:rsidRPr="00AB1F15" w:rsidRDefault="00CB3368" w:rsidP="00CB33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Produce different gastronomical marketing strategies</w:t>
            </w:r>
          </w:p>
        </w:tc>
      </w:tr>
      <w:tr w:rsidR="00CB3368" w:rsidRPr="00A04CA2" w14:paraId="4B6E7C7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249AA37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B7D917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7B42C437" w14:textId="41680A73" w:rsidR="00CB3368" w:rsidRPr="00AB1F15" w:rsidRDefault="00CB3368" w:rsidP="00CB33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Plan a special concept in the framework of gastronomy tourism</w:t>
            </w:r>
          </w:p>
        </w:tc>
      </w:tr>
      <w:tr w:rsidR="00CB3368" w:rsidRPr="00A04CA2" w14:paraId="76E3B19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68A91507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99891C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LO7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2D1E1A4C" w14:textId="0C2DA39A" w:rsidR="00CB3368" w:rsidRPr="00AB1F15" w:rsidRDefault="00CB3368" w:rsidP="00CB3368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CB3368" w:rsidRPr="00A04CA2" w14:paraId="6AE8341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750" w:type="dxa"/>
            <w:gridSpan w:val="20"/>
            <w:shd w:val="clear" w:color="auto" w:fill="D9D9D9" w:themeFill="background1" w:themeFillShade="D9"/>
          </w:tcPr>
          <w:p w14:paraId="1821FCB4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Faculty Board Approval)</w:t>
            </w:r>
          </w:p>
        </w:tc>
      </w:tr>
      <w:tr w:rsidR="00CB3368" w:rsidRPr="0004433A" w14:paraId="3A64EA15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6922769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6A2CA05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D0F7AB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521" w:type="dxa"/>
            <w:shd w:val="clear" w:color="auto" w:fill="auto"/>
          </w:tcPr>
          <w:p w14:paraId="5BF34176" w14:textId="77777777" w:rsidR="00CB3368" w:rsidRDefault="00CB3368" w:rsidP="00CB3368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LO1</w:t>
            </w:r>
          </w:p>
          <w:p w14:paraId="65E30A1B" w14:textId="7D5FB6C3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0788EC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567" w:type="dxa"/>
            <w:shd w:val="clear" w:color="auto" w:fill="auto"/>
          </w:tcPr>
          <w:p w14:paraId="061C9AC8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567" w:type="dxa"/>
            <w:shd w:val="clear" w:color="auto" w:fill="auto"/>
          </w:tcPr>
          <w:p w14:paraId="126AA45B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596" w:type="dxa"/>
            <w:shd w:val="clear" w:color="auto" w:fill="auto"/>
          </w:tcPr>
          <w:p w14:paraId="202FE54B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538" w:type="dxa"/>
            <w:shd w:val="clear" w:color="auto" w:fill="auto"/>
          </w:tcPr>
          <w:p w14:paraId="687C247E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LO6</w:t>
            </w:r>
          </w:p>
        </w:tc>
        <w:tc>
          <w:tcPr>
            <w:tcW w:w="425" w:type="dxa"/>
            <w:shd w:val="clear" w:color="auto" w:fill="auto"/>
          </w:tcPr>
          <w:p w14:paraId="7D90E317" w14:textId="77777777" w:rsidR="00CB3368" w:rsidRPr="0004433A" w:rsidRDefault="00CB3368" w:rsidP="00CB3368">
            <w:pPr>
              <w:spacing w:before="20" w:after="20"/>
              <w:ind w:left="-107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LO7</w:t>
            </w:r>
          </w:p>
        </w:tc>
      </w:tr>
      <w:tr w:rsidR="00CB3368" w:rsidRPr="00A04CA2" w14:paraId="0D6079EC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C7503D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0222621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91D8897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effectively  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521" w:type="dxa"/>
            <w:shd w:val="clear" w:color="auto" w:fill="auto"/>
          </w:tcPr>
          <w:p w14:paraId="7D0E096E" w14:textId="04A837B7" w:rsidR="00CB3368" w:rsidRDefault="005245F5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E8CB57A" w14:textId="7D4CBB39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1ACE2F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6491C6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F395BAD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67EFAB3" w14:textId="228EAFA2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6492C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2BE47D07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932161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867BE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AFC1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AB5F5A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D7502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EC52A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FEA46A" w14:textId="446E19C2" w:rsidR="00CB3368" w:rsidRPr="005245F5" w:rsidRDefault="005245F5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245F5"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4F64D47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7FF5D4E" w14:textId="0A18DAC2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AAB623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705A640C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79D383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82FC3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D136AA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E150093" w14:textId="6AA6B0A1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3F8D9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E5074" w14:textId="35F34675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1781D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CF9C1AE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6155715" w14:textId="308D2724" w:rsidR="00CB3368" w:rsidRPr="005245F5" w:rsidRDefault="005245F5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245F5"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BBA97B1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3FCD8C32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6BD1F36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3486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BDCDBC6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 xml:space="preserve">, innovation and change </w:t>
            </w:r>
            <w:r w:rsidRPr="00A12870">
              <w:rPr>
                <w:color w:val="1F497D"/>
                <w:sz w:val="18"/>
                <w:szCs w:val="18"/>
              </w:rPr>
              <w:lastRenderedPageBreak/>
              <w:t>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2E824A8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D2FFE5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C7607A" w14:textId="03AFC9B6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CCF0B3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83AEEB3" w14:textId="1438A752" w:rsidR="00CB3368" w:rsidRPr="005245F5" w:rsidRDefault="005245F5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245F5"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7E4238B" w14:textId="32236DD1" w:rsidR="00CB3368" w:rsidRPr="005245F5" w:rsidRDefault="005245F5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245F5"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6344F2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60683371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B882BC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03AA4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21A79EB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67F9151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69FEC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621639" w14:textId="2870D0DE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B5B5B" w14:textId="5C77B7B3" w:rsidR="00CB3368" w:rsidRPr="005245F5" w:rsidRDefault="005245F5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245F5"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CEC72F1" w14:textId="09D9FAED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602934C" w14:textId="768D07E9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BD974F1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754D6E4F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88A537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DB1A94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3B875A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685F4CA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CA58D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37E697" w14:textId="77CF2FBB" w:rsidR="00CB3368" w:rsidRPr="005245F5" w:rsidRDefault="005245F5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245F5"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61CED" w14:textId="626713BD" w:rsidR="00CB3368" w:rsidRPr="005245F5" w:rsidRDefault="005245F5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245F5"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42158FC" w14:textId="360E8A7D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E5F77B8" w14:textId="77777777" w:rsidR="00CB3368" w:rsidRPr="005245F5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F1C21E6" w14:textId="121B22B1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005BD367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368DD35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79F1C08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A746BB6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6F550F7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3E323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99C5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F4AB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732F0A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84809A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A6CEE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3F7F6C20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2414" w:type="dxa"/>
            <w:gridSpan w:val="2"/>
            <w:vMerge/>
            <w:shd w:val="clear" w:color="auto" w:fill="auto"/>
          </w:tcPr>
          <w:p w14:paraId="5DC9D056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4A5CB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9D4C3A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1262EDAF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50A65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CAAE6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24E3BC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441AD9D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6AE45DE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BB036E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B3368" w:rsidRPr="00A04CA2" w14:paraId="2D7E9238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2414" w:type="dxa"/>
            <w:gridSpan w:val="2"/>
            <w:vMerge/>
            <w:shd w:val="clear" w:color="auto" w:fill="auto"/>
          </w:tcPr>
          <w:p w14:paraId="1663E75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AD99D1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F2B1C7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89B0ABE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7E0A2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176DF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EA48E9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BFC153F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0C7DC72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60AAA1" w14:textId="77777777" w:rsidR="00CB3368" w:rsidRPr="000B6D0E" w:rsidRDefault="00CB3368" w:rsidP="00CB3368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B3368" w:rsidRPr="00A04CA2" w14:paraId="40D53A54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2414" w:type="dxa"/>
            <w:gridSpan w:val="2"/>
            <w:vMerge/>
            <w:shd w:val="clear" w:color="auto" w:fill="auto"/>
          </w:tcPr>
          <w:p w14:paraId="6BBC485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131346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7B4F59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43F74D6" w14:textId="77777777" w:rsidR="00CB3368" w:rsidRPr="000B6D0E" w:rsidRDefault="00CB3368" w:rsidP="00CB3368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1DF55" w14:textId="77777777" w:rsidR="00CB3368" w:rsidRPr="000B6D0E" w:rsidRDefault="00CB3368" w:rsidP="00CB3368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6C16" w14:textId="77777777" w:rsidR="00CB3368" w:rsidRPr="000B6D0E" w:rsidRDefault="00CB3368" w:rsidP="00CB3368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C6846" w14:textId="77777777" w:rsidR="00CB3368" w:rsidRPr="000B6D0E" w:rsidRDefault="00CB3368" w:rsidP="00CB3368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92EEE" w14:textId="77777777" w:rsidR="00CB3368" w:rsidRPr="000B6D0E" w:rsidRDefault="00CB3368" w:rsidP="00CB3368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B3A30B5" w14:textId="77777777" w:rsidR="00CB3368" w:rsidRPr="000B6D0E" w:rsidRDefault="00CB3368" w:rsidP="00CB3368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6B7E34" w14:textId="77777777" w:rsidR="00CB3368" w:rsidRPr="000B6D0E" w:rsidRDefault="00CB3368" w:rsidP="00CB3368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B3368" w:rsidRPr="00A04CA2" w14:paraId="22AA6993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F2B6D26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007335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9064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6F8235FE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E4290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C80BA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53477E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BEAAA82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49BE8E9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430884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CB3368" w:rsidRPr="00A04CA2" w14:paraId="5E83856F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EA0FA06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0A4BF4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4ACD7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FB899A3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EAAD86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0FC712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54CBC4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119E9F4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0A3127FC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AD7A938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3D0B6EF8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76A2E716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6288292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CA0C306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E66739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6CC9A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812A8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48E6C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4CAAF3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3EB1D20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D38E6B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56F28235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AAD009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FCEBF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56F60CD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858973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ACCD8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566E2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CC45B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A9AD012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02D3FE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F9099B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7CC3E2E9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07A11A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0525A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E82C25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1966B72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8C754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7C3481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F7218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1CE7B8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0965E66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545AB2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4D21E556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1E50C7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1CFD6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231A0F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4F9516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B52AF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3F4A2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0CD25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1EE76C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2450617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B85857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7F415484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867E50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4C99CF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596EF9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A72617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125532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5B2AE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8A455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693483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B463A8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3F162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24EDE3B1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8544C4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002C0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2A593E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52902A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58924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F1335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4C7B1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61BB29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FA0424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21A45A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08BCA9F8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shd w:val="clear" w:color="auto" w:fill="auto"/>
          </w:tcPr>
          <w:p w14:paraId="5544CB9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4B43A5A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D3758F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F5D501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D5E06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0F117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1E86C2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C24899B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30BFE3F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9845D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FC0A10" w14:paraId="1F8C05D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</w:trPr>
        <w:tc>
          <w:tcPr>
            <w:tcW w:w="10750" w:type="dxa"/>
            <w:gridSpan w:val="20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8D1468A" w14:textId="77777777" w:rsidR="00CB3368" w:rsidRPr="00FC0A10" w:rsidRDefault="00CB3368" w:rsidP="00CB33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CB3368" w:rsidRPr="00FC0A10" w14:paraId="0ABB6401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9C987B6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2368333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F80FC7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261A836" w14:textId="77777777" w:rsidR="00CB3368" w:rsidRPr="00FC0A10" w:rsidRDefault="00CB3368" w:rsidP="00CB3368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77EF0C4" w14:textId="77777777" w:rsidR="00CB3368" w:rsidRPr="001B1CD0" w:rsidRDefault="00CB3368" w:rsidP="00CB3368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567" w:type="dxa"/>
            <w:shd w:val="clear" w:color="auto" w:fill="auto"/>
          </w:tcPr>
          <w:p w14:paraId="1BE75E2E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567" w:type="dxa"/>
            <w:shd w:val="clear" w:color="auto" w:fill="auto"/>
          </w:tcPr>
          <w:p w14:paraId="1614CF6C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567" w:type="dxa"/>
            <w:shd w:val="clear" w:color="auto" w:fill="auto"/>
          </w:tcPr>
          <w:p w14:paraId="37662B5E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596" w:type="dxa"/>
            <w:shd w:val="clear" w:color="auto" w:fill="auto"/>
          </w:tcPr>
          <w:p w14:paraId="659A7369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538" w:type="dxa"/>
            <w:shd w:val="clear" w:color="auto" w:fill="auto"/>
          </w:tcPr>
          <w:p w14:paraId="714A812C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LO6</w:t>
            </w:r>
            <w:r>
              <w:rPr>
                <w:b/>
                <w:color w:val="1F497D"/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shd w:val="clear" w:color="auto" w:fill="auto"/>
          </w:tcPr>
          <w:p w14:paraId="524A62C1" w14:textId="77777777" w:rsidR="00CB3368" w:rsidRPr="001B1CD0" w:rsidRDefault="00CB3368" w:rsidP="00CB3368">
            <w:pPr>
              <w:spacing w:before="20" w:after="20"/>
              <w:ind w:left="-107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LO7</w:t>
            </w:r>
          </w:p>
        </w:tc>
      </w:tr>
      <w:tr w:rsidR="00CB3368" w:rsidRPr="00FC0A10" w14:paraId="3684C7F4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</w:trPr>
        <w:tc>
          <w:tcPr>
            <w:tcW w:w="2414" w:type="dxa"/>
            <w:gridSpan w:val="2"/>
            <w:vMerge/>
            <w:shd w:val="clear" w:color="auto" w:fill="auto"/>
          </w:tcPr>
          <w:p w14:paraId="51F81E54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6B05D8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701A651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05563ED5" w14:textId="0319CB3A" w:rsidR="00CB3368" w:rsidRPr="00CB3368" w:rsidRDefault="00CB3368" w:rsidP="00CB3368">
            <w:pPr>
              <w:rPr>
                <w:i/>
                <w:sz w:val="20"/>
                <w:szCs w:val="20"/>
                <w:lang w:val="en-GB"/>
              </w:rPr>
            </w:pPr>
            <w:r w:rsidRPr="00CB3368">
              <w:rPr>
                <w:i/>
                <w:sz w:val="20"/>
                <w:szCs w:val="20"/>
              </w:rPr>
              <w:t>Introduction to gastronomy tourism</w:t>
            </w:r>
          </w:p>
        </w:tc>
        <w:tc>
          <w:tcPr>
            <w:tcW w:w="521" w:type="dxa"/>
            <w:shd w:val="clear" w:color="auto" w:fill="auto"/>
          </w:tcPr>
          <w:p w14:paraId="58B516D8" w14:textId="10AE3EE9" w:rsidR="002011FB" w:rsidRPr="00FC0A10" w:rsidRDefault="002011FB" w:rsidP="002011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</w:tcPr>
          <w:p w14:paraId="363A2F6A" w14:textId="39984C5F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39D244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24475F6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276E3091" w14:textId="77F3BC2F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949E81E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5A9EA4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011FB" w:rsidRPr="00FC0A10" w14:paraId="05C01387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EF7B555" w14:textId="77777777" w:rsidR="002011FB" w:rsidRPr="00FC0A10" w:rsidRDefault="002011FB" w:rsidP="002011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F4419E" w14:textId="77777777" w:rsidR="002011FB" w:rsidRPr="00FC0A10" w:rsidRDefault="002011FB" w:rsidP="002011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88605AA" w14:textId="77777777" w:rsidR="002011FB" w:rsidRPr="00FC0A10" w:rsidRDefault="002011FB" w:rsidP="002011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8943E99" w14:textId="0D040D5E" w:rsidR="002011FB" w:rsidRPr="00CB3368" w:rsidRDefault="002011FB" w:rsidP="002011FB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Linkage between tourism and gastronomy</w:t>
            </w:r>
          </w:p>
        </w:tc>
        <w:tc>
          <w:tcPr>
            <w:tcW w:w="521" w:type="dxa"/>
            <w:shd w:val="clear" w:color="auto" w:fill="auto"/>
          </w:tcPr>
          <w:p w14:paraId="7A324686" w14:textId="6A8E90C6" w:rsidR="002011FB" w:rsidRPr="00FC0A10" w:rsidRDefault="002011FB" w:rsidP="002011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</w:tcPr>
          <w:p w14:paraId="75C885CD" w14:textId="53B191B7" w:rsidR="002011FB" w:rsidRPr="00FC0A10" w:rsidRDefault="002011FB" w:rsidP="002011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8C204E2" w14:textId="77777777" w:rsidR="002011FB" w:rsidRPr="00FC0A10" w:rsidRDefault="002011FB" w:rsidP="002011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6420BDF" w14:textId="4B7405EE" w:rsidR="002011FB" w:rsidRPr="00FC0A10" w:rsidRDefault="002011FB" w:rsidP="002011F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2B20">
              <w:rPr>
                <w:sz w:val="18"/>
                <w:szCs w:val="18"/>
              </w:rPr>
              <w:t>A1, A4</w:t>
            </w:r>
          </w:p>
        </w:tc>
        <w:tc>
          <w:tcPr>
            <w:tcW w:w="596" w:type="dxa"/>
            <w:shd w:val="clear" w:color="auto" w:fill="auto"/>
          </w:tcPr>
          <w:p w14:paraId="1ECE4594" w14:textId="4E10F40D" w:rsidR="002011FB" w:rsidRPr="00FC0A10" w:rsidRDefault="002011FB" w:rsidP="002011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A4FF0E4" w14:textId="77777777" w:rsidR="002011FB" w:rsidRPr="00FC0A10" w:rsidRDefault="002011FB" w:rsidP="002011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D94887" w14:textId="77777777" w:rsidR="002011FB" w:rsidRPr="00FC0A10" w:rsidRDefault="002011FB" w:rsidP="002011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63917C0B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4B9C32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80E0A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C380C16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D348D86" w14:textId="550FF638" w:rsidR="00CB3368" w:rsidRPr="00CB3368" w:rsidRDefault="00CB3368" w:rsidP="00CB3368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History of the concept of gastronomy tourism and the discussions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42605E1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BC450E" w14:textId="5E2FF4F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20C64" w14:textId="041A7FD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23E28" w14:textId="19E977D5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86758AC" w14:textId="5E706BEE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FC1BE03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A358C6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5FAC666C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F50A336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923A1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BCA63CA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E62E60A" w14:textId="38C8DED8" w:rsidR="00CB3368" w:rsidRPr="00CB3368" w:rsidRDefault="00CB3368" w:rsidP="00CB3368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Destination and gastronomic values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3200D89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41D01" w14:textId="4E593BDA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9A035" w14:textId="79D18E03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3D9DD" w14:textId="0B566703" w:rsidR="00CB3368" w:rsidRPr="00FC0A10" w:rsidRDefault="00BB6C5B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199A724" w14:textId="70D59F9D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EADB7DD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73846E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288878A7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3E21DD0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49EB9EF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84FEBF4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D1BB938" w14:textId="35808237" w:rsidR="00CB3368" w:rsidRPr="00CB3368" w:rsidRDefault="00CB3368" w:rsidP="00CB3368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The concept of gastro-tourist and consumer behaviours and demands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B9D816B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ACB2D" w14:textId="257554A2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14701" w14:textId="3951CC1A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9DBA0C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5F7192D" w14:textId="5059F0BD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38DC3BE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9B152F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01CC0680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6896A9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CA3CF4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9913548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32B5E06D" w14:textId="727EBE33" w:rsidR="00CB3368" w:rsidRPr="00CB3368" w:rsidRDefault="00CB3368" w:rsidP="00CB3368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 xml:space="preserve">Field survey 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66F8434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F60C1" w14:textId="2CE33EDB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FD036" w14:textId="120FDE49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38A73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7E327A9" w14:textId="213C99C1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075359E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96C338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7987C37F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B22171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DCCF36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3060CC4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24BB08" w14:textId="3BCF596C" w:rsidR="00CB3368" w:rsidRPr="00CB3368" w:rsidRDefault="00CB3368" w:rsidP="00CB3368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Globalization and gastro tourism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E27F73F" w14:textId="7CA429D0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527D1" w14:textId="6DAE4AFD" w:rsidR="00CB3368" w:rsidRPr="00FC0A10" w:rsidRDefault="00BB6C5B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5678D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251E8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37D0846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EB33AD9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5735F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4C7564B2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863E3F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B2E1655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21BA847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1366C3" w14:textId="3531CA8D" w:rsidR="00CB3368" w:rsidRPr="00CB3368" w:rsidRDefault="00CB3368" w:rsidP="00CB3368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Regional identity and gastronomic values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55A1ECE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CA81E" w14:textId="0563FD75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A5439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DF9ED" w14:textId="246F862B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919F69A" w14:textId="24EF24D0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4165560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D61F23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5431A5D0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EA4D87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11BC0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4672E1D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7560D2A4" w14:textId="3F2AB1BE" w:rsidR="00CB3368" w:rsidRPr="00CB3368" w:rsidRDefault="00CB3368" w:rsidP="00CB3368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Midterm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E7DE20E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55EBF4" w14:textId="1AAE56FC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9EAAD" w14:textId="0382F51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BCAC11" w14:textId="426E408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021CB04" w14:textId="67FF2654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B760CD4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D6F994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205157B5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FB310E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39D314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0797C0B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F986B63" w14:textId="46134407" w:rsidR="00CB3368" w:rsidRPr="00CB3368" w:rsidRDefault="00CB3368" w:rsidP="00CB3368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The problem of authenticity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55CBA6A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683B51" w14:textId="4DBFF0A1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B85EDA" w14:textId="0C2521F1" w:rsidR="00CB3368" w:rsidRPr="00FC0A10" w:rsidRDefault="00BB6C5B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BB586" w14:textId="40746E80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40FB7D6" w14:textId="00E085AA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A0C64A3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7D772A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B6C5B" w:rsidRPr="00FC0A10" w14:paraId="7FFF4B55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B9E7F3C" w14:textId="77777777" w:rsidR="00BB6C5B" w:rsidRPr="00FC0A10" w:rsidRDefault="00BB6C5B" w:rsidP="00BB6C5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A8421C0" w14:textId="77777777" w:rsidR="00BB6C5B" w:rsidRPr="00FC0A10" w:rsidRDefault="00BB6C5B" w:rsidP="00BB6C5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A0F8D73" w14:textId="77777777" w:rsidR="00BB6C5B" w:rsidRPr="00FC0A10" w:rsidRDefault="00BB6C5B" w:rsidP="00BB6C5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1B278A7" w14:textId="185FB46E" w:rsidR="00BB6C5B" w:rsidRPr="00CB3368" w:rsidRDefault="00BB6C5B" w:rsidP="00BB6C5B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Gastro-tour plan</w:t>
            </w:r>
            <w:r>
              <w:rPr>
                <w:i/>
                <w:sz w:val="20"/>
                <w:szCs w:val="20"/>
              </w:rPr>
              <w:t>n</w:t>
            </w:r>
            <w:r w:rsidRPr="00CB3368">
              <w:rPr>
                <w:i/>
                <w:sz w:val="20"/>
                <w:szCs w:val="20"/>
              </w:rPr>
              <w:t>ing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6CB6C84" w14:textId="77777777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EF996" w14:textId="1BDE1F78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89F696" w14:textId="77777777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C5C582" w14:textId="07426A47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50575">
              <w:rPr>
                <w:sz w:val="18"/>
                <w:szCs w:val="18"/>
              </w:rPr>
              <w:t>A1, A4</w:t>
            </w:r>
          </w:p>
        </w:tc>
        <w:tc>
          <w:tcPr>
            <w:tcW w:w="596" w:type="dxa"/>
            <w:shd w:val="clear" w:color="auto" w:fill="auto"/>
          </w:tcPr>
          <w:p w14:paraId="33371772" w14:textId="3B6737CA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50575">
              <w:rPr>
                <w:sz w:val="18"/>
                <w:szCs w:val="18"/>
              </w:rPr>
              <w:t>A1, A4</w:t>
            </w:r>
          </w:p>
        </w:tc>
        <w:tc>
          <w:tcPr>
            <w:tcW w:w="538" w:type="dxa"/>
            <w:shd w:val="clear" w:color="auto" w:fill="auto"/>
          </w:tcPr>
          <w:p w14:paraId="638B36C5" w14:textId="4143CB46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50575">
              <w:rPr>
                <w:sz w:val="18"/>
                <w:szCs w:val="18"/>
              </w:rPr>
              <w:t>A1, A4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C112E8" w14:textId="11CE2475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B6C5B" w:rsidRPr="00FC0A10" w14:paraId="1B3232E3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FFA0239" w14:textId="77777777" w:rsidR="00BB6C5B" w:rsidRPr="00FC0A10" w:rsidRDefault="00BB6C5B" w:rsidP="00BB6C5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3438C6" w14:textId="77777777" w:rsidR="00BB6C5B" w:rsidRDefault="00BB6C5B" w:rsidP="00BB6C5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F72C558" w14:textId="77777777" w:rsidR="00BB6C5B" w:rsidRPr="00FC0A10" w:rsidRDefault="00BB6C5B" w:rsidP="00BB6C5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1098A66" w14:textId="45EEC107" w:rsidR="00BB6C5B" w:rsidRPr="00CB3368" w:rsidRDefault="00BB6C5B" w:rsidP="00BB6C5B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Gastronomy tourism and marketing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60F4532" w14:textId="190F9D6A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E5658" w14:textId="020B3321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35D3D" w14:textId="3369EF39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43CBCE3" w14:textId="4E14DB8A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5BF">
              <w:rPr>
                <w:sz w:val="18"/>
                <w:szCs w:val="18"/>
              </w:rPr>
              <w:t>A1, A4</w:t>
            </w:r>
          </w:p>
        </w:tc>
        <w:tc>
          <w:tcPr>
            <w:tcW w:w="596" w:type="dxa"/>
            <w:shd w:val="clear" w:color="auto" w:fill="auto"/>
          </w:tcPr>
          <w:p w14:paraId="19270E22" w14:textId="24B7DD35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14:paraId="0A55F4A3" w14:textId="15818130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96D33B" w14:textId="77777777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B6C5B" w:rsidRPr="00FC0A10" w14:paraId="2DE0F101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FD6E7A2" w14:textId="77777777" w:rsidR="00BB6C5B" w:rsidRPr="00FC0A10" w:rsidRDefault="00BB6C5B" w:rsidP="00BB6C5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812265" w14:textId="77777777" w:rsidR="00BB6C5B" w:rsidRDefault="00BB6C5B" w:rsidP="00BB6C5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F114FF0" w14:textId="77777777" w:rsidR="00BB6C5B" w:rsidRPr="00FC0A10" w:rsidRDefault="00BB6C5B" w:rsidP="00BB6C5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6347C75" w14:textId="2AC8BD94" w:rsidR="00BB6C5B" w:rsidRPr="00CB3368" w:rsidRDefault="00BB6C5B" w:rsidP="00BB6C5B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Projects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6977F48" w14:textId="77777777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A9A69" w14:textId="7BDF1E3F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2A342" w14:textId="02B52F2A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13DF138" w14:textId="2445C596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005BCDCF" w14:textId="3655D2B7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14:paraId="5CF33738" w14:textId="41A65280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5BF">
              <w:rPr>
                <w:sz w:val="18"/>
                <w:szCs w:val="18"/>
              </w:rPr>
              <w:t>A1, A4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A41F3" w14:textId="77777777" w:rsidR="00BB6C5B" w:rsidRPr="00FC0A10" w:rsidRDefault="00BB6C5B" w:rsidP="00BB6C5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755D5504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98A723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4D041F" w14:textId="77777777" w:rsidR="00CB3368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8A3E611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2BDD49F" w14:textId="0E7CE533" w:rsidR="00CB3368" w:rsidRPr="00CB3368" w:rsidRDefault="00CB3368" w:rsidP="00CB33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Final Exam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792A551" w14:textId="5DE7DC81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CC7D3" w14:textId="1CFAD5C6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EADAB9" w14:textId="5CB8149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5A26D" w14:textId="54A86F06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5C52AC8" w14:textId="284AB25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80705CF" w14:textId="7CF7FDA2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76B728" w14:textId="26C20482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21A519A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893725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B963F0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F8EA" w14:textId="77777777" w:rsidR="00CB3368" w:rsidRPr="00FC0A10" w:rsidRDefault="00CB3368" w:rsidP="00CB3368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3431A8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5D67B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6A609392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160A3BC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CB3368" w:rsidRPr="00FC0A10" w14:paraId="74F20F3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</w:trPr>
        <w:tc>
          <w:tcPr>
            <w:tcW w:w="2414" w:type="dxa"/>
            <w:gridSpan w:val="2"/>
            <w:vMerge/>
            <w:shd w:val="clear" w:color="auto" w:fill="auto"/>
          </w:tcPr>
          <w:p w14:paraId="55D661B4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6F132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C3E940F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6D5E9DF0" w14:textId="1D57DE0E" w:rsidR="00CB3368" w:rsidRPr="008777B4" w:rsidRDefault="00CB3368" w:rsidP="00CB3368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25</w:t>
            </w:r>
            <w:r w:rsidR="00B80F7F" w:rsidRPr="008777B4">
              <w:rPr>
                <w:i/>
                <w:color w:val="262626"/>
                <w:sz w:val="20"/>
                <w:szCs w:val="20"/>
                <w:lang w:val="tr-TR"/>
              </w:rPr>
              <w:t>%</w:t>
            </w:r>
          </w:p>
          <w:p w14:paraId="4E47DCA9" w14:textId="61DDFAFE" w:rsidR="00CB3368" w:rsidRPr="00EC00F4" w:rsidRDefault="00CB3368" w:rsidP="00CB3368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35%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1BF2D764" w14:textId="485F6306" w:rsidR="00CB3368" w:rsidRDefault="00CB3368" w:rsidP="00CB3368">
            <w:pPr>
              <w:pStyle w:val="ListeParagraf"/>
              <w:spacing w:before="20" w:after="20"/>
              <w:ind w:left="-1"/>
              <w:jc w:val="center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Midterm</w:t>
            </w:r>
          </w:p>
          <w:p w14:paraId="4AC780FA" w14:textId="4E3DC722" w:rsidR="00CB3368" w:rsidRPr="00EC00F4" w:rsidRDefault="00CB3368" w:rsidP="00CB33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Final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62ABD408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2A76D017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53FC3A6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41702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B794304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534DFD9" w14:textId="2D870783" w:rsidR="00CB3368" w:rsidRPr="00EC00F4" w:rsidRDefault="00CB3368" w:rsidP="00CB3368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55A221D4" w14:textId="15A1B749" w:rsidR="00CB3368" w:rsidRPr="00EC00F4" w:rsidRDefault="00CB3368" w:rsidP="00CB33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47F8AFA3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3368" w:rsidRPr="00FC0A10" w14:paraId="48D58BC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B19CDF6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7FF146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FBEC2E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48120D" w14:textId="3037E9A8" w:rsidR="00CB3368" w:rsidRPr="00EC00F4" w:rsidRDefault="00CB3368" w:rsidP="00CB3368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1BE95969" w14:textId="78012523" w:rsidR="00CB3368" w:rsidRPr="00EC00F4" w:rsidRDefault="00CB3368" w:rsidP="00CB33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6217DF11" w14:textId="7777777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614932C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360541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87E24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500C6C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9D6022D" w14:textId="0EDDA782" w:rsidR="00CB3368" w:rsidRPr="00EC00F4" w:rsidRDefault="00CB3368" w:rsidP="00CB3368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40%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221E624C" w14:textId="5EFAA3B4" w:rsidR="00CB3368" w:rsidRPr="00EC00F4" w:rsidRDefault="00CB3368" w:rsidP="00CB33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2ADD175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3368" w:rsidRPr="00FC0A10" w14:paraId="54BDB83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02E85E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D44FA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2FFA35D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2AF263" w14:textId="0E7CFDF7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3EA1A45F" w14:textId="5067111F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5A2B9346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4AC53D2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</w:trPr>
        <w:tc>
          <w:tcPr>
            <w:tcW w:w="2414" w:type="dxa"/>
            <w:gridSpan w:val="2"/>
            <w:vMerge/>
            <w:shd w:val="clear" w:color="auto" w:fill="auto"/>
          </w:tcPr>
          <w:p w14:paraId="0D50593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7B60E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E417A86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1064323" w14:textId="6C27A2AD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184A9B77" w14:textId="1D08BF36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13AE08D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3368" w:rsidRPr="00FC0A10" w14:paraId="42EA0E1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BC85A1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34DD8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7234E3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7CB3CE" w14:textId="0486B9AC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1B0AAA2C" w14:textId="739C3223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32F26A4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4906C67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82B37C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D080A0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5875EA50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EAAE03F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C699AEB" w14:textId="3F8DB6FA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3A68EE88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6693A3FB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7CBF233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3F803B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B275F0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56373D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35F0E0A" w14:textId="21F271DC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60AA6BCC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4F66CF8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4C34DD6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BB7970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5D29C67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70" w:type="dxa"/>
            <w:gridSpan w:val="11"/>
            <w:shd w:val="clear" w:color="auto" w:fill="auto"/>
          </w:tcPr>
          <w:p w14:paraId="26B0157B" w14:textId="77777777" w:rsidR="00CB3368" w:rsidRPr="00FC0A10" w:rsidRDefault="00CB3368" w:rsidP="00CB3368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CB3368" w:rsidRPr="00FC0A10" w14:paraId="54CDBA5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</w:trPr>
        <w:tc>
          <w:tcPr>
            <w:tcW w:w="2414" w:type="dxa"/>
            <w:gridSpan w:val="2"/>
            <w:shd w:val="clear" w:color="auto" w:fill="auto"/>
          </w:tcPr>
          <w:p w14:paraId="231DE04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336" w:type="dxa"/>
            <w:gridSpan w:val="18"/>
            <w:shd w:val="clear" w:color="auto" w:fill="auto"/>
          </w:tcPr>
          <w:p w14:paraId="4C32D2CC" w14:textId="77777777" w:rsidR="00CB3368" w:rsidRPr="00FC0A10" w:rsidRDefault="00CB3368" w:rsidP="00CB3368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</w:t>
            </w:r>
          </w:p>
        </w:tc>
      </w:tr>
      <w:tr w:rsidR="00CB3368" w:rsidRPr="00FC0A10" w14:paraId="3885C5C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</w:trPr>
        <w:tc>
          <w:tcPr>
            <w:tcW w:w="2414" w:type="dxa"/>
            <w:gridSpan w:val="2"/>
            <w:shd w:val="clear" w:color="auto" w:fill="auto"/>
          </w:tcPr>
          <w:p w14:paraId="7373955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336" w:type="dxa"/>
            <w:gridSpan w:val="18"/>
            <w:shd w:val="clear" w:color="auto" w:fill="auto"/>
          </w:tcPr>
          <w:tbl>
            <w:tblPr>
              <w:tblStyle w:val="TabloKlavuzu"/>
              <w:tblW w:w="7560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B3368" w:rsidRPr="00BC7B0C" w14:paraId="0E0CDF8E" w14:textId="77777777" w:rsidTr="00666C71">
              <w:tc>
                <w:tcPr>
                  <w:tcW w:w="720" w:type="dxa"/>
                  <w:vAlign w:val="center"/>
                </w:tcPr>
                <w:p w14:paraId="6FA2ED92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Total Points</w:t>
                  </w:r>
                </w:p>
              </w:tc>
              <w:tc>
                <w:tcPr>
                  <w:tcW w:w="471" w:type="dxa"/>
                  <w:vAlign w:val="center"/>
                </w:tcPr>
                <w:p w14:paraId="5880ECC1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14:paraId="6507858C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14:paraId="6C9B391A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A9435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14:paraId="57446F2C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14:paraId="7769D47B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14:paraId="3209694C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14:paraId="2E1950C4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3C45F9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14:paraId="4F5521F8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14:paraId="10050FFF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436881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CB3368" w:rsidRPr="00BC7B0C" w14:paraId="3018E912" w14:textId="77777777" w:rsidTr="00666C71">
              <w:tc>
                <w:tcPr>
                  <w:tcW w:w="720" w:type="dxa"/>
                  <w:vAlign w:val="center"/>
                </w:tcPr>
                <w:p w14:paraId="1EE8F107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Letter Grade</w:t>
                  </w:r>
                </w:p>
              </w:tc>
              <w:tc>
                <w:tcPr>
                  <w:tcW w:w="471" w:type="dxa"/>
                  <w:vAlign w:val="center"/>
                </w:tcPr>
                <w:p w14:paraId="697353FC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14:paraId="0869DE77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60882EA1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14:paraId="6371C78E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14:paraId="1F017019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14:paraId="15363CEF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C6C19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14:paraId="295BDBAB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6E7C4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63054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14:paraId="1AA8F676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3CE94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CB3368" w:rsidRPr="00BC7B0C" w14:paraId="68E681C0" w14:textId="77777777" w:rsidTr="00666C71">
              <w:tc>
                <w:tcPr>
                  <w:tcW w:w="720" w:type="dxa"/>
                  <w:vAlign w:val="center"/>
                </w:tcPr>
                <w:p w14:paraId="46B22132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71" w:type="dxa"/>
                  <w:vAlign w:val="center"/>
                </w:tcPr>
                <w:p w14:paraId="3AB043D8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2796A7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CB4EB2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6696EE2F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473C7404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14:paraId="753B895A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081141FA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1CC61A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E88259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5DD854C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6E4F7CEA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7801B5" w14:textId="77777777" w:rsidR="00CB3368" w:rsidRPr="00BC7B0C" w:rsidRDefault="00CB3368" w:rsidP="003E5497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14:paraId="065CFDEB" w14:textId="77777777" w:rsidR="00CB3368" w:rsidRPr="00BC7B0C" w:rsidRDefault="00CB3368" w:rsidP="00CB3368">
            <w:pPr>
              <w:spacing w:before="20" w:after="20"/>
              <w:ind w:left="90"/>
              <w:jc w:val="both"/>
              <w:rPr>
                <w:sz w:val="16"/>
                <w:szCs w:val="16"/>
              </w:rPr>
            </w:pPr>
          </w:p>
        </w:tc>
      </w:tr>
      <w:tr w:rsidR="00CB3368" w:rsidRPr="00FC0A10" w14:paraId="08D13BA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F0095D0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48053CF" w14:textId="77777777" w:rsidR="00CB3368" w:rsidRPr="00FC0A10" w:rsidRDefault="00CB3368" w:rsidP="00CB3368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A1C00C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7F57485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27FB86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CB3368" w:rsidRPr="00FC0A10" w14:paraId="3449849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2414" w:type="dxa"/>
            <w:gridSpan w:val="2"/>
            <w:vMerge/>
            <w:shd w:val="clear" w:color="auto" w:fill="auto"/>
          </w:tcPr>
          <w:p w14:paraId="5DEB3EE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36" w:type="dxa"/>
            <w:gridSpan w:val="18"/>
            <w:shd w:val="clear" w:color="auto" w:fill="D9D9D9" w:themeFill="background1" w:themeFillShade="D9"/>
          </w:tcPr>
          <w:p w14:paraId="24D902B4" w14:textId="77777777" w:rsidR="00CB3368" w:rsidRPr="00FC0A10" w:rsidRDefault="00CB3368" w:rsidP="00CB3368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CB3368" w:rsidRPr="00FC0A10" w14:paraId="2316884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2414" w:type="dxa"/>
            <w:gridSpan w:val="2"/>
            <w:vMerge/>
            <w:shd w:val="clear" w:color="auto" w:fill="auto"/>
          </w:tcPr>
          <w:p w14:paraId="037150F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3C6DC6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24C0E70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AD2996F" w14:textId="5CD8ACB6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 w:rsidRPr="00300F89">
              <w:rPr>
                <w:sz w:val="20"/>
                <w:szCs w:val="20"/>
              </w:rPr>
              <w:t>Preparation for the lecture notes, slides etc</w:t>
            </w:r>
            <w:r w:rsidR="00CD62B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C54FA63" w14:textId="5409D734" w:rsidR="00CB3368" w:rsidRPr="00FC0A10" w:rsidRDefault="00CB3368" w:rsidP="00CB33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12x3=36</w:t>
            </w:r>
          </w:p>
        </w:tc>
      </w:tr>
      <w:tr w:rsidR="00CB3368" w:rsidRPr="00FC0A10" w14:paraId="537BA2A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275C26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AF2036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73A60F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7EB6839C" w14:textId="77777777" w:rsidR="00CB3368" w:rsidRPr="00F53F21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300F89">
              <w:rPr>
                <w:color w:val="000000" w:themeColor="text1"/>
                <w:sz w:val="20"/>
                <w:szCs w:val="20"/>
              </w:rPr>
              <w:t>Delivering</w:t>
            </w:r>
            <w:r>
              <w:rPr>
                <w:color w:val="000000" w:themeColor="text1"/>
                <w:sz w:val="20"/>
                <w:szCs w:val="20"/>
              </w:rPr>
              <w:t xml:space="preserve"> presentations for the lectures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AE3E2AC" w14:textId="653087CD" w:rsidR="00CB3368" w:rsidRPr="00FC0A10" w:rsidRDefault="00CB3368" w:rsidP="00CB33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2x3=6</w:t>
            </w:r>
          </w:p>
        </w:tc>
      </w:tr>
      <w:tr w:rsidR="00CB3368" w:rsidRPr="00FC0A10" w14:paraId="5DCD798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91B7CB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E8B6998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5EB727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DA4F8DC" w14:textId="43EE76FE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CEBD168" w14:textId="6D429E48" w:rsidR="00CB3368" w:rsidRPr="00FC0A10" w:rsidRDefault="00CB3368" w:rsidP="00CB33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3368" w:rsidRPr="00FC0A10" w14:paraId="1806FF6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EBC9F84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5405283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FAA30F9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F25A1F1" w14:textId="148562BA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1C25A18" w14:textId="72CF6139" w:rsidR="00CB3368" w:rsidRPr="00FC0A10" w:rsidRDefault="00CB3368" w:rsidP="00CB33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3368" w:rsidRPr="00FC0A10" w14:paraId="3F32C3E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F8093C4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B1C162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854BE1E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460E65DB" w14:textId="346B5414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 w:rsidRPr="007B15C1">
              <w:rPr>
                <w:sz w:val="18"/>
                <w:szCs w:val="18"/>
              </w:rPr>
              <w:t xml:space="preserve">Practical lesson will be processed two hours </w:t>
            </w:r>
            <w:r>
              <w:rPr>
                <w:sz w:val="18"/>
                <w:szCs w:val="18"/>
              </w:rPr>
              <w:t xml:space="preserve">in a week 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1665E0C" w14:textId="65972766" w:rsidR="00CB3368" w:rsidRPr="00FC0A10" w:rsidRDefault="00CB3368" w:rsidP="00CB3368">
            <w:pPr>
              <w:jc w:val="right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3 = 42</w:t>
            </w:r>
          </w:p>
        </w:tc>
      </w:tr>
      <w:tr w:rsidR="00CB3368" w:rsidRPr="00FC0A10" w14:paraId="687881F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</w:trPr>
        <w:tc>
          <w:tcPr>
            <w:tcW w:w="2414" w:type="dxa"/>
            <w:gridSpan w:val="2"/>
            <w:vMerge/>
            <w:shd w:val="clear" w:color="auto" w:fill="auto"/>
          </w:tcPr>
          <w:p w14:paraId="1991808F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9E0D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A54A18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1182774" w14:textId="2F03EF1A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6AE517B" w14:textId="23CAC737" w:rsidR="00CB3368" w:rsidRPr="00FC0A10" w:rsidRDefault="00CB3368" w:rsidP="00CB3368">
            <w:pPr>
              <w:jc w:val="right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36B3EBC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21F005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36" w:type="dxa"/>
            <w:gridSpan w:val="18"/>
            <w:shd w:val="clear" w:color="auto" w:fill="D9D9D9" w:themeFill="background1" w:themeFillShade="D9"/>
          </w:tcPr>
          <w:p w14:paraId="2A5C6C4F" w14:textId="77777777" w:rsidR="00CB3368" w:rsidRPr="00FC0A10" w:rsidRDefault="00CB3368" w:rsidP="00CB3368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CB3368" w:rsidRPr="00FC0A10" w14:paraId="1D0493F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F697D1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F10451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53F8845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15B87D3" w14:textId="23F6EF67" w:rsidR="00CB3368" w:rsidRPr="00FC0A10" w:rsidRDefault="00C25BAE" w:rsidP="00C25BA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</w:t>
            </w:r>
            <w:r w:rsidR="00CB3368">
              <w:rPr>
                <w:sz w:val="18"/>
                <w:szCs w:val="18"/>
              </w:rPr>
              <w:t xml:space="preserve"> of term paper and presentation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F766B71" w14:textId="18D2D014" w:rsidR="00CB3368" w:rsidRPr="00AE6527" w:rsidRDefault="00CB3368" w:rsidP="00CB3368">
            <w:pPr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2 x 10 = 20</w:t>
            </w:r>
          </w:p>
        </w:tc>
      </w:tr>
      <w:tr w:rsidR="00CB3368" w:rsidRPr="00FC0A10" w14:paraId="4F95046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3AD09E6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1ABF9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0F4D1E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C0E53B0" w14:textId="1CF8D420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CAD4DF8" w14:textId="6A8550C0" w:rsidR="00CB3368" w:rsidRPr="00FC0A10" w:rsidRDefault="00CB3368" w:rsidP="00CB3368">
            <w:pPr>
              <w:jc w:val="right"/>
              <w:rPr>
                <w:sz w:val="18"/>
                <w:szCs w:val="18"/>
              </w:rPr>
            </w:pPr>
          </w:p>
        </w:tc>
      </w:tr>
      <w:tr w:rsidR="00CB3368" w:rsidRPr="00FC0A10" w14:paraId="378E3DF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2D7A1A4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60D477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C3A270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223B67EC" w14:textId="624D9345" w:rsidR="00CB3368" w:rsidRPr="00FC0A10" w:rsidRDefault="00C25BAE" w:rsidP="00CB3368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C0E9C47" w14:textId="09C31C10" w:rsidR="00CB3368" w:rsidRPr="00FC0A10" w:rsidRDefault="00C25BAE" w:rsidP="00CB3368">
            <w:pPr>
              <w:jc w:val="right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-</w:t>
            </w:r>
          </w:p>
        </w:tc>
      </w:tr>
      <w:tr w:rsidR="00CB3368" w:rsidRPr="00FC0A10" w14:paraId="1EAA22E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6EAFA7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97EF70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2C982B6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67A876F4" w14:textId="3660FBCE" w:rsidR="00CB3368" w:rsidRPr="00FC0A10" w:rsidRDefault="00CB3368" w:rsidP="00CB3368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D136A2">
              <w:rPr>
                <w:sz w:val="18"/>
                <w:szCs w:val="18"/>
              </w:rPr>
              <w:t>Students should read the relevant book section</w:t>
            </w:r>
            <w:r>
              <w:rPr>
                <w:sz w:val="18"/>
                <w:szCs w:val="18"/>
              </w:rPr>
              <w:t>s and academic publications after the class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4E84BA0" w14:textId="0F1D4629" w:rsidR="00CB3368" w:rsidRPr="00FC0A10" w:rsidRDefault="00CB3368" w:rsidP="00CB33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14x2=28</w:t>
            </w:r>
          </w:p>
        </w:tc>
      </w:tr>
      <w:tr w:rsidR="00CB3368" w:rsidRPr="00FC0A10" w14:paraId="567DBB5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00AA3D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3CE685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2644D9D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D026A96" w14:textId="296BD52E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0BFBB36" w14:textId="77777777" w:rsidR="00CB3368" w:rsidRDefault="00CB3368" w:rsidP="00CB3368">
            <w:pPr>
              <w:jc w:val="right"/>
              <w:rPr>
                <w:sz w:val="18"/>
                <w:szCs w:val="18"/>
              </w:rPr>
            </w:pPr>
          </w:p>
        </w:tc>
      </w:tr>
      <w:tr w:rsidR="00CB3368" w:rsidRPr="00FC0A10" w14:paraId="364A0E8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089DA32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847553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95BDBA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A9C7AD6" w14:textId="28DE0780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0213DBC" w14:textId="24CB80FD" w:rsidR="00CB3368" w:rsidRPr="00FC0A10" w:rsidRDefault="00C25BAE" w:rsidP="00CB33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3368" w:rsidRPr="00FC0A10" w14:paraId="466DE9C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21CBBA5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35777E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3DA03715" w14:textId="4AD2DB85" w:rsidR="00CB3368" w:rsidRPr="006522B9" w:rsidRDefault="00C25BAE" w:rsidP="00CB3368">
            <w:pPr>
              <w:spacing w:before="20" w:after="20"/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 w:rsidRPr="006522B9">
              <w:rPr>
                <w:i/>
                <w:color w:val="262626" w:themeColor="text1" w:themeTint="D9"/>
                <w:sz w:val="20"/>
                <w:szCs w:val="20"/>
              </w:rPr>
              <w:t>132</w:t>
            </w:r>
          </w:p>
        </w:tc>
      </w:tr>
      <w:tr w:rsidR="00CB3368" w:rsidRPr="00FC0A10" w14:paraId="7C4A8F7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750" w:type="dxa"/>
            <w:gridSpan w:val="20"/>
            <w:shd w:val="clear" w:color="auto" w:fill="D9D9D9" w:themeFill="background1" w:themeFillShade="D9"/>
          </w:tcPr>
          <w:p w14:paraId="01AD9C1C" w14:textId="77777777" w:rsidR="00CB3368" w:rsidRPr="00FC0A10" w:rsidRDefault="00CB3368" w:rsidP="00CB3368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CB3368" w:rsidRPr="00FC0A10" w14:paraId="2FC797F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536F02B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4C88E62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7D0B2641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B3368" w:rsidRPr="00FC0A10" w14:paraId="1B33254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71D4DB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A3B832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3822696C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B3368" w:rsidRPr="00FC0A10" w14:paraId="7904230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42B0FB5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3065B95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35F45240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558729E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EC0FC8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CA5261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26B3A9D5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5E26F0F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D5FF88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25CE634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79C38DE1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5AFC4AB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16F61F4D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7B1B86F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6A15A232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444D286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BCBB75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1460C9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275D6089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6731F71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5F14FAC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42E6411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165C1F85" w14:textId="59C10D25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CB3368" w:rsidRPr="00FC0A10" w14:paraId="4B4B228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414" w:type="dxa"/>
            <w:gridSpan w:val="2"/>
            <w:vMerge/>
            <w:shd w:val="clear" w:color="auto" w:fill="auto"/>
          </w:tcPr>
          <w:p w14:paraId="02E071D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777CFC94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10F2BD0C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B3368" w:rsidRPr="00FC0A10" w14:paraId="3F18146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414" w:type="dxa"/>
            <w:gridSpan w:val="2"/>
            <w:vMerge/>
            <w:shd w:val="clear" w:color="auto" w:fill="auto"/>
          </w:tcPr>
          <w:p w14:paraId="1C78F64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78CDC14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21E3E6C0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B3368" w:rsidRPr="00FC0A10" w14:paraId="50AE9BF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414" w:type="dxa"/>
            <w:gridSpan w:val="2"/>
            <w:vMerge/>
            <w:shd w:val="clear" w:color="auto" w:fill="auto"/>
          </w:tcPr>
          <w:p w14:paraId="19D3F6F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3B6D82B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488FD36B" w14:textId="4E6646D1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 w:rsidRPr="00D35BD6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lecturer</w:t>
            </w:r>
            <w:r w:rsidRPr="00D35BD6">
              <w:rPr>
                <w:sz w:val="18"/>
                <w:szCs w:val="18"/>
              </w:rPr>
              <w:t xml:space="preserve"> reserves the right to make changes to the course in line with the needs of the class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4861C53" w14:textId="77777777" w:rsidR="000554A8" w:rsidRDefault="000554A8" w:rsidP="00806958"/>
    <w:sectPr w:rsidR="000554A8" w:rsidSect="005C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234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1B9D2" w14:textId="77777777" w:rsidR="00C20DE2" w:rsidRDefault="00C20DE2" w:rsidP="00AC6DCE">
      <w:r>
        <w:separator/>
      </w:r>
    </w:p>
  </w:endnote>
  <w:endnote w:type="continuationSeparator" w:id="0">
    <w:p w14:paraId="78E2D0AB" w14:textId="77777777" w:rsidR="00C20DE2" w:rsidRDefault="00C20DE2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7172" w14:textId="77777777" w:rsidR="003E5497" w:rsidRDefault="003E54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E758" w14:textId="3228AE15" w:rsidR="003E5497" w:rsidRDefault="003E5497">
    <w:pPr>
      <w:pStyle w:val="Altbilgi"/>
    </w:pPr>
    <w:r>
      <w:t>F</w:t>
    </w:r>
    <w:r>
      <w:t>orm No: ÜY-FR-0508</w:t>
    </w:r>
    <w:bookmarkStart w:id="0" w:name="_GoBack"/>
    <w:bookmarkEnd w:id="0"/>
    <w:r>
      <w:t xml:space="preserve"> Yayın Tarihi : 03.05.2018 Değ. No: 0 Değ. Tarihi:-</w:t>
    </w:r>
  </w:p>
  <w:p w14:paraId="7E807CB4" w14:textId="77777777" w:rsidR="003E5497" w:rsidRDefault="003E54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2CFD" w14:textId="77777777" w:rsidR="003E5497" w:rsidRDefault="003E54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A2038" w14:textId="77777777" w:rsidR="00C20DE2" w:rsidRDefault="00C20DE2" w:rsidP="00AC6DCE">
      <w:r>
        <w:separator/>
      </w:r>
    </w:p>
  </w:footnote>
  <w:footnote w:type="continuationSeparator" w:id="0">
    <w:p w14:paraId="70C3B791" w14:textId="77777777" w:rsidR="00C20DE2" w:rsidRDefault="00C20DE2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3626" w14:textId="77777777" w:rsidR="003E5497" w:rsidRDefault="003E54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33384" w14:textId="77777777" w:rsidR="003E5497" w:rsidRDefault="003E54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7ECB" w14:textId="77777777" w:rsidR="003E5497" w:rsidRDefault="003E54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14C0"/>
    <w:rsid w:val="000120C9"/>
    <w:rsid w:val="00013D84"/>
    <w:rsid w:val="00020B58"/>
    <w:rsid w:val="000244F9"/>
    <w:rsid w:val="0002784B"/>
    <w:rsid w:val="00027EA6"/>
    <w:rsid w:val="0003125B"/>
    <w:rsid w:val="000371E0"/>
    <w:rsid w:val="00040808"/>
    <w:rsid w:val="00041E46"/>
    <w:rsid w:val="0004433A"/>
    <w:rsid w:val="0005057E"/>
    <w:rsid w:val="00053BFE"/>
    <w:rsid w:val="000541EC"/>
    <w:rsid w:val="000554A8"/>
    <w:rsid w:val="00077433"/>
    <w:rsid w:val="00083674"/>
    <w:rsid w:val="00086052"/>
    <w:rsid w:val="00086F6D"/>
    <w:rsid w:val="000B2737"/>
    <w:rsid w:val="000B48F2"/>
    <w:rsid w:val="000B6D0E"/>
    <w:rsid w:val="000B7DAA"/>
    <w:rsid w:val="000C5DA1"/>
    <w:rsid w:val="000C6085"/>
    <w:rsid w:val="000D645D"/>
    <w:rsid w:val="000E6EC3"/>
    <w:rsid w:val="000E756F"/>
    <w:rsid w:val="000F46BD"/>
    <w:rsid w:val="00100A78"/>
    <w:rsid w:val="001015C3"/>
    <w:rsid w:val="001034CF"/>
    <w:rsid w:val="00106ED7"/>
    <w:rsid w:val="0011491C"/>
    <w:rsid w:val="00121D63"/>
    <w:rsid w:val="00124342"/>
    <w:rsid w:val="00125FC8"/>
    <w:rsid w:val="00130E58"/>
    <w:rsid w:val="00134F8E"/>
    <w:rsid w:val="001469E7"/>
    <w:rsid w:val="00172C27"/>
    <w:rsid w:val="00182B93"/>
    <w:rsid w:val="00187269"/>
    <w:rsid w:val="00193E22"/>
    <w:rsid w:val="0019531B"/>
    <w:rsid w:val="001957BD"/>
    <w:rsid w:val="001B070F"/>
    <w:rsid w:val="001B1CD0"/>
    <w:rsid w:val="001C1A4E"/>
    <w:rsid w:val="001C32EA"/>
    <w:rsid w:val="001C79CA"/>
    <w:rsid w:val="001D3A3C"/>
    <w:rsid w:val="001D6C9C"/>
    <w:rsid w:val="001E7539"/>
    <w:rsid w:val="001F3DB2"/>
    <w:rsid w:val="001F4828"/>
    <w:rsid w:val="002011FB"/>
    <w:rsid w:val="0020212B"/>
    <w:rsid w:val="00205F77"/>
    <w:rsid w:val="00215E9C"/>
    <w:rsid w:val="00220FEE"/>
    <w:rsid w:val="0022340E"/>
    <w:rsid w:val="00226489"/>
    <w:rsid w:val="002372B5"/>
    <w:rsid w:val="00244413"/>
    <w:rsid w:val="00244D64"/>
    <w:rsid w:val="002472AF"/>
    <w:rsid w:val="00252C5D"/>
    <w:rsid w:val="00253522"/>
    <w:rsid w:val="00260AC7"/>
    <w:rsid w:val="00271598"/>
    <w:rsid w:val="00271BE2"/>
    <w:rsid w:val="002724AB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36"/>
    <w:rsid w:val="002B10CD"/>
    <w:rsid w:val="002C3152"/>
    <w:rsid w:val="002D31AC"/>
    <w:rsid w:val="002E0EE0"/>
    <w:rsid w:val="002E7688"/>
    <w:rsid w:val="002F32F5"/>
    <w:rsid w:val="002F34CE"/>
    <w:rsid w:val="002F4198"/>
    <w:rsid w:val="002F503D"/>
    <w:rsid w:val="0030082B"/>
    <w:rsid w:val="00321A64"/>
    <w:rsid w:val="003258FC"/>
    <w:rsid w:val="003277FA"/>
    <w:rsid w:val="00327E45"/>
    <w:rsid w:val="00333059"/>
    <w:rsid w:val="00335FE5"/>
    <w:rsid w:val="00341C5C"/>
    <w:rsid w:val="00355422"/>
    <w:rsid w:val="00361C27"/>
    <w:rsid w:val="00367390"/>
    <w:rsid w:val="00374084"/>
    <w:rsid w:val="0037434F"/>
    <w:rsid w:val="00387401"/>
    <w:rsid w:val="00387556"/>
    <w:rsid w:val="00387E9F"/>
    <w:rsid w:val="003950E8"/>
    <w:rsid w:val="003A0554"/>
    <w:rsid w:val="003A0711"/>
    <w:rsid w:val="003A7357"/>
    <w:rsid w:val="003A77DC"/>
    <w:rsid w:val="003B2286"/>
    <w:rsid w:val="003D0E0B"/>
    <w:rsid w:val="003D28E5"/>
    <w:rsid w:val="003E112C"/>
    <w:rsid w:val="003E22E9"/>
    <w:rsid w:val="003E45D0"/>
    <w:rsid w:val="003E4972"/>
    <w:rsid w:val="003E5497"/>
    <w:rsid w:val="003F09EC"/>
    <w:rsid w:val="003F56A8"/>
    <w:rsid w:val="003F766E"/>
    <w:rsid w:val="0040357B"/>
    <w:rsid w:val="00403F0C"/>
    <w:rsid w:val="004070C7"/>
    <w:rsid w:val="00407A20"/>
    <w:rsid w:val="00413726"/>
    <w:rsid w:val="004143B5"/>
    <w:rsid w:val="0042699E"/>
    <w:rsid w:val="00427110"/>
    <w:rsid w:val="00443937"/>
    <w:rsid w:val="00443B32"/>
    <w:rsid w:val="00444F52"/>
    <w:rsid w:val="00446A04"/>
    <w:rsid w:val="00454731"/>
    <w:rsid w:val="00454E7C"/>
    <w:rsid w:val="00462748"/>
    <w:rsid w:val="00473719"/>
    <w:rsid w:val="004744A6"/>
    <w:rsid w:val="00483AB1"/>
    <w:rsid w:val="00487DF2"/>
    <w:rsid w:val="0049043A"/>
    <w:rsid w:val="004A17A8"/>
    <w:rsid w:val="004A3B3F"/>
    <w:rsid w:val="004A5BB0"/>
    <w:rsid w:val="004B0EF7"/>
    <w:rsid w:val="004B4CD6"/>
    <w:rsid w:val="004B62ED"/>
    <w:rsid w:val="004B7E99"/>
    <w:rsid w:val="004C1984"/>
    <w:rsid w:val="004C272D"/>
    <w:rsid w:val="004D24A0"/>
    <w:rsid w:val="004E566F"/>
    <w:rsid w:val="004F5BBD"/>
    <w:rsid w:val="004F67F3"/>
    <w:rsid w:val="005003BB"/>
    <w:rsid w:val="00503CD5"/>
    <w:rsid w:val="005067FB"/>
    <w:rsid w:val="00506BB6"/>
    <w:rsid w:val="00513C80"/>
    <w:rsid w:val="00514ED6"/>
    <w:rsid w:val="00515BA4"/>
    <w:rsid w:val="0052135A"/>
    <w:rsid w:val="005221F8"/>
    <w:rsid w:val="00522DFE"/>
    <w:rsid w:val="005245F5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85CCF"/>
    <w:rsid w:val="005965A9"/>
    <w:rsid w:val="00597FE2"/>
    <w:rsid w:val="005A3BA4"/>
    <w:rsid w:val="005A48A2"/>
    <w:rsid w:val="005A7168"/>
    <w:rsid w:val="005B41B9"/>
    <w:rsid w:val="005B5520"/>
    <w:rsid w:val="005C5256"/>
    <w:rsid w:val="005C53AE"/>
    <w:rsid w:val="005D2B52"/>
    <w:rsid w:val="005D5408"/>
    <w:rsid w:val="005D5BBF"/>
    <w:rsid w:val="005E6DDB"/>
    <w:rsid w:val="005E7333"/>
    <w:rsid w:val="005F082B"/>
    <w:rsid w:val="005F5C86"/>
    <w:rsid w:val="00600F41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3001"/>
    <w:rsid w:val="006463AA"/>
    <w:rsid w:val="00647879"/>
    <w:rsid w:val="006522B9"/>
    <w:rsid w:val="00652B7D"/>
    <w:rsid w:val="00657D0F"/>
    <w:rsid w:val="00663783"/>
    <w:rsid w:val="00665AEE"/>
    <w:rsid w:val="006666E1"/>
    <w:rsid w:val="00670346"/>
    <w:rsid w:val="00670350"/>
    <w:rsid w:val="00677A54"/>
    <w:rsid w:val="00677A7F"/>
    <w:rsid w:val="0068115F"/>
    <w:rsid w:val="00692E96"/>
    <w:rsid w:val="0069349F"/>
    <w:rsid w:val="00694A82"/>
    <w:rsid w:val="00695A45"/>
    <w:rsid w:val="006B2DC8"/>
    <w:rsid w:val="006B3547"/>
    <w:rsid w:val="006B4D2F"/>
    <w:rsid w:val="006B76E7"/>
    <w:rsid w:val="006D3264"/>
    <w:rsid w:val="006E0D08"/>
    <w:rsid w:val="006E560A"/>
    <w:rsid w:val="006E5F93"/>
    <w:rsid w:val="006E6A69"/>
    <w:rsid w:val="006F3BBC"/>
    <w:rsid w:val="006F4F1B"/>
    <w:rsid w:val="006F6C90"/>
    <w:rsid w:val="007006C6"/>
    <w:rsid w:val="00703733"/>
    <w:rsid w:val="0070608F"/>
    <w:rsid w:val="00713927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74F8C"/>
    <w:rsid w:val="00783592"/>
    <w:rsid w:val="007852DD"/>
    <w:rsid w:val="00792AE4"/>
    <w:rsid w:val="007A33BD"/>
    <w:rsid w:val="007A33BF"/>
    <w:rsid w:val="007A44D5"/>
    <w:rsid w:val="007B15C1"/>
    <w:rsid w:val="007B185D"/>
    <w:rsid w:val="007B48F4"/>
    <w:rsid w:val="007C3D5F"/>
    <w:rsid w:val="007C4556"/>
    <w:rsid w:val="007D0A45"/>
    <w:rsid w:val="007D3565"/>
    <w:rsid w:val="007D73BA"/>
    <w:rsid w:val="007E593F"/>
    <w:rsid w:val="007F63A5"/>
    <w:rsid w:val="007F6FCF"/>
    <w:rsid w:val="00800B87"/>
    <w:rsid w:val="00803026"/>
    <w:rsid w:val="00806958"/>
    <w:rsid w:val="00811C8A"/>
    <w:rsid w:val="00815393"/>
    <w:rsid w:val="00821470"/>
    <w:rsid w:val="008308EE"/>
    <w:rsid w:val="008327F3"/>
    <w:rsid w:val="00833E55"/>
    <w:rsid w:val="00837E69"/>
    <w:rsid w:val="00843B2E"/>
    <w:rsid w:val="00843D5D"/>
    <w:rsid w:val="008455E7"/>
    <w:rsid w:val="00846028"/>
    <w:rsid w:val="00854951"/>
    <w:rsid w:val="0085720B"/>
    <w:rsid w:val="008777B4"/>
    <w:rsid w:val="0088144F"/>
    <w:rsid w:val="00891D43"/>
    <w:rsid w:val="00897010"/>
    <w:rsid w:val="008A2F92"/>
    <w:rsid w:val="008A4E55"/>
    <w:rsid w:val="008B0C58"/>
    <w:rsid w:val="008B0F82"/>
    <w:rsid w:val="008B3B2C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7E2D"/>
    <w:rsid w:val="00920D71"/>
    <w:rsid w:val="00921622"/>
    <w:rsid w:val="00933D75"/>
    <w:rsid w:val="0094254B"/>
    <w:rsid w:val="00942767"/>
    <w:rsid w:val="009431E8"/>
    <w:rsid w:val="00946A8F"/>
    <w:rsid w:val="0095179B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87F91"/>
    <w:rsid w:val="00990718"/>
    <w:rsid w:val="009A0B43"/>
    <w:rsid w:val="009A11BB"/>
    <w:rsid w:val="009B7FA7"/>
    <w:rsid w:val="009C0378"/>
    <w:rsid w:val="009C1ABE"/>
    <w:rsid w:val="009C241E"/>
    <w:rsid w:val="009C2486"/>
    <w:rsid w:val="009C663F"/>
    <w:rsid w:val="009D18E4"/>
    <w:rsid w:val="009D32BD"/>
    <w:rsid w:val="009E222D"/>
    <w:rsid w:val="009E6AE4"/>
    <w:rsid w:val="009F66ED"/>
    <w:rsid w:val="00A04CA2"/>
    <w:rsid w:val="00A07D9D"/>
    <w:rsid w:val="00A21EDD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2F6C"/>
    <w:rsid w:val="00A7352C"/>
    <w:rsid w:val="00A80B6F"/>
    <w:rsid w:val="00A810E0"/>
    <w:rsid w:val="00A81750"/>
    <w:rsid w:val="00A819EF"/>
    <w:rsid w:val="00A81EB8"/>
    <w:rsid w:val="00A85560"/>
    <w:rsid w:val="00A91FBB"/>
    <w:rsid w:val="00A947B6"/>
    <w:rsid w:val="00AA1198"/>
    <w:rsid w:val="00AA3499"/>
    <w:rsid w:val="00AA56B4"/>
    <w:rsid w:val="00AA7A81"/>
    <w:rsid w:val="00AB0A75"/>
    <w:rsid w:val="00AB1F15"/>
    <w:rsid w:val="00AB24FF"/>
    <w:rsid w:val="00AB281B"/>
    <w:rsid w:val="00AC6DCE"/>
    <w:rsid w:val="00AD0671"/>
    <w:rsid w:val="00AD17EE"/>
    <w:rsid w:val="00AD2456"/>
    <w:rsid w:val="00AE0359"/>
    <w:rsid w:val="00AE6527"/>
    <w:rsid w:val="00AE7D68"/>
    <w:rsid w:val="00AF4412"/>
    <w:rsid w:val="00B062D9"/>
    <w:rsid w:val="00B12CE8"/>
    <w:rsid w:val="00B130D5"/>
    <w:rsid w:val="00B30294"/>
    <w:rsid w:val="00B35096"/>
    <w:rsid w:val="00B36FE1"/>
    <w:rsid w:val="00B4797C"/>
    <w:rsid w:val="00B54647"/>
    <w:rsid w:val="00B56457"/>
    <w:rsid w:val="00B56FDB"/>
    <w:rsid w:val="00B631D4"/>
    <w:rsid w:val="00B649C2"/>
    <w:rsid w:val="00B80B03"/>
    <w:rsid w:val="00B80F7F"/>
    <w:rsid w:val="00B81FF2"/>
    <w:rsid w:val="00B84D04"/>
    <w:rsid w:val="00B9310C"/>
    <w:rsid w:val="00B95964"/>
    <w:rsid w:val="00B96E75"/>
    <w:rsid w:val="00BA09D4"/>
    <w:rsid w:val="00BA20F4"/>
    <w:rsid w:val="00BA3613"/>
    <w:rsid w:val="00BA7C53"/>
    <w:rsid w:val="00BB5575"/>
    <w:rsid w:val="00BB6C5B"/>
    <w:rsid w:val="00BC7B0C"/>
    <w:rsid w:val="00BC7B28"/>
    <w:rsid w:val="00BD1A13"/>
    <w:rsid w:val="00BD35FF"/>
    <w:rsid w:val="00BE0969"/>
    <w:rsid w:val="00BE15A4"/>
    <w:rsid w:val="00BE72C0"/>
    <w:rsid w:val="00BF19BD"/>
    <w:rsid w:val="00BF31D9"/>
    <w:rsid w:val="00BF4CDA"/>
    <w:rsid w:val="00BF4EF7"/>
    <w:rsid w:val="00BF5461"/>
    <w:rsid w:val="00BF7ED2"/>
    <w:rsid w:val="00C00C55"/>
    <w:rsid w:val="00C01D15"/>
    <w:rsid w:val="00C06960"/>
    <w:rsid w:val="00C20DE2"/>
    <w:rsid w:val="00C20F0C"/>
    <w:rsid w:val="00C25BAE"/>
    <w:rsid w:val="00C25C17"/>
    <w:rsid w:val="00C2707B"/>
    <w:rsid w:val="00C37063"/>
    <w:rsid w:val="00C41C16"/>
    <w:rsid w:val="00C732C6"/>
    <w:rsid w:val="00C733CB"/>
    <w:rsid w:val="00C7410B"/>
    <w:rsid w:val="00C77C7D"/>
    <w:rsid w:val="00C803C4"/>
    <w:rsid w:val="00C8163D"/>
    <w:rsid w:val="00C8676E"/>
    <w:rsid w:val="00C9108D"/>
    <w:rsid w:val="00CB3368"/>
    <w:rsid w:val="00CC0D1B"/>
    <w:rsid w:val="00CC26FB"/>
    <w:rsid w:val="00CC3F90"/>
    <w:rsid w:val="00CD174E"/>
    <w:rsid w:val="00CD3937"/>
    <w:rsid w:val="00CD468A"/>
    <w:rsid w:val="00CD62B7"/>
    <w:rsid w:val="00CE0315"/>
    <w:rsid w:val="00CE2C21"/>
    <w:rsid w:val="00CE7859"/>
    <w:rsid w:val="00D05C17"/>
    <w:rsid w:val="00D117B5"/>
    <w:rsid w:val="00D136A2"/>
    <w:rsid w:val="00D13E01"/>
    <w:rsid w:val="00D22268"/>
    <w:rsid w:val="00D22333"/>
    <w:rsid w:val="00D259E0"/>
    <w:rsid w:val="00D33F63"/>
    <w:rsid w:val="00D35BD6"/>
    <w:rsid w:val="00D440A6"/>
    <w:rsid w:val="00D44A3C"/>
    <w:rsid w:val="00D47D24"/>
    <w:rsid w:val="00D50681"/>
    <w:rsid w:val="00D51BA1"/>
    <w:rsid w:val="00D524C6"/>
    <w:rsid w:val="00D5555E"/>
    <w:rsid w:val="00D56000"/>
    <w:rsid w:val="00D607EE"/>
    <w:rsid w:val="00D75F2D"/>
    <w:rsid w:val="00D805E9"/>
    <w:rsid w:val="00D872F1"/>
    <w:rsid w:val="00D90534"/>
    <w:rsid w:val="00D91EED"/>
    <w:rsid w:val="00D91FCC"/>
    <w:rsid w:val="00DA5560"/>
    <w:rsid w:val="00DA7E58"/>
    <w:rsid w:val="00DB01F0"/>
    <w:rsid w:val="00DB294F"/>
    <w:rsid w:val="00DC1DFB"/>
    <w:rsid w:val="00DC320F"/>
    <w:rsid w:val="00DC4015"/>
    <w:rsid w:val="00DE683B"/>
    <w:rsid w:val="00DE7F14"/>
    <w:rsid w:val="00DF049E"/>
    <w:rsid w:val="00DF0673"/>
    <w:rsid w:val="00DF1B61"/>
    <w:rsid w:val="00E065A8"/>
    <w:rsid w:val="00E1489B"/>
    <w:rsid w:val="00E1792A"/>
    <w:rsid w:val="00E27E29"/>
    <w:rsid w:val="00E3034F"/>
    <w:rsid w:val="00E32A19"/>
    <w:rsid w:val="00E33F34"/>
    <w:rsid w:val="00E37C82"/>
    <w:rsid w:val="00E4595D"/>
    <w:rsid w:val="00E479DA"/>
    <w:rsid w:val="00E62E35"/>
    <w:rsid w:val="00E7196A"/>
    <w:rsid w:val="00E7576C"/>
    <w:rsid w:val="00E77497"/>
    <w:rsid w:val="00E83DE2"/>
    <w:rsid w:val="00E87825"/>
    <w:rsid w:val="00E90659"/>
    <w:rsid w:val="00E937BC"/>
    <w:rsid w:val="00E93E8F"/>
    <w:rsid w:val="00EA5800"/>
    <w:rsid w:val="00EA6EFE"/>
    <w:rsid w:val="00EB2C12"/>
    <w:rsid w:val="00EB3505"/>
    <w:rsid w:val="00EC00F4"/>
    <w:rsid w:val="00EC08C6"/>
    <w:rsid w:val="00EC4EB6"/>
    <w:rsid w:val="00EC4EC1"/>
    <w:rsid w:val="00ED3C45"/>
    <w:rsid w:val="00ED5966"/>
    <w:rsid w:val="00EE6010"/>
    <w:rsid w:val="00EF4530"/>
    <w:rsid w:val="00EF495B"/>
    <w:rsid w:val="00EF4E7F"/>
    <w:rsid w:val="00F00C73"/>
    <w:rsid w:val="00F02D38"/>
    <w:rsid w:val="00F07097"/>
    <w:rsid w:val="00F075DD"/>
    <w:rsid w:val="00F10CF4"/>
    <w:rsid w:val="00F35F34"/>
    <w:rsid w:val="00F40392"/>
    <w:rsid w:val="00F4098C"/>
    <w:rsid w:val="00F42326"/>
    <w:rsid w:val="00F44584"/>
    <w:rsid w:val="00F464B2"/>
    <w:rsid w:val="00F53ADB"/>
    <w:rsid w:val="00F53F21"/>
    <w:rsid w:val="00F57802"/>
    <w:rsid w:val="00F6318C"/>
    <w:rsid w:val="00F64C10"/>
    <w:rsid w:val="00F73E93"/>
    <w:rsid w:val="00F76C8C"/>
    <w:rsid w:val="00F80548"/>
    <w:rsid w:val="00F80C57"/>
    <w:rsid w:val="00F86243"/>
    <w:rsid w:val="00F8709F"/>
    <w:rsid w:val="00F90248"/>
    <w:rsid w:val="00FA1E83"/>
    <w:rsid w:val="00FA6D1A"/>
    <w:rsid w:val="00FA724D"/>
    <w:rsid w:val="00FC4198"/>
    <w:rsid w:val="00FC542D"/>
    <w:rsid w:val="00FD16FD"/>
    <w:rsid w:val="00FE05FE"/>
    <w:rsid w:val="00FE16D2"/>
    <w:rsid w:val="00FE3ED2"/>
    <w:rsid w:val="00FE4268"/>
    <w:rsid w:val="00FF23D0"/>
    <w:rsid w:val="00FF3F88"/>
    <w:rsid w:val="00FF63E1"/>
    <w:rsid w:val="00FF6AC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15393"/>
    <w:pPr>
      <w:spacing w:before="100" w:beforeAutospacing="1" w:after="100" w:afterAutospacing="1"/>
    </w:pPr>
    <w:rPr>
      <w:lang w:val="en-GB" w:eastAsia="en-GB"/>
    </w:rPr>
  </w:style>
  <w:style w:type="character" w:customStyle="1" w:styleId="shorttext">
    <w:name w:val="short_text"/>
    <w:basedOn w:val="VarsaylanParagrafYazTipi"/>
    <w:rsid w:val="00FF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778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Nihal Üstünkaya</cp:lastModifiedBy>
  <cp:revision>15</cp:revision>
  <cp:lastPrinted>2016-05-25T10:33:00Z</cp:lastPrinted>
  <dcterms:created xsi:type="dcterms:W3CDTF">2017-11-27T11:04:00Z</dcterms:created>
  <dcterms:modified xsi:type="dcterms:W3CDTF">2018-12-27T07:26:00Z</dcterms:modified>
</cp:coreProperties>
</file>