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88"/>
        <w:gridCol w:w="533"/>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5D724C">
        <w:trPr>
          <w:gridBefore w:val="1"/>
          <w:gridAfter w:val="1"/>
          <w:wBefore w:w="22" w:type="dxa"/>
          <w:wAfter w:w="11" w:type="dxa"/>
          <w:trHeight w:val="753"/>
        </w:trPr>
        <w:tc>
          <w:tcPr>
            <w:tcW w:w="3606" w:type="dxa"/>
            <w:gridSpan w:val="5"/>
            <w:shd w:val="clear" w:color="auto" w:fill="auto"/>
          </w:tcPr>
          <w:p w14:paraId="514F0E77" w14:textId="31653718" w:rsidR="00A80B6F" w:rsidRPr="00A04CA2" w:rsidRDefault="00995461" w:rsidP="00607CEE">
            <w:pPr>
              <w:spacing w:before="20" w:after="20"/>
              <w:rPr>
                <w:b/>
                <w:sz w:val="20"/>
                <w:szCs w:val="20"/>
              </w:rPr>
            </w:pPr>
            <w:r>
              <w:rPr>
                <w:b/>
                <w:noProof/>
                <w:sz w:val="20"/>
                <w:szCs w:val="20"/>
                <w:lang w:val="tr-TR" w:eastAsia="tr-TR"/>
              </w:rPr>
              <w:drawing>
                <wp:inline distT="0" distB="0" distL="0" distR="0" wp14:anchorId="12FF592E" wp14:editId="6A6F94A6">
                  <wp:extent cx="1104900" cy="6221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112226" cy="626325"/>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5D72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194"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194"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5D724C">
        <w:tblPrEx>
          <w:tblBorders>
            <w:insideH w:val="dotted" w:sz="4" w:space="0" w:color="auto"/>
            <w:insideV w:val="dotted" w:sz="4" w:space="0" w:color="auto"/>
          </w:tblBorders>
        </w:tblPrEx>
        <w:trPr>
          <w:gridBefore w:val="1"/>
          <w:gridAfter w:val="1"/>
          <w:wBefore w:w="22" w:type="dxa"/>
          <w:wAfter w:w="11" w:type="dxa"/>
          <w:trHeight w:val="114"/>
        </w:trPr>
        <w:tc>
          <w:tcPr>
            <w:tcW w:w="1688"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43"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5D724C">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tcPr>
          <w:p w14:paraId="668161BA"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5D724C">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tcPr>
          <w:p w14:paraId="1E599072"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1" w:type="dxa"/>
            <w:gridSpan w:val="14"/>
            <w:shd w:val="clear" w:color="auto" w:fill="auto"/>
          </w:tcPr>
          <w:p w14:paraId="47C24CED" w14:textId="3BC52735" w:rsidR="00C01D15" w:rsidRPr="00A04CA2" w:rsidRDefault="00507A1E" w:rsidP="00F57802">
            <w:pPr>
              <w:rPr>
                <w:b/>
                <w:sz w:val="20"/>
                <w:szCs w:val="20"/>
              </w:rPr>
            </w:pPr>
            <w:r>
              <w:rPr>
                <w:b/>
                <w:sz w:val="20"/>
                <w:szCs w:val="20"/>
              </w:rPr>
              <w:t>Elective</w:t>
            </w:r>
          </w:p>
        </w:tc>
      </w:tr>
      <w:tr w:rsidR="00C01D15" w:rsidRPr="00A04CA2" w14:paraId="7EE3457A"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AF04695" w14:textId="175AEAEF" w:rsidR="00C01D15" w:rsidRPr="00A04CA2" w:rsidRDefault="00C01D15" w:rsidP="00897010">
            <w:pPr>
              <w:spacing w:before="20" w:after="20"/>
              <w:rPr>
                <w:b/>
                <w:color w:val="1F497D"/>
                <w:sz w:val="20"/>
                <w:szCs w:val="20"/>
              </w:rPr>
            </w:pPr>
            <w:r w:rsidRPr="00A04CA2">
              <w:rPr>
                <w:b/>
                <w:color w:val="1F497D"/>
                <w:sz w:val="20"/>
                <w:szCs w:val="20"/>
              </w:rPr>
              <w:t>Course Co</w:t>
            </w:r>
            <w:r w:rsidR="00314CE4">
              <w:rPr>
                <w:b/>
                <w:color w:val="1F497D"/>
                <w:sz w:val="20"/>
                <w:szCs w:val="20"/>
              </w:rPr>
              <w:t>d</w:t>
            </w:r>
            <w:r w:rsidRPr="00A04CA2">
              <w:rPr>
                <w:b/>
                <w:color w:val="1F497D"/>
                <w:sz w:val="20"/>
                <w:szCs w:val="20"/>
              </w:rPr>
              <w:t xml:space="preserve">e </w:t>
            </w:r>
          </w:p>
        </w:tc>
        <w:tc>
          <w:tcPr>
            <w:tcW w:w="9194" w:type="dxa"/>
            <w:gridSpan w:val="27"/>
            <w:shd w:val="clear" w:color="auto" w:fill="auto"/>
          </w:tcPr>
          <w:p w14:paraId="5ED079F3" w14:textId="2A33F6FB" w:rsidR="00C01D15" w:rsidRPr="00BF4CDA" w:rsidRDefault="00507A1E" w:rsidP="00515BA4">
            <w:pPr>
              <w:spacing w:before="20" w:after="20"/>
              <w:rPr>
                <w:b/>
                <w:color w:val="1F497D" w:themeColor="text2"/>
                <w:sz w:val="20"/>
                <w:szCs w:val="20"/>
              </w:rPr>
            </w:pPr>
            <w:r>
              <w:rPr>
                <w:b/>
                <w:color w:val="1F497D" w:themeColor="text2"/>
                <w:sz w:val="20"/>
                <w:szCs w:val="20"/>
              </w:rPr>
              <w:t xml:space="preserve">EE </w:t>
            </w:r>
            <w:r w:rsidR="00C434D6">
              <w:rPr>
                <w:b/>
                <w:color w:val="1F497D" w:themeColor="text2"/>
                <w:sz w:val="20"/>
                <w:szCs w:val="20"/>
              </w:rPr>
              <w:t>112</w:t>
            </w:r>
          </w:p>
        </w:tc>
      </w:tr>
      <w:tr w:rsidR="00C01D15" w:rsidRPr="00A04CA2" w14:paraId="71295A96"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194" w:type="dxa"/>
            <w:gridSpan w:val="27"/>
            <w:shd w:val="clear" w:color="auto" w:fill="auto"/>
          </w:tcPr>
          <w:p w14:paraId="7E2BCB76" w14:textId="1B28CD5F" w:rsidR="00C01D15" w:rsidRPr="00BF4CDA" w:rsidRDefault="00C434D6" w:rsidP="003258FC">
            <w:pPr>
              <w:spacing w:before="20" w:after="20"/>
              <w:rPr>
                <w:b/>
                <w:color w:val="1F497D" w:themeColor="text2"/>
                <w:sz w:val="20"/>
                <w:szCs w:val="20"/>
              </w:rPr>
            </w:pPr>
            <w:r>
              <w:rPr>
                <w:b/>
                <w:color w:val="1F497D" w:themeColor="text2"/>
                <w:sz w:val="20"/>
                <w:szCs w:val="20"/>
              </w:rPr>
              <w:t>Introduction to Electrical and Electronics Engineering</w:t>
            </w:r>
          </w:p>
        </w:tc>
      </w:tr>
      <w:tr w:rsidR="00C01D15" w:rsidRPr="00A04CA2" w14:paraId="0F9846FF"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194"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194"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194"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54"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55AE6763"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r w:rsidR="000A0F41">
              <w:rPr>
                <w:b/>
                <w:color w:val="1F497D" w:themeColor="text2"/>
                <w:sz w:val="20"/>
                <w:szCs w:val="20"/>
              </w:rPr>
              <w:t>0</w:t>
            </w:r>
          </w:p>
        </w:tc>
        <w:tc>
          <w:tcPr>
            <w:tcW w:w="1417" w:type="dxa"/>
            <w:gridSpan w:val="2"/>
            <w:shd w:val="clear" w:color="auto" w:fill="auto"/>
          </w:tcPr>
          <w:p w14:paraId="080AB135" w14:textId="02FE0FB5" w:rsidR="005F5C86" w:rsidRPr="00BF4CDA" w:rsidRDefault="005F5C86" w:rsidP="00873C4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873C46">
              <w:rPr>
                <w:b/>
                <w:color w:val="1F497D" w:themeColor="text2"/>
                <w:sz w:val="20"/>
                <w:szCs w:val="20"/>
              </w:rPr>
              <w:t>0</w:t>
            </w:r>
          </w:p>
        </w:tc>
        <w:tc>
          <w:tcPr>
            <w:tcW w:w="1417" w:type="dxa"/>
            <w:gridSpan w:val="5"/>
            <w:shd w:val="clear" w:color="auto" w:fill="auto"/>
          </w:tcPr>
          <w:p w14:paraId="2D13D6FA" w14:textId="456B810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C434D6">
              <w:rPr>
                <w:b/>
                <w:color w:val="1F497D" w:themeColor="text2"/>
                <w:sz w:val="20"/>
                <w:szCs w:val="20"/>
              </w:rPr>
              <w:t>0</w:t>
            </w:r>
          </w:p>
        </w:tc>
        <w:tc>
          <w:tcPr>
            <w:tcW w:w="1276" w:type="dxa"/>
            <w:gridSpan w:val="5"/>
            <w:shd w:val="clear" w:color="auto" w:fill="auto"/>
          </w:tcPr>
          <w:p w14:paraId="6D2AF063" w14:textId="6C388BFB"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r w:rsidR="000A0F41">
              <w:rPr>
                <w:b/>
                <w:color w:val="1F497D" w:themeColor="text2"/>
                <w:sz w:val="20"/>
                <w:szCs w:val="20"/>
              </w:rPr>
              <w:t>0</w:t>
            </w:r>
          </w:p>
        </w:tc>
        <w:tc>
          <w:tcPr>
            <w:tcW w:w="1568" w:type="dxa"/>
            <w:gridSpan w:val="6"/>
            <w:shd w:val="clear" w:color="auto" w:fill="auto"/>
          </w:tcPr>
          <w:p w14:paraId="1D3CF03C" w14:textId="505F1664"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A0F41">
              <w:rPr>
                <w:b/>
                <w:color w:val="1F497D" w:themeColor="text2"/>
                <w:sz w:val="20"/>
                <w:szCs w:val="20"/>
              </w:rPr>
              <w:t>0</w:t>
            </w:r>
          </w:p>
        </w:tc>
      </w:tr>
      <w:tr w:rsidR="00C41C16" w:rsidRPr="00A04CA2" w14:paraId="5D66A0C9"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194" w:type="dxa"/>
            <w:gridSpan w:val="27"/>
            <w:shd w:val="clear" w:color="auto" w:fill="auto"/>
          </w:tcPr>
          <w:p w14:paraId="022B97AE" w14:textId="57E39086" w:rsidR="00C41C16" w:rsidRPr="00BF4CDA" w:rsidRDefault="00C434D6"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194"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5D724C">
        <w:tblPrEx>
          <w:tblBorders>
            <w:insideH w:val="dotted" w:sz="4" w:space="0" w:color="auto"/>
            <w:insideV w:val="dotted" w:sz="4" w:space="0" w:color="auto"/>
          </w:tblBorders>
        </w:tblPrEx>
        <w:trPr>
          <w:gridBefore w:val="1"/>
          <w:gridAfter w:val="1"/>
          <w:wBefore w:w="22" w:type="dxa"/>
          <w:wAfter w:w="11" w:type="dxa"/>
          <w:trHeight w:val="323"/>
        </w:trPr>
        <w:tc>
          <w:tcPr>
            <w:tcW w:w="1688" w:type="dxa"/>
            <w:shd w:val="clear" w:color="auto" w:fill="auto"/>
          </w:tcPr>
          <w:p w14:paraId="29130365" w14:textId="22C9D45E" w:rsidR="00C41C16" w:rsidRPr="00A04CA2" w:rsidRDefault="00C41C16" w:rsidP="00C4481E">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r w:rsidR="00C4481E">
              <w:rPr>
                <w:b/>
                <w:bCs/>
                <w:color w:val="1F497D"/>
                <w:sz w:val="20"/>
                <w:szCs w:val="20"/>
              </w:rPr>
              <w:t xml:space="preserve"> </w:t>
            </w:r>
          </w:p>
        </w:tc>
        <w:tc>
          <w:tcPr>
            <w:tcW w:w="9194" w:type="dxa"/>
            <w:gridSpan w:val="27"/>
            <w:shd w:val="clear" w:color="auto" w:fill="auto"/>
          </w:tcPr>
          <w:p w14:paraId="343D89D0" w14:textId="21D3CCEB" w:rsidR="00C4481E" w:rsidRDefault="0014406A" w:rsidP="00952E1F">
            <w:pPr>
              <w:spacing w:before="20" w:after="20"/>
              <w:rPr>
                <w:i/>
                <w:color w:val="262626"/>
                <w:sz w:val="20"/>
                <w:szCs w:val="20"/>
              </w:rPr>
            </w:pPr>
            <w:r>
              <w:rPr>
                <w:i/>
                <w:color w:val="262626"/>
                <w:sz w:val="20"/>
                <w:szCs w:val="20"/>
              </w:rPr>
              <w:t>-</w:t>
            </w:r>
          </w:p>
          <w:p w14:paraId="5975F050" w14:textId="6D81FB68" w:rsidR="00C4481E" w:rsidRPr="00BF4CDA" w:rsidRDefault="00C4481E" w:rsidP="00952E1F">
            <w:pPr>
              <w:spacing w:before="20" w:after="20"/>
              <w:rPr>
                <w:b/>
                <w:color w:val="1F497D" w:themeColor="text2"/>
                <w:sz w:val="20"/>
                <w:szCs w:val="20"/>
              </w:rPr>
            </w:pPr>
          </w:p>
        </w:tc>
      </w:tr>
      <w:tr w:rsidR="00C41C16" w:rsidRPr="00A04CA2" w14:paraId="5DDF45B4"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194" w:type="dxa"/>
            <w:gridSpan w:val="27"/>
            <w:shd w:val="clear" w:color="auto" w:fill="auto"/>
          </w:tcPr>
          <w:p w14:paraId="3E1B4CD2" w14:textId="39FBFBB6" w:rsidR="00C4481E" w:rsidRDefault="0014406A" w:rsidP="00C4481E">
            <w:pPr>
              <w:spacing w:before="20" w:after="20"/>
              <w:rPr>
                <w:i/>
                <w:color w:val="262626"/>
                <w:sz w:val="20"/>
                <w:szCs w:val="20"/>
              </w:rPr>
            </w:pPr>
            <w:r>
              <w:rPr>
                <w:i/>
                <w:color w:val="262626"/>
                <w:sz w:val="20"/>
                <w:szCs w:val="20"/>
              </w:rPr>
              <w:t>-</w:t>
            </w:r>
          </w:p>
          <w:p w14:paraId="65C8A7EE" w14:textId="233FE282" w:rsidR="00C41C16" w:rsidRPr="00BF4CDA" w:rsidRDefault="00C41C16" w:rsidP="00695A45">
            <w:pPr>
              <w:spacing w:before="20" w:after="20"/>
              <w:rPr>
                <w:b/>
                <w:color w:val="1F497D" w:themeColor="text2"/>
                <w:sz w:val="20"/>
                <w:szCs w:val="20"/>
              </w:rPr>
            </w:pPr>
          </w:p>
        </w:tc>
      </w:tr>
      <w:tr w:rsidR="00695A45" w:rsidRPr="00A04CA2" w14:paraId="36520155"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194"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194" w:type="dxa"/>
            <w:gridSpan w:val="27"/>
            <w:shd w:val="clear" w:color="auto" w:fill="auto"/>
          </w:tcPr>
          <w:p w14:paraId="67AD36A3" w14:textId="1AB8CE1F" w:rsidR="00C41C16" w:rsidRPr="00566E1F" w:rsidRDefault="00566E1F" w:rsidP="00EF3D50">
            <w:pPr>
              <w:spacing w:before="20" w:after="20"/>
              <w:rPr>
                <w:color w:val="1F497D" w:themeColor="text2"/>
                <w:sz w:val="20"/>
                <w:szCs w:val="20"/>
                <w:lang w:val="en-GB"/>
              </w:rPr>
            </w:pPr>
            <w:r>
              <w:rPr>
                <w:sz w:val="20"/>
                <w:szCs w:val="20"/>
                <w:lang w:val="en-GB"/>
              </w:rPr>
              <w:t>To familiarize students in sub-fields of</w:t>
            </w:r>
            <w:r w:rsidRPr="00566E1F">
              <w:rPr>
                <w:sz w:val="20"/>
                <w:szCs w:val="20"/>
                <w:lang w:val="en-GB"/>
              </w:rPr>
              <w:t xml:space="preserve"> Electrical Engineering (e.g. Signal Processing, Control System, Power System, Telecommunication, </w:t>
            </w:r>
            <w:r w:rsidR="006A5653">
              <w:rPr>
                <w:sz w:val="20"/>
                <w:szCs w:val="20"/>
                <w:lang w:val="en-GB"/>
              </w:rPr>
              <w:t>Photonics, Microelectronics</w:t>
            </w:r>
            <w:r w:rsidR="00EF3D50">
              <w:rPr>
                <w:sz w:val="20"/>
                <w:szCs w:val="20"/>
                <w:lang w:val="en-GB"/>
              </w:rPr>
              <w:t>).</w:t>
            </w:r>
          </w:p>
        </w:tc>
      </w:tr>
      <w:tr w:rsidR="00C41C16" w:rsidRPr="0014406A" w14:paraId="5D5064B0" w14:textId="77777777" w:rsidTr="005D724C">
        <w:tblPrEx>
          <w:tblBorders>
            <w:insideH w:val="dotted" w:sz="4" w:space="0" w:color="auto"/>
            <w:insideV w:val="dotted" w:sz="4" w:space="0" w:color="auto"/>
          </w:tblBorders>
        </w:tblPrEx>
        <w:trPr>
          <w:gridBefore w:val="1"/>
          <w:gridAfter w:val="1"/>
          <w:wBefore w:w="22" w:type="dxa"/>
          <w:wAfter w:w="11" w:type="dxa"/>
        </w:trPr>
        <w:tc>
          <w:tcPr>
            <w:tcW w:w="1688"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194" w:type="dxa"/>
            <w:gridSpan w:val="27"/>
            <w:tcBorders>
              <w:bottom w:val="dotted" w:sz="4" w:space="0" w:color="auto"/>
            </w:tcBorders>
            <w:shd w:val="clear" w:color="auto" w:fill="auto"/>
          </w:tcPr>
          <w:p w14:paraId="6E7D7077" w14:textId="14D6F052" w:rsidR="00C41C16" w:rsidRPr="00566E1F" w:rsidRDefault="00566E1F" w:rsidP="001440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en-GB"/>
              </w:rPr>
            </w:pPr>
            <w:r w:rsidRPr="00566E1F">
              <w:rPr>
                <w:sz w:val="20"/>
                <w:szCs w:val="20"/>
                <w:lang w:val="en-GB"/>
              </w:rPr>
              <w:t>An orientation course introducing the students to the engineering in general and electrical and electronics engineering in particular with a discussion of the past, present and future of major areas</w:t>
            </w:r>
          </w:p>
        </w:tc>
      </w:tr>
      <w:tr w:rsidR="00C41C16" w:rsidRPr="00A04CA2" w14:paraId="382FA337"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45"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1130008D" w:rsidR="00A70248" w:rsidRPr="00C42E13" w:rsidRDefault="00634D11" w:rsidP="00CB4EB1">
            <w:pPr>
              <w:rPr>
                <w:sz w:val="20"/>
                <w:szCs w:val="20"/>
                <w:lang w:val="en-GB"/>
              </w:rPr>
            </w:pPr>
            <w:r w:rsidRPr="00C42E13">
              <w:rPr>
                <w:sz w:val="20"/>
              </w:rPr>
              <w:t xml:space="preserve">Become familiar with the curricular structure of Electrical </w:t>
            </w:r>
            <w:r w:rsidR="00A60D4D">
              <w:rPr>
                <w:sz w:val="20"/>
              </w:rPr>
              <w:t xml:space="preserve">and Electronics </w:t>
            </w:r>
            <w:r w:rsidRPr="00C42E13">
              <w:rPr>
                <w:sz w:val="20"/>
              </w:rPr>
              <w:t>Engineering</w:t>
            </w:r>
          </w:p>
        </w:tc>
      </w:tr>
      <w:tr w:rsidR="00C41C16" w:rsidRPr="00A04CA2" w14:paraId="79CB91B8"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tcPr>
          <w:p w14:paraId="16954D5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318F1969" w:rsidR="00C41C16" w:rsidRPr="00C42E13" w:rsidRDefault="00A60D4D" w:rsidP="00F10CF4">
            <w:pPr>
              <w:spacing w:before="20" w:beforeAutospacing="1" w:after="20" w:afterAutospacing="1"/>
              <w:rPr>
                <w:b/>
                <w:sz w:val="20"/>
                <w:szCs w:val="20"/>
                <w:lang w:val="tr-TR"/>
              </w:rPr>
            </w:pPr>
            <w:r w:rsidRPr="00A60D4D">
              <w:rPr>
                <w:sz w:val="20"/>
                <w:szCs w:val="20"/>
                <w:lang w:val="en-GB"/>
              </w:rPr>
              <w:t xml:space="preserve">Recognise, define and correctly use basic electrical technical terms such as voltage, current, power, phase, </w:t>
            </w:r>
            <w:proofErr w:type="spellStart"/>
            <w:r w:rsidRPr="00A60D4D">
              <w:rPr>
                <w:sz w:val="20"/>
                <w:szCs w:val="20"/>
                <w:lang w:val="en-GB"/>
              </w:rPr>
              <w:t>impedence</w:t>
            </w:r>
            <w:proofErr w:type="spellEnd"/>
            <w:r w:rsidRPr="00A60D4D">
              <w:rPr>
                <w:sz w:val="20"/>
                <w:szCs w:val="20"/>
                <w:lang w:val="en-GB"/>
              </w:rPr>
              <w:t>, reactance, filtering, etc.</w:t>
            </w:r>
          </w:p>
        </w:tc>
      </w:tr>
      <w:tr w:rsidR="00C41C16" w:rsidRPr="00A04CA2" w14:paraId="7BE9C789"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tcPr>
          <w:p w14:paraId="11A232A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4E09C031" w:rsidR="00C41C16" w:rsidRPr="00C42E13" w:rsidRDefault="00634D11" w:rsidP="00F10CF4">
            <w:pPr>
              <w:spacing w:before="20" w:beforeAutospacing="1" w:after="20" w:afterAutospacing="1"/>
              <w:rPr>
                <w:sz w:val="20"/>
                <w:szCs w:val="20"/>
                <w:lang w:val="tr-TR"/>
              </w:rPr>
            </w:pPr>
            <w:r w:rsidRPr="00C42E13">
              <w:rPr>
                <w:sz w:val="20"/>
                <w:szCs w:val="20"/>
                <w:lang w:val="tr-TR"/>
              </w:rPr>
              <w:t xml:space="preserve">Demonstrate familiarity </w:t>
            </w:r>
            <w:r w:rsidR="00673ED1" w:rsidRPr="00C42E13">
              <w:rPr>
                <w:sz w:val="20"/>
                <w:szCs w:val="20"/>
                <w:lang w:val="tr-TR"/>
              </w:rPr>
              <w:t>with mathematics, data analysis and programming in Electrical and Electronics Engineering</w:t>
            </w:r>
          </w:p>
        </w:tc>
      </w:tr>
      <w:tr w:rsidR="00C41C16" w:rsidRPr="00A04CA2" w14:paraId="540D3927"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tcPr>
          <w:p w14:paraId="5298D572"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080809B3" w:rsidR="00C41C16" w:rsidRPr="00C42E13" w:rsidRDefault="00673ED1" w:rsidP="00CB4EB1">
            <w:pPr>
              <w:rPr>
                <w:sz w:val="20"/>
                <w:szCs w:val="20"/>
                <w:lang w:val="en-GB"/>
              </w:rPr>
            </w:pPr>
            <w:r w:rsidRPr="00C42E13">
              <w:rPr>
                <w:sz w:val="20"/>
                <w:szCs w:val="20"/>
                <w:lang w:val="tr-TR"/>
              </w:rPr>
              <w:t>Demonstrate familiarity with wireless communication systems and its standards</w:t>
            </w:r>
          </w:p>
        </w:tc>
      </w:tr>
      <w:tr w:rsidR="00314F86" w:rsidRPr="00A04CA2" w14:paraId="5765ED7F"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tcPr>
          <w:p w14:paraId="1A567E3D" w14:textId="77777777" w:rsidR="00314F86" w:rsidRPr="00A04CA2" w:rsidRDefault="00314F86" w:rsidP="00314F86">
            <w:pPr>
              <w:spacing w:before="20" w:after="20"/>
              <w:rPr>
                <w:b/>
                <w:color w:val="1F497D"/>
                <w:sz w:val="20"/>
                <w:szCs w:val="20"/>
              </w:rPr>
            </w:pPr>
          </w:p>
        </w:tc>
        <w:tc>
          <w:tcPr>
            <w:tcW w:w="1545" w:type="dxa"/>
            <w:gridSpan w:val="3"/>
            <w:shd w:val="clear" w:color="auto" w:fill="auto"/>
          </w:tcPr>
          <w:p w14:paraId="0335A150" w14:textId="20C10E38" w:rsidR="00314F86" w:rsidRPr="00A04CA2" w:rsidRDefault="00314F86" w:rsidP="00314F86">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18586038" w:rsidR="00314F86" w:rsidRPr="00C42E13" w:rsidRDefault="00314F86" w:rsidP="00314F86">
            <w:pPr>
              <w:rPr>
                <w:sz w:val="20"/>
                <w:szCs w:val="20"/>
                <w:lang w:val="en-GB"/>
              </w:rPr>
            </w:pPr>
            <w:r w:rsidRPr="00C42E13">
              <w:rPr>
                <w:sz w:val="20"/>
                <w:szCs w:val="20"/>
                <w:lang w:val="tr-TR"/>
              </w:rPr>
              <w:t>Demonstrate familiarity with basics and applications of Microwave Engineering Concepts</w:t>
            </w:r>
          </w:p>
        </w:tc>
      </w:tr>
      <w:tr w:rsidR="00314F86" w:rsidRPr="00A04CA2" w14:paraId="754FEFED" w14:textId="77777777" w:rsidTr="005D72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tcPr>
          <w:p w14:paraId="1C1DD2F0" w14:textId="77777777" w:rsidR="00314F86" w:rsidRPr="00A04CA2" w:rsidRDefault="00314F86" w:rsidP="00314F86">
            <w:pPr>
              <w:spacing w:before="20" w:after="20"/>
              <w:rPr>
                <w:b/>
                <w:color w:val="1F497D"/>
                <w:sz w:val="20"/>
                <w:szCs w:val="20"/>
              </w:rPr>
            </w:pPr>
          </w:p>
        </w:tc>
        <w:tc>
          <w:tcPr>
            <w:tcW w:w="1545" w:type="dxa"/>
            <w:gridSpan w:val="3"/>
            <w:shd w:val="clear" w:color="auto" w:fill="auto"/>
          </w:tcPr>
          <w:p w14:paraId="3F31FB25" w14:textId="456E7459" w:rsidR="00314F86" w:rsidRPr="00A04CA2" w:rsidRDefault="00314F86" w:rsidP="00314F86">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3B53B00F" w:rsidR="00314F86" w:rsidRPr="00C42E13" w:rsidRDefault="00314F86" w:rsidP="00314F86">
            <w:pPr>
              <w:tabs>
                <w:tab w:val="left" w:pos="4395"/>
              </w:tabs>
              <w:rPr>
                <w:b/>
                <w:sz w:val="20"/>
                <w:szCs w:val="20"/>
                <w:lang w:val="tr-TR"/>
              </w:rPr>
            </w:pPr>
            <w:r w:rsidRPr="00C42E13">
              <w:rPr>
                <w:sz w:val="20"/>
                <w:szCs w:val="20"/>
                <w:lang w:val="tr-TR"/>
              </w:rPr>
              <w:t xml:space="preserve">Demonstrate familiarity in </w:t>
            </w:r>
            <w:r w:rsidRPr="00C42E13">
              <w:rPr>
                <w:sz w:val="20"/>
                <w:szCs w:val="18"/>
              </w:rPr>
              <w:t>device growth process and device fabrication</w:t>
            </w:r>
          </w:p>
        </w:tc>
      </w:tr>
      <w:tr w:rsidR="00314F86" w:rsidRPr="00A04CA2" w14:paraId="3429E66F" w14:textId="77777777" w:rsidTr="005D72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314F86" w:rsidRPr="00A04CA2" w:rsidRDefault="00314F86" w:rsidP="00314F86">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314F86" w:rsidRPr="00A04CA2" w14:paraId="2BEDA343"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314F86" w:rsidRPr="00A04CA2" w:rsidRDefault="00314F86" w:rsidP="00314F86">
            <w:pPr>
              <w:spacing w:before="20" w:after="20"/>
              <w:rPr>
                <w:b/>
                <w:color w:val="1F497D"/>
                <w:sz w:val="20"/>
                <w:szCs w:val="20"/>
              </w:rPr>
            </w:pPr>
            <w:bookmarkStart w:id="0" w:name="_GoBack"/>
            <w:r w:rsidRPr="00A04CA2">
              <w:rPr>
                <w:b/>
                <w:color w:val="1F497D"/>
                <w:sz w:val="20"/>
                <w:szCs w:val="20"/>
              </w:rPr>
              <w:t>B</w:t>
            </w:r>
            <w:bookmarkEnd w:id="0"/>
            <w:r w:rsidRPr="00A04CA2">
              <w:rPr>
                <w:b/>
                <w:color w:val="1F497D"/>
                <w:sz w:val="20"/>
                <w:szCs w:val="20"/>
              </w:rPr>
              <w:t>asic Outcomes (University-wi</w:t>
            </w:r>
            <w:r>
              <w:rPr>
                <w:b/>
                <w:color w:val="1F497D"/>
                <w:sz w:val="20"/>
                <w:szCs w:val="20"/>
              </w:rPr>
              <w:t>d</w:t>
            </w:r>
            <w:r w:rsidRPr="00A04CA2">
              <w:rPr>
                <w:b/>
                <w:color w:val="1F497D"/>
                <w:sz w:val="20"/>
                <w:szCs w:val="20"/>
              </w:rPr>
              <w:t>e)</w:t>
            </w:r>
          </w:p>
        </w:tc>
        <w:tc>
          <w:tcPr>
            <w:tcW w:w="937" w:type="dxa"/>
            <w:shd w:val="clear" w:color="auto" w:fill="auto"/>
          </w:tcPr>
          <w:p w14:paraId="0E188CBC" w14:textId="1B8B77B5" w:rsidR="00314F86" w:rsidRPr="00A04CA2" w:rsidRDefault="00314F86" w:rsidP="00314F86">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314F86" w:rsidRPr="00A04CA2" w:rsidRDefault="00314F86" w:rsidP="00314F86">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314F86" w:rsidRPr="00A04CA2" w:rsidRDefault="00314F86" w:rsidP="00314F86">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314F86" w:rsidRPr="00A04CA2" w:rsidRDefault="00314F86" w:rsidP="00314F86">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314F86" w:rsidRPr="00A04CA2" w:rsidRDefault="00314F86" w:rsidP="00314F86">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314F86" w:rsidRPr="00A04CA2" w:rsidRDefault="00314F86" w:rsidP="00314F86">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314F86" w:rsidRPr="00A04CA2" w:rsidRDefault="00314F86" w:rsidP="00314F86">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314F86" w:rsidRPr="00A04CA2" w:rsidRDefault="00314F86" w:rsidP="00314F86">
            <w:pPr>
              <w:spacing w:before="20" w:after="20"/>
              <w:rPr>
                <w:b/>
                <w:color w:val="1F497D"/>
                <w:sz w:val="20"/>
                <w:szCs w:val="20"/>
              </w:rPr>
            </w:pPr>
            <w:r w:rsidRPr="00A04CA2">
              <w:rPr>
                <w:b/>
                <w:color w:val="1F497D"/>
                <w:sz w:val="20"/>
                <w:szCs w:val="20"/>
              </w:rPr>
              <w:t>LO6</w:t>
            </w:r>
          </w:p>
        </w:tc>
      </w:tr>
      <w:tr w:rsidR="00314F86" w:rsidRPr="00A04CA2" w14:paraId="10942CEE"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5B9AEACF" w14:textId="77777777" w:rsidR="00314F86" w:rsidRPr="00A04CA2" w:rsidRDefault="00314F86" w:rsidP="00314F86">
            <w:pPr>
              <w:spacing w:before="20" w:after="20"/>
              <w:rPr>
                <w:b/>
                <w:color w:val="1F497D"/>
                <w:sz w:val="20"/>
                <w:szCs w:val="20"/>
              </w:rPr>
            </w:pPr>
          </w:p>
        </w:tc>
        <w:tc>
          <w:tcPr>
            <w:tcW w:w="937" w:type="dxa"/>
            <w:shd w:val="clear" w:color="auto" w:fill="auto"/>
          </w:tcPr>
          <w:p w14:paraId="612EF8B7" w14:textId="54FE3647" w:rsidR="00314F86" w:rsidRPr="00A04CA2" w:rsidRDefault="00314F86" w:rsidP="00314F86">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314F86" w:rsidRPr="00A04CA2" w:rsidRDefault="00314F86" w:rsidP="00314F86">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59F2B63C"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72152574" w14:textId="00E0C4AD" w:rsidR="00314F86" w:rsidRPr="00A04CA2" w:rsidRDefault="00314F86" w:rsidP="00314F86">
            <w:pPr>
              <w:spacing w:before="20" w:after="20"/>
              <w:rPr>
                <w:b/>
                <w:color w:val="1F497D"/>
                <w:sz w:val="20"/>
                <w:szCs w:val="20"/>
              </w:rPr>
            </w:pPr>
          </w:p>
        </w:tc>
        <w:tc>
          <w:tcPr>
            <w:tcW w:w="937" w:type="dxa"/>
            <w:shd w:val="clear" w:color="auto" w:fill="auto"/>
          </w:tcPr>
          <w:p w14:paraId="304ACE06" w14:textId="21B4F2E8" w:rsidR="00314F86" w:rsidRPr="00A04CA2" w:rsidRDefault="00314F86" w:rsidP="00314F86">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314F86" w:rsidRPr="00A04CA2" w:rsidRDefault="00314F86" w:rsidP="00314F8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47E65D8D"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4B8BF5C7" w14:textId="77777777" w:rsidR="00314F86" w:rsidRPr="00A04CA2" w:rsidRDefault="00314F86" w:rsidP="00314F86">
            <w:pPr>
              <w:spacing w:before="20" w:after="20"/>
              <w:rPr>
                <w:b/>
                <w:color w:val="1F497D"/>
                <w:sz w:val="20"/>
                <w:szCs w:val="20"/>
              </w:rPr>
            </w:pPr>
          </w:p>
        </w:tc>
        <w:tc>
          <w:tcPr>
            <w:tcW w:w="937" w:type="dxa"/>
            <w:shd w:val="clear" w:color="auto" w:fill="auto"/>
          </w:tcPr>
          <w:p w14:paraId="5360A62A" w14:textId="2557C3EC" w:rsidR="00314F86" w:rsidRPr="00A04CA2" w:rsidRDefault="00314F86" w:rsidP="00314F86">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314F86" w:rsidRPr="00A04CA2" w:rsidRDefault="00314F86" w:rsidP="00314F8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9E13F4E"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E8EC582" w14:textId="77777777" w:rsidR="00314F86" w:rsidRPr="00A04CA2" w:rsidRDefault="00314F86" w:rsidP="00314F86">
            <w:pPr>
              <w:spacing w:before="20" w:after="20"/>
              <w:rPr>
                <w:b/>
                <w:color w:val="1F497D"/>
                <w:sz w:val="20"/>
                <w:szCs w:val="20"/>
              </w:rPr>
            </w:pPr>
          </w:p>
        </w:tc>
        <w:tc>
          <w:tcPr>
            <w:tcW w:w="937" w:type="dxa"/>
            <w:shd w:val="clear" w:color="auto" w:fill="auto"/>
          </w:tcPr>
          <w:p w14:paraId="163BD6C8" w14:textId="60BE4D79" w:rsidR="00314F86" w:rsidRPr="00A04CA2" w:rsidRDefault="00314F86" w:rsidP="00314F86">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314F86" w:rsidRPr="00A04CA2" w:rsidRDefault="00314F86" w:rsidP="00314F86">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29AD1A76"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5C2BBC3B" w14:textId="77777777" w:rsidR="00314F86" w:rsidRPr="00A04CA2" w:rsidRDefault="00314F86" w:rsidP="00314F86">
            <w:pPr>
              <w:spacing w:before="20" w:after="20"/>
              <w:rPr>
                <w:b/>
                <w:color w:val="1F497D"/>
                <w:sz w:val="20"/>
                <w:szCs w:val="20"/>
              </w:rPr>
            </w:pPr>
          </w:p>
        </w:tc>
        <w:tc>
          <w:tcPr>
            <w:tcW w:w="937" w:type="dxa"/>
            <w:shd w:val="clear" w:color="auto" w:fill="auto"/>
          </w:tcPr>
          <w:p w14:paraId="14E104C5" w14:textId="729CB903" w:rsidR="00314F86" w:rsidRPr="00A04CA2" w:rsidRDefault="00314F86" w:rsidP="00314F86">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314F86" w:rsidRPr="00A04CA2" w:rsidRDefault="00314F86" w:rsidP="00314F8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5950EB75"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5E67738" w14:textId="77777777" w:rsidR="00314F86" w:rsidRPr="00A04CA2" w:rsidRDefault="00314F86" w:rsidP="00314F86">
            <w:pPr>
              <w:spacing w:before="20" w:after="20"/>
              <w:rPr>
                <w:b/>
                <w:color w:val="1F497D"/>
                <w:sz w:val="20"/>
                <w:szCs w:val="20"/>
              </w:rPr>
            </w:pPr>
          </w:p>
        </w:tc>
        <w:tc>
          <w:tcPr>
            <w:tcW w:w="937" w:type="dxa"/>
            <w:shd w:val="clear" w:color="auto" w:fill="auto"/>
          </w:tcPr>
          <w:p w14:paraId="75784C26" w14:textId="277E0DAF" w:rsidR="00314F86" w:rsidRPr="00A04CA2" w:rsidRDefault="00314F86" w:rsidP="00314F86">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314F86" w:rsidRPr="00A04CA2" w:rsidRDefault="00314F86" w:rsidP="00314F86">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D4EA98C"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314F86" w:rsidRPr="00A04CA2" w:rsidRDefault="00314F86" w:rsidP="00314F86">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314F86" w:rsidRPr="00A04CA2" w:rsidRDefault="00314F86" w:rsidP="00314F86">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314F86" w:rsidRPr="00A70248" w:rsidRDefault="00314F86" w:rsidP="00314F86">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60C94551" w14:textId="77777777" w:rsidTr="005D724C">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tcPr>
          <w:p w14:paraId="436F4304" w14:textId="77777777" w:rsidR="00314F86" w:rsidRPr="00A04CA2" w:rsidRDefault="00314F86" w:rsidP="00314F86">
            <w:pPr>
              <w:spacing w:before="20" w:after="20"/>
              <w:rPr>
                <w:b/>
                <w:color w:val="1F497D"/>
                <w:sz w:val="20"/>
                <w:szCs w:val="20"/>
              </w:rPr>
            </w:pPr>
          </w:p>
        </w:tc>
        <w:tc>
          <w:tcPr>
            <w:tcW w:w="937" w:type="dxa"/>
            <w:shd w:val="clear" w:color="auto" w:fill="auto"/>
          </w:tcPr>
          <w:p w14:paraId="1E6ACBF1" w14:textId="3C6DE353" w:rsidR="00314F86" w:rsidRPr="00A04CA2" w:rsidRDefault="00314F86" w:rsidP="00314F86">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314F86" w:rsidRPr="00A70248" w:rsidRDefault="00314F86" w:rsidP="00314F86">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314F86" w:rsidRPr="000B6D0E" w:rsidRDefault="00314F86" w:rsidP="00314F86">
            <w:pPr>
              <w:spacing w:before="20" w:after="20"/>
              <w:rPr>
                <w:b/>
                <w:color w:val="1F497D" w:themeColor="text2"/>
                <w:sz w:val="20"/>
                <w:szCs w:val="20"/>
              </w:rPr>
            </w:pPr>
            <w:r w:rsidRPr="00C011EA">
              <w:rPr>
                <w:sz w:val="40"/>
                <w:szCs w:val="40"/>
              </w:rPr>
              <w:sym w:font="Wingdings 2" w:char="F050"/>
            </w:r>
          </w:p>
        </w:tc>
      </w:tr>
      <w:tr w:rsidR="00314F86" w:rsidRPr="00A04CA2" w14:paraId="76171E10" w14:textId="77777777" w:rsidTr="005D724C">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tcPr>
          <w:p w14:paraId="1F07A070" w14:textId="77777777" w:rsidR="00314F86" w:rsidRPr="00A04CA2" w:rsidRDefault="00314F86" w:rsidP="00314F86">
            <w:pPr>
              <w:spacing w:before="20" w:after="20"/>
              <w:rPr>
                <w:b/>
                <w:color w:val="1F497D"/>
                <w:sz w:val="20"/>
                <w:szCs w:val="20"/>
              </w:rPr>
            </w:pPr>
          </w:p>
        </w:tc>
        <w:tc>
          <w:tcPr>
            <w:tcW w:w="937" w:type="dxa"/>
            <w:shd w:val="clear" w:color="auto" w:fill="auto"/>
          </w:tcPr>
          <w:p w14:paraId="02A2BA70" w14:textId="209B8A0A" w:rsidR="00314F86" w:rsidRPr="00A04CA2" w:rsidRDefault="00314F86" w:rsidP="00314F86">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314F86" w:rsidRPr="00A70248" w:rsidRDefault="00314F86" w:rsidP="00314F86">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314F86" w:rsidRPr="000B6D0E" w:rsidRDefault="00314F86" w:rsidP="00314F86">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314F86" w:rsidRPr="000B6D0E" w:rsidRDefault="00314F86" w:rsidP="00314F86">
            <w:pPr>
              <w:spacing w:before="20" w:after="20"/>
              <w:rPr>
                <w:b/>
                <w:color w:val="1F497D" w:themeColor="text2"/>
                <w:sz w:val="20"/>
                <w:szCs w:val="20"/>
              </w:rPr>
            </w:pPr>
            <w:r w:rsidRPr="00C011EA">
              <w:rPr>
                <w:sz w:val="40"/>
                <w:szCs w:val="40"/>
              </w:rPr>
              <w:sym w:font="Wingdings 2" w:char="F050"/>
            </w:r>
          </w:p>
        </w:tc>
      </w:tr>
      <w:tr w:rsidR="00314F86" w:rsidRPr="00A04CA2" w14:paraId="41E86E0F"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314F86" w:rsidRPr="00A04CA2" w:rsidRDefault="00314F86" w:rsidP="00314F86">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314F86" w:rsidRPr="00A04CA2" w:rsidRDefault="00314F86" w:rsidP="00314F86">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314F86" w:rsidRPr="00A04CA2" w:rsidRDefault="00314F86" w:rsidP="00314F86">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20857FA8"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CD31E0D" w14:textId="77777777" w:rsidR="00314F86" w:rsidRPr="00A04CA2" w:rsidRDefault="00314F86" w:rsidP="00314F86">
            <w:pPr>
              <w:spacing w:before="20" w:after="20"/>
              <w:rPr>
                <w:b/>
                <w:color w:val="1F497D"/>
                <w:sz w:val="20"/>
                <w:szCs w:val="20"/>
              </w:rPr>
            </w:pPr>
          </w:p>
        </w:tc>
        <w:tc>
          <w:tcPr>
            <w:tcW w:w="937" w:type="dxa"/>
            <w:shd w:val="clear" w:color="auto" w:fill="auto"/>
          </w:tcPr>
          <w:p w14:paraId="1A34A215" w14:textId="1C5FCDE3" w:rsidR="00314F86" w:rsidRPr="00A04CA2" w:rsidRDefault="00314F86" w:rsidP="00314F86">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314F86" w:rsidRPr="00A04CA2" w:rsidRDefault="00314F86" w:rsidP="00314F86">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46DE8396"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3C7F181D" w14:textId="77777777" w:rsidR="00314F86" w:rsidRPr="00A04CA2" w:rsidRDefault="00314F86" w:rsidP="00314F86">
            <w:pPr>
              <w:spacing w:before="20" w:after="20"/>
              <w:rPr>
                <w:b/>
                <w:color w:val="1F497D"/>
                <w:sz w:val="20"/>
                <w:szCs w:val="20"/>
              </w:rPr>
            </w:pPr>
          </w:p>
        </w:tc>
        <w:tc>
          <w:tcPr>
            <w:tcW w:w="937" w:type="dxa"/>
            <w:shd w:val="clear" w:color="auto" w:fill="auto"/>
          </w:tcPr>
          <w:p w14:paraId="72CCE055" w14:textId="6173C1BC" w:rsidR="00314F86" w:rsidRPr="00A04CA2" w:rsidRDefault="00314F86" w:rsidP="00314F86">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314F86" w:rsidRPr="00A04CA2" w:rsidRDefault="00314F86" w:rsidP="00314F86">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06AF424E"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616AE1E3" w14:textId="77777777" w:rsidR="00314F86" w:rsidRPr="00A04CA2" w:rsidRDefault="00314F86" w:rsidP="00314F86">
            <w:pPr>
              <w:spacing w:before="20" w:after="20"/>
              <w:rPr>
                <w:b/>
                <w:color w:val="1F497D"/>
                <w:sz w:val="20"/>
                <w:szCs w:val="20"/>
              </w:rPr>
            </w:pPr>
          </w:p>
        </w:tc>
        <w:tc>
          <w:tcPr>
            <w:tcW w:w="937" w:type="dxa"/>
            <w:shd w:val="clear" w:color="auto" w:fill="auto"/>
          </w:tcPr>
          <w:p w14:paraId="5C68BDD8" w14:textId="0B16E68B" w:rsidR="00314F86" w:rsidRPr="00A04CA2" w:rsidRDefault="00314F86" w:rsidP="00314F86">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314F86" w:rsidRPr="00A04CA2" w:rsidRDefault="00314F86" w:rsidP="00314F86">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33F0DB8"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C8F5B0B" w14:textId="77777777" w:rsidR="00314F86" w:rsidRPr="00A04CA2" w:rsidRDefault="00314F86" w:rsidP="00314F86">
            <w:pPr>
              <w:spacing w:before="20" w:after="20"/>
              <w:rPr>
                <w:b/>
                <w:color w:val="1F497D"/>
                <w:sz w:val="20"/>
                <w:szCs w:val="20"/>
              </w:rPr>
            </w:pPr>
          </w:p>
        </w:tc>
        <w:tc>
          <w:tcPr>
            <w:tcW w:w="937" w:type="dxa"/>
            <w:shd w:val="clear" w:color="auto" w:fill="auto"/>
          </w:tcPr>
          <w:p w14:paraId="72A46B04" w14:textId="257DD6CA" w:rsidR="00314F86" w:rsidRPr="00A04CA2" w:rsidRDefault="00314F86" w:rsidP="00314F86">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314F86" w:rsidRPr="00A04CA2" w:rsidRDefault="00314F86" w:rsidP="00314F86">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05C13287"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74FE15CC" w14:textId="77777777" w:rsidR="00314F86" w:rsidRPr="00A04CA2" w:rsidRDefault="00314F86" w:rsidP="00314F86">
            <w:pPr>
              <w:spacing w:before="20" w:after="20"/>
              <w:rPr>
                <w:b/>
                <w:color w:val="1F497D"/>
                <w:sz w:val="20"/>
                <w:szCs w:val="20"/>
              </w:rPr>
            </w:pPr>
          </w:p>
        </w:tc>
        <w:tc>
          <w:tcPr>
            <w:tcW w:w="937" w:type="dxa"/>
            <w:shd w:val="clear" w:color="auto" w:fill="auto"/>
          </w:tcPr>
          <w:p w14:paraId="529717AA" w14:textId="5D3692A4" w:rsidR="00314F86" w:rsidRPr="00A04CA2" w:rsidRDefault="00314F86" w:rsidP="00314F86">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314F86" w:rsidRPr="00A04CA2" w:rsidRDefault="00314F86" w:rsidP="00314F86">
            <w:pPr>
              <w:spacing w:before="20" w:after="20"/>
              <w:rPr>
                <w:b/>
                <w:color w:val="1F497D"/>
                <w:sz w:val="20"/>
                <w:szCs w:val="20"/>
              </w:rPr>
            </w:pPr>
            <w:r>
              <w:rPr>
                <w:b/>
                <w:color w:val="1F497D"/>
                <w:sz w:val="20"/>
                <w:szCs w:val="20"/>
              </w:rPr>
              <w:t>Able to produce innovative solutions for solution of current engineering problems by gathering data through experiment design and interpretation of  results.</w:t>
            </w:r>
          </w:p>
        </w:tc>
        <w:tc>
          <w:tcPr>
            <w:tcW w:w="640" w:type="dxa"/>
            <w:gridSpan w:val="2"/>
            <w:shd w:val="clear" w:color="auto" w:fill="auto"/>
            <w:vAlign w:val="center"/>
          </w:tcPr>
          <w:p w14:paraId="374C1510" w14:textId="343C46EC"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37DF318E"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1D03FFE6" w14:textId="77777777" w:rsidR="00314F86" w:rsidRPr="00A04CA2" w:rsidRDefault="00314F86" w:rsidP="00314F86">
            <w:pPr>
              <w:spacing w:before="20" w:after="20"/>
              <w:rPr>
                <w:b/>
                <w:color w:val="1F497D"/>
                <w:sz w:val="20"/>
                <w:szCs w:val="20"/>
              </w:rPr>
            </w:pPr>
          </w:p>
        </w:tc>
        <w:tc>
          <w:tcPr>
            <w:tcW w:w="937" w:type="dxa"/>
            <w:shd w:val="clear" w:color="auto" w:fill="auto"/>
          </w:tcPr>
          <w:p w14:paraId="3D7CCDF5" w14:textId="11A48DE6" w:rsidR="00314F86" w:rsidRPr="00A04CA2" w:rsidRDefault="00314F86" w:rsidP="00314F86">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314F86" w:rsidRPr="00A04CA2" w:rsidRDefault="00314F86" w:rsidP="00314F86">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67CA31A8"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87CE3DD" w14:textId="77777777" w:rsidR="00314F86" w:rsidRPr="00A04CA2" w:rsidRDefault="00314F86" w:rsidP="00314F86">
            <w:pPr>
              <w:spacing w:before="20" w:after="20"/>
              <w:rPr>
                <w:b/>
                <w:color w:val="1F497D"/>
                <w:sz w:val="20"/>
                <w:szCs w:val="20"/>
              </w:rPr>
            </w:pPr>
          </w:p>
        </w:tc>
        <w:tc>
          <w:tcPr>
            <w:tcW w:w="937" w:type="dxa"/>
            <w:shd w:val="clear" w:color="auto" w:fill="auto"/>
          </w:tcPr>
          <w:p w14:paraId="3A3E4F81" w14:textId="70E46EBE" w:rsidR="00314F86" w:rsidRPr="00A04CA2" w:rsidRDefault="00314F86" w:rsidP="00314F86">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314F86" w:rsidRPr="00A04CA2" w:rsidRDefault="00314F86" w:rsidP="00314F86">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611B8D0"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52DFE21B" w14:textId="77777777" w:rsidR="00314F86" w:rsidRPr="00A04CA2" w:rsidRDefault="00314F86" w:rsidP="00314F86">
            <w:pPr>
              <w:spacing w:before="20" w:after="20"/>
              <w:rPr>
                <w:b/>
                <w:color w:val="1F497D"/>
                <w:sz w:val="20"/>
                <w:szCs w:val="20"/>
              </w:rPr>
            </w:pPr>
          </w:p>
        </w:tc>
        <w:tc>
          <w:tcPr>
            <w:tcW w:w="937" w:type="dxa"/>
            <w:shd w:val="clear" w:color="auto" w:fill="auto"/>
          </w:tcPr>
          <w:p w14:paraId="71F20B1C" w14:textId="06796617" w:rsidR="00314F86" w:rsidRPr="00A04CA2" w:rsidRDefault="00314F86" w:rsidP="00314F86">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314F86" w:rsidRPr="00A04CA2" w:rsidRDefault="00314F86" w:rsidP="00314F86">
            <w:pPr>
              <w:spacing w:before="20" w:after="20"/>
              <w:rPr>
                <w:b/>
                <w:color w:val="1F497D"/>
                <w:sz w:val="20"/>
                <w:szCs w:val="20"/>
              </w:rPr>
            </w:pPr>
            <w:r>
              <w:rPr>
                <w:b/>
                <w:color w:val="1F497D"/>
                <w:sz w:val="20"/>
                <w:szCs w:val="20"/>
              </w:rPr>
              <w:t xml:space="preserve">Constantly increases knowledge with the awareness of lifelong learning by closely </w:t>
            </w:r>
            <w:r>
              <w:rPr>
                <w:b/>
                <w:color w:val="1F497D"/>
                <w:sz w:val="20"/>
                <w:szCs w:val="20"/>
              </w:rPr>
              <w:lastRenderedPageBreak/>
              <w:t>following the developments in science and technology .</w:t>
            </w:r>
          </w:p>
        </w:tc>
        <w:tc>
          <w:tcPr>
            <w:tcW w:w="640" w:type="dxa"/>
            <w:gridSpan w:val="2"/>
            <w:shd w:val="clear" w:color="auto" w:fill="auto"/>
            <w:vAlign w:val="center"/>
          </w:tcPr>
          <w:p w14:paraId="45E511B1" w14:textId="1023A7BC" w:rsidR="00314F86" w:rsidRPr="00A04CA2" w:rsidRDefault="00314F86" w:rsidP="00314F86">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7FE47B3A" w14:textId="42E694E3"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4A6F5F4"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40EBD070" w14:textId="77777777" w:rsidR="00314F86" w:rsidRPr="00A04CA2" w:rsidRDefault="00314F86" w:rsidP="00314F86">
            <w:pPr>
              <w:spacing w:before="20" w:after="20"/>
              <w:rPr>
                <w:b/>
                <w:color w:val="1F497D"/>
                <w:sz w:val="20"/>
                <w:szCs w:val="20"/>
              </w:rPr>
            </w:pPr>
          </w:p>
        </w:tc>
        <w:tc>
          <w:tcPr>
            <w:tcW w:w="937" w:type="dxa"/>
            <w:shd w:val="clear" w:color="auto" w:fill="auto"/>
          </w:tcPr>
          <w:p w14:paraId="31A84077" w14:textId="7A4E2597" w:rsidR="00314F86" w:rsidRPr="00A04CA2" w:rsidRDefault="00314F86" w:rsidP="00314F86">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314F86" w:rsidRPr="00A04CA2" w:rsidRDefault="00314F86" w:rsidP="00314F86">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3E241876"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64365AB2" w14:textId="77777777" w:rsidR="00314F86" w:rsidRPr="00A04CA2" w:rsidRDefault="00314F86" w:rsidP="00314F86">
            <w:pPr>
              <w:spacing w:before="20" w:after="20"/>
              <w:rPr>
                <w:b/>
                <w:color w:val="1F497D"/>
                <w:sz w:val="20"/>
                <w:szCs w:val="20"/>
              </w:rPr>
            </w:pPr>
          </w:p>
        </w:tc>
        <w:tc>
          <w:tcPr>
            <w:tcW w:w="937" w:type="dxa"/>
            <w:shd w:val="clear" w:color="auto" w:fill="auto"/>
          </w:tcPr>
          <w:p w14:paraId="14423C54" w14:textId="23051CA0" w:rsidR="00314F86" w:rsidRPr="00A04CA2" w:rsidRDefault="00314F86" w:rsidP="00314F86">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314F86" w:rsidRPr="00A04CA2" w:rsidRDefault="00314F86" w:rsidP="00314F86">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29B7ED3F"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09CB3ED6" w14:textId="77777777" w:rsidR="00314F86" w:rsidRPr="00A04CA2" w:rsidRDefault="00314F86" w:rsidP="00314F86">
            <w:pPr>
              <w:spacing w:before="20" w:after="20"/>
              <w:rPr>
                <w:b/>
                <w:color w:val="1F497D"/>
                <w:sz w:val="20"/>
                <w:szCs w:val="20"/>
              </w:rPr>
            </w:pPr>
          </w:p>
        </w:tc>
        <w:tc>
          <w:tcPr>
            <w:tcW w:w="937" w:type="dxa"/>
            <w:shd w:val="clear" w:color="auto" w:fill="auto"/>
          </w:tcPr>
          <w:p w14:paraId="553654A8" w14:textId="1627E8E4" w:rsidR="00314F86" w:rsidRPr="00A04CA2" w:rsidRDefault="00314F86" w:rsidP="00314F86">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314F86" w:rsidRPr="00A04CA2" w:rsidRDefault="00314F86" w:rsidP="00314F86">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1B560D33"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30BFC8A4" w14:textId="77777777" w:rsidR="00314F86" w:rsidRPr="00A04CA2" w:rsidRDefault="00314F86" w:rsidP="00314F86">
            <w:pPr>
              <w:spacing w:before="20" w:after="20"/>
              <w:rPr>
                <w:b/>
                <w:color w:val="1F497D"/>
                <w:sz w:val="20"/>
                <w:szCs w:val="20"/>
              </w:rPr>
            </w:pPr>
          </w:p>
        </w:tc>
        <w:tc>
          <w:tcPr>
            <w:tcW w:w="937" w:type="dxa"/>
            <w:shd w:val="clear" w:color="auto" w:fill="auto"/>
          </w:tcPr>
          <w:p w14:paraId="4880FD37" w14:textId="141E203D" w:rsidR="00314F86" w:rsidRPr="00A04CA2" w:rsidRDefault="00314F86" w:rsidP="00314F86">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314F86" w:rsidRPr="00A04CA2" w:rsidRDefault="00314F86" w:rsidP="00314F86">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21E96B64"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4F451BF1" w14:textId="77777777" w:rsidR="00314F86" w:rsidRPr="00A04CA2" w:rsidRDefault="00314F86" w:rsidP="00314F86">
            <w:pPr>
              <w:spacing w:before="20" w:after="20"/>
              <w:rPr>
                <w:b/>
                <w:color w:val="1F497D"/>
                <w:sz w:val="20"/>
                <w:szCs w:val="20"/>
              </w:rPr>
            </w:pPr>
          </w:p>
        </w:tc>
        <w:tc>
          <w:tcPr>
            <w:tcW w:w="937" w:type="dxa"/>
            <w:shd w:val="clear" w:color="auto" w:fill="auto"/>
          </w:tcPr>
          <w:p w14:paraId="294DD228" w14:textId="62C77A7B" w:rsidR="00314F86" w:rsidRPr="00A04CA2" w:rsidRDefault="00314F86" w:rsidP="00314F86">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314F86" w:rsidRPr="00A04CA2" w:rsidRDefault="00314F86" w:rsidP="00314F86">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0D15D794"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tcPr>
          <w:p w14:paraId="12C99746" w14:textId="77777777" w:rsidR="00314F86" w:rsidRPr="00A04CA2" w:rsidRDefault="00314F86" w:rsidP="00314F86">
            <w:pPr>
              <w:spacing w:before="20" w:after="20"/>
              <w:rPr>
                <w:b/>
                <w:color w:val="1F497D"/>
                <w:sz w:val="20"/>
                <w:szCs w:val="20"/>
              </w:rPr>
            </w:pPr>
          </w:p>
        </w:tc>
        <w:tc>
          <w:tcPr>
            <w:tcW w:w="937" w:type="dxa"/>
            <w:shd w:val="clear" w:color="auto" w:fill="auto"/>
          </w:tcPr>
          <w:p w14:paraId="5ABD17E5" w14:textId="19B2B4FA" w:rsidR="00314F86" w:rsidRPr="00A04CA2" w:rsidRDefault="00314F86" w:rsidP="00314F86">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314F86" w:rsidRPr="00A04CA2" w:rsidRDefault="00314F86" w:rsidP="00314F86">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314F86" w:rsidRPr="00A04CA2" w:rsidRDefault="00314F86" w:rsidP="00314F86">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314F86" w:rsidRPr="00A04CA2" w:rsidRDefault="00314F86" w:rsidP="00314F86">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314F86" w:rsidRPr="00A04CA2" w:rsidRDefault="00314F86" w:rsidP="00314F86">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314F86" w:rsidRPr="00A04CA2" w:rsidRDefault="00314F86" w:rsidP="00314F86">
            <w:pPr>
              <w:spacing w:before="20" w:after="20"/>
              <w:rPr>
                <w:b/>
                <w:color w:val="1F497D"/>
                <w:sz w:val="20"/>
                <w:szCs w:val="20"/>
              </w:rPr>
            </w:pPr>
            <w:r w:rsidRPr="00C011EA">
              <w:rPr>
                <w:sz w:val="40"/>
                <w:szCs w:val="40"/>
              </w:rPr>
              <w:sym w:font="Wingdings 2" w:char="F050"/>
            </w:r>
          </w:p>
        </w:tc>
      </w:tr>
      <w:tr w:rsidR="00314F86" w:rsidRPr="00A04CA2" w14:paraId="0AAE5402" w14:textId="77777777" w:rsidTr="005D724C">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314F86" w:rsidRPr="00A04CA2" w:rsidRDefault="00314F86" w:rsidP="00314F86">
            <w:pPr>
              <w:spacing w:before="20" w:after="20"/>
              <w:rPr>
                <w:b/>
                <w:color w:val="1F497D"/>
                <w:sz w:val="20"/>
                <w:szCs w:val="20"/>
              </w:rPr>
            </w:pPr>
          </w:p>
        </w:tc>
        <w:tc>
          <w:tcPr>
            <w:tcW w:w="937" w:type="dxa"/>
            <w:shd w:val="clear" w:color="auto" w:fill="auto"/>
          </w:tcPr>
          <w:p w14:paraId="059DFD37" w14:textId="238B0F2D" w:rsidR="00314F86" w:rsidRPr="00A04CA2" w:rsidRDefault="00314F86" w:rsidP="00314F86">
            <w:pPr>
              <w:spacing w:before="20" w:after="20"/>
              <w:rPr>
                <w:b/>
                <w:color w:val="1F497D"/>
                <w:sz w:val="20"/>
                <w:szCs w:val="20"/>
              </w:rPr>
            </w:pPr>
          </w:p>
        </w:tc>
        <w:tc>
          <w:tcPr>
            <w:tcW w:w="3884" w:type="dxa"/>
            <w:gridSpan w:val="10"/>
            <w:shd w:val="clear" w:color="auto" w:fill="auto"/>
          </w:tcPr>
          <w:p w14:paraId="1907DE5B" w14:textId="77777777" w:rsidR="00314F86" w:rsidRPr="00A04CA2" w:rsidRDefault="00314F86" w:rsidP="00314F86">
            <w:pPr>
              <w:spacing w:before="20" w:after="20"/>
              <w:rPr>
                <w:b/>
                <w:color w:val="1F497D"/>
                <w:sz w:val="20"/>
                <w:szCs w:val="20"/>
              </w:rPr>
            </w:pPr>
          </w:p>
        </w:tc>
        <w:tc>
          <w:tcPr>
            <w:tcW w:w="640" w:type="dxa"/>
            <w:gridSpan w:val="2"/>
            <w:shd w:val="clear" w:color="auto" w:fill="auto"/>
          </w:tcPr>
          <w:p w14:paraId="252E7C98" w14:textId="77777777" w:rsidR="00314F86" w:rsidRPr="00A04CA2" w:rsidRDefault="00314F86" w:rsidP="00314F86">
            <w:pPr>
              <w:spacing w:before="20" w:after="20"/>
              <w:rPr>
                <w:b/>
                <w:color w:val="1F497D"/>
                <w:sz w:val="20"/>
                <w:szCs w:val="20"/>
              </w:rPr>
            </w:pPr>
          </w:p>
        </w:tc>
        <w:tc>
          <w:tcPr>
            <w:tcW w:w="640" w:type="dxa"/>
            <w:gridSpan w:val="3"/>
            <w:shd w:val="clear" w:color="auto" w:fill="auto"/>
          </w:tcPr>
          <w:p w14:paraId="036EA738" w14:textId="77777777" w:rsidR="00314F86" w:rsidRPr="00A04CA2" w:rsidRDefault="00314F86" w:rsidP="00314F86">
            <w:pPr>
              <w:spacing w:before="20" w:after="20"/>
              <w:rPr>
                <w:b/>
                <w:color w:val="1F497D"/>
                <w:sz w:val="20"/>
                <w:szCs w:val="20"/>
              </w:rPr>
            </w:pPr>
          </w:p>
        </w:tc>
        <w:tc>
          <w:tcPr>
            <w:tcW w:w="641" w:type="dxa"/>
            <w:gridSpan w:val="2"/>
            <w:shd w:val="clear" w:color="auto" w:fill="auto"/>
          </w:tcPr>
          <w:p w14:paraId="4711B435" w14:textId="77777777" w:rsidR="00314F86" w:rsidRPr="00A04CA2" w:rsidRDefault="00314F86" w:rsidP="00314F86">
            <w:pPr>
              <w:spacing w:before="20" w:after="20"/>
              <w:rPr>
                <w:b/>
                <w:color w:val="1F497D"/>
                <w:sz w:val="20"/>
                <w:szCs w:val="20"/>
              </w:rPr>
            </w:pPr>
          </w:p>
        </w:tc>
        <w:tc>
          <w:tcPr>
            <w:tcW w:w="640" w:type="dxa"/>
            <w:gridSpan w:val="4"/>
            <w:shd w:val="clear" w:color="auto" w:fill="auto"/>
          </w:tcPr>
          <w:p w14:paraId="0D3B3D2F" w14:textId="77777777" w:rsidR="00314F86" w:rsidRPr="00A04CA2" w:rsidRDefault="00314F86" w:rsidP="00314F86">
            <w:pPr>
              <w:spacing w:before="20" w:after="20"/>
              <w:rPr>
                <w:b/>
                <w:color w:val="1F497D"/>
                <w:sz w:val="20"/>
                <w:szCs w:val="20"/>
              </w:rPr>
            </w:pPr>
          </w:p>
        </w:tc>
        <w:tc>
          <w:tcPr>
            <w:tcW w:w="640" w:type="dxa"/>
            <w:gridSpan w:val="2"/>
            <w:shd w:val="clear" w:color="auto" w:fill="auto"/>
          </w:tcPr>
          <w:p w14:paraId="34A6E514" w14:textId="77777777" w:rsidR="00314F86" w:rsidRPr="00A04CA2" w:rsidRDefault="00314F86" w:rsidP="00314F86">
            <w:pPr>
              <w:spacing w:before="20" w:after="20"/>
              <w:rPr>
                <w:b/>
                <w:color w:val="1F497D"/>
                <w:sz w:val="20"/>
                <w:szCs w:val="20"/>
              </w:rPr>
            </w:pPr>
          </w:p>
        </w:tc>
        <w:tc>
          <w:tcPr>
            <w:tcW w:w="639" w:type="dxa"/>
            <w:gridSpan w:val="2"/>
            <w:shd w:val="clear" w:color="auto" w:fill="auto"/>
          </w:tcPr>
          <w:p w14:paraId="3A1675B4" w14:textId="1C668CA6" w:rsidR="00314F86" w:rsidRPr="00A04CA2" w:rsidRDefault="00314F86" w:rsidP="00314F86">
            <w:pPr>
              <w:spacing w:before="20" w:after="20"/>
              <w:rPr>
                <w:b/>
                <w:color w:val="1F497D"/>
                <w:sz w:val="20"/>
                <w:szCs w:val="20"/>
              </w:rPr>
            </w:pPr>
          </w:p>
        </w:tc>
      </w:tr>
      <w:tr w:rsidR="00314F86" w:rsidRPr="00FC0A10" w14:paraId="626DC1D6" w14:textId="77777777" w:rsidTr="005D724C">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314F86" w:rsidRPr="00FC0A10" w:rsidRDefault="00314F86" w:rsidP="00314F8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314F86" w:rsidRPr="00FC0A10" w14:paraId="3207B8BD" w14:textId="77777777" w:rsidTr="005D724C">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314F86" w:rsidRPr="00FC0A10" w:rsidRDefault="00314F86" w:rsidP="00314F86">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314F86" w:rsidRPr="00FC0A10" w:rsidRDefault="00314F86" w:rsidP="00314F8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314F86" w:rsidRPr="00FC0A10" w:rsidRDefault="00314F86" w:rsidP="00314F86">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314F86" w:rsidRPr="00FC0A10" w:rsidRDefault="00314F86" w:rsidP="00314F86">
            <w:pPr>
              <w:spacing w:before="20" w:after="20"/>
              <w:rPr>
                <w:b/>
                <w:sz w:val="20"/>
                <w:szCs w:val="20"/>
              </w:rPr>
            </w:pPr>
          </w:p>
        </w:tc>
        <w:tc>
          <w:tcPr>
            <w:tcW w:w="657" w:type="dxa"/>
            <w:gridSpan w:val="3"/>
            <w:shd w:val="clear" w:color="auto" w:fill="auto"/>
          </w:tcPr>
          <w:p w14:paraId="031A34B0" w14:textId="77777777" w:rsidR="00314F86" w:rsidRPr="00FC0A10" w:rsidRDefault="00314F86" w:rsidP="00314F86">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314F86" w:rsidRPr="00FC0A10" w:rsidRDefault="00314F86" w:rsidP="00314F86">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314F86" w:rsidRPr="00FC0A10" w:rsidRDefault="00314F86" w:rsidP="00314F86">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314F86" w:rsidRPr="00FC0A10" w:rsidRDefault="00314F86" w:rsidP="00314F86">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314F86" w:rsidRPr="00FC0A10" w:rsidRDefault="00314F86" w:rsidP="00314F86">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314F86" w:rsidRPr="00FC0A10" w:rsidRDefault="00314F86" w:rsidP="00314F86">
            <w:pPr>
              <w:spacing w:before="20" w:after="20"/>
              <w:rPr>
                <w:b/>
                <w:color w:val="1F497D"/>
                <w:sz w:val="20"/>
                <w:szCs w:val="20"/>
              </w:rPr>
            </w:pPr>
            <w:r w:rsidRPr="00FC0A10">
              <w:rPr>
                <w:b/>
                <w:color w:val="1F497D"/>
                <w:sz w:val="20"/>
                <w:szCs w:val="20"/>
              </w:rPr>
              <w:t>LO6</w:t>
            </w:r>
          </w:p>
        </w:tc>
      </w:tr>
      <w:tr w:rsidR="00314F86" w:rsidRPr="00FC0A10" w14:paraId="45362467" w14:textId="77777777" w:rsidTr="005D724C">
        <w:tblPrEx>
          <w:jc w:val="center"/>
          <w:tblInd w:w="0" w:type="dxa"/>
          <w:tblBorders>
            <w:insideH w:val="dotted" w:sz="4" w:space="0" w:color="auto"/>
            <w:insideV w:val="dotted" w:sz="4" w:space="0" w:color="auto"/>
          </w:tblBorders>
        </w:tblPrEx>
        <w:trPr>
          <w:trHeight w:val="249"/>
          <w:jc w:val="center"/>
        </w:trPr>
        <w:tc>
          <w:tcPr>
            <w:tcW w:w="2243" w:type="dxa"/>
            <w:gridSpan w:val="3"/>
            <w:vMerge/>
          </w:tcPr>
          <w:p w14:paraId="6D4705EC" w14:textId="77777777" w:rsidR="00314F86" w:rsidRPr="00FC0A10" w:rsidRDefault="00314F86" w:rsidP="00314F86">
            <w:pPr>
              <w:spacing w:before="20" w:after="20"/>
              <w:rPr>
                <w:b/>
                <w:color w:val="1F497D"/>
                <w:sz w:val="20"/>
                <w:szCs w:val="20"/>
              </w:rPr>
            </w:pPr>
          </w:p>
        </w:tc>
        <w:tc>
          <w:tcPr>
            <w:tcW w:w="937" w:type="dxa"/>
            <w:shd w:val="clear" w:color="auto" w:fill="auto"/>
          </w:tcPr>
          <w:p w14:paraId="58BB11B7" w14:textId="77777777" w:rsidR="00314F86" w:rsidRPr="00FC0A10" w:rsidRDefault="00314F86" w:rsidP="00314F86">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8E2410E" w14:textId="77777777" w:rsidR="00314F86" w:rsidRDefault="00314F86" w:rsidP="00314F86">
            <w:pPr>
              <w:spacing w:before="20" w:after="20"/>
              <w:rPr>
                <w:i/>
                <w:color w:val="262626"/>
                <w:sz w:val="20"/>
                <w:szCs w:val="20"/>
              </w:rPr>
            </w:pPr>
            <w:r>
              <w:rPr>
                <w:i/>
                <w:color w:val="262626"/>
                <w:sz w:val="20"/>
                <w:szCs w:val="20"/>
              </w:rPr>
              <w:t>1</w:t>
            </w:r>
          </w:p>
          <w:p w14:paraId="1BA37160" w14:textId="592A4D4D" w:rsidR="00314F86" w:rsidRPr="00FC0A10" w:rsidRDefault="00314F86" w:rsidP="00314F86">
            <w:pPr>
              <w:spacing w:before="20" w:after="20"/>
              <w:rPr>
                <w:sz w:val="18"/>
                <w:szCs w:val="18"/>
              </w:rPr>
            </w:pPr>
          </w:p>
        </w:tc>
        <w:tc>
          <w:tcPr>
            <w:tcW w:w="3116" w:type="dxa"/>
            <w:gridSpan w:val="6"/>
            <w:shd w:val="clear" w:color="auto" w:fill="auto"/>
          </w:tcPr>
          <w:p w14:paraId="7F3DCBA3" w14:textId="64300F1C" w:rsidR="00314F86" w:rsidRPr="00D640E8" w:rsidRDefault="00314F86" w:rsidP="00314F86">
            <w:pPr>
              <w:spacing w:before="20" w:after="20"/>
              <w:rPr>
                <w:sz w:val="18"/>
                <w:szCs w:val="18"/>
                <w:lang w:val="en-GB"/>
              </w:rPr>
            </w:pPr>
            <w:r w:rsidRPr="00D640E8">
              <w:rPr>
                <w:b/>
                <w:sz w:val="18"/>
                <w:szCs w:val="18"/>
                <w:lang w:val="en-GB"/>
              </w:rPr>
              <w:t>Introduction to Mathematics for Electrical and Electronic Engineering</w:t>
            </w:r>
            <w:r w:rsidRPr="00D640E8">
              <w:rPr>
                <w:sz w:val="18"/>
                <w:szCs w:val="18"/>
                <w:lang w:val="en-GB"/>
              </w:rPr>
              <w:t xml:space="preserve"> (Definitions of signals, systems, measurement, error, time-frequency</w:t>
            </w:r>
          </w:p>
          <w:p w14:paraId="684125D2" w14:textId="2A7935E2" w:rsidR="00314F86" w:rsidRPr="00D640E8" w:rsidRDefault="00314F86" w:rsidP="00314F86">
            <w:pPr>
              <w:spacing w:before="20" w:after="20"/>
              <w:rPr>
                <w:sz w:val="18"/>
                <w:szCs w:val="18"/>
                <w:lang w:val="en-GB"/>
              </w:rPr>
            </w:pPr>
            <w:r w:rsidRPr="00D640E8">
              <w:rPr>
                <w:sz w:val="18"/>
                <w:szCs w:val="18"/>
                <w:lang w:val="en-GB"/>
              </w:rPr>
              <w:t xml:space="preserve">concept, sampling and coding basics, modulation concept) [Deniz </w:t>
            </w:r>
            <w:proofErr w:type="spellStart"/>
            <w:r w:rsidRPr="00D640E8">
              <w:rPr>
                <w:sz w:val="18"/>
                <w:szCs w:val="18"/>
                <w:lang w:val="en-GB"/>
              </w:rPr>
              <w:t>Gençağa</w:t>
            </w:r>
            <w:proofErr w:type="spellEnd"/>
            <w:r w:rsidRPr="00D640E8">
              <w:rPr>
                <w:sz w:val="18"/>
                <w:szCs w:val="18"/>
                <w:lang w:val="en-GB"/>
              </w:rPr>
              <w:t>]</w:t>
            </w:r>
          </w:p>
        </w:tc>
        <w:tc>
          <w:tcPr>
            <w:tcW w:w="657" w:type="dxa"/>
            <w:gridSpan w:val="3"/>
            <w:shd w:val="clear" w:color="auto" w:fill="auto"/>
          </w:tcPr>
          <w:p w14:paraId="2654E11A" w14:textId="7B64E195"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3"/>
            <w:shd w:val="clear" w:color="auto" w:fill="auto"/>
          </w:tcPr>
          <w:p w14:paraId="214C66EF" w14:textId="698700E7"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2"/>
            <w:shd w:val="clear" w:color="auto" w:fill="auto"/>
          </w:tcPr>
          <w:p w14:paraId="0B15930E" w14:textId="7422462E" w:rsidR="00314F86" w:rsidRPr="00FC0A10" w:rsidRDefault="00314F86" w:rsidP="00314F86">
            <w:pPr>
              <w:spacing w:before="20" w:after="20"/>
              <w:jc w:val="center"/>
              <w:rPr>
                <w:sz w:val="18"/>
                <w:szCs w:val="18"/>
              </w:rPr>
            </w:pPr>
            <w:r>
              <w:rPr>
                <w:i/>
                <w:color w:val="262626"/>
                <w:sz w:val="20"/>
                <w:szCs w:val="20"/>
              </w:rPr>
              <w:t>A1-A4-A8</w:t>
            </w:r>
          </w:p>
        </w:tc>
        <w:tc>
          <w:tcPr>
            <w:tcW w:w="654" w:type="dxa"/>
            <w:gridSpan w:val="4"/>
            <w:shd w:val="clear" w:color="auto" w:fill="auto"/>
          </w:tcPr>
          <w:p w14:paraId="55B7245A" w14:textId="428DD092" w:rsidR="00314F86" w:rsidRPr="00FC0A10" w:rsidRDefault="00314F86" w:rsidP="00314F86">
            <w:pPr>
              <w:spacing w:before="20" w:after="20"/>
              <w:jc w:val="center"/>
              <w:rPr>
                <w:sz w:val="18"/>
                <w:szCs w:val="18"/>
              </w:rPr>
            </w:pPr>
            <w:r>
              <w:rPr>
                <w:i/>
                <w:color w:val="262626"/>
                <w:sz w:val="20"/>
                <w:szCs w:val="20"/>
              </w:rPr>
              <w:t>A1-A4-A8</w:t>
            </w:r>
          </w:p>
        </w:tc>
        <w:tc>
          <w:tcPr>
            <w:tcW w:w="605" w:type="dxa"/>
            <w:gridSpan w:val="2"/>
            <w:shd w:val="clear" w:color="auto" w:fill="auto"/>
          </w:tcPr>
          <w:p w14:paraId="6DFA673C" w14:textId="50E165CA" w:rsidR="00314F86" w:rsidRPr="00FC0A10" w:rsidRDefault="00314F86" w:rsidP="00314F86">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3A576122" w14:textId="377CF803"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2A93E4A3"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491F4F18" w14:textId="77777777" w:rsidR="00314F86" w:rsidRPr="00FC0A10" w:rsidRDefault="00314F86" w:rsidP="00314F86">
            <w:pPr>
              <w:spacing w:before="20" w:after="20"/>
              <w:rPr>
                <w:b/>
                <w:color w:val="1F497D"/>
                <w:sz w:val="20"/>
                <w:szCs w:val="20"/>
              </w:rPr>
            </w:pPr>
          </w:p>
        </w:tc>
        <w:tc>
          <w:tcPr>
            <w:tcW w:w="937" w:type="dxa"/>
            <w:shd w:val="clear" w:color="auto" w:fill="auto"/>
          </w:tcPr>
          <w:p w14:paraId="512A3717" w14:textId="77777777" w:rsidR="00314F86" w:rsidRPr="00FC0A10" w:rsidRDefault="00314F86" w:rsidP="00314F86">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AE67EB0" w:rsidR="00314F86" w:rsidRPr="00FC0A10" w:rsidRDefault="00314F86" w:rsidP="00314F86">
            <w:pPr>
              <w:spacing w:before="20" w:after="20"/>
              <w:rPr>
                <w:sz w:val="18"/>
                <w:szCs w:val="18"/>
              </w:rPr>
            </w:pPr>
            <w:r>
              <w:rPr>
                <w:i/>
                <w:color w:val="262626"/>
                <w:sz w:val="20"/>
                <w:szCs w:val="20"/>
              </w:rPr>
              <w:t>2</w:t>
            </w:r>
          </w:p>
        </w:tc>
        <w:tc>
          <w:tcPr>
            <w:tcW w:w="3116" w:type="dxa"/>
            <w:gridSpan w:val="6"/>
            <w:shd w:val="clear" w:color="auto" w:fill="auto"/>
          </w:tcPr>
          <w:p w14:paraId="4AB46791" w14:textId="33D55250" w:rsidR="00314F86" w:rsidRPr="00D640E8" w:rsidRDefault="00314F86" w:rsidP="00314F86">
            <w:pPr>
              <w:spacing w:before="20" w:after="20"/>
              <w:rPr>
                <w:sz w:val="18"/>
                <w:szCs w:val="14"/>
                <w:lang w:val="en-GB" w:eastAsia="en-GB"/>
              </w:rPr>
            </w:pPr>
            <w:r w:rsidRPr="00D640E8">
              <w:rPr>
                <w:b/>
                <w:sz w:val="18"/>
                <w:szCs w:val="14"/>
                <w:lang w:val="en-GB" w:eastAsia="en-GB"/>
              </w:rPr>
              <w:t>Data analysis:</w:t>
            </w:r>
            <w:r w:rsidRPr="00D640E8">
              <w:rPr>
                <w:sz w:val="18"/>
                <w:szCs w:val="14"/>
                <w:lang w:val="en-GB" w:eastAsia="en-GB"/>
              </w:rPr>
              <w:t xml:space="preserve"> What is data acquisition, </w:t>
            </w:r>
            <w:proofErr w:type="spellStart"/>
            <w:r w:rsidRPr="00D640E8">
              <w:rPr>
                <w:sz w:val="18"/>
                <w:szCs w:val="14"/>
                <w:lang w:val="en-GB" w:eastAsia="en-GB"/>
              </w:rPr>
              <w:t>analog</w:t>
            </w:r>
            <w:proofErr w:type="spellEnd"/>
            <w:r w:rsidRPr="00D640E8">
              <w:rPr>
                <w:sz w:val="18"/>
                <w:szCs w:val="14"/>
                <w:lang w:val="en-GB" w:eastAsia="en-GB"/>
              </w:rPr>
              <w:t xml:space="preserve">-to-digital conversion, different data formats, concepts of missing values, interpolation, extrapolation, examples on the physical interpretations of numbers in a data set </w:t>
            </w:r>
            <w:r w:rsidRPr="00D640E8">
              <w:rPr>
                <w:sz w:val="18"/>
                <w:szCs w:val="18"/>
                <w:lang w:val="en-GB"/>
              </w:rPr>
              <w:t xml:space="preserve">[Deniz </w:t>
            </w:r>
            <w:proofErr w:type="spellStart"/>
            <w:r w:rsidRPr="00D640E8">
              <w:rPr>
                <w:sz w:val="18"/>
                <w:szCs w:val="18"/>
                <w:lang w:val="en-GB"/>
              </w:rPr>
              <w:t>Gençağa</w:t>
            </w:r>
            <w:proofErr w:type="spellEnd"/>
            <w:r w:rsidRPr="00D640E8">
              <w:rPr>
                <w:sz w:val="18"/>
                <w:szCs w:val="18"/>
                <w:lang w:val="en-GB"/>
              </w:rPr>
              <w:t>]</w:t>
            </w:r>
          </w:p>
        </w:tc>
        <w:tc>
          <w:tcPr>
            <w:tcW w:w="657" w:type="dxa"/>
            <w:gridSpan w:val="3"/>
            <w:shd w:val="clear" w:color="auto" w:fill="auto"/>
          </w:tcPr>
          <w:p w14:paraId="05F5FED8" w14:textId="27A1B33C"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3"/>
            <w:shd w:val="clear" w:color="auto" w:fill="auto"/>
          </w:tcPr>
          <w:p w14:paraId="493E5DCA" w14:textId="17DA903B"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2"/>
            <w:shd w:val="clear" w:color="auto" w:fill="auto"/>
          </w:tcPr>
          <w:p w14:paraId="78A0E67F" w14:textId="5554BA3F" w:rsidR="00314F86" w:rsidRPr="00FC0A10" w:rsidRDefault="00314F86" w:rsidP="00314F86">
            <w:pPr>
              <w:spacing w:before="20" w:after="20"/>
              <w:jc w:val="center"/>
              <w:rPr>
                <w:sz w:val="18"/>
                <w:szCs w:val="18"/>
              </w:rPr>
            </w:pPr>
            <w:r>
              <w:rPr>
                <w:i/>
                <w:color w:val="262626"/>
                <w:sz w:val="20"/>
                <w:szCs w:val="20"/>
              </w:rPr>
              <w:t>A1-A4-A8</w:t>
            </w:r>
          </w:p>
        </w:tc>
        <w:tc>
          <w:tcPr>
            <w:tcW w:w="654" w:type="dxa"/>
            <w:gridSpan w:val="4"/>
            <w:shd w:val="clear" w:color="auto" w:fill="auto"/>
          </w:tcPr>
          <w:p w14:paraId="4FB7875A" w14:textId="6528255E" w:rsidR="00314F86" w:rsidRPr="00FC0A10" w:rsidRDefault="00314F86" w:rsidP="00314F86">
            <w:pPr>
              <w:spacing w:before="20" w:after="20"/>
              <w:jc w:val="center"/>
              <w:rPr>
                <w:sz w:val="18"/>
                <w:szCs w:val="18"/>
              </w:rPr>
            </w:pPr>
            <w:r>
              <w:rPr>
                <w:i/>
                <w:color w:val="262626"/>
                <w:sz w:val="20"/>
                <w:szCs w:val="20"/>
              </w:rPr>
              <w:t>A1-A4-A8</w:t>
            </w:r>
          </w:p>
        </w:tc>
        <w:tc>
          <w:tcPr>
            <w:tcW w:w="605" w:type="dxa"/>
            <w:gridSpan w:val="2"/>
            <w:shd w:val="clear" w:color="auto" w:fill="auto"/>
          </w:tcPr>
          <w:p w14:paraId="4ED07338" w14:textId="2F98D576" w:rsidR="00314F86" w:rsidRPr="00FC0A10" w:rsidRDefault="00314F86" w:rsidP="00314F86">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2DE0F7EC" w14:textId="0466B2C4"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25EF0696"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06B71B22" w14:textId="77777777" w:rsidR="00314F86" w:rsidRPr="00FC0A10" w:rsidRDefault="00314F86" w:rsidP="00314F86">
            <w:pPr>
              <w:spacing w:before="20" w:after="20"/>
              <w:rPr>
                <w:b/>
                <w:color w:val="1F497D"/>
                <w:sz w:val="20"/>
                <w:szCs w:val="20"/>
              </w:rPr>
            </w:pPr>
          </w:p>
        </w:tc>
        <w:tc>
          <w:tcPr>
            <w:tcW w:w="937" w:type="dxa"/>
            <w:shd w:val="clear" w:color="auto" w:fill="auto"/>
          </w:tcPr>
          <w:p w14:paraId="399899A1" w14:textId="77777777" w:rsidR="00314F86" w:rsidRPr="00FC0A10" w:rsidRDefault="00314F86" w:rsidP="00314F86">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4E1A8DD3" w:rsidR="00314F86" w:rsidRPr="00FC0A10" w:rsidRDefault="00314F86" w:rsidP="00314F86">
            <w:pPr>
              <w:spacing w:before="20" w:after="20"/>
              <w:rPr>
                <w:sz w:val="18"/>
                <w:szCs w:val="18"/>
              </w:rPr>
            </w:pPr>
            <w:r>
              <w:rPr>
                <w:i/>
                <w:color w:val="262626"/>
                <w:sz w:val="20"/>
                <w:szCs w:val="20"/>
              </w:rPr>
              <w:t>3</w:t>
            </w:r>
            <w:r w:rsidR="00922942">
              <w:rPr>
                <w:i/>
                <w:color w:val="262626"/>
                <w:sz w:val="20"/>
                <w:szCs w:val="20"/>
              </w:rPr>
              <w:t>-4</w:t>
            </w:r>
          </w:p>
        </w:tc>
        <w:tc>
          <w:tcPr>
            <w:tcW w:w="3116" w:type="dxa"/>
            <w:gridSpan w:val="6"/>
            <w:shd w:val="clear" w:color="auto" w:fill="auto"/>
          </w:tcPr>
          <w:p w14:paraId="7CBA0313" w14:textId="21D34778" w:rsidR="00314F86" w:rsidRPr="00D640E8" w:rsidRDefault="00314F86" w:rsidP="00314F86">
            <w:pPr>
              <w:spacing w:before="20" w:after="20"/>
              <w:rPr>
                <w:sz w:val="18"/>
                <w:szCs w:val="18"/>
                <w:lang w:val="en-GB"/>
              </w:rPr>
            </w:pPr>
            <w:r w:rsidRPr="00D640E8">
              <w:rPr>
                <w:b/>
                <w:sz w:val="18"/>
                <w:szCs w:val="18"/>
                <w:lang w:val="en-GB"/>
              </w:rPr>
              <w:t>Introduction to programming for Electrical and Electronic Engineering</w:t>
            </w:r>
            <w:r w:rsidRPr="00D640E8">
              <w:rPr>
                <w:sz w:val="18"/>
                <w:szCs w:val="18"/>
                <w:lang w:val="en-GB"/>
              </w:rPr>
              <w:t xml:space="preserve"> (The logic behind coding, conceptual introduction to low level and high level languages, data processing fundamentals) [Deniz </w:t>
            </w:r>
            <w:proofErr w:type="spellStart"/>
            <w:r w:rsidRPr="00D640E8">
              <w:rPr>
                <w:sz w:val="18"/>
                <w:szCs w:val="18"/>
                <w:lang w:val="en-GB"/>
              </w:rPr>
              <w:t>Gençağa</w:t>
            </w:r>
            <w:proofErr w:type="spellEnd"/>
            <w:r w:rsidRPr="00D640E8">
              <w:rPr>
                <w:sz w:val="18"/>
                <w:szCs w:val="18"/>
                <w:lang w:val="en-GB"/>
              </w:rPr>
              <w:t>]</w:t>
            </w:r>
          </w:p>
        </w:tc>
        <w:tc>
          <w:tcPr>
            <w:tcW w:w="657" w:type="dxa"/>
            <w:gridSpan w:val="3"/>
            <w:shd w:val="clear" w:color="auto" w:fill="auto"/>
          </w:tcPr>
          <w:p w14:paraId="0714DE80" w14:textId="1941A957"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3"/>
            <w:shd w:val="clear" w:color="auto" w:fill="auto"/>
          </w:tcPr>
          <w:p w14:paraId="46A88BDF" w14:textId="4D1E851D" w:rsidR="00314F86" w:rsidRPr="00FC0A10" w:rsidRDefault="00314F86" w:rsidP="00314F86">
            <w:pPr>
              <w:spacing w:before="20" w:after="20"/>
              <w:jc w:val="center"/>
              <w:rPr>
                <w:sz w:val="18"/>
                <w:szCs w:val="18"/>
              </w:rPr>
            </w:pPr>
            <w:r>
              <w:rPr>
                <w:i/>
                <w:color w:val="262626"/>
                <w:sz w:val="20"/>
                <w:szCs w:val="20"/>
              </w:rPr>
              <w:t>A1-A4-A8</w:t>
            </w:r>
          </w:p>
        </w:tc>
        <w:tc>
          <w:tcPr>
            <w:tcW w:w="655" w:type="dxa"/>
            <w:gridSpan w:val="2"/>
            <w:shd w:val="clear" w:color="auto" w:fill="auto"/>
          </w:tcPr>
          <w:p w14:paraId="4B0ACCC4" w14:textId="684D2B76" w:rsidR="00314F86" w:rsidRPr="00FC0A10" w:rsidRDefault="00314F86" w:rsidP="00314F86">
            <w:pPr>
              <w:spacing w:before="20" w:after="20"/>
              <w:jc w:val="center"/>
              <w:rPr>
                <w:sz w:val="18"/>
                <w:szCs w:val="18"/>
              </w:rPr>
            </w:pPr>
            <w:r>
              <w:rPr>
                <w:i/>
                <w:color w:val="262626"/>
                <w:sz w:val="20"/>
                <w:szCs w:val="20"/>
              </w:rPr>
              <w:t>A1-A4-A8</w:t>
            </w:r>
          </w:p>
        </w:tc>
        <w:tc>
          <w:tcPr>
            <w:tcW w:w="654" w:type="dxa"/>
            <w:gridSpan w:val="4"/>
            <w:shd w:val="clear" w:color="auto" w:fill="auto"/>
          </w:tcPr>
          <w:p w14:paraId="785E6479" w14:textId="308CA95C" w:rsidR="00314F86" w:rsidRPr="00FC0A10" w:rsidRDefault="00314F86" w:rsidP="00314F86">
            <w:pPr>
              <w:spacing w:before="20" w:after="20"/>
              <w:jc w:val="center"/>
              <w:rPr>
                <w:sz w:val="18"/>
                <w:szCs w:val="18"/>
              </w:rPr>
            </w:pPr>
            <w:r>
              <w:rPr>
                <w:i/>
                <w:color w:val="262626"/>
                <w:sz w:val="20"/>
                <w:szCs w:val="20"/>
              </w:rPr>
              <w:t>A1-A4-A8</w:t>
            </w:r>
          </w:p>
        </w:tc>
        <w:tc>
          <w:tcPr>
            <w:tcW w:w="605" w:type="dxa"/>
            <w:gridSpan w:val="2"/>
            <w:shd w:val="clear" w:color="auto" w:fill="auto"/>
          </w:tcPr>
          <w:p w14:paraId="58417E07" w14:textId="3A01D9DD" w:rsidR="00314F86" w:rsidRPr="00FC0A10" w:rsidRDefault="00314F86" w:rsidP="00314F86">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638CA6FC" w14:textId="5D7429CD"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5DD7BCC0"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5DDC77B1" w14:textId="77777777" w:rsidR="00314F86" w:rsidRPr="00FC0A10" w:rsidRDefault="00314F86" w:rsidP="00314F86">
            <w:pPr>
              <w:spacing w:before="20" w:after="20"/>
              <w:rPr>
                <w:b/>
                <w:color w:val="1F497D"/>
                <w:sz w:val="20"/>
                <w:szCs w:val="20"/>
              </w:rPr>
            </w:pPr>
          </w:p>
        </w:tc>
        <w:tc>
          <w:tcPr>
            <w:tcW w:w="937" w:type="dxa"/>
            <w:shd w:val="clear" w:color="auto" w:fill="auto"/>
          </w:tcPr>
          <w:p w14:paraId="6DE89AEA" w14:textId="77777777" w:rsidR="00314F86" w:rsidRPr="00FC0A10" w:rsidRDefault="00314F86" w:rsidP="00314F86">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07BBE7D6" w:rsidR="00314F86" w:rsidRPr="00FC0A10" w:rsidRDefault="00922942" w:rsidP="00314F86">
            <w:pPr>
              <w:spacing w:before="20" w:after="20"/>
              <w:rPr>
                <w:sz w:val="18"/>
                <w:szCs w:val="18"/>
              </w:rPr>
            </w:pPr>
            <w:r>
              <w:rPr>
                <w:sz w:val="20"/>
                <w:szCs w:val="20"/>
                <w:lang w:val="tr-TR"/>
              </w:rPr>
              <w:t>5</w:t>
            </w:r>
          </w:p>
        </w:tc>
        <w:tc>
          <w:tcPr>
            <w:tcW w:w="3116" w:type="dxa"/>
            <w:gridSpan w:val="6"/>
            <w:shd w:val="clear" w:color="auto" w:fill="auto"/>
          </w:tcPr>
          <w:p w14:paraId="0508B28C" w14:textId="69056E8A" w:rsidR="00314F86" w:rsidRPr="00D640E8" w:rsidRDefault="00314F86" w:rsidP="00314F86">
            <w:pPr>
              <w:spacing w:before="20" w:after="20"/>
              <w:rPr>
                <w:sz w:val="18"/>
                <w:szCs w:val="18"/>
              </w:rPr>
            </w:pPr>
            <w:r w:rsidRPr="00D640E8">
              <w:rPr>
                <w:b/>
                <w:bCs/>
                <w:sz w:val="18"/>
                <w:szCs w:val="18"/>
              </w:rPr>
              <w:t>An introduction to wireless communication systems and standard</w:t>
            </w:r>
            <w:r w:rsidRPr="00D640E8">
              <w:rPr>
                <w:sz w:val="18"/>
                <w:szCs w:val="18"/>
              </w:rPr>
              <w:t xml:space="preserve">s including 2G, 3G, 4G, 5G, and future 6G. The differences among </w:t>
            </w:r>
            <w:r w:rsidRPr="00D640E8">
              <w:rPr>
                <w:sz w:val="18"/>
                <w:szCs w:val="18"/>
              </w:rPr>
              <w:lastRenderedPageBreak/>
              <w:t>them in terms of the provided services, technical and commercial requirements (data rate, reliability, latency, etc.), enabling technologies, and adopted multiplexing/accessing techniques (FDMA, TDAM, CDMA, OFDMA, NOMA). [</w:t>
            </w:r>
            <w:proofErr w:type="spellStart"/>
            <w:r w:rsidRPr="00D640E8">
              <w:rPr>
                <w:sz w:val="18"/>
                <w:szCs w:val="18"/>
              </w:rPr>
              <w:t>Jehad</w:t>
            </w:r>
            <w:proofErr w:type="spellEnd"/>
            <w:r w:rsidRPr="00D640E8">
              <w:rPr>
                <w:sz w:val="18"/>
                <w:szCs w:val="18"/>
              </w:rPr>
              <w:t xml:space="preserve"> </w:t>
            </w:r>
            <w:proofErr w:type="spellStart"/>
            <w:r w:rsidRPr="00D640E8">
              <w:rPr>
                <w:sz w:val="18"/>
                <w:szCs w:val="18"/>
              </w:rPr>
              <w:t>Hamamreh</w:t>
            </w:r>
            <w:proofErr w:type="spellEnd"/>
            <w:r w:rsidRPr="00D640E8">
              <w:rPr>
                <w:sz w:val="18"/>
                <w:szCs w:val="18"/>
              </w:rPr>
              <w:t>].</w:t>
            </w:r>
          </w:p>
        </w:tc>
        <w:tc>
          <w:tcPr>
            <w:tcW w:w="640" w:type="dxa"/>
            <w:gridSpan w:val="2"/>
            <w:shd w:val="clear" w:color="auto" w:fill="auto"/>
          </w:tcPr>
          <w:p w14:paraId="69C142F5" w14:textId="11FC2CFF" w:rsidR="00314F86" w:rsidRPr="00FC0A10" w:rsidRDefault="00314F86" w:rsidP="00314F86">
            <w:pPr>
              <w:spacing w:before="20" w:after="20"/>
              <w:jc w:val="center"/>
              <w:rPr>
                <w:sz w:val="18"/>
                <w:szCs w:val="18"/>
              </w:rPr>
            </w:pPr>
            <w:r>
              <w:rPr>
                <w:i/>
                <w:color w:val="262626"/>
                <w:sz w:val="20"/>
                <w:szCs w:val="20"/>
              </w:rPr>
              <w:lastRenderedPageBreak/>
              <w:t>A1-A4-A8</w:t>
            </w:r>
          </w:p>
        </w:tc>
        <w:tc>
          <w:tcPr>
            <w:tcW w:w="640" w:type="dxa"/>
            <w:gridSpan w:val="3"/>
            <w:shd w:val="clear" w:color="auto" w:fill="auto"/>
          </w:tcPr>
          <w:p w14:paraId="3632AA3D" w14:textId="16AF86D5"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50B9BBF4" w14:textId="2EAAA8F8"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006C58A9" w14:textId="558F9A9A"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5791F6C7" w14:textId="28054FCE"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61CC8FA8"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7564B99C" w14:textId="77777777" w:rsidTr="005D724C">
        <w:tblPrEx>
          <w:jc w:val="center"/>
          <w:tblInd w:w="0" w:type="dxa"/>
          <w:tblBorders>
            <w:insideH w:val="dotted" w:sz="4" w:space="0" w:color="auto"/>
            <w:insideV w:val="dotted" w:sz="4" w:space="0" w:color="auto"/>
          </w:tblBorders>
        </w:tblPrEx>
        <w:trPr>
          <w:trHeight w:val="290"/>
          <w:jc w:val="center"/>
        </w:trPr>
        <w:tc>
          <w:tcPr>
            <w:tcW w:w="2243" w:type="dxa"/>
            <w:gridSpan w:val="3"/>
            <w:vMerge/>
          </w:tcPr>
          <w:p w14:paraId="3870F362" w14:textId="77777777" w:rsidR="00314F86" w:rsidRPr="00FC0A10" w:rsidRDefault="00314F86" w:rsidP="00314F86">
            <w:pPr>
              <w:spacing w:before="20" w:after="20"/>
              <w:rPr>
                <w:b/>
                <w:color w:val="1F497D"/>
                <w:sz w:val="20"/>
                <w:szCs w:val="20"/>
              </w:rPr>
            </w:pPr>
          </w:p>
        </w:tc>
        <w:tc>
          <w:tcPr>
            <w:tcW w:w="937" w:type="dxa"/>
            <w:shd w:val="clear" w:color="auto" w:fill="auto"/>
          </w:tcPr>
          <w:p w14:paraId="6035C413" w14:textId="77777777" w:rsidR="00314F86" w:rsidRPr="00FC0A10" w:rsidRDefault="00314F86" w:rsidP="00314F86">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036FC8F6" w:rsidR="00314F86" w:rsidRPr="00FC0A10" w:rsidRDefault="00922942" w:rsidP="00314F86">
            <w:pPr>
              <w:spacing w:before="20" w:after="20"/>
              <w:rPr>
                <w:sz w:val="18"/>
                <w:szCs w:val="18"/>
              </w:rPr>
            </w:pPr>
            <w:r>
              <w:rPr>
                <w:sz w:val="20"/>
                <w:szCs w:val="20"/>
                <w:lang w:val="tr-TR"/>
              </w:rPr>
              <w:t>6</w:t>
            </w:r>
          </w:p>
        </w:tc>
        <w:tc>
          <w:tcPr>
            <w:tcW w:w="3116" w:type="dxa"/>
            <w:gridSpan w:val="6"/>
            <w:shd w:val="clear" w:color="auto" w:fill="auto"/>
          </w:tcPr>
          <w:p w14:paraId="32280469" w14:textId="631986D6" w:rsidR="00314F86" w:rsidRPr="00D640E8" w:rsidRDefault="00314F86" w:rsidP="00314F86">
            <w:pPr>
              <w:tabs>
                <w:tab w:val="left" w:pos="1725"/>
              </w:tabs>
              <w:spacing w:before="20" w:after="20"/>
              <w:rPr>
                <w:sz w:val="18"/>
                <w:szCs w:val="18"/>
              </w:rPr>
            </w:pPr>
            <w:r w:rsidRPr="00D640E8">
              <w:rPr>
                <w:b/>
                <w:bCs/>
                <w:sz w:val="18"/>
                <w:szCs w:val="18"/>
              </w:rPr>
              <w:t>An introduction to wireless physical layer security</w:t>
            </w:r>
            <w:r w:rsidRPr="00D640E8">
              <w:rPr>
                <w:sz w:val="18"/>
                <w:szCs w:val="18"/>
              </w:rPr>
              <w:t xml:space="preserve">. The differences between physical layer security and upper layers security (i.e., classical symmetric and asymmetric cryptography), the key concepts, approaches, merits, and challenges of each direction. </w:t>
            </w:r>
          </w:p>
          <w:p w14:paraId="40E562A3" w14:textId="49C8C62F" w:rsidR="00314F86" w:rsidRPr="00D640E8" w:rsidRDefault="00314F86" w:rsidP="00314F86">
            <w:pPr>
              <w:tabs>
                <w:tab w:val="left" w:pos="1725"/>
              </w:tabs>
              <w:spacing w:before="20" w:after="20"/>
              <w:rPr>
                <w:sz w:val="18"/>
                <w:szCs w:val="18"/>
              </w:rPr>
            </w:pPr>
            <w:r w:rsidRPr="00D640E8">
              <w:rPr>
                <w:sz w:val="18"/>
                <w:szCs w:val="18"/>
              </w:rPr>
              <w:t>[</w:t>
            </w:r>
            <w:proofErr w:type="spellStart"/>
            <w:r w:rsidRPr="00D640E8">
              <w:rPr>
                <w:sz w:val="18"/>
                <w:szCs w:val="18"/>
              </w:rPr>
              <w:t>Jehad</w:t>
            </w:r>
            <w:proofErr w:type="spellEnd"/>
            <w:r w:rsidRPr="00D640E8">
              <w:rPr>
                <w:sz w:val="18"/>
                <w:szCs w:val="18"/>
              </w:rPr>
              <w:t xml:space="preserve"> </w:t>
            </w:r>
            <w:proofErr w:type="spellStart"/>
            <w:r w:rsidRPr="00D640E8">
              <w:rPr>
                <w:sz w:val="18"/>
                <w:szCs w:val="18"/>
              </w:rPr>
              <w:t>Hamamreh</w:t>
            </w:r>
            <w:proofErr w:type="spellEnd"/>
            <w:r w:rsidRPr="00D640E8">
              <w:rPr>
                <w:sz w:val="18"/>
                <w:szCs w:val="18"/>
              </w:rPr>
              <w:t>].</w:t>
            </w:r>
          </w:p>
        </w:tc>
        <w:tc>
          <w:tcPr>
            <w:tcW w:w="640" w:type="dxa"/>
            <w:gridSpan w:val="2"/>
            <w:shd w:val="clear" w:color="auto" w:fill="auto"/>
          </w:tcPr>
          <w:p w14:paraId="3E089804" w14:textId="7F3DB4AD"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6ABCB0E9" w14:textId="7F8AF952"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63DBC437" w14:textId="449C10F1"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01036F90" w14:textId="7F78F356"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7BDBAB45" w14:textId="20525574"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47596084"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355F64D9"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431858A" w14:textId="77777777" w:rsidR="00314F86" w:rsidRPr="00FC0A10" w:rsidRDefault="00314F86" w:rsidP="00314F86">
            <w:pPr>
              <w:spacing w:before="20" w:after="20"/>
              <w:rPr>
                <w:b/>
                <w:color w:val="1F497D"/>
                <w:sz w:val="20"/>
                <w:szCs w:val="20"/>
              </w:rPr>
            </w:pPr>
          </w:p>
        </w:tc>
        <w:tc>
          <w:tcPr>
            <w:tcW w:w="937" w:type="dxa"/>
            <w:shd w:val="clear" w:color="auto" w:fill="auto"/>
          </w:tcPr>
          <w:p w14:paraId="6ADCE050" w14:textId="77777777" w:rsidR="00314F86" w:rsidRPr="00FC0A10" w:rsidRDefault="00314F86" w:rsidP="00314F8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49E08704" w:rsidR="00314F86" w:rsidRPr="00FC0A10" w:rsidRDefault="00922942" w:rsidP="00314F86">
            <w:pPr>
              <w:spacing w:before="20" w:after="20"/>
              <w:rPr>
                <w:sz w:val="18"/>
                <w:szCs w:val="18"/>
              </w:rPr>
            </w:pPr>
            <w:r>
              <w:rPr>
                <w:sz w:val="20"/>
                <w:szCs w:val="20"/>
                <w:lang w:val="tr-TR"/>
              </w:rPr>
              <w:t>7-8</w:t>
            </w:r>
          </w:p>
        </w:tc>
        <w:tc>
          <w:tcPr>
            <w:tcW w:w="3116" w:type="dxa"/>
            <w:gridSpan w:val="6"/>
            <w:shd w:val="clear" w:color="auto" w:fill="auto"/>
          </w:tcPr>
          <w:p w14:paraId="2F501EA9" w14:textId="1C44B0E4" w:rsidR="00314F86" w:rsidRPr="00D640E8" w:rsidRDefault="00314F86" w:rsidP="00314F86">
            <w:pPr>
              <w:spacing w:before="20" w:after="20"/>
              <w:rPr>
                <w:sz w:val="18"/>
                <w:szCs w:val="18"/>
              </w:rPr>
            </w:pPr>
            <w:r w:rsidRPr="00D640E8">
              <w:rPr>
                <w:b/>
                <w:bCs/>
                <w:sz w:val="18"/>
                <w:szCs w:val="18"/>
              </w:rPr>
              <w:t xml:space="preserve">An Introduction to the open system interconnection (OSI) Model. </w:t>
            </w:r>
            <w:r w:rsidRPr="00D640E8">
              <w:rPr>
                <w:sz w:val="18"/>
                <w:szCs w:val="18"/>
              </w:rPr>
              <w:t xml:space="preserve">The 7 layers in computer networks and their functionalities (Layer 7: The application layer. Layer 6: The presentation layer. Layer 5: The session layer. Layer 4: The transport layer. Layer 3: The network layer. Layer 2: The data-link/MAC layer. Layer 1: The physical layer). </w:t>
            </w:r>
          </w:p>
          <w:p w14:paraId="3F2646AA" w14:textId="04132479" w:rsidR="00314F86" w:rsidRPr="00D640E8" w:rsidRDefault="00314F86" w:rsidP="00314F86">
            <w:pPr>
              <w:spacing w:before="20" w:after="20"/>
              <w:rPr>
                <w:sz w:val="18"/>
                <w:szCs w:val="18"/>
              </w:rPr>
            </w:pPr>
            <w:r w:rsidRPr="00D640E8">
              <w:rPr>
                <w:sz w:val="18"/>
                <w:szCs w:val="18"/>
              </w:rPr>
              <w:t>[</w:t>
            </w:r>
            <w:proofErr w:type="spellStart"/>
            <w:r w:rsidRPr="00D640E8">
              <w:rPr>
                <w:sz w:val="18"/>
                <w:szCs w:val="18"/>
              </w:rPr>
              <w:t>Jehad</w:t>
            </w:r>
            <w:proofErr w:type="spellEnd"/>
            <w:r w:rsidRPr="00D640E8">
              <w:rPr>
                <w:sz w:val="18"/>
                <w:szCs w:val="18"/>
              </w:rPr>
              <w:t xml:space="preserve"> </w:t>
            </w:r>
            <w:proofErr w:type="spellStart"/>
            <w:r w:rsidRPr="00D640E8">
              <w:rPr>
                <w:sz w:val="18"/>
                <w:szCs w:val="18"/>
              </w:rPr>
              <w:t>Hamamreh</w:t>
            </w:r>
            <w:proofErr w:type="spellEnd"/>
            <w:r w:rsidRPr="00D640E8">
              <w:rPr>
                <w:sz w:val="18"/>
                <w:szCs w:val="18"/>
              </w:rPr>
              <w:t>].</w:t>
            </w:r>
          </w:p>
        </w:tc>
        <w:tc>
          <w:tcPr>
            <w:tcW w:w="640" w:type="dxa"/>
            <w:gridSpan w:val="2"/>
            <w:shd w:val="clear" w:color="auto" w:fill="auto"/>
          </w:tcPr>
          <w:p w14:paraId="6D878CA6" w14:textId="0CADA5E5"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042BAA27" w14:textId="300394AE"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1A2B58BC" w14:textId="13B648E4"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0BF7F17A" w14:textId="55A6501C"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41F78C3E" w14:textId="38A8837F"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1881B57E"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109FEBDB"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7ACB692" w14:textId="77777777" w:rsidR="00314F86" w:rsidRPr="00FC0A10" w:rsidRDefault="00314F86" w:rsidP="00314F86">
            <w:pPr>
              <w:spacing w:before="20" w:after="20"/>
              <w:rPr>
                <w:b/>
                <w:color w:val="1F497D"/>
                <w:sz w:val="20"/>
                <w:szCs w:val="20"/>
              </w:rPr>
            </w:pPr>
          </w:p>
        </w:tc>
        <w:tc>
          <w:tcPr>
            <w:tcW w:w="937" w:type="dxa"/>
            <w:shd w:val="clear" w:color="auto" w:fill="auto"/>
          </w:tcPr>
          <w:p w14:paraId="27E4BB6F" w14:textId="77777777" w:rsidR="00314F86" w:rsidRPr="00FC0A10" w:rsidRDefault="00314F86" w:rsidP="00314F8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03DDD14B" w:rsidR="00314F86" w:rsidRPr="00FC0A10" w:rsidRDefault="00922942" w:rsidP="00314F86">
            <w:pPr>
              <w:spacing w:before="20" w:after="20"/>
              <w:rPr>
                <w:sz w:val="18"/>
                <w:szCs w:val="18"/>
              </w:rPr>
            </w:pPr>
            <w:r>
              <w:rPr>
                <w:sz w:val="20"/>
                <w:szCs w:val="20"/>
                <w:lang w:val="tr-TR"/>
              </w:rPr>
              <w:t>9</w:t>
            </w:r>
          </w:p>
        </w:tc>
        <w:tc>
          <w:tcPr>
            <w:tcW w:w="3116" w:type="dxa"/>
            <w:gridSpan w:val="6"/>
            <w:shd w:val="clear" w:color="auto" w:fill="auto"/>
          </w:tcPr>
          <w:p w14:paraId="30378591" w14:textId="745E67D2" w:rsidR="00314F86" w:rsidRPr="00D640E8" w:rsidRDefault="00314F86" w:rsidP="00314F86">
            <w:pPr>
              <w:rPr>
                <w:sz w:val="18"/>
                <w:szCs w:val="18"/>
              </w:rPr>
            </w:pPr>
            <w:r w:rsidRPr="00D640E8">
              <w:rPr>
                <w:b/>
                <w:bCs/>
                <w:sz w:val="18"/>
                <w:szCs w:val="18"/>
              </w:rPr>
              <w:t>Introduction to Electromagnetics:</w:t>
            </w:r>
            <w:r w:rsidRPr="00D640E8">
              <w:rPr>
                <w:sz w:val="18"/>
                <w:szCs w:val="18"/>
              </w:rPr>
              <w:t xml:space="preserve"> Definition and examples for waves, electrostatics and </w:t>
            </w:r>
            <w:proofErr w:type="spellStart"/>
            <w:r w:rsidRPr="00D640E8">
              <w:rPr>
                <w:sz w:val="18"/>
                <w:szCs w:val="18"/>
              </w:rPr>
              <w:t>magnetostatics</w:t>
            </w:r>
            <w:proofErr w:type="spellEnd"/>
            <w:r w:rsidRPr="00D640E8">
              <w:rPr>
                <w:sz w:val="18"/>
                <w:szCs w:val="18"/>
              </w:rPr>
              <w:t xml:space="preserve"> [Yusuf ÖZTÜRK].</w:t>
            </w:r>
          </w:p>
        </w:tc>
        <w:tc>
          <w:tcPr>
            <w:tcW w:w="640" w:type="dxa"/>
            <w:gridSpan w:val="2"/>
            <w:shd w:val="clear" w:color="auto" w:fill="auto"/>
          </w:tcPr>
          <w:p w14:paraId="5E06E905" w14:textId="4F1AE80C"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4A265F66" w14:textId="0D6AD734"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3D26AC30" w14:textId="7567E113"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0FA88901" w14:textId="72B14086"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4F9C9D7D" w14:textId="235039DD"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318B1C2F"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19B37120"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6227EE73" w14:textId="77777777" w:rsidR="00314F86" w:rsidRPr="00FC0A10" w:rsidRDefault="00314F86" w:rsidP="00314F86">
            <w:pPr>
              <w:spacing w:before="20" w:after="20"/>
              <w:rPr>
                <w:b/>
                <w:color w:val="1F497D"/>
                <w:sz w:val="20"/>
                <w:szCs w:val="20"/>
              </w:rPr>
            </w:pPr>
          </w:p>
        </w:tc>
        <w:tc>
          <w:tcPr>
            <w:tcW w:w="937" w:type="dxa"/>
            <w:shd w:val="clear" w:color="auto" w:fill="auto"/>
          </w:tcPr>
          <w:p w14:paraId="30F38CF7" w14:textId="77777777" w:rsidR="00314F86" w:rsidRPr="00FC0A10" w:rsidRDefault="00314F86" w:rsidP="00314F8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7A0F0EC" w:rsidR="00314F86" w:rsidRPr="00FC0A10" w:rsidRDefault="00922942" w:rsidP="005D724C">
            <w:pPr>
              <w:spacing w:before="20" w:after="20"/>
              <w:rPr>
                <w:sz w:val="18"/>
                <w:szCs w:val="18"/>
              </w:rPr>
            </w:pPr>
            <w:r>
              <w:rPr>
                <w:sz w:val="20"/>
                <w:szCs w:val="20"/>
                <w:lang w:val="tr-TR"/>
              </w:rPr>
              <w:t>10</w:t>
            </w:r>
          </w:p>
        </w:tc>
        <w:tc>
          <w:tcPr>
            <w:tcW w:w="3116" w:type="dxa"/>
            <w:gridSpan w:val="6"/>
            <w:shd w:val="clear" w:color="auto" w:fill="auto"/>
          </w:tcPr>
          <w:p w14:paraId="14F643F7" w14:textId="32FAC4CA" w:rsidR="00314F86" w:rsidRPr="00D640E8" w:rsidRDefault="00314F86" w:rsidP="00314F86">
            <w:pPr>
              <w:spacing w:before="20" w:after="20"/>
              <w:rPr>
                <w:sz w:val="18"/>
                <w:szCs w:val="18"/>
              </w:rPr>
            </w:pPr>
            <w:r w:rsidRPr="00D640E8">
              <w:rPr>
                <w:b/>
                <w:bCs/>
                <w:sz w:val="18"/>
                <w:szCs w:val="18"/>
              </w:rPr>
              <w:t>Applications of Electromagnetics:</w:t>
            </w:r>
            <w:r w:rsidRPr="00D640E8">
              <w:rPr>
                <w:sz w:val="18"/>
                <w:szCs w:val="18"/>
              </w:rPr>
              <w:t xml:space="preserve"> RF and Microwave Engineering Concepts and examples [Yusuf ÖZTÜRK].</w:t>
            </w:r>
          </w:p>
        </w:tc>
        <w:tc>
          <w:tcPr>
            <w:tcW w:w="640" w:type="dxa"/>
            <w:gridSpan w:val="2"/>
            <w:shd w:val="clear" w:color="auto" w:fill="auto"/>
          </w:tcPr>
          <w:p w14:paraId="4A4AE9E4" w14:textId="2C57C4AF"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36FBAC37" w14:textId="08D75C7C"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700A9265" w14:textId="3BE33A63"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609F136B" w14:textId="3848D75A"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51B8CAE9" w14:textId="2C00CFCA"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4E3B671D"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76E639EA"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14079E89" w14:textId="77777777" w:rsidR="00314F86" w:rsidRPr="00FC0A10" w:rsidRDefault="00314F86" w:rsidP="00314F86">
            <w:pPr>
              <w:spacing w:before="20" w:after="20"/>
              <w:rPr>
                <w:b/>
                <w:color w:val="1F497D"/>
                <w:sz w:val="20"/>
                <w:szCs w:val="20"/>
              </w:rPr>
            </w:pPr>
          </w:p>
        </w:tc>
        <w:tc>
          <w:tcPr>
            <w:tcW w:w="937" w:type="dxa"/>
            <w:shd w:val="clear" w:color="auto" w:fill="auto"/>
          </w:tcPr>
          <w:p w14:paraId="0359B34F" w14:textId="77777777" w:rsidR="00314F86" w:rsidRPr="00FC0A10" w:rsidRDefault="00314F86" w:rsidP="00314F8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07E60E27" w:rsidR="00314F86" w:rsidRPr="00FC0A10" w:rsidRDefault="005D724C" w:rsidP="00314F86">
            <w:pPr>
              <w:spacing w:before="20" w:after="20"/>
              <w:rPr>
                <w:sz w:val="18"/>
                <w:szCs w:val="18"/>
              </w:rPr>
            </w:pPr>
            <w:r>
              <w:rPr>
                <w:sz w:val="20"/>
                <w:szCs w:val="20"/>
                <w:lang w:val="tr-TR"/>
              </w:rPr>
              <w:t>11</w:t>
            </w:r>
          </w:p>
        </w:tc>
        <w:tc>
          <w:tcPr>
            <w:tcW w:w="3116" w:type="dxa"/>
            <w:gridSpan w:val="6"/>
            <w:shd w:val="clear" w:color="auto" w:fill="auto"/>
          </w:tcPr>
          <w:p w14:paraId="7C8A59FC" w14:textId="0AB33A3D" w:rsidR="00314F86" w:rsidRPr="00D640E8" w:rsidRDefault="00314F86" w:rsidP="00314F86">
            <w:pPr>
              <w:spacing w:before="20" w:after="20"/>
              <w:rPr>
                <w:sz w:val="18"/>
                <w:szCs w:val="18"/>
              </w:rPr>
            </w:pPr>
            <w:r w:rsidRPr="00311B03">
              <w:rPr>
                <w:b/>
                <w:sz w:val="18"/>
                <w:szCs w:val="18"/>
              </w:rPr>
              <w:t>Introduction to the device growth process</w:t>
            </w:r>
            <w:r w:rsidRPr="00D640E8">
              <w:rPr>
                <w:sz w:val="18"/>
                <w:szCs w:val="18"/>
              </w:rPr>
              <w:t xml:space="preserve">, </w:t>
            </w:r>
            <w:proofErr w:type="spellStart"/>
            <w:r w:rsidRPr="00D640E8">
              <w:rPr>
                <w:sz w:val="18"/>
                <w:szCs w:val="18"/>
              </w:rPr>
              <w:t>GaN</w:t>
            </w:r>
            <w:proofErr w:type="spellEnd"/>
            <w:r w:rsidRPr="00D640E8">
              <w:rPr>
                <w:sz w:val="18"/>
                <w:szCs w:val="18"/>
              </w:rPr>
              <w:t xml:space="preserve">-based materials growth for optoelectronic devices applications with MOCVD </w:t>
            </w:r>
            <w:r w:rsidR="00D640E8">
              <w:rPr>
                <w:sz w:val="18"/>
                <w:szCs w:val="18"/>
              </w:rPr>
              <w:t>and MBE technique [Engin ARSLAN]</w:t>
            </w:r>
          </w:p>
        </w:tc>
        <w:tc>
          <w:tcPr>
            <w:tcW w:w="640" w:type="dxa"/>
            <w:gridSpan w:val="2"/>
            <w:shd w:val="clear" w:color="auto" w:fill="auto"/>
          </w:tcPr>
          <w:p w14:paraId="2B5D7E2C" w14:textId="655EFF84"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3CBE18F4" w14:textId="417543BF"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63D0209B" w14:textId="169340AE"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427FBD97" w14:textId="5DDF7D85"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3999172F" w14:textId="3577EE4A"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39EF4DF5" w:rsidR="00314F86" w:rsidRPr="00FC0A10" w:rsidRDefault="00314F86" w:rsidP="00314F86">
            <w:pPr>
              <w:spacing w:before="20" w:after="20"/>
              <w:jc w:val="center"/>
              <w:rPr>
                <w:sz w:val="18"/>
                <w:szCs w:val="18"/>
              </w:rPr>
            </w:pPr>
            <w:r>
              <w:rPr>
                <w:i/>
                <w:color w:val="262626"/>
                <w:sz w:val="20"/>
                <w:szCs w:val="20"/>
              </w:rPr>
              <w:t>A1-A4-A8</w:t>
            </w:r>
          </w:p>
        </w:tc>
      </w:tr>
      <w:tr w:rsidR="00314F86" w:rsidRPr="00FC0A10" w14:paraId="1E8CB99D"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7948C54F" w14:textId="77777777" w:rsidR="00314F86" w:rsidRPr="00FC0A10" w:rsidRDefault="00314F86" w:rsidP="00314F86">
            <w:pPr>
              <w:spacing w:before="20" w:after="20"/>
              <w:rPr>
                <w:b/>
                <w:color w:val="1F497D"/>
                <w:sz w:val="20"/>
                <w:szCs w:val="20"/>
              </w:rPr>
            </w:pPr>
          </w:p>
        </w:tc>
        <w:tc>
          <w:tcPr>
            <w:tcW w:w="937" w:type="dxa"/>
            <w:shd w:val="clear" w:color="auto" w:fill="auto"/>
          </w:tcPr>
          <w:p w14:paraId="77C658EA" w14:textId="77777777" w:rsidR="00314F86" w:rsidRPr="00FC0A10" w:rsidRDefault="00314F86" w:rsidP="00314F8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62C78295" w:rsidR="00314F86" w:rsidRPr="00FC0A10" w:rsidRDefault="005D724C" w:rsidP="00314F86">
            <w:pPr>
              <w:spacing w:before="20" w:after="20"/>
              <w:rPr>
                <w:sz w:val="18"/>
                <w:szCs w:val="18"/>
              </w:rPr>
            </w:pPr>
            <w:r>
              <w:rPr>
                <w:sz w:val="20"/>
                <w:szCs w:val="20"/>
                <w:lang w:val="tr-TR"/>
              </w:rPr>
              <w:t>12</w:t>
            </w:r>
          </w:p>
        </w:tc>
        <w:tc>
          <w:tcPr>
            <w:tcW w:w="3116" w:type="dxa"/>
            <w:gridSpan w:val="6"/>
            <w:shd w:val="clear" w:color="auto" w:fill="auto"/>
          </w:tcPr>
          <w:p w14:paraId="3CAAD20F" w14:textId="20D1E83C" w:rsidR="00314F86" w:rsidRPr="00D640E8" w:rsidRDefault="00314F86" w:rsidP="00314F86">
            <w:pPr>
              <w:spacing w:before="20" w:after="20" w:line="259" w:lineRule="auto"/>
              <w:rPr>
                <w:sz w:val="18"/>
                <w:szCs w:val="18"/>
              </w:rPr>
            </w:pPr>
            <w:r w:rsidRPr="00311B03">
              <w:rPr>
                <w:b/>
                <w:sz w:val="18"/>
                <w:szCs w:val="18"/>
              </w:rPr>
              <w:t>Introduction to the device fabrication</w:t>
            </w:r>
            <w:r w:rsidRPr="00D640E8">
              <w:rPr>
                <w:sz w:val="18"/>
                <w:szCs w:val="18"/>
              </w:rPr>
              <w:t xml:space="preserve">, LED, HEMT and other </w:t>
            </w:r>
            <w:r w:rsidR="00D640E8">
              <w:rPr>
                <w:sz w:val="18"/>
                <w:szCs w:val="18"/>
              </w:rPr>
              <w:t>devices fabrication techniques [</w:t>
            </w:r>
            <w:r w:rsidRPr="00D640E8">
              <w:rPr>
                <w:sz w:val="18"/>
                <w:szCs w:val="18"/>
              </w:rPr>
              <w:t>Engin ARSLAN</w:t>
            </w:r>
            <w:r w:rsidR="00D640E8">
              <w:rPr>
                <w:sz w:val="18"/>
                <w:szCs w:val="18"/>
              </w:rPr>
              <w:t>]</w:t>
            </w:r>
          </w:p>
        </w:tc>
        <w:tc>
          <w:tcPr>
            <w:tcW w:w="640" w:type="dxa"/>
            <w:gridSpan w:val="2"/>
            <w:shd w:val="clear" w:color="auto" w:fill="auto"/>
          </w:tcPr>
          <w:p w14:paraId="6CB27377" w14:textId="7C50DC95"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3"/>
            <w:shd w:val="clear" w:color="auto" w:fill="auto"/>
          </w:tcPr>
          <w:p w14:paraId="15048715" w14:textId="38916998" w:rsidR="00314F86" w:rsidRPr="00FC0A10" w:rsidRDefault="00314F86" w:rsidP="00314F86">
            <w:pPr>
              <w:spacing w:before="20" w:after="20"/>
              <w:jc w:val="center"/>
              <w:rPr>
                <w:sz w:val="18"/>
                <w:szCs w:val="18"/>
              </w:rPr>
            </w:pPr>
            <w:r>
              <w:rPr>
                <w:i/>
                <w:color w:val="262626"/>
                <w:sz w:val="20"/>
                <w:szCs w:val="20"/>
              </w:rPr>
              <w:t>A1-A4-A8</w:t>
            </w:r>
          </w:p>
        </w:tc>
        <w:tc>
          <w:tcPr>
            <w:tcW w:w="641" w:type="dxa"/>
            <w:gridSpan w:val="2"/>
            <w:shd w:val="clear" w:color="auto" w:fill="auto"/>
          </w:tcPr>
          <w:p w14:paraId="69BEE500" w14:textId="7D6B3553"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4"/>
            <w:shd w:val="clear" w:color="auto" w:fill="auto"/>
          </w:tcPr>
          <w:p w14:paraId="5B642FED" w14:textId="2FCC1172" w:rsidR="00314F86" w:rsidRPr="00FC0A10" w:rsidRDefault="00314F86" w:rsidP="00314F86">
            <w:pPr>
              <w:spacing w:before="20" w:after="20"/>
              <w:jc w:val="center"/>
              <w:rPr>
                <w:sz w:val="18"/>
                <w:szCs w:val="18"/>
              </w:rPr>
            </w:pPr>
            <w:r>
              <w:rPr>
                <w:i/>
                <w:color w:val="262626"/>
                <w:sz w:val="20"/>
                <w:szCs w:val="20"/>
              </w:rPr>
              <w:t>A1-A4-A8</w:t>
            </w:r>
          </w:p>
        </w:tc>
        <w:tc>
          <w:tcPr>
            <w:tcW w:w="640" w:type="dxa"/>
            <w:gridSpan w:val="2"/>
            <w:shd w:val="clear" w:color="auto" w:fill="auto"/>
          </w:tcPr>
          <w:p w14:paraId="2D8F8BC3" w14:textId="6DEE6D73" w:rsidR="00314F86" w:rsidRPr="00FC0A10" w:rsidRDefault="00314F86" w:rsidP="00314F86">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59763A7A" w:rsidR="00314F86" w:rsidRPr="00FC0A10" w:rsidRDefault="00314F86" w:rsidP="00314F86">
            <w:pPr>
              <w:spacing w:before="20" w:after="20"/>
              <w:jc w:val="center"/>
              <w:rPr>
                <w:sz w:val="18"/>
                <w:szCs w:val="18"/>
              </w:rPr>
            </w:pPr>
            <w:r>
              <w:rPr>
                <w:i/>
                <w:color w:val="262626"/>
                <w:sz w:val="20"/>
                <w:szCs w:val="20"/>
              </w:rPr>
              <w:t>A1-A4-A8</w:t>
            </w:r>
          </w:p>
        </w:tc>
      </w:tr>
      <w:tr w:rsidR="005D724C" w:rsidRPr="00FC0A10" w14:paraId="3E7E126F"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17B97B6D" w14:textId="77777777" w:rsidR="005D724C" w:rsidRPr="00FC0A10" w:rsidRDefault="005D724C" w:rsidP="005D724C">
            <w:pPr>
              <w:spacing w:before="20" w:after="20"/>
              <w:rPr>
                <w:b/>
                <w:color w:val="1F497D"/>
                <w:sz w:val="20"/>
                <w:szCs w:val="20"/>
              </w:rPr>
            </w:pPr>
          </w:p>
        </w:tc>
        <w:tc>
          <w:tcPr>
            <w:tcW w:w="937" w:type="dxa"/>
            <w:shd w:val="clear" w:color="auto" w:fill="auto"/>
          </w:tcPr>
          <w:p w14:paraId="41C0D1B3" w14:textId="77777777" w:rsidR="005D724C" w:rsidRPr="00FC0A10" w:rsidRDefault="005D724C" w:rsidP="005D724C">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A96609E" w:rsidR="005D724C" w:rsidRPr="00FC0A10" w:rsidRDefault="005D724C" w:rsidP="005D724C">
            <w:pPr>
              <w:spacing w:before="20" w:after="20"/>
              <w:rPr>
                <w:sz w:val="18"/>
                <w:szCs w:val="18"/>
              </w:rPr>
            </w:pPr>
            <w:r>
              <w:rPr>
                <w:sz w:val="18"/>
                <w:szCs w:val="18"/>
              </w:rPr>
              <w:t>13</w:t>
            </w:r>
          </w:p>
        </w:tc>
        <w:tc>
          <w:tcPr>
            <w:tcW w:w="3116" w:type="dxa"/>
            <w:gridSpan w:val="6"/>
            <w:shd w:val="clear" w:color="auto" w:fill="auto"/>
          </w:tcPr>
          <w:p w14:paraId="45499166" w14:textId="6823B6D2" w:rsidR="005D724C" w:rsidRPr="005D724C" w:rsidRDefault="005D724C" w:rsidP="005D724C">
            <w:pPr>
              <w:spacing w:before="20" w:after="20"/>
              <w:rPr>
                <w:sz w:val="18"/>
                <w:szCs w:val="18"/>
              </w:rPr>
            </w:pPr>
            <w:r w:rsidRPr="005D724C">
              <w:rPr>
                <w:sz w:val="18"/>
                <w:szCs w:val="18"/>
              </w:rPr>
              <w:t xml:space="preserve">Basic Circuit Components and Circuit Theories [M. </w:t>
            </w:r>
            <w:proofErr w:type="spellStart"/>
            <w:r w:rsidRPr="005D724C">
              <w:rPr>
                <w:sz w:val="18"/>
                <w:szCs w:val="18"/>
              </w:rPr>
              <w:t>İlker</w:t>
            </w:r>
            <w:proofErr w:type="spellEnd"/>
            <w:r w:rsidRPr="005D724C">
              <w:rPr>
                <w:sz w:val="18"/>
                <w:szCs w:val="18"/>
              </w:rPr>
              <w:t xml:space="preserve"> </w:t>
            </w:r>
            <w:proofErr w:type="spellStart"/>
            <w:r w:rsidRPr="005D724C">
              <w:rPr>
                <w:sz w:val="18"/>
                <w:szCs w:val="18"/>
              </w:rPr>
              <w:t>Beyaz</w:t>
            </w:r>
            <w:proofErr w:type="spellEnd"/>
            <w:r w:rsidRPr="005D724C">
              <w:rPr>
                <w:sz w:val="18"/>
                <w:szCs w:val="18"/>
              </w:rPr>
              <w:t>]</w:t>
            </w:r>
          </w:p>
        </w:tc>
        <w:tc>
          <w:tcPr>
            <w:tcW w:w="640" w:type="dxa"/>
            <w:gridSpan w:val="2"/>
            <w:shd w:val="clear" w:color="auto" w:fill="auto"/>
          </w:tcPr>
          <w:p w14:paraId="04C6270C" w14:textId="77C43B9D"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3"/>
            <w:shd w:val="clear" w:color="auto" w:fill="auto"/>
          </w:tcPr>
          <w:p w14:paraId="40D4B2A1" w14:textId="3E2FDF89" w:rsidR="005D724C" w:rsidRPr="00FC0A10" w:rsidRDefault="005D724C" w:rsidP="005D724C">
            <w:pPr>
              <w:spacing w:before="20" w:after="20"/>
              <w:jc w:val="center"/>
              <w:rPr>
                <w:sz w:val="18"/>
                <w:szCs w:val="18"/>
              </w:rPr>
            </w:pPr>
            <w:r>
              <w:rPr>
                <w:i/>
                <w:color w:val="262626"/>
                <w:sz w:val="20"/>
                <w:szCs w:val="20"/>
              </w:rPr>
              <w:t>A1-A4-A8</w:t>
            </w:r>
          </w:p>
        </w:tc>
        <w:tc>
          <w:tcPr>
            <w:tcW w:w="641" w:type="dxa"/>
            <w:gridSpan w:val="2"/>
            <w:shd w:val="clear" w:color="auto" w:fill="auto"/>
          </w:tcPr>
          <w:p w14:paraId="3AD597F7" w14:textId="4D9F5B04"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4"/>
            <w:shd w:val="clear" w:color="auto" w:fill="auto"/>
          </w:tcPr>
          <w:p w14:paraId="2F33B187" w14:textId="757396E5"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2"/>
            <w:shd w:val="clear" w:color="auto" w:fill="auto"/>
          </w:tcPr>
          <w:p w14:paraId="6D2E56DD" w14:textId="6E70C55A" w:rsidR="005D724C" w:rsidRPr="00FC0A10" w:rsidRDefault="005D724C" w:rsidP="005D724C">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774FF8C4" w:rsidR="005D724C" w:rsidRPr="00FC0A10" w:rsidRDefault="005D724C" w:rsidP="005D724C">
            <w:pPr>
              <w:spacing w:before="20" w:after="20"/>
              <w:jc w:val="center"/>
              <w:rPr>
                <w:sz w:val="18"/>
                <w:szCs w:val="18"/>
              </w:rPr>
            </w:pPr>
            <w:r>
              <w:rPr>
                <w:i/>
                <w:color w:val="262626"/>
                <w:sz w:val="20"/>
                <w:szCs w:val="20"/>
              </w:rPr>
              <w:t>A1-A4-A8</w:t>
            </w:r>
          </w:p>
        </w:tc>
      </w:tr>
      <w:tr w:rsidR="005D724C" w:rsidRPr="00FC0A10" w14:paraId="24474877"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1792427" w14:textId="77777777" w:rsidR="005D724C" w:rsidRPr="00FC0A10" w:rsidRDefault="005D724C" w:rsidP="005D724C">
            <w:pPr>
              <w:spacing w:before="20" w:after="20"/>
              <w:rPr>
                <w:b/>
                <w:color w:val="1F497D"/>
                <w:sz w:val="20"/>
                <w:szCs w:val="20"/>
              </w:rPr>
            </w:pPr>
          </w:p>
        </w:tc>
        <w:tc>
          <w:tcPr>
            <w:tcW w:w="937" w:type="dxa"/>
            <w:shd w:val="clear" w:color="auto" w:fill="auto"/>
          </w:tcPr>
          <w:p w14:paraId="3F6CA078" w14:textId="7D13BCE3" w:rsidR="005D724C" w:rsidRDefault="005D724C" w:rsidP="005D724C">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544E6F42" w:rsidR="005D724C" w:rsidRPr="00FC0A10" w:rsidRDefault="005D724C" w:rsidP="005D724C">
            <w:pPr>
              <w:spacing w:before="20" w:after="20"/>
              <w:rPr>
                <w:sz w:val="18"/>
                <w:szCs w:val="18"/>
              </w:rPr>
            </w:pPr>
            <w:r>
              <w:rPr>
                <w:sz w:val="18"/>
                <w:szCs w:val="18"/>
              </w:rPr>
              <w:t>14</w:t>
            </w:r>
          </w:p>
        </w:tc>
        <w:tc>
          <w:tcPr>
            <w:tcW w:w="3116" w:type="dxa"/>
            <w:gridSpan w:val="6"/>
            <w:shd w:val="clear" w:color="auto" w:fill="auto"/>
          </w:tcPr>
          <w:p w14:paraId="661C4338" w14:textId="012806FE" w:rsidR="005D724C" w:rsidRPr="005D724C" w:rsidRDefault="005D724C" w:rsidP="005D724C">
            <w:pPr>
              <w:spacing w:before="20" w:after="20"/>
              <w:rPr>
                <w:sz w:val="18"/>
                <w:szCs w:val="18"/>
              </w:rPr>
            </w:pPr>
            <w:r w:rsidRPr="005D724C">
              <w:rPr>
                <w:sz w:val="18"/>
                <w:szCs w:val="18"/>
              </w:rPr>
              <w:t xml:space="preserve">Analog and Digital Electronic Circuits [M. </w:t>
            </w:r>
            <w:proofErr w:type="spellStart"/>
            <w:r w:rsidRPr="005D724C">
              <w:rPr>
                <w:sz w:val="18"/>
                <w:szCs w:val="18"/>
              </w:rPr>
              <w:t>İlker</w:t>
            </w:r>
            <w:proofErr w:type="spellEnd"/>
            <w:r w:rsidRPr="005D724C">
              <w:rPr>
                <w:sz w:val="18"/>
                <w:szCs w:val="18"/>
              </w:rPr>
              <w:t xml:space="preserve"> </w:t>
            </w:r>
            <w:proofErr w:type="spellStart"/>
            <w:r w:rsidRPr="005D724C">
              <w:rPr>
                <w:sz w:val="18"/>
                <w:szCs w:val="18"/>
              </w:rPr>
              <w:t>Beyaz</w:t>
            </w:r>
            <w:proofErr w:type="spellEnd"/>
            <w:r w:rsidRPr="005D724C">
              <w:rPr>
                <w:sz w:val="18"/>
                <w:szCs w:val="18"/>
              </w:rPr>
              <w:t>]</w:t>
            </w:r>
          </w:p>
        </w:tc>
        <w:tc>
          <w:tcPr>
            <w:tcW w:w="640" w:type="dxa"/>
            <w:gridSpan w:val="2"/>
            <w:shd w:val="clear" w:color="auto" w:fill="auto"/>
          </w:tcPr>
          <w:p w14:paraId="07D87FCE" w14:textId="520766C5"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3"/>
            <w:shd w:val="clear" w:color="auto" w:fill="auto"/>
          </w:tcPr>
          <w:p w14:paraId="17ABBFCE" w14:textId="00FE7F3E" w:rsidR="005D724C" w:rsidRPr="00FC0A10" w:rsidRDefault="005D724C" w:rsidP="005D724C">
            <w:pPr>
              <w:spacing w:before="20" w:after="20"/>
              <w:jc w:val="center"/>
              <w:rPr>
                <w:sz w:val="18"/>
                <w:szCs w:val="18"/>
              </w:rPr>
            </w:pPr>
            <w:r>
              <w:rPr>
                <w:i/>
                <w:color w:val="262626"/>
                <w:sz w:val="20"/>
                <w:szCs w:val="20"/>
              </w:rPr>
              <w:t>A1-A4-A8</w:t>
            </w:r>
          </w:p>
        </w:tc>
        <w:tc>
          <w:tcPr>
            <w:tcW w:w="641" w:type="dxa"/>
            <w:gridSpan w:val="2"/>
            <w:shd w:val="clear" w:color="auto" w:fill="auto"/>
          </w:tcPr>
          <w:p w14:paraId="32E9FDA1" w14:textId="3E6421AD"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4"/>
            <w:shd w:val="clear" w:color="auto" w:fill="auto"/>
          </w:tcPr>
          <w:p w14:paraId="55B3E161" w14:textId="226CAD83" w:rsidR="005D724C" w:rsidRPr="00FC0A10" w:rsidRDefault="005D724C" w:rsidP="005D724C">
            <w:pPr>
              <w:spacing w:before="20" w:after="20"/>
              <w:jc w:val="center"/>
              <w:rPr>
                <w:sz w:val="18"/>
                <w:szCs w:val="18"/>
              </w:rPr>
            </w:pPr>
            <w:r>
              <w:rPr>
                <w:i/>
                <w:color w:val="262626"/>
                <w:sz w:val="20"/>
                <w:szCs w:val="20"/>
              </w:rPr>
              <w:t>A1-A4-A8</w:t>
            </w:r>
          </w:p>
        </w:tc>
        <w:tc>
          <w:tcPr>
            <w:tcW w:w="640" w:type="dxa"/>
            <w:gridSpan w:val="2"/>
            <w:shd w:val="clear" w:color="auto" w:fill="auto"/>
          </w:tcPr>
          <w:p w14:paraId="70DA228C" w14:textId="3E493A5B" w:rsidR="005D724C" w:rsidRPr="00FC0A10" w:rsidRDefault="005D724C" w:rsidP="005D724C">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1A507EA4" w:rsidR="005D724C" w:rsidRPr="00FC0A10" w:rsidRDefault="005D724C" w:rsidP="005D724C">
            <w:pPr>
              <w:spacing w:before="20" w:after="20"/>
              <w:jc w:val="center"/>
              <w:rPr>
                <w:sz w:val="18"/>
                <w:szCs w:val="18"/>
              </w:rPr>
            </w:pPr>
            <w:r>
              <w:rPr>
                <w:i/>
                <w:color w:val="262626"/>
                <w:sz w:val="20"/>
                <w:szCs w:val="20"/>
              </w:rPr>
              <w:t>A1-A4-A8</w:t>
            </w:r>
          </w:p>
        </w:tc>
      </w:tr>
      <w:tr w:rsidR="005D724C" w:rsidRPr="00FC0A10" w14:paraId="67E737A7"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5DB3CCBA" w14:textId="77777777" w:rsidR="005D724C" w:rsidRPr="00FC0A10" w:rsidRDefault="005D724C" w:rsidP="005D724C">
            <w:pPr>
              <w:spacing w:before="20" w:after="20"/>
              <w:rPr>
                <w:b/>
                <w:color w:val="1F497D"/>
                <w:sz w:val="20"/>
                <w:szCs w:val="20"/>
              </w:rPr>
            </w:pPr>
          </w:p>
        </w:tc>
        <w:tc>
          <w:tcPr>
            <w:tcW w:w="937" w:type="dxa"/>
            <w:shd w:val="clear" w:color="auto" w:fill="auto"/>
          </w:tcPr>
          <w:p w14:paraId="55C1F10F" w14:textId="79423D55" w:rsidR="005D724C" w:rsidRDefault="005D724C" w:rsidP="005D724C">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03B01476" w:rsidR="005D724C" w:rsidRPr="00FC0A10" w:rsidRDefault="005D724C" w:rsidP="005D724C">
            <w:pPr>
              <w:spacing w:before="20" w:after="20"/>
              <w:rPr>
                <w:sz w:val="18"/>
                <w:szCs w:val="18"/>
              </w:rPr>
            </w:pPr>
          </w:p>
        </w:tc>
        <w:tc>
          <w:tcPr>
            <w:tcW w:w="3116" w:type="dxa"/>
            <w:gridSpan w:val="6"/>
            <w:shd w:val="clear" w:color="auto" w:fill="auto"/>
          </w:tcPr>
          <w:p w14:paraId="7F6942F7" w14:textId="229C11A8" w:rsidR="005D724C" w:rsidRPr="0014406A" w:rsidRDefault="005D724C" w:rsidP="005D724C">
            <w:pPr>
              <w:spacing w:before="20" w:after="20"/>
              <w:rPr>
                <w:color w:val="FF0000"/>
                <w:sz w:val="18"/>
                <w:szCs w:val="18"/>
              </w:rPr>
            </w:pPr>
          </w:p>
        </w:tc>
        <w:tc>
          <w:tcPr>
            <w:tcW w:w="640" w:type="dxa"/>
            <w:gridSpan w:val="2"/>
            <w:shd w:val="clear" w:color="auto" w:fill="auto"/>
          </w:tcPr>
          <w:p w14:paraId="6849BD80" w14:textId="4BF8CB4C" w:rsidR="005D724C" w:rsidRPr="00FC0A10" w:rsidRDefault="005D724C" w:rsidP="005D724C">
            <w:pPr>
              <w:spacing w:before="20" w:after="20"/>
              <w:jc w:val="center"/>
              <w:rPr>
                <w:sz w:val="18"/>
                <w:szCs w:val="18"/>
              </w:rPr>
            </w:pPr>
          </w:p>
        </w:tc>
        <w:tc>
          <w:tcPr>
            <w:tcW w:w="640" w:type="dxa"/>
            <w:gridSpan w:val="3"/>
            <w:shd w:val="clear" w:color="auto" w:fill="auto"/>
          </w:tcPr>
          <w:p w14:paraId="6FF7CB90" w14:textId="004E03EA" w:rsidR="005D724C" w:rsidRPr="00FC0A10" w:rsidRDefault="005D724C" w:rsidP="005D724C">
            <w:pPr>
              <w:spacing w:before="20" w:after="20"/>
              <w:jc w:val="center"/>
              <w:rPr>
                <w:sz w:val="18"/>
                <w:szCs w:val="18"/>
              </w:rPr>
            </w:pPr>
          </w:p>
        </w:tc>
        <w:tc>
          <w:tcPr>
            <w:tcW w:w="641" w:type="dxa"/>
            <w:gridSpan w:val="2"/>
            <w:shd w:val="clear" w:color="auto" w:fill="auto"/>
          </w:tcPr>
          <w:p w14:paraId="10493B04" w14:textId="45F91957" w:rsidR="005D724C" w:rsidRPr="00FC0A10" w:rsidRDefault="005D724C" w:rsidP="005D724C">
            <w:pPr>
              <w:spacing w:before="20" w:after="20"/>
              <w:jc w:val="center"/>
              <w:rPr>
                <w:sz w:val="18"/>
                <w:szCs w:val="18"/>
              </w:rPr>
            </w:pPr>
          </w:p>
        </w:tc>
        <w:tc>
          <w:tcPr>
            <w:tcW w:w="640" w:type="dxa"/>
            <w:gridSpan w:val="4"/>
            <w:shd w:val="clear" w:color="auto" w:fill="auto"/>
          </w:tcPr>
          <w:p w14:paraId="6469CAEA" w14:textId="5356DA14" w:rsidR="005D724C" w:rsidRPr="00FC0A10" w:rsidRDefault="005D724C" w:rsidP="005D724C">
            <w:pPr>
              <w:spacing w:before="20" w:after="20"/>
              <w:jc w:val="center"/>
              <w:rPr>
                <w:sz w:val="18"/>
                <w:szCs w:val="18"/>
              </w:rPr>
            </w:pPr>
          </w:p>
        </w:tc>
        <w:tc>
          <w:tcPr>
            <w:tcW w:w="640" w:type="dxa"/>
            <w:gridSpan w:val="2"/>
            <w:shd w:val="clear" w:color="auto" w:fill="auto"/>
          </w:tcPr>
          <w:p w14:paraId="499A5144" w14:textId="4FA04A7F" w:rsidR="005D724C" w:rsidRPr="00FC0A10" w:rsidRDefault="005D724C" w:rsidP="005D724C">
            <w:pPr>
              <w:spacing w:before="20" w:after="20"/>
              <w:jc w:val="center"/>
              <w:rPr>
                <w:sz w:val="18"/>
                <w:szCs w:val="18"/>
              </w:rPr>
            </w:pPr>
          </w:p>
        </w:tc>
        <w:tc>
          <w:tcPr>
            <w:tcW w:w="650" w:type="dxa"/>
            <w:gridSpan w:val="3"/>
            <w:shd w:val="clear" w:color="auto" w:fill="auto"/>
            <w:vAlign w:val="center"/>
          </w:tcPr>
          <w:p w14:paraId="043B097A" w14:textId="133411EC" w:rsidR="005D724C" w:rsidRPr="00FC0A10" w:rsidRDefault="005D724C" w:rsidP="005D724C">
            <w:pPr>
              <w:spacing w:before="20" w:after="20"/>
              <w:jc w:val="center"/>
              <w:rPr>
                <w:sz w:val="18"/>
                <w:szCs w:val="18"/>
              </w:rPr>
            </w:pPr>
          </w:p>
        </w:tc>
      </w:tr>
      <w:tr w:rsidR="005D724C" w:rsidRPr="00FC0A10" w14:paraId="24B63D0D" w14:textId="77777777" w:rsidTr="005D724C">
        <w:tblPrEx>
          <w:jc w:val="center"/>
          <w:tblInd w:w="0" w:type="dxa"/>
          <w:tblBorders>
            <w:insideH w:val="dotted" w:sz="4" w:space="0" w:color="auto"/>
            <w:insideV w:val="dotted" w:sz="4" w:space="0" w:color="auto"/>
          </w:tblBorders>
        </w:tblPrEx>
        <w:trPr>
          <w:trHeight w:val="303"/>
          <w:jc w:val="center"/>
        </w:trPr>
        <w:tc>
          <w:tcPr>
            <w:tcW w:w="2243" w:type="dxa"/>
            <w:gridSpan w:val="3"/>
            <w:vMerge/>
          </w:tcPr>
          <w:p w14:paraId="2C4EF38F" w14:textId="77777777" w:rsidR="005D724C" w:rsidRPr="00FC0A10" w:rsidRDefault="005D724C" w:rsidP="005D724C">
            <w:pPr>
              <w:spacing w:before="20" w:after="20"/>
              <w:rPr>
                <w:b/>
                <w:color w:val="1F497D"/>
                <w:sz w:val="20"/>
                <w:szCs w:val="20"/>
              </w:rPr>
            </w:pPr>
          </w:p>
        </w:tc>
        <w:tc>
          <w:tcPr>
            <w:tcW w:w="937" w:type="dxa"/>
            <w:shd w:val="clear" w:color="auto" w:fill="auto"/>
          </w:tcPr>
          <w:p w14:paraId="6BE29262" w14:textId="7D37E33B" w:rsidR="005D724C" w:rsidRDefault="005D724C" w:rsidP="005D724C">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150DA3CC" w:rsidR="005D724C" w:rsidRPr="00FC0A10" w:rsidRDefault="005D724C" w:rsidP="005D724C">
            <w:pPr>
              <w:spacing w:before="20" w:after="20"/>
              <w:rPr>
                <w:sz w:val="18"/>
                <w:szCs w:val="18"/>
              </w:rPr>
            </w:pPr>
          </w:p>
        </w:tc>
        <w:tc>
          <w:tcPr>
            <w:tcW w:w="3116" w:type="dxa"/>
            <w:gridSpan w:val="6"/>
            <w:shd w:val="clear" w:color="auto" w:fill="auto"/>
          </w:tcPr>
          <w:p w14:paraId="760BA660" w14:textId="4207B233" w:rsidR="005D724C" w:rsidRPr="0014406A" w:rsidRDefault="005D724C" w:rsidP="005D724C">
            <w:pPr>
              <w:spacing w:before="20" w:after="20"/>
              <w:rPr>
                <w:color w:val="FF0000"/>
                <w:sz w:val="18"/>
                <w:szCs w:val="18"/>
              </w:rPr>
            </w:pPr>
          </w:p>
        </w:tc>
        <w:tc>
          <w:tcPr>
            <w:tcW w:w="640" w:type="dxa"/>
            <w:gridSpan w:val="2"/>
            <w:shd w:val="clear" w:color="auto" w:fill="auto"/>
          </w:tcPr>
          <w:p w14:paraId="05B6C0A9" w14:textId="728DB939" w:rsidR="005D724C" w:rsidRPr="00FC0A10" w:rsidRDefault="005D724C" w:rsidP="005D724C">
            <w:pPr>
              <w:spacing w:before="20" w:after="20"/>
              <w:jc w:val="center"/>
              <w:rPr>
                <w:sz w:val="18"/>
                <w:szCs w:val="18"/>
              </w:rPr>
            </w:pPr>
          </w:p>
        </w:tc>
        <w:tc>
          <w:tcPr>
            <w:tcW w:w="640" w:type="dxa"/>
            <w:gridSpan w:val="3"/>
            <w:shd w:val="clear" w:color="auto" w:fill="auto"/>
          </w:tcPr>
          <w:p w14:paraId="4F09DA0D" w14:textId="40009CD7" w:rsidR="005D724C" w:rsidRPr="00FC0A10" w:rsidRDefault="005D724C" w:rsidP="005D724C">
            <w:pPr>
              <w:spacing w:before="20" w:after="20"/>
              <w:jc w:val="center"/>
              <w:rPr>
                <w:sz w:val="18"/>
                <w:szCs w:val="18"/>
              </w:rPr>
            </w:pPr>
          </w:p>
        </w:tc>
        <w:tc>
          <w:tcPr>
            <w:tcW w:w="641" w:type="dxa"/>
            <w:gridSpan w:val="2"/>
            <w:shd w:val="clear" w:color="auto" w:fill="auto"/>
          </w:tcPr>
          <w:p w14:paraId="47FF0993" w14:textId="0129E9F2" w:rsidR="005D724C" w:rsidRPr="00FC0A10" w:rsidRDefault="005D724C" w:rsidP="005D724C">
            <w:pPr>
              <w:spacing w:before="20" w:after="20"/>
              <w:jc w:val="center"/>
              <w:rPr>
                <w:sz w:val="18"/>
                <w:szCs w:val="18"/>
              </w:rPr>
            </w:pPr>
          </w:p>
        </w:tc>
        <w:tc>
          <w:tcPr>
            <w:tcW w:w="640" w:type="dxa"/>
            <w:gridSpan w:val="4"/>
            <w:shd w:val="clear" w:color="auto" w:fill="auto"/>
          </w:tcPr>
          <w:p w14:paraId="1E1F38FA" w14:textId="3168163D" w:rsidR="005D724C" w:rsidRPr="00FC0A10" w:rsidRDefault="005D724C" w:rsidP="005D724C">
            <w:pPr>
              <w:spacing w:before="20" w:after="20"/>
              <w:jc w:val="center"/>
              <w:rPr>
                <w:sz w:val="18"/>
                <w:szCs w:val="18"/>
              </w:rPr>
            </w:pPr>
          </w:p>
        </w:tc>
        <w:tc>
          <w:tcPr>
            <w:tcW w:w="640" w:type="dxa"/>
            <w:gridSpan w:val="2"/>
            <w:shd w:val="clear" w:color="auto" w:fill="auto"/>
          </w:tcPr>
          <w:p w14:paraId="2ED989DD" w14:textId="2E7AA065" w:rsidR="005D724C" w:rsidRPr="00FC0A10" w:rsidRDefault="005D724C" w:rsidP="005D724C">
            <w:pPr>
              <w:spacing w:before="20" w:after="20"/>
              <w:jc w:val="center"/>
              <w:rPr>
                <w:sz w:val="18"/>
                <w:szCs w:val="18"/>
              </w:rPr>
            </w:pPr>
          </w:p>
        </w:tc>
        <w:tc>
          <w:tcPr>
            <w:tcW w:w="650" w:type="dxa"/>
            <w:gridSpan w:val="3"/>
            <w:shd w:val="clear" w:color="auto" w:fill="auto"/>
            <w:vAlign w:val="center"/>
          </w:tcPr>
          <w:p w14:paraId="37FA9F18" w14:textId="585E233C" w:rsidR="005D724C" w:rsidRPr="00FC0A10" w:rsidRDefault="005D724C" w:rsidP="005D724C">
            <w:pPr>
              <w:spacing w:before="20" w:after="20"/>
              <w:jc w:val="center"/>
              <w:rPr>
                <w:sz w:val="18"/>
                <w:szCs w:val="18"/>
              </w:rPr>
            </w:pPr>
          </w:p>
        </w:tc>
      </w:tr>
      <w:tr w:rsidR="005D724C" w:rsidRPr="00FC0A10" w14:paraId="7DDCA7ED" w14:textId="77777777" w:rsidTr="005D72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5D724C" w:rsidRPr="00FC0A10" w:rsidRDefault="005D724C" w:rsidP="005D724C">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D724C" w:rsidRPr="00FC0A10" w:rsidRDefault="005D724C" w:rsidP="005D724C">
            <w:pPr>
              <w:spacing w:before="20" w:after="20"/>
              <w:rPr>
                <w:b/>
                <w:color w:val="1F497D"/>
                <w:sz w:val="20"/>
                <w:szCs w:val="20"/>
              </w:rPr>
            </w:pPr>
          </w:p>
        </w:tc>
        <w:tc>
          <w:tcPr>
            <w:tcW w:w="937" w:type="dxa"/>
            <w:shd w:val="clear" w:color="auto" w:fill="auto"/>
          </w:tcPr>
          <w:p w14:paraId="11B03F6F" w14:textId="77777777" w:rsidR="005D724C" w:rsidRPr="00FC0A10" w:rsidRDefault="005D724C" w:rsidP="005D724C">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D724C" w:rsidRPr="00FC0A10" w:rsidRDefault="005D724C" w:rsidP="005D724C">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D724C" w:rsidRPr="00FC0A10" w:rsidRDefault="005D724C" w:rsidP="005D724C">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D724C" w:rsidRPr="00FC0A10" w:rsidRDefault="005D724C" w:rsidP="005D724C">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D724C" w:rsidRPr="00FC0A10" w:rsidRDefault="005D724C" w:rsidP="005D724C">
            <w:pPr>
              <w:spacing w:before="20" w:after="20"/>
              <w:rPr>
                <w:b/>
                <w:color w:val="1F497D"/>
                <w:sz w:val="20"/>
                <w:szCs w:val="20"/>
              </w:rPr>
            </w:pPr>
            <w:r w:rsidRPr="00FC0A10">
              <w:rPr>
                <w:b/>
                <w:color w:val="1F497D"/>
                <w:sz w:val="20"/>
                <w:szCs w:val="20"/>
              </w:rPr>
              <w:t>Make-Up Rule</w:t>
            </w:r>
          </w:p>
        </w:tc>
      </w:tr>
      <w:tr w:rsidR="005D724C" w:rsidRPr="00FC0A10" w14:paraId="6DA62E28" w14:textId="77777777" w:rsidTr="005D724C">
        <w:tblPrEx>
          <w:jc w:val="center"/>
          <w:tblInd w:w="0" w:type="dxa"/>
          <w:tblBorders>
            <w:insideH w:val="dotted" w:sz="4" w:space="0" w:color="auto"/>
            <w:insideV w:val="dotted" w:sz="4" w:space="0" w:color="auto"/>
          </w:tblBorders>
        </w:tblPrEx>
        <w:trPr>
          <w:trHeight w:val="232"/>
          <w:jc w:val="center"/>
        </w:trPr>
        <w:tc>
          <w:tcPr>
            <w:tcW w:w="2243" w:type="dxa"/>
            <w:gridSpan w:val="3"/>
            <w:vMerge/>
          </w:tcPr>
          <w:p w14:paraId="15233346" w14:textId="77777777" w:rsidR="005D724C" w:rsidRPr="00FC0A10" w:rsidRDefault="005D724C" w:rsidP="005D724C">
            <w:pPr>
              <w:spacing w:before="20" w:after="20"/>
              <w:rPr>
                <w:b/>
                <w:color w:val="1F497D"/>
                <w:sz w:val="20"/>
                <w:szCs w:val="20"/>
              </w:rPr>
            </w:pPr>
          </w:p>
        </w:tc>
        <w:tc>
          <w:tcPr>
            <w:tcW w:w="937" w:type="dxa"/>
            <w:shd w:val="clear" w:color="auto" w:fill="auto"/>
          </w:tcPr>
          <w:p w14:paraId="0272C7CB" w14:textId="77777777" w:rsidR="005D724C" w:rsidRPr="00FC0A10" w:rsidRDefault="005D724C" w:rsidP="005D724C">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D724C" w:rsidRPr="00922942" w:rsidRDefault="005D724C" w:rsidP="005D724C">
            <w:pPr>
              <w:spacing w:before="20" w:after="20"/>
              <w:rPr>
                <w:b/>
                <w:sz w:val="20"/>
                <w:szCs w:val="20"/>
              </w:rPr>
            </w:pPr>
            <w:r w:rsidRPr="00922942">
              <w:rPr>
                <w:b/>
                <w:sz w:val="20"/>
                <w:szCs w:val="20"/>
              </w:rPr>
              <w:t>Exam</w:t>
            </w:r>
          </w:p>
        </w:tc>
        <w:tc>
          <w:tcPr>
            <w:tcW w:w="839" w:type="dxa"/>
            <w:gridSpan w:val="2"/>
            <w:shd w:val="clear" w:color="auto" w:fill="auto"/>
          </w:tcPr>
          <w:p w14:paraId="0414EADB" w14:textId="033AE298" w:rsidR="005D724C" w:rsidRPr="00922942" w:rsidRDefault="005D724C" w:rsidP="005D724C">
            <w:pPr>
              <w:spacing w:before="20" w:after="20"/>
              <w:rPr>
                <w:i/>
                <w:iCs/>
                <w:sz w:val="20"/>
                <w:szCs w:val="20"/>
              </w:rPr>
            </w:pPr>
            <w:r w:rsidRPr="00922942">
              <w:rPr>
                <w:i/>
                <w:iCs/>
                <w:sz w:val="20"/>
                <w:szCs w:val="20"/>
              </w:rPr>
              <w:t>%100</w:t>
            </w:r>
          </w:p>
        </w:tc>
        <w:tc>
          <w:tcPr>
            <w:tcW w:w="2175" w:type="dxa"/>
            <w:gridSpan w:val="5"/>
            <w:shd w:val="clear" w:color="auto" w:fill="auto"/>
          </w:tcPr>
          <w:p w14:paraId="3182951D" w14:textId="715A8C6A" w:rsidR="005D724C" w:rsidRPr="00922942" w:rsidRDefault="005D724C" w:rsidP="005D724C">
            <w:pPr>
              <w:rPr>
                <w:i/>
                <w:sz w:val="20"/>
                <w:szCs w:val="20"/>
              </w:rPr>
            </w:pPr>
            <w:r w:rsidRPr="00922942">
              <w:rPr>
                <w:i/>
                <w:sz w:val="20"/>
                <w:szCs w:val="20"/>
              </w:rPr>
              <w:t xml:space="preserve">No electronics allowed in the exams except calculators </w:t>
            </w:r>
          </w:p>
        </w:tc>
        <w:tc>
          <w:tcPr>
            <w:tcW w:w="3194" w:type="dxa"/>
            <w:gridSpan w:val="13"/>
            <w:shd w:val="clear" w:color="auto" w:fill="auto"/>
          </w:tcPr>
          <w:p w14:paraId="799F41A4" w14:textId="1D15AD0A" w:rsidR="005D724C" w:rsidRPr="00922942" w:rsidRDefault="005D724C" w:rsidP="005D724C">
            <w:pPr>
              <w:spacing w:before="20" w:after="20"/>
              <w:rPr>
                <w:sz w:val="18"/>
                <w:szCs w:val="18"/>
              </w:rPr>
            </w:pPr>
            <w:r w:rsidRPr="00922942">
              <w:rPr>
                <w:sz w:val="18"/>
                <w:szCs w:val="18"/>
              </w:rPr>
              <w:t>The student is informed about a make-up exam in case his/her excuse is valid and an accompanying doctors report is provided.</w:t>
            </w:r>
          </w:p>
        </w:tc>
      </w:tr>
      <w:tr w:rsidR="005D724C" w:rsidRPr="00FC0A10" w14:paraId="0127EE4E"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1B459EDB" w14:textId="77777777" w:rsidR="005D724C" w:rsidRPr="00FC0A10" w:rsidRDefault="005D724C" w:rsidP="005D724C">
            <w:pPr>
              <w:spacing w:before="20" w:after="20"/>
              <w:rPr>
                <w:b/>
                <w:color w:val="1F497D"/>
                <w:sz w:val="20"/>
                <w:szCs w:val="20"/>
              </w:rPr>
            </w:pPr>
          </w:p>
        </w:tc>
        <w:tc>
          <w:tcPr>
            <w:tcW w:w="937" w:type="dxa"/>
            <w:shd w:val="clear" w:color="auto" w:fill="auto"/>
          </w:tcPr>
          <w:p w14:paraId="58EC07CE" w14:textId="77777777" w:rsidR="005D724C" w:rsidRPr="00FC0A10" w:rsidRDefault="005D724C" w:rsidP="005D724C">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D724C" w:rsidRPr="00922942" w:rsidRDefault="005D724C" w:rsidP="005D724C">
            <w:pPr>
              <w:spacing w:before="20" w:after="20"/>
              <w:rPr>
                <w:b/>
                <w:sz w:val="20"/>
                <w:szCs w:val="20"/>
              </w:rPr>
            </w:pPr>
            <w:r w:rsidRPr="00922942">
              <w:rPr>
                <w:b/>
                <w:sz w:val="20"/>
                <w:szCs w:val="20"/>
              </w:rPr>
              <w:t>Quiz</w:t>
            </w:r>
          </w:p>
        </w:tc>
        <w:tc>
          <w:tcPr>
            <w:tcW w:w="839" w:type="dxa"/>
            <w:gridSpan w:val="2"/>
            <w:shd w:val="clear" w:color="auto" w:fill="auto"/>
          </w:tcPr>
          <w:p w14:paraId="45EB91F4" w14:textId="77777777" w:rsidR="005D724C" w:rsidRPr="00922942" w:rsidRDefault="005D724C" w:rsidP="005D724C">
            <w:pPr>
              <w:spacing w:before="20" w:after="20"/>
              <w:jc w:val="center"/>
              <w:rPr>
                <w:i/>
                <w:sz w:val="20"/>
                <w:szCs w:val="20"/>
              </w:rPr>
            </w:pPr>
          </w:p>
        </w:tc>
        <w:tc>
          <w:tcPr>
            <w:tcW w:w="2175" w:type="dxa"/>
            <w:gridSpan w:val="5"/>
            <w:shd w:val="clear" w:color="auto" w:fill="auto"/>
          </w:tcPr>
          <w:p w14:paraId="794B28B6" w14:textId="5B403C10" w:rsidR="005D724C" w:rsidRPr="00922942" w:rsidRDefault="005D724C" w:rsidP="005D724C">
            <w:pPr>
              <w:jc w:val="center"/>
              <w:rPr>
                <w:i/>
                <w:sz w:val="20"/>
                <w:szCs w:val="20"/>
              </w:rPr>
            </w:pPr>
          </w:p>
        </w:tc>
        <w:tc>
          <w:tcPr>
            <w:tcW w:w="3194" w:type="dxa"/>
            <w:gridSpan w:val="13"/>
            <w:shd w:val="clear" w:color="auto" w:fill="auto"/>
          </w:tcPr>
          <w:p w14:paraId="5365BD9C" w14:textId="1FDC233A" w:rsidR="005D724C" w:rsidRPr="00922942" w:rsidRDefault="005D724C" w:rsidP="005D724C">
            <w:pPr>
              <w:jc w:val="center"/>
              <w:rPr>
                <w:sz w:val="18"/>
                <w:szCs w:val="18"/>
              </w:rPr>
            </w:pPr>
          </w:p>
        </w:tc>
      </w:tr>
      <w:tr w:rsidR="005D724C" w:rsidRPr="00FC0A10" w14:paraId="3A1EEF46"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73EDD7A3" w14:textId="77777777" w:rsidR="005D724C" w:rsidRPr="00FC0A10" w:rsidRDefault="005D724C" w:rsidP="005D724C">
            <w:pPr>
              <w:spacing w:before="20" w:after="20"/>
              <w:rPr>
                <w:b/>
                <w:color w:val="1F497D"/>
                <w:sz w:val="20"/>
                <w:szCs w:val="20"/>
              </w:rPr>
            </w:pPr>
          </w:p>
        </w:tc>
        <w:tc>
          <w:tcPr>
            <w:tcW w:w="937" w:type="dxa"/>
            <w:shd w:val="clear" w:color="auto" w:fill="auto"/>
          </w:tcPr>
          <w:p w14:paraId="067675FD" w14:textId="77777777" w:rsidR="005D724C" w:rsidRPr="00FC0A10" w:rsidRDefault="005D724C" w:rsidP="005D724C">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D724C" w:rsidRPr="00922942" w:rsidRDefault="005D724C" w:rsidP="005D724C">
            <w:pPr>
              <w:spacing w:before="20" w:after="20"/>
              <w:rPr>
                <w:b/>
                <w:sz w:val="20"/>
                <w:szCs w:val="20"/>
              </w:rPr>
            </w:pPr>
            <w:r w:rsidRPr="00922942">
              <w:rPr>
                <w:b/>
                <w:sz w:val="20"/>
                <w:szCs w:val="20"/>
              </w:rPr>
              <w:t>Homework</w:t>
            </w:r>
          </w:p>
        </w:tc>
        <w:tc>
          <w:tcPr>
            <w:tcW w:w="839" w:type="dxa"/>
            <w:gridSpan w:val="2"/>
            <w:shd w:val="clear" w:color="auto" w:fill="auto"/>
          </w:tcPr>
          <w:p w14:paraId="548572BC" w14:textId="0FB71D57" w:rsidR="005D724C" w:rsidRPr="00922942" w:rsidRDefault="005D724C" w:rsidP="005D724C">
            <w:pPr>
              <w:spacing w:before="20" w:after="20"/>
              <w:jc w:val="center"/>
              <w:rPr>
                <w:i/>
                <w:sz w:val="20"/>
                <w:szCs w:val="20"/>
              </w:rPr>
            </w:pPr>
          </w:p>
        </w:tc>
        <w:tc>
          <w:tcPr>
            <w:tcW w:w="2175" w:type="dxa"/>
            <w:gridSpan w:val="5"/>
            <w:shd w:val="clear" w:color="auto" w:fill="auto"/>
          </w:tcPr>
          <w:p w14:paraId="1E8F88DD" w14:textId="0C540E59" w:rsidR="005D724C" w:rsidRPr="00922942" w:rsidRDefault="005D724C" w:rsidP="005D724C">
            <w:pPr>
              <w:rPr>
                <w:i/>
                <w:sz w:val="20"/>
                <w:szCs w:val="20"/>
              </w:rPr>
            </w:pPr>
          </w:p>
        </w:tc>
        <w:tc>
          <w:tcPr>
            <w:tcW w:w="3194" w:type="dxa"/>
            <w:gridSpan w:val="13"/>
            <w:shd w:val="clear" w:color="auto" w:fill="auto"/>
          </w:tcPr>
          <w:p w14:paraId="038255B7" w14:textId="4A4D2367" w:rsidR="005D724C" w:rsidRPr="00922942" w:rsidRDefault="005D724C" w:rsidP="005D724C">
            <w:pPr>
              <w:spacing w:before="20" w:after="20"/>
              <w:rPr>
                <w:sz w:val="18"/>
                <w:szCs w:val="18"/>
              </w:rPr>
            </w:pPr>
          </w:p>
        </w:tc>
      </w:tr>
      <w:tr w:rsidR="005D724C" w:rsidRPr="00FC0A10" w14:paraId="2319F38C"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4FCE2732" w14:textId="77777777" w:rsidR="005D724C" w:rsidRPr="00FC0A10" w:rsidRDefault="005D724C" w:rsidP="005D724C">
            <w:pPr>
              <w:spacing w:before="20" w:after="20"/>
              <w:rPr>
                <w:b/>
                <w:color w:val="1F497D"/>
                <w:sz w:val="20"/>
                <w:szCs w:val="20"/>
              </w:rPr>
            </w:pPr>
          </w:p>
        </w:tc>
        <w:tc>
          <w:tcPr>
            <w:tcW w:w="937" w:type="dxa"/>
            <w:shd w:val="clear" w:color="auto" w:fill="auto"/>
          </w:tcPr>
          <w:p w14:paraId="32C2900B" w14:textId="77777777" w:rsidR="005D724C" w:rsidRPr="00FC0A10" w:rsidRDefault="005D724C" w:rsidP="005D724C">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D724C" w:rsidRPr="00922942" w:rsidRDefault="005D724C" w:rsidP="005D724C">
            <w:pPr>
              <w:spacing w:before="20" w:after="20"/>
              <w:rPr>
                <w:b/>
                <w:sz w:val="20"/>
                <w:szCs w:val="20"/>
              </w:rPr>
            </w:pPr>
            <w:r w:rsidRPr="00922942">
              <w:rPr>
                <w:b/>
                <w:sz w:val="20"/>
                <w:szCs w:val="20"/>
              </w:rPr>
              <w:t>Project</w:t>
            </w:r>
          </w:p>
        </w:tc>
        <w:tc>
          <w:tcPr>
            <w:tcW w:w="839" w:type="dxa"/>
            <w:gridSpan w:val="2"/>
            <w:shd w:val="clear" w:color="auto" w:fill="auto"/>
          </w:tcPr>
          <w:p w14:paraId="01E01EA3" w14:textId="2CF73164" w:rsidR="005D724C" w:rsidRPr="00922942" w:rsidRDefault="005D724C" w:rsidP="005D724C">
            <w:pPr>
              <w:spacing w:before="20" w:after="20"/>
              <w:jc w:val="center"/>
              <w:rPr>
                <w:i/>
                <w:iCs/>
                <w:sz w:val="20"/>
                <w:szCs w:val="20"/>
              </w:rPr>
            </w:pPr>
          </w:p>
        </w:tc>
        <w:tc>
          <w:tcPr>
            <w:tcW w:w="2175" w:type="dxa"/>
            <w:gridSpan w:val="5"/>
            <w:shd w:val="clear" w:color="auto" w:fill="auto"/>
          </w:tcPr>
          <w:p w14:paraId="0E0415FB" w14:textId="1FA90FB0" w:rsidR="005D724C" w:rsidRPr="00922942" w:rsidRDefault="005D724C" w:rsidP="005D724C">
            <w:pPr>
              <w:rPr>
                <w:i/>
                <w:sz w:val="20"/>
                <w:szCs w:val="20"/>
              </w:rPr>
            </w:pPr>
          </w:p>
        </w:tc>
        <w:tc>
          <w:tcPr>
            <w:tcW w:w="3194" w:type="dxa"/>
            <w:gridSpan w:val="13"/>
            <w:shd w:val="clear" w:color="auto" w:fill="auto"/>
          </w:tcPr>
          <w:p w14:paraId="4DCBEB98" w14:textId="4751940A" w:rsidR="005D724C" w:rsidRPr="00922942" w:rsidRDefault="005D724C" w:rsidP="005D724C">
            <w:pPr>
              <w:jc w:val="center"/>
              <w:rPr>
                <w:sz w:val="18"/>
                <w:szCs w:val="18"/>
              </w:rPr>
            </w:pPr>
          </w:p>
        </w:tc>
      </w:tr>
      <w:tr w:rsidR="005D724C" w:rsidRPr="00FC0A10" w14:paraId="29EFBB93"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5A106B8" w14:textId="77777777" w:rsidR="005D724C" w:rsidRPr="00FC0A10" w:rsidRDefault="005D724C" w:rsidP="005D724C">
            <w:pPr>
              <w:spacing w:before="20" w:after="20"/>
              <w:rPr>
                <w:b/>
                <w:color w:val="1F497D"/>
                <w:sz w:val="20"/>
                <w:szCs w:val="20"/>
              </w:rPr>
            </w:pPr>
          </w:p>
        </w:tc>
        <w:tc>
          <w:tcPr>
            <w:tcW w:w="937" w:type="dxa"/>
            <w:shd w:val="clear" w:color="auto" w:fill="auto"/>
          </w:tcPr>
          <w:p w14:paraId="7D8B97E8" w14:textId="77777777" w:rsidR="005D724C" w:rsidRPr="00FC0A10" w:rsidRDefault="005D724C" w:rsidP="005D724C">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D724C" w:rsidRPr="00922942" w:rsidRDefault="005D724C" w:rsidP="005D724C">
            <w:pPr>
              <w:spacing w:before="20" w:after="20"/>
              <w:rPr>
                <w:b/>
                <w:sz w:val="20"/>
                <w:szCs w:val="20"/>
              </w:rPr>
            </w:pPr>
            <w:r w:rsidRPr="00922942">
              <w:rPr>
                <w:b/>
                <w:sz w:val="20"/>
                <w:szCs w:val="20"/>
              </w:rPr>
              <w:t>Report</w:t>
            </w:r>
          </w:p>
        </w:tc>
        <w:tc>
          <w:tcPr>
            <w:tcW w:w="839" w:type="dxa"/>
            <w:gridSpan w:val="2"/>
            <w:shd w:val="clear" w:color="auto" w:fill="auto"/>
          </w:tcPr>
          <w:p w14:paraId="5D07E565" w14:textId="77777777" w:rsidR="005D724C" w:rsidRPr="00922942" w:rsidRDefault="005D724C" w:rsidP="005D724C">
            <w:pPr>
              <w:spacing w:before="20" w:after="20"/>
              <w:jc w:val="center"/>
              <w:rPr>
                <w:sz w:val="18"/>
                <w:szCs w:val="18"/>
              </w:rPr>
            </w:pPr>
          </w:p>
        </w:tc>
        <w:tc>
          <w:tcPr>
            <w:tcW w:w="2175" w:type="dxa"/>
            <w:gridSpan w:val="5"/>
            <w:shd w:val="clear" w:color="auto" w:fill="auto"/>
          </w:tcPr>
          <w:p w14:paraId="12F84177" w14:textId="77777777" w:rsidR="005D724C" w:rsidRPr="00922942" w:rsidRDefault="005D724C" w:rsidP="005D724C">
            <w:pPr>
              <w:jc w:val="center"/>
              <w:rPr>
                <w:sz w:val="18"/>
                <w:szCs w:val="18"/>
              </w:rPr>
            </w:pPr>
            <w:r w:rsidRPr="00922942">
              <w:rPr>
                <w:sz w:val="18"/>
                <w:szCs w:val="18"/>
              </w:rPr>
              <w:t>-</w:t>
            </w:r>
          </w:p>
        </w:tc>
        <w:tc>
          <w:tcPr>
            <w:tcW w:w="3194" w:type="dxa"/>
            <w:gridSpan w:val="13"/>
            <w:shd w:val="clear" w:color="auto" w:fill="auto"/>
          </w:tcPr>
          <w:p w14:paraId="58F429AD" w14:textId="77777777" w:rsidR="005D724C" w:rsidRPr="00922942" w:rsidRDefault="005D724C" w:rsidP="005D724C">
            <w:pPr>
              <w:jc w:val="center"/>
              <w:rPr>
                <w:sz w:val="18"/>
                <w:szCs w:val="18"/>
              </w:rPr>
            </w:pPr>
            <w:r w:rsidRPr="00922942">
              <w:rPr>
                <w:sz w:val="18"/>
                <w:szCs w:val="18"/>
              </w:rPr>
              <w:t>-</w:t>
            </w:r>
          </w:p>
        </w:tc>
      </w:tr>
      <w:tr w:rsidR="005D724C" w:rsidRPr="00FC0A10" w14:paraId="78309E0F" w14:textId="77777777" w:rsidTr="005D724C">
        <w:tblPrEx>
          <w:jc w:val="center"/>
          <w:tblInd w:w="0" w:type="dxa"/>
          <w:tblBorders>
            <w:insideH w:val="dotted" w:sz="4" w:space="0" w:color="auto"/>
            <w:insideV w:val="dotted" w:sz="4" w:space="0" w:color="auto"/>
          </w:tblBorders>
        </w:tblPrEx>
        <w:trPr>
          <w:trHeight w:val="268"/>
          <w:jc w:val="center"/>
        </w:trPr>
        <w:tc>
          <w:tcPr>
            <w:tcW w:w="2243" w:type="dxa"/>
            <w:gridSpan w:val="3"/>
            <w:vMerge/>
          </w:tcPr>
          <w:p w14:paraId="6CFBB531" w14:textId="77777777" w:rsidR="005D724C" w:rsidRPr="00FC0A10" w:rsidRDefault="005D724C" w:rsidP="005D724C">
            <w:pPr>
              <w:spacing w:before="20" w:after="20"/>
              <w:rPr>
                <w:b/>
                <w:color w:val="1F497D"/>
                <w:sz w:val="20"/>
                <w:szCs w:val="20"/>
              </w:rPr>
            </w:pPr>
          </w:p>
        </w:tc>
        <w:tc>
          <w:tcPr>
            <w:tcW w:w="937" w:type="dxa"/>
            <w:shd w:val="clear" w:color="auto" w:fill="auto"/>
          </w:tcPr>
          <w:p w14:paraId="0F62FAE3" w14:textId="77777777" w:rsidR="005D724C" w:rsidRPr="00FC0A10" w:rsidRDefault="005D724C" w:rsidP="005D724C">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D724C" w:rsidRPr="00922942" w:rsidRDefault="005D724C" w:rsidP="005D724C">
            <w:pPr>
              <w:spacing w:before="20" w:after="20"/>
              <w:rPr>
                <w:b/>
                <w:sz w:val="20"/>
                <w:szCs w:val="20"/>
              </w:rPr>
            </w:pPr>
            <w:r w:rsidRPr="00922942">
              <w:rPr>
                <w:b/>
                <w:sz w:val="20"/>
                <w:szCs w:val="20"/>
              </w:rPr>
              <w:t>Presentation</w:t>
            </w:r>
          </w:p>
        </w:tc>
        <w:tc>
          <w:tcPr>
            <w:tcW w:w="839" w:type="dxa"/>
            <w:gridSpan w:val="2"/>
            <w:shd w:val="clear" w:color="auto" w:fill="auto"/>
          </w:tcPr>
          <w:p w14:paraId="1648837C" w14:textId="77777777" w:rsidR="005D724C" w:rsidRPr="00922942" w:rsidRDefault="005D724C" w:rsidP="005D724C">
            <w:pPr>
              <w:spacing w:before="20" w:after="20"/>
              <w:jc w:val="center"/>
              <w:rPr>
                <w:sz w:val="18"/>
                <w:szCs w:val="18"/>
              </w:rPr>
            </w:pPr>
          </w:p>
        </w:tc>
        <w:tc>
          <w:tcPr>
            <w:tcW w:w="2175" w:type="dxa"/>
            <w:gridSpan w:val="5"/>
            <w:shd w:val="clear" w:color="auto" w:fill="auto"/>
          </w:tcPr>
          <w:p w14:paraId="76E8F8FF" w14:textId="58D1B4AD" w:rsidR="005D724C" w:rsidRPr="00922942" w:rsidRDefault="005D724C" w:rsidP="005D724C">
            <w:pPr>
              <w:rPr>
                <w:sz w:val="18"/>
                <w:szCs w:val="18"/>
              </w:rPr>
            </w:pPr>
            <w:r w:rsidRPr="00922942">
              <w:rPr>
                <w:sz w:val="18"/>
                <w:szCs w:val="18"/>
              </w:rPr>
              <w:t>-</w:t>
            </w:r>
          </w:p>
        </w:tc>
        <w:tc>
          <w:tcPr>
            <w:tcW w:w="3194" w:type="dxa"/>
            <w:gridSpan w:val="13"/>
            <w:shd w:val="clear" w:color="auto" w:fill="auto"/>
          </w:tcPr>
          <w:p w14:paraId="62A53D61" w14:textId="59EC49A2" w:rsidR="005D724C" w:rsidRPr="00922942" w:rsidRDefault="005D724C" w:rsidP="005D724C">
            <w:pPr>
              <w:jc w:val="center"/>
              <w:rPr>
                <w:sz w:val="18"/>
                <w:szCs w:val="18"/>
              </w:rPr>
            </w:pPr>
            <w:r w:rsidRPr="00922942">
              <w:rPr>
                <w:sz w:val="18"/>
                <w:szCs w:val="18"/>
              </w:rPr>
              <w:t>-</w:t>
            </w:r>
          </w:p>
        </w:tc>
      </w:tr>
      <w:tr w:rsidR="005D724C" w:rsidRPr="00FC0A10" w14:paraId="654551C5"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7C2C8DE5" w14:textId="77777777" w:rsidR="005D724C" w:rsidRPr="00FC0A10" w:rsidRDefault="005D724C" w:rsidP="005D724C">
            <w:pPr>
              <w:spacing w:before="20" w:after="20"/>
              <w:rPr>
                <w:b/>
                <w:color w:val="1F497D"/>
                <w:sz w:val="20"/>
                <w:szCs w:val="20"/>
              </w:rPr>
            </w:pPr>
          </w:p>
        </w:tc>
        <w:tc>
          <w:tcPr>
            <w:tcW w:w="937" w:type="dxa"/>
            <w:shd w:val="clear" w:color="auto" w:fill="auto"/>
          </w:tcPr>
          <w:p w14:paraId="544C927C" w14:textId="77777777" w:rsidR="005D724C" w:rsidRPr="00FC0A10" w:rsidRDefault="005D724C" w:rsidP="005D724C">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5D724C" w:rsidRPr="00922942" w:rsidRDefault="005D724C" w:rsidP="005D724C">
            <w:pPr>
              <w:spacing w:before="20" w:after="20"/>
              <w:rPr>
                <w:b/>
                <w:sz w:val="20"/>
                <w:szCs w:val="20"/>
              </w:rPr>
            </w:pPr>
            <w:r w:rsidRPr="00922942">
              <w:rPr>
                <w:b/>
                <w:sz w:val="20"/>
                <w:szCs w:val="20"/>
              </w:rPr>
              <w:t>Attendance/ Interaction</w:t>
            </w:r>
          </w:p>
        </w:tc>
        <w:tc>
          <w:tcPr>
            <w:tcW w:w="839" w:type="dxa"/>
            <w:gridSpan w:val="2"/>
            <w:shd w:val="clear" w:color="auto" w:fill="auto"/>
          </w:tcPr>
          <w:p w14:paraId="482C533D" w14:textId="77777777" w:rsidR="005D724C" w:rsidRPr="00922942" w:rsidRDefault="005D724C" w:rsidP="005D724C">
            <w:pPr>
              <w:spacing w:before="20" w:after="20"/>
              <w:jc w:val="center"/>
              <w:rPr>
                <w:sz w:val="18"/>
                <w:szCs w:val="18"/>
              </w:rPr>
            </w:pPr>
          </w:p>
        </w:tc>
        <w:tc>
          <w:tcPr>
            <w:tcW w:w="2175" w:type="dxa"/>
            <w:gridSpan w:val="5"/>
            <w:shd w:val="clear" w:color="auto" w:fill="auto"/>
          </w:tcPr>
          <w:p w14:paraId="6782175C" w14:textId="04464197" w:rsidR="005D724C" w:rsidRPr="00922942" w:rsidRDefault="005D724C" w:rsidP="005D724C">
            <w:pPr>
              <w:jc w:val="center"/>
              <w:rPr>
                <w:sz w:val="18"/>
                <w:szCs w:val="18"/>
              </w:rPr>
            </w:pPr>
          </w:p>
        </w:tc>
        <w:tc>
          <w:tcPr>
            <w:tcW w:w="3194" w:type="dxa"/>
            <w:gridSpan w:val="13"/>
            <w:shd w:val="clear" w:color="auto" w:fill="auto"/>
          </w:tcPr>
          <w:p w14:paraId="04C71A37" w14:textId="2B62B1A8" w:rsidR="005D724C" w:rsidRPr="00922942" w:rsidRDefault="005D724C" w:rsidP="005D724C">
            <w:pPr>
              <w:jc w:val="center"/>
              <w:rPr>
                <w:sz w:val="18"/>
                <w:szCs w:val="18"/>
              </w:rPr>
            </w:pPr>
          </w:p>
        </w:tc>
      </w:tr>
      <w:tr w:rsidR="005D724C" w:rsidRPr="00FC0A10" w14:paraId="76EE80EB"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F5EEFB3" w14:textId="77777777" w:rsidR="005D724C" w:rsidRPr="00FC0A10" w:rsidRDefault="005D724C" w:rsidP="005D724C">
            <w:pPr>
              <w:spacing w:before="20" w:after="20"/>
              <w:rPr>
                <w:b/>
                <w:color w:val="1F497D"/>
                <w:sz w:val="20"/>
                <w:szCs w:val="20"/>
              </w:rPr>
            </w:pPr>
          </w:p>
        </w:tc>
        <w:tc>
          <w:tcPr>
            <w:tcW w:w="937" w:type="dxa"/>
            <w:shd w:val="clear" w:color="auto" w:fill="auto"/>
          </w:tcPr>
          <w:p w14:paraId="681E668A" w14:textId="77777777" w:rsidR="005D724C" w:rsidRPr="00FC0A10" w:rsidRDefault="005D724C" w:rsidP="005D724C">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D724C" w:rsidRPr="00922942" w:rsidRDefault="005D724C" w:rsidP="005D724C">
            <w:pPr>
              <w:spacing w:before="20" w:after="20"/>
              <w:rPr>
                <w:b/>
                <w:sz w:val="20"/>
                <w:szCs w:val="20"/>
              </w:rPr>
            </w:pPr>
            <w:r w:rsidRPr="00922942">
              <w:rPr>
                <w:b/>
                <w:sz w:val="20"/>
                <w:szCs w:val="20"/>
              </w:rPr>
              <w:t>Class/Lab./</w:t>
            </w:r>
          </w:p>
          <w:p w14:paraId="3DD80923" w14:textId="3E15BADF" w:rsidR="005D724C" w:rsidRPr="00922942" w:rsidRDefault="005D724C" w:rsidP="005D724C">
            <w:pPr>
              <w:spacing w:before="20" w:after="20"/>
              <w:rPr>
                <w:b/>
                <w:sz w:val="20"/>
                <w:szCs w:val="20"/>
              </w:rPr>
            </w:pPr>
            <w:r w:rsidRPr="00922942">
              <w:rPr>
                <w:b/>
                <w:sz w:val="20"/>
                <w:szCs w:val="20"/>
              </w:rPr>
              <w:t>Field Work</w:t>
            </w:r>
          </w:p>
        </w:tc>
        <w:tc>
          <w:tcPr>
            <w:tcW w:w="839" w:type="dxa"/>
            <w:gridSpan w:val="2"/>
            <w:shd w:val="clear" w:color="auto" w:fill="auto"/>
          </w:tcPr>
          <w:p w14:paraId="23E3467A" w14:textId="79A6977C" w:rsidR="005D724C" w:rsidRPr="00922942" w:rsidRDefault="005D724C" w:rsidP="005D724C">
            <w:pPr>
              <w:jc w:val="center"/>
              <w:rPr>
                <w:sz w:val="18"/>
                <w:szCs w:val="18"/>
              </w:rPr>
            </w:pPr>
          </w:p>
        </w:tc>
        <w:tc>
          <w:tcPr>
            <w:tcW w:w="2175" w:type="dxa"/>
            <w:gridSpan w:val="5"/>
            <w:shd w:val="clear" w:color="auto" w:fill="auto"/>
          </w:tcPr>
          <w:p w14:paraId="61138A17" w14:textId="2409E9FF" w:rsidR="005D724C" w:rsidRPr="00922942" w:rsidRDefault="005D724C" w:rsidP="005D724C">
            <w:pPr>
              <w:jc w:val="center"/>
              <w:rPr>
                <w:sz w:val="18"/>
                <w:szCs w:val="18"/>
              </w:rPr>
            </w:pPr>
          </w:p>
        </w:tc>
        <w:tc>
          <w:tcPr>
            <w:tcW w:w="3194" w:type="dxa"/>
            <w:gridSpan w:val="13"/>
            <w:shd w:val="clear" w:color="auto" w:fill="auto"/>
          </w:tcPr>
          <w:p w14:paraId="45A5710B" w14:textId="33CB946D" w:rsidR="005D724C" w:rsidRPr="00922942" w:rsidRDefault="005D724C" w:rsidP="005D724C">
            <w:pPr>
              <w:jc w:val="center"/>
              <w:rPr>
                <w:sz w:val="18"/>
                <w:szCs w:val="18"/>
              </w:rPr>
            </w:pPr>
          </w:p>
        </w:tc>
      </w:tr>
      <w:tr w:rsidR="005D724C" w:rsidRPr="00FC0A10" w14:paraId="13A1A119"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6D4B3FA" w14:textId="77777777" w:rsidR="005D724C" w:rsidRPr="00FC0A10" w:rsidRDefault="005D724C" w:rsidP="005D724C">
            <w:pPr>
              <w:spacing w:before="20" w:after="20"/>
              <w:rPr>
                <w:b/>
                <w:color w:val="1F497D"/>
                <w:sz w:val="20"/>
                <w:szCs w:val="20"/>
              </w:rPr>
            </w:pPr>
          </w:p>
        </w:tc>
        <w:tc>
          <w:tcPr>
            <w:tcW w:w="937" w:type="dxa"/>
            <w:shd w:val="clear" w:color="auto" w:fill="auto"/>
          </w:tcPr>
          <w:p w14:paraId="19095A5C" w14:textId="77777777" w:rsidR="005D724C" w:rsidRPr="00FC0A10" w:rsidRDefault="005D724C" w:rsidP="005D724C">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D724C" w:rsidRPr="00922942" w:rsidRDefault="005D724C" w:rsidP="005D724C">
            <w:pPr>
              <w:spacing w:before="20" w:after="20"/>
              <w:rPr>
                <w:b/>
                <w:sz w:val="20"/>
                <w:szCs w:val="20"/>
              </w:rPr>
            </w:pPr>
            <w:r w:rsidRPr="00922942">
              <w:rPr>
                <w:b/>
                <w:sz w:val="20"/>
                <w:szCs w:val="20"/>
              </w:rPr>
              <w:t>Other</w:t>
            </w:r>
          </w:p>
        </w:tc>
        <w:tc>
          <w:tcPr>
            <w:tcW w:w="839" w:type="dxa"/>
            <w:gridSpan w:val="2"/>
            <w:shd w:val="clear" w:color="auto" w:fill="auto"/>
          </w:tcPr>
          <w:p w14:paraId="19E009A2" w14:textId="77777777" w:rsidR="005D724C" w:rsidRPr="00922942" w:rsidRDefault="005D724C" w:rsidP="005D724C">
            <w:pPr>
              <w:jc w:val="both"/>
              <w:rPr>
                <w:sz w:val="18"/>
                <w:szCs w:val="18"/>
              </w:rPr>
            </w:pPr>
          </w:p>
        </w:tc>
        <w:tc>
          <w:tcPr>
            <w:tcW w:w="2175" w:type="dxa"/>
            <w:gridSpan w:val="5"/>
            <w:shd w:val="clear" w:color="auto" w:fill="auto"/>
          </w:tcPr>
          <w:p w14:paraId="42DE4133" w14:textId="77777777" w:rsidR="005D724C" w:rsidRPr="00922942" w:rsidRDefault="005D724C" w:rsidP="005D724C">
            <w:pPr>
              <w:jc w:val="both"/>
              <w:rPr>
                <w:sz w:val="18"/>
                <w:szCs w:val="18"/>
              </w:rPr>
            </w:pPr>
          </w:p>
        </w:tc>
        <w:tc>
          <w:tcPr>
            <w:tcW w:w="3194" w:type="dxa"/>
            <w:gridSpan w:val="13"/>
            <w:shd w:val="clear" w:color="auto" w:fill="auto"/>
          </w:tcPr>
          <w:p w14:paraId="637827F4" w14:textId="77777777" w:rsidR="005D724C" w:rsidRPr="00922942" w:rsidRDefault="005D724C" w:rsidP="005D724C">
            <w:pPr>
              <w:jc w:val="both"/>
              <w:rPr>
                <w:sz w:val="18"/>
                <w:szCs w:val="18"/>
              </w:rPr>
            </w:pPr>
          </w:p>
        </w:tc>
      </w:tr>
      <w:tr w:rsidR="005D724C" w:rsidRPr="00FC0A10" w14:paraId="22A63B50"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AADED50" w14:textId="77777777" w:rsidR="005D724C" w:rsidRPr="00FC0A10" w:rsidRDefault="005D724C" w:rsidP="005D724C">
            <w:pPr>
              <w:spacing w:before="20" w:after="20"/>
              <w:rPr>
                <w:b/>
                <w:color w:val="1F497D"/>
                <w:sz w:val="20"/>
                <w:szCs w:val="20"/>
              </w:rPr>
            </w:pPr>
          </w:p>
        </w:tc>
        <w:tc>
          <w:tcPr>
            <w:tcW w:w="2464" w:type="dxa"/>
            <w:gridSpan w:val="7"/>
            <w:shd w:val="clear" w:color="auto" w:fill="auto"/>
          </w:tcPr>
          <w:p w14:paraId="3D75D680" w14:textId="77777777" w:rsidR="005D724C" w:rsidRPr="00922942" w:rsidRDefault="005D724C" w:rsidP="005D724C">
            <w:pPr>
              <w:spacing w:before="20" w:after="20"/>
              <w:rPr>
                <w:b/>
                <w:sz w:val="20"/>
                <w:szCs w:val="20"/>
              </w:rPr>
            </w:pPr>
            <w:r w:rsidRPr="00922942">
              <w:rPr>
                <w:b/>
                <w:sz w:val="20"/>
                <w:szCs w:val="20"/>
              </w:rPr>
              <w:t>TOTAL</w:t>
            </w:r>
          </w:p>
        </w:tc>
        <w:tc>
          <w:tcPr>
            <w:tcW w:w="6208" w:type="dxa"/>
            <w:gridSpan w:val="20"/>
            <w:shd w:val="clear" w:color="auto" w:fill="auto"/>
          </w:tcPr>
          <w:p w14:paraId="6CB2CE6E" w14:textId="77777777" w:rsidR="005D724C" w:rsidRPr="00922942" w:rsidRDefault="005D724C" w:rsidP="005D724C">
            <w:pPr>
              <w:spacing w:before="20" w:after="20"/>
              <w:rPr>
                <w:b/>
                <w:sz w:val="20"/>
                <w:szCs w:val="20"/>
              </w:rPr>
            </w:pPr>
            <w:r w:rsidRPr="00922942">
              <w:rPr>
                <w:b/>
                <w:sz w:val="20"/>
                <w:szCs w:val="20"/>
              </w:rPr>
              <w:t>100%</w:t>
            </w:r>
          </w:p>
        </w:tc>
      </w:tr>
      <w:tr w:rsidR="005D724C" w:rsidRPr="00FC0A10" w14:paraId="12DCEC5C" w14:textId="77777777" w:rsidTr="005D724C">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5D724C" w:rsidRPr="00FC0A10" w:rsidRDefault="005D724C" w:rsidP="005D724C">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164F033E" w:rsidR="005D724C" w:rsidRPr="00922942" w:rsidRDefault="005D724C" w:rsidP="005D724C">
            <w:pPr>
              <w:spacing w:before="20" w:after="20"/>
              <w:ind w:left="90"/>
              <w:jc w:val="both"/>
              <w:rPr>
                <w:sz w:val="20"/>
                <w:szCs w:val="20"/>
              </w:rPr>
            </w:pPr>
            <w:r w:rsidRPr="00922942">
              <w:rPr>
                <w:sz w:val="20"/>
                <w:szCs w:val="20"/>
              </w:rPr>
              <w:t xml:space="preserve">At least one question from each subject is asked during the </w:t>
            </w:r>
            <w:proofErr w:type="spellStart"/>
            <w:r w:rsidRPr="00922942">
              <w:rPr>
                <w:sz w:val="20"/>
                <w:szCs w:val="20"/>
              </w:rPr>
              <w:t>examsA</w:t>
            </w:r>
            <w:proofErr w:type="spellEnd"/>
            <w:r w:rsidRPr="00922942">
              <w:rPr>
                <w:sz w:val="20"/>
                <w:szCs w:val="20"/>
              </w:rPr>
              <w:t xml:space="preserve">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5D724C" w:rsidRPr="00FC0A10" w14:paraId="5C6C5B9D" w14:textId="77777777" w:rsidTr="005D724C">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5D724C" w:rsidRPr="00FC0A10" w:rsidRDefault="005D724C" w:rsidP="005D724C">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4BFEA6CA" w14:textId="4B4C8F7A" w:rsidR="005D724C" w:rsidRPr="00922942" w:rsidRDefault="005D724C" w:rsidP="005D724C">
            <w:pPr>
              <w:spacing w:before="20" w:after="20"/>
              <w:ind w:left="90"/>
              <w:jc w:val="both"/>
              <w:rPr>
                <w:sz w:val="20"/>
                <w:szCs w:val="20"/>
              </w:rPr>
            </w:pPr>
            <w:r w:rsidRPr="00922942">
              <w:rPr>
                <w:sz w:val="20"/>
                <w:szCs w:val="20"/>
              </w:rPr>
              <w:t>The scores of 2 test exams (Midterm and Final) are used to calculate the final score. Maximum scores from each contributor is shown below.</w:t>
            </w:r>
          </w:p>
          <w:p w14:paraId="03517DA3" w14:textId="77777777" w:rsidR="005D724C" w:rsidRPr="00922942" w:rsidRDefault="005D724C" w:rsidP="005D724C">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5D724C" w:rsidRPr="00922942" w14:paraId="4F960E03" w14:textId="77777777" w:rsidTr="34FCD4E2">
              <w:tc>
                <w:tcPr>
                  <w:tcW w:w="1488" w:type="dxa"/>
                </w:tcPr>
                <w:p w14:paraId="684D790E" w14:textId="7E313EA0" w:rsidR="005D724C" w:rsidRPr="00922942" w:rsidRDefault="005D724C" w:rsidP="005D724C">
                  <w:pPr>
                    <w:spacing w:before="20" w:after="20"/>
                    <w:rPr>
                      <w:sz w:val="20"/>
                      <w:szCs w:val="20"/>
                      <w:lang w:val="tr-TR"/>
                    </w:rPr>
                  </w:pPr>
                  <w:r w:rsidRPr="00922942">
                    <w:rPr>
                      <w:sz w:val="20"/>
                      <w:szCs w:val="20"/>
                      <w:lang w:val="tr-TR"/>
                    </w:rPr>
                    <w:t>Assesment</w:t>
                  </w:r>
                </w:p>
              </w:tc>
              <w:tc>
                <w:tcPr>
                  <w:tcW w:w="1183" w:type="dxa"/>
                </w:tcPr>
                <w:p w14:paraId="7F29F9AF" w14:textId="51D3D0D7" w:rsidR="005D724C" w:rsidRPr="00922942" w:rsidRDefault="005D724C" w:rsidP="005D724C">
                  <w:pPr>
                    <w:spacing w:before="20" w:after="20"/>
                    <w:rPr>
                      <w:sz w:val="20"/>
                      <w:szCs w:val="20"/>
                      <w:lang w:val="tr-TR"/>
                    </w:rPr>
                  </w:pPr>
                  <w:r w:rsidRPr="00922942">
                    <w:rPr>
                      <w:sz w:val="20"/>
                      <w:szCs w:val="20"/>
                      <w:lang w:val="tr-TR"/>
                    </w:rPr>
                    <w:t>Midterm</w:t>
                  </w:r>
                </w:p>
              </w:tc>
              <w:tc>
                <w:tcPr>
                  <w:tcW w:w="1184" w:type="dxa"/>
                </w:tcPr>
                <w:p w14:paraId="085C9920" w14:textId="63D19670" w:rsidR="005D724C" w:rsidRPr="00922942" w:rsidRDefault="005D724C" w:rsidP="005D724C">
                  <w:pPr>
                    <w:spacing w:before="20" w:after="20"/>
                    <w:rPr>
                      <w:sz w:val="20"/>
                      <w:szCs w:val="20"/>
                      <w:lang w:val="tr-TR"/>
                    </w:rPr>
                  </w:pPr>
                  <w:r w:rsidRPr="00922942">
                    <w:rPr>
                      <w:sz w:val="20"/>
                      <w:szCs w:val="20"/>
                      <w:lang w:val="tr-TR"/>
                    </w:rPr>
                    <w:t>Final</w:t>
                  </w:r>
                </w:p>
              </w:tc>
              <w:tc>
                <w:tcPr>
                  <w:tcW w:w="1183" w:type="dxa"/>
                </w:tcPr>
                <w:p w14:paraId="636B1F7D" w14:textId="05C3BA26" w:rsidR="005D724C" w:rsidRPr="00922942" w:rsidRDefault="005D724C" w:rsidP="005D724C">
                  <w:pPr>
                    <w:spacing w:before="20" w:after="20"/>
                    <w:rPr>
                      <w:sz w:val="20"/>
                      <w:szCs w:val="20"/>
                      <w:lang w:val="tr-TR"/>
                    </w:rPr>
                  </w:pPr>
                </w:p>
              </w:tc>
              <w:tc>
                <w:tcPr>
                  <w:tcW w:w="1269" w:type="dxa"/>
                </w:tcPr>
                <w:p w14:paraId="1FA3E776" w14:textId="00ACB7CB" w:rsidR="005D724C" w:rsidRPr="00922942" w:rsidRDefault="005D724C" w:rsidP="005D724C">
                  <w:pPr>
                    <w:spacing w:before="20" w:after="20"/>
                    <w:rPr>
                      <w:sz w:val="20"/>
                      <w:szCs w:val="20"/>
                      <w:lang w:val="tr-TR"/>
                    </w:rPr>
                  </w:pPr>
                </w:p>
              </w:tc>
              <w:tc>
                <w:tcPr>
                  <w:tcW w:w="1098" w:type="dxa"/>
                </w:tcPr>
                <w:p w14:paraId="6DF366AB" w14:textId="57FF2A83" w:rsidR="005D724C" w:rsidRPr="00922942" w:rsidRDefault="005D724C" w:rsidP="005D724C">
                  <w:pPr>
                    <w:spacing w:before="20" w:after="20"/>
                    <w:rPr>
                      <w:sz w:val="20"/>
                      <w:szCs w:val="20"/>
                      <w:lang w:val="tr-TR"/>
                    </w:rPr>
                  </w:pPr>
                </w:p>
              </w:tc>
              <w:tc>
                <w:tcPr>
                  <w:tcW w:w="1184" w:type="dxa"/>
                </w:tcPr>
                <w:p w14:paraId="2DB68EEE" w14:textId="5EA48A38" w:rsidR="005D724C" w:rsidRPr="00922942" w:rsidRDefault="005D724C" w:rsidP="005D724C">
                  <w:pPr>
                    <w:spacing w:before="20" w:after="20"/>
                    <w:rPr>
                      <w:sz w:val="20"/>
                      <w:szCs w:val="20"/>
                      <w:lang w:val="tr-TR"/>
                    </w:rPr>
                  </w:pPr>
                  <w:r w:rsidRPr="00922942">
                    <w:rPr>
                      <w:sz w:val="20"/>
                      <w:szCs w:val="20"/>
                      <w:lang w:val="tr-TR"/>
                    </w:rPr>
                    <w:t>Total</w:t>
                  </w:r>
                </w:p>
              </w:tc>
            </w:tr>
            <w:tr w:rsidR="005D724C" w:rsidRPr="00922942" w14:paraId="7DE41001" w14:textId="77777777" w:rsidTr="34FCD4E2">
              <w:tc>
                <w:tcPr>
                  <w:tcW w:w="1488" w:type="dxa"/>
                </w:tcPr>
                <w:p w14:paraId="4AA462DB" w14:textId="5EADAF3E" w:rsidR="005D724C" w:rsidRPr="00922942" w:rsidRDefault="005D724C" w:rsidP="005D724C">
                  <w:pPr>
                    <w:spacing w:before="20" w:after="20"/>
                    <w:rPr>
                      <w:sz w:val="20"/>
                      <w:szCs w:val="20"/>
                      <w:lang w:val="tr-TR"/>
                    </w:rPr>
                  </w:pPr>
                  <w:r w:rsidRPr="00922942">
                    <w:rPr>
                      <w:sz w:val="20"/>
                      <w:szCs w:val="20"/>
                      <w:lang w:val="tr-TR"/>
                    </w:rPr>
                    <w:t>Point</w:t>
                  </w:r>
                </w:p>
              </w:tc>
              <w:tc>
                <w:tcPr>
                  <w:tcW w:w="1183" w:type="dxa"/>
                </w:tcPr>
                <w:p w14:paraId="1F713644" w14:textId="3060F7ED" w:rsidR="005D724C" w:rsidRPr="00922942" w:rsidRDefault="005D724C" w:rsidP="005D724C">
                  <w:pPr>
                    <w:spacing w:before="20" w:after="20"/>
                    <w:rPr>
                      <w:sz w:val="20"/>
                      <w:szCs w:val="20"/>
                      <w:lang w:val="tr-TR"/>
                    </w:rPr>
                  </w:pPr>
                  <w:r w:rsidRPr="00922942">
                    <w:rPr>
                      <w:sz w:val="20"/>
                      <w:szCs w:val="20"/>
                      <w:lang w:val="tr-TR"/>
                    </w:rPr>
                    <w:t>50</w:t>
                  </w:r>
                </w:p>
              </w:tc>
              <w:tc>
                <w:tcPr>
                  <w:tcW w:w="1184" w:type="dxa"/>
                </w:tcPr>
                <w:p w14:paraId="553B85D9" w14:textId="2848C2EF" w:rsidR="005D724C" w:rsidRPr="00922942" w:rsidRDefault="005D724C" w:rsidP="005D724C">
                  <w:pPr>
                    <w:spacing w:before="20" w:after="20"/>
                    <w:rPr>
                      <w:sz w:val="20"/>
                      <w:szCs w:val="20"/>
                      <w:lang w:val="tr-TR"/>
                    </w:rPr>
                  </w:pPr>
                  <w:r w:rsidRPr="00922942">
                    <w:rPr>
                      <w:sz w:val="20"/>
                      <w:szCs w:val="20"/>
                      <w:lang w:val="tr-TR"/>
                    </w:rPr>
                    <w:t>50</w:t>
                  </w:r>
                </w:p>
              </w:tc>
              <w:tc>
                <w:tcPr>
                  <w:tcW w:w="1183" w:type="dxa"/>
                </w:tcPr>
                <w:p w14:paraId="678ACA0B" w14:textId="76333853" w:rsidR="005D724C" w:rsidRPr="00922942" w:rsidRDefault="005D724C" w:rsidP="005D724C">
                  <w:pPr>
                    <w:spacing w:before="20" w:after="20"/>
                    <w:rPr>
                      <w:sz w:val="20"/>
                      <w:szCs w:val="20"/>
                      <w:lang w:val="tr-TR"/>
                    </w:rPr>
                  </w:pPr>
                </w:p>
              </w:tc>
              <w:tc>
                <w:tcPr>
                  <w:tcW w:w="1269" w:type="dxa"/>
                </w:tcPr>
                <w:p w14:paraId="5275FDA2" w14:textId="5F76925E" w:rsidR="005D724C" w:rsidRPr="00922942" w:rsidRDefault="005D724C" w:rsidP="005D724C">
                  <w:pPr>
                    <w:spacing w:before="20" w:after="20"/>
                    <w:rPr>
                      <w:sz w:val="20"/>
                      <w:szCs w:val="20"/>
                      <w:lang w:val="tr-TR"/>
                    </w:rPr>
                  </w:pPr>
                </w:p>
              </w:tc>
              <w:tc>
                <w:tcPr>
                  <w:tcW w:w="1098" w:type="dxa"/>
                </w:tcPr>
                <w:p w14:paraId="13901070" w14:textId="4B30891C" w:rsidR="005D724C" w:rsidRPr="00922942" w:rsidRDefault="005D724C" w:rsidP="005D724C">
                  <w:pPr>
                    <w:spacing w:before="20" w:after="20"/>
                    <w:rPr>
                      <w:sz w:val="20"/>
                      <w:szCs w:val="20"/>
                      <w:lang w:val="tr-TR"/>
                    </w:rPr>
                  </w:pPr>
                </w:p>
              </w:tc>
              <w:tc>
                <w:tcPr>
                  <w:tcW w:w="1184" w:type="dxa"/>
                </w:tcPr>
                <w:p w14:paraId="18D35156" w14:textId="77777777" w:rsidR="005D724C" w:rsidRPr="00922942" w:rsidRDefault="005D724C" w:rsidP="005D724C">
                  <w:pPr>
                    <w:spacing w:before="20" w:after="20"/>
                    <w:rPr>
                      <w:sz w:val="20"/>
                      <w:szCs w:val="20"/>
                      <w:lang w:val="tr-TR"/>
                    </w:rPr>
                  </w:pPr>
                  <w:r w:rsidRPr="00922942">
                    <w:rPr>
                      <w:sz w:val="20"/>
                      <w:szCs w:val="20"/>
                      <w:lang w:val="tr-TR"/>
                    </w:rPr>
                    <w:t>100</w:t>
                  </w:r>
                </w:p>
              </w:tc>
            </w:tr>
          </w:tbl>
          <w:p w14:paraId="3146E64F" w14:textId="77777777" w:rsidR="005D724C" w:rsidRPr="00922942" w:rsidRDefault="005D724C" w:rsidP="005D724C">
            <w:pPr>
              <w:spacing w:before="20" w:after="20"/>
              <w:rPr>
                <w:sz w:val="20"/>
                <w:szCs w:val="20"/>
                <w:lang w:val="tr-TR"/>
              </w:rPr>
            </w:pPr>
          </w:p>
          <w:p w14:paraId="07FE2691" w14:textId="5CE8A501" w:rsidR="005D724C" w:rsidRPr="00922942" w:rsidRDefault="005D724C" w:rsidP="005D724C">
            <w:pPr>
              <w:spacing w:before="20" w:after="20"/>
              <w:rPr>
                <w:sz w:val="20"/>
                <w:szCs w:val="20"/>
                <w:lang w:val="tr-TR"/>
              </w:rPr>
            </w:pPr>
            <w:r w:rsidRPr="00922942">
              <w:rPr>
                <w:sz w:val="20"/>
                <w:szCs w:val="20"/>
                <w:lang w:val="tr-TR"/>
              </w:rPr>
              <w:t>The table below is used to conver the total point over 100 to letter grade:</w:t>
            </w:r>
          </w:p>
          <w:p w14:paraId="3C1A2F31" w14:textId="77777777" w:rsidR="005D724C" w:rsidRPr="00922942" w:rsidRDefault="005D724C" w:rsidP="005D724C">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D724C" w:rsidRPr="00922942" w14:paraId="0EF91C14" w14:textId="77777777" w:rsidTr="00680223">
              <w:tc>
                <w:tcPr>
                  <w:tcW w:w="780" w:type="dxa"/>
                </w:tcPr>
                <w:p w14:paraId="53912C36" w14:textId="303EDBE9" w:rsidR="005D724C" w:rsidRPr="00922942" w:rsidRDefault="005D724C" w:rsidP="005D724C">
                  <w:pPr>
                    <w:spacing w:before="20" w:after="20"/>
                    <w:rPr>
                      <w:sz w:val="20"/>
                      <w:szCs w:val="20"/>
                      <w:lang w:val="tr-TR"/>
                    </w:rPr>
                  </w:pPr>
                  <w:r w:rsidRPr="00922942">
                    <w:rPr>
                      <w:sz w:val="20"/>
                      <w:szCs w:val="20"/>
                      <w:lang w:val="tr-TR"/>
                    </w:rPr>
                    <w:t>Point</w:t>
                  </w:r>
                </w:p>
              </w:tc>
              <w:tc>
                <w:tcPr>
                  <w:tcW w:w="849" w:type="dxa"/>
                </w:tcPr>
                <w:p w14:paraId="035A036A" w14:textId="77777777" w:rsidR="005D724C" w:rsidRPr="00922942" w:rsidRDefault="005D724C" w:rsidP="005D724C">
                  <w:pPr>
                    <w:spacing w:before="20" w:after="20"/>
                    <w:rPr>
                      <w:sz w:val="20"/>
                      <w:szCs w:val="20"/>
                      <w:lang w:val="tr-TR"/>
                    </w:rPr>
                  </w:pPr>
                  <w:r w:rsidRPr="00922942">
                    <w:rPr>
                      <w:sz w:val="20"/>
                      <w:szCs w:val="20"/>
                      <w:lang w:val="tr-TR"/>
                    </w:rPr>
                    <w:t>100-75</w:t>
                  </w:r>
                </w:p>
              </w:tc>
              <w:tc>
                <w:tcPr>
                  <w:tcW w:w="712" w:type="dxa"/>
                </w:tcPr>
                <w:p w14:paraId="2F41AD49" w14:textId="77777777" w:rsidR="005D724C" w:rsidRPr="00922942" w:rsidRDefault="005D724C" w:rsidP="005D724C">
                  <w:pPr>
                    <w:spacing w:before="20" w:after="20"/>
                    <w:rPr>
                      <w:sz w:val="20"/>
                      <w:szCs w:val="20"/>
                      <w:lang w:val="tr-TR"/>
                    </w:rPr>
                  </w:pPr>
                  <w:r w:rsidRPr="00922942">
                    <w:rPr>
                      <w:sz w:val="20"/>
                      <w:szCs w:val="20"/>
                      <w:lang w:val="tr-TR"/>
                    </w:rPr>
                    <w:t xml:space="preserve">74-70 </w:t>
                  </w:r>
                </w:p>
              </w:tc>
              <w:tc>
                <w:tcPr>
                  <w:tcW w:w="781" w:type="dxa"/>
                </w:tcPr>
                <w:p w14:paraId="05A190B5" w14:textId="77777777" w:rsidR="005D724C" w:rsidRPr="00922942" w:rsidRDefault="005D724C" w:rsidP="005D724C">
                  <w:pPr>
                    <w:spacing w:before="20" w:after="20"/>
                    <w:rPr>
                      <w:sz w:val="20"/>
                      <w:szCs w:val="20"/>
                      <w:lang w:val="tr-TR"/>
                    </w:rPr>
                  </w:pPr>
                  <w:r w:rsidRPr="00922942">
                    <w:rPr>
                      <w:sz w:val="20"/>
                      <w:szCs w:val="20"/>
                      <w:lang w:val="tr-TR"/>
                    </w:rPr>
                    <w:t>69-65</w:t>
                  </w:r>
                </w:p>
              </w:tc>
              <w:tc>
                <w:tcPr>
                  <w:tcW w:w="781" w:type="dxa"/>
                </w:tcPr>
                <w:p w14:paraId="2239124C" w14:textId="77777777" w:rsidR="005D724C" w:rsidRPr="00922942" w:rsidRDefault="005D724C" w:rsidP="005D724C">
                  <w:pPr>
                    <w:spacing w:before="20" w:after="20"/>
                    <w:rPr>
                      <w:sz w:val="20"/>
                      <w:szCs w:val="20"/>
                      <w:lang w:val="tr-TR"/>
                    </w:rPr>
                  </w:pPr>
                  <w:r w:rsidRPr="00922942">
                    <w:rPr>
                      <w:sz w:val="20"/>
                      <w:szCs w:val="20"/>
                      <w:lang w:val="tr-TR"/>
                    </w:rPr>
                    <w:t>64-60</w:t>
                  </w:r>
                </w:p>
              </w:tc>
              <w:tc>
                <w:tcPr>
                  <w:tcW w:w="781" w:type="dxa"/>
                </w:tcPr>
                <w:p w14:paraId="027FBD56" w14:textId="77777777" w:rsidR="005D724C" w:rsidRPr="00922942" w:rsidRDefault="005D724C" w:rsidP="005D724C">
                  <w:pPr>
                    <w:spacing w:before="20" w:after="20"/>
                    <w:rPr>
                      <w:sz w:val="20"/>
                      <w:szCs w:val="20"/>
                      <w:lang w:val="tr-TR"/>
                    </w:rPr>
                  </w:pPr>
                  <w:r w:rsidRPr="00922942">
                    <w:rPr>
                      <w:sz w:val="20"/>
                      <w:szCs w:val="20"/>
                      <w:lang w:val="tr-TR"/>
                    </w:rPr>
                    <w:t>59-55</w:t>
                  </w:r>
                </w:p>
              </w:tc>
              <w:tc>
                <w:tcPr>
                  <w:tcW w:w="781" w:type="dxa"/>
                </w:tcPr>
                <w:p w14:paraId="798F49E8" w14:textId="77777777" w:rsidR="005D724C" w:rsidRPr="00922942" w:rsidRDefault="005D724C" w:rsidP="005D724C">
                  <w:pPr>
                    <w:spacing w:before="20" w:after="20"/>
                    <w:rPr>
                      <w:sz w:val="20"/>
                      <w:szCs w:val="20"/>
                      <w:lang w:val="tr-TR"/>
                    </w:rPr>
                  </w:pPr>
                  <w:r w:rsidRPr="00922942">
                    <w:rPr>
                      <w:sz w:val="20"/>
                      <w:szCs w:val="20"/>
                      <w:lang w:val="tr-TR"/>
                    </w:rPr>
                    <w:t>54-50</w:t>
                  </w:r>
                </w:p>
              </w:tc>
              <w:tc>
                <w:tcPr>
                  <w:tcW w:w="781" w:type="dxa"/>
                </w:tcPr>
                <w:p w14:paraId="091335EF" w14:textId="77777777" w:rsidR="005D724C" w:rsidRPr="00922942" w:rsidRDefault="005D724C" w:rsidP="005D724C">
                  <w:pPr>
                    <w:spacing w:before="20" w:after="20"/>
                    <w:rPr>
                      <w:sz w:val="20"/>
                      <w:szCs w:val="20"/>
                      <w:lang w:val="tr-TR"/>
                    </w:rPr>
                  </w:pPr>
                  <w:r w:rsidRPr="00922942">
                    <w:rPr>
                      <w:sz w:val="20"/>
                      <w:szCs w:val="20"/>
                      <w:lang w:val="tr-TR"/>
                    </w:rPr>
                    <w:t>49-45</w:t>
                  </w:r>
                </w:p>
              </w:tc>
              <w:tc>
                <w:tcPr>
                  <w:tcW w:w="781" w:type="dxa"/>
                </w:tcPr>
                <w:p w14:paraId="4108C48D" w14:textId="77777777" w:rsidR="005D724C" w:rsidRPr="00922942" w:rsidRDefault="005D724C" w:rsidP="005D724C">
                  <w:pPr>
                    <w:spacing w:before="20" w:after="20"/>
                    <w:rPr>
                      <w:sz w:val="20"/>
                      <w:szCs w:val="20"/>
                      <w:lang w:val="tr-TR"/>
                    </w:rPr>
                  </w:pPr>
                  <w:r w:rsidRPr="00922942">
                    <w:rPr>
                      <w:sz w:val="20"/>
                      <w:szCs w:val="20"/>
                      <w:lang w:val="tr-TR"/>
                    </w:rPr>
                    <w:t>44-40</w:t>
                  </w:r>
                </w:p>
              </w:tc>
              <w:tc>
                <w:tcPr>
                  <w:tcW w:w="781" w:type="dxa"/>
                </w:tcPr>
                <w:p w14:paraId="08692DF1" w14:textId="77777777" w:rsidR="005D724C" w:rsidRPr="00922942" w:rsidRDefault="005D724C" w:rsidP="005D724C">
                  <w:pPr>
                    <w:spacing w:before="20" w:after="20"/>
                    <w:rPr>
                      <w:sz w:val="20"/>
                      <w:szCs w:val="20"/>
                      <w:lang w:val="tr-TR"/>
                    </w:rPr>
                  </w:pPr>
                  <w:r w:rsidRPr="00922942">
                    <w:rPr>
                      <w:sz w:val="20"/>
                      <w:szCs w:val="20"/>
                      <w:lang w:val="tr-TR"/>
                    </w:rPr>
                    <w:t>39-35</w:t>
                  </w:r>
                </w:p>
              </w:tc>
              <w:tc>
                <w:tcPr>
                  <w:tcW w:w="781" w:type="dxa"/>
                </w:tcPr>
                <w:p w14:paraId="46142C6D" w14:textId="77777777" w:rsidR="005D724C" w:rsidRPr="00922942" w:rsidRDefault="005D724C" w:rsidP="005D724C">
                  <w:pPr>
                    <w:spacing w:before="20" w:after="20"/>
                    <w:rPr>
                      <w:sz w:val="20"/>
                      <w:szCs w:val="20"/>
                      <w:lang w:val="tr-TR"/>
                    </w:rPr>
                  </w:pPr>
                  <w:r w:rsidRPr="00922942">
                    <w:rPr>
                      <w:sz w:val="20"/>
                      <w:szCs w:val="20"/>
                      <w:lang w:val="tr-TR"/>
                    </w:rPr>
                    <w:t>34-30</w:t>
                  </w:r>
                </w:p>
              </w:tc>
            </w:tr>
            <w:tr w:rsidR="005D724C" w:rsidRPr="00922942" w14:paraId="52C81270" w14:textId="77777777" w:rsidTr="00C6269E">
              <w:trPr>
                <w:trHeight w:val="125"/>
              </w:trPr>
              <w:tc>
                <w:tcPr>
                  <w:tcW w:w="780" w:type="dxa"/>
                </w:tcPr>
                <w:p w14:paraId="05B6F3E0" w14:textId="40FF2931" w:rsidR="005D724C" w:rsidRPr="00922942" w:rsidRDefault="005D724C" w:rsidP="005D724C">
                  <w:pPr>
                    <w:spacing w:before="20" w:after="20"/>
                    <w:rPr>
                      <w:sz w:val="20"/>
                      <w:szCs w:val="20"/>
                      <w:lang w:val="tr-TR"/>
                    </w:rPr>
                  </w:pPr>
                  <w:r w:rsidRPr="00922942">
                    <w:rPr>
                      <w:sz w:val="20"/>
                      <w:szCs w:val="20"/>
                      <w:lang w:val="tr-TR"/>
                    </w:rPr>
                    <w:t>Grade</w:t>
                  </w:r>
                </w:p>
              </w:tc>
              <w:tc>
                <w:tcPr>
                  <w:tcW w:w="849" w:type="dxa"/>
                </w:tcPr>
                <w:p w14:paraId="56B68C39" w14:textId="77777777" w:rsidR="005D724C" w:rsidRPr="00922942" w:rsidRDefault="005D724C" w:rsidP="005D724C">
                  <w:pPr>
                    <w:spacing w:before="20" w:after="20"/>
                    <w:rPr>
                      <w:sz w:val="20"/>
                      <w:szCs w:val="20"/>
                      <w:lang w:val="tr-TR"/>
                    </w:rPr>
                  </w:pPr>
                  <w:r w:rsidRPr="00922942">
                    <w:rPr>
                      <w:sz w:val="20"/>
                      <w:szCs w:val="20"/>
                      <w:lang w:val="tr-TR"/>
                    </w:rPr>
                    <w:t>A</w:t>
                  </w:r>
                </w:p>
              </w:tc>
              <w:tc>
                <w:tcPr>
                  <w:tcW w:w="712" w:type="dxa"/>
                </w:tcPr>
                <w:p w14:paraId="342E5B39" w14:textId="77777777" w:rsidR="005D724C" w:rsidRPr="00922942" w:rsidRDefault="005D724C" w:rsidP="005D724C">
                  <w:pPr>
                    <w:spacing w:before="20" w:after="20"/>
                    <w:rPr>
                      <w:sz w:val="20"/>
                      <w:szCs w:val="20"/>
                      <w:lang w:val="tr-TR"/>
                    </w:rPr>
                  </w:pPr>
                  <w:r w:rsidRPr="00922942">
                    <w:rPr>
                      <w:sz w:val="20"/>
                      <w:szCs w:val="20"/>
                      <w:lang w:val="tr-TR"/>
                    </w:rPr>
                    <w:t>A-</w:t>
                  </w:r>
                </w:p>
              </w:tc>
              <w:tc>
                <w:tcPr>
                  <w:tcW w:w="781" w:type="dxa"/>
                </w:tcPr>
                <w:p w14:paraId="716E5E7D" w14:textId="77777777" w:rsidR="005D724C" w:rsidRPr="00922942" w:rsidRDefault="005D724C" w:rsidP="005D724C">
                  <w:pPr>
                    <w:spacing w:before="20" w:after="20"/>
                    <w:rPr>
                      <w:sz w:val="20"/>
                      <w:szCs w:val="20"/>
                      <w:lang w:val="tr-TR"/>
                    </w:rPr>
                  </w:pPr>
                  <w:r w:rsidRPr="00922942">
                    <w:rPr>
                      <w:sz w:val="20"/>
                      <w:szCs w:val="20"/>
                      <w:lang w:val="tr-TR"/>
                    </w:rPr>
                    <w:t>B+</w:t>
                  </w:r>
                </w:p>
              </w:tc>
              <w:tc>
                <w:tcPr>
                  <w:tcW w:w="781" w:type="dxa"/>
                </w:tcPr>
                <w:p w14:paraId="322BD7DF" w14:textId="77777777" w:rsidR="005D724C" w:rsidRPr="00922942" w:rsidRDefault="005D724C" w:rsidP="005D724C">
                  <w:pPr>
                    <w:spacing w:before="20" w:after="20"/>
                    <w:rPr>
                      <w:sz w:val="20"/>
                      <w:szCs w:val="20"/>
                      <w:lang w:val="tr-TR"/>
                    </w:rPr>
                  </w:pPr>
                  <w:r w:rsidRPr="00922942">
                    <w:rPr>
                      <w:sz w:val="20"/>
                      <w:szCs w:val="20"/>
                      <w:lang w:val="tr-TR"/>
                    </w:rPr>
                    <w:t>B</w:t>
                  </w:r>
                </w:p>
              </w:tc>
              <w:tc>
                <w:tcPr>
                  <w:tcW w:w="781" w:type="dxa"/>
                </w:tcPr>
                <w:p w14:paraId="57056698" w14:textId="77777777" w:rsidR="005D724C" w:rsidRPr="00922942" w:rsidRDefault="005D724C" w:rsidP="005D724C">
                  <w:pPr>
                    <w:spacing w:before="20" w:after="20"/>
                    <w:rPr>
                      <w:sz w:val="20"/>
                      <w:szCs w:val="20"/>
                      <w:lang w:val="tr-TR"/>
                    </w:rPr>
                  </w:pPr>
                  <w:r w:rsidRPr="00922942">
                    <w:rPr>
                      <w:sz w:val="20"/>
                      <w:szCs w:val="20"/>
                      <w:lang w:val="tr-TR"/>
                    </w:rPr>
                    <w:t>B-</w:t>
                  </w:r>
                </w:p>
              </w:tc>
              <w:tc>
                <w:tcPr>
                  <w:tcW w:w="781" w:type="dxa"/>
                </w:tcPr>
                <w:p w14:paraId="053DB43B" w14:textId="77777777" w:rsidR="005D724C" w:rsidRPr="00922942" w:rsidRDefault="005D724C" w:rsidP="005D724C">
                  <w:pPr>
                    <w:spacing w:before="20" w:after="20"/>
                    <w:rPr>
                      <w:sz w:val="20"/>
                      <w:szCs w:val="20"/>
                      <w:lang w:val="tr-TR"/>
                    </w:rPr>
                  </w:pPr>
                  <w:r w:rsidRPr="00922942">
                    <w:rPr>
                      <w:sz w:val="20"/>
                      <w:szCs w:val="20"/>
                      <w:lang w:val="tr-TR"/>
                    </w:rPr>
                    <w:t>C+</w:t>
                  </w:r>
                </w:p>
              </w:tc>
              <w:tc>
                <w:tcPr>
                  <w:tcW w:w="781" w:type="dxa"/>
                </w:tcPr>
                <w:p w14:paraId="2B37FB33" w14:textId="77777777" w:rsidR="005D724C" w:rsidRPr="00922942" w:rsidRDefault="005D724C" w:rsidP="005D724C">
                  <w:pPr>
                    <w:spacing w:before="20" w:after="20"/>
                    <w:rPr>
                      <w:sz w:val="20"/>
                      <w:szCs w:val="20"/>
                      <w:lang w:val="tr-TR"/>
                    </w:rPr>
                  </w:pPr>
                  <w:r w:rsidRPr="00922942">
                    <w:rPr>
                      <w:sz w:val="20"/>
                      <w:szCs w:val="20"/>
                      <w:lang w:val="tr-TR"/>
                    </w:rPr>
                    <w:t>C</w:t>
                  </w:r>
                </w:p>
              </w:tc>
              <w:tc>
                <w:tcPr>
                  <w:tcW w:w="781" w:type="dxa"/>
                </w:tcPr>
                <w:p w14:paraId="1DAC9D1C" w14:textId="77777777" w:rsidR="005D724C" w:rsidRPr="00922942" w:rsidRDefault="005D724C" w:rsidP="005D724C">
                  <w:pPr>
                    <w:spacing w:before="20" w:after="20"/>
                    <w:rPr>
                      <w:sz w:val="20"/>
                      <w:szCs w:val="20"/>
                      <w:lang w:val="tr-TR"/>
                    </w:rPr>
                  </w:pPr>
                  <w:r w:rsidRPr="00922942">
                    <w:rPr>
                      <w:sz w:val="20"/>
                      <w:szCs w:val="20"/>
                      <w:lang w:val="tr-TR"/>
                    </w:rPr>
                    <w:t>C-</w:t>
                  </w:r>
                </w:p>
              </w:tc>
              <w:tc>
                <w:tcPr>
                  <w:tcW w:w="781" w:type="dxa"/>
                </w:tcPr>
                <w:p w14:paraId="0213FCE3" w14:textId="77777777" w:rsidR="005D724C" w:rsidRPr="00922942" w:rsidRDefault="005D724C" w:rsidP="005D724C">
                  <w:pPr>
                    <w:spacing w:before="20" w:after="20"/>
                    <w:rPr>
                      <w:sz w:val="20"/>
                      <w:szCs w:val="20"/>
                      <w:lang w:val="tr-TR"/>
                    </w:rPr>
                  </w:pPr>
                  <w:r w:rsidRPr="00922942">
                    <w:rPr>
                      <w:sz w:val="20"/>
                      <w:szCs w:val="20"/>
                      <w:lang w:val="tr-TR"/>
                    </w:rPr>
                    <w:t>D+</w:t>
                  </w:r>
                </w:p>
              </w:tc>
              <w:tc>
                <w:tcPr>
                  <w:tcW w:w="781" w:type="dxa"/>
                </w:tcPr>
                <w:p w14:paraId="53D94F67" w14:textId="77777777" w:rsidR="005D724C" w:rsidRPr="00922942" w:rsidRDefault="005D724C" w:rsidP="005D724C">
                  <w:pPr>
                    <w:spacing w:before="20" w:after="20"/>
                    <w:rPr>
                      <w:sz w:val="20"/>
                      <w:szCs w:val="20"/>
                      <w:lang w:val="tr-TR"/>
                    </w:rPr>
                  </w:pPr>
                  <w:r w:rsidRPr="00922942">
                    <w:rPr>
                      <w:sz w:val="20"/>
                      <w:szCs w:val="20"/>
                      <w:lang w:val="tr-TR"/>
                    </w:rPr>
                    <w:t>D</w:t>
                  </w:r>
                </w:p>
              </w:tc>
            </w:tr>
          </w:tbl>
          <w:p w14:paraId="45B8C50D" w14:textId="26590340" w:rsidR="005D724C" w:rsidRPr="00922942" w:rsidRDefault="005D724C" w:rsidP="005D724C">
            <w:pPr>
              <w:spacing w:before="20" w:after="20"/>
              <w:ind w:left="90"/>
              <w:jc w:val="both"/>
              <w:rPr>
                <w:sz w:val="20"/>
                <w:szCs w:val="20"/>
              </w:rPr>
            </w:pPr>
          </w:p>
        </w:tc>
      </w:tr>
      <w:tr w:rsidR="005D724C" w:rsidRPr="00FC0A10" w14:paraId="1A21A74B" w14:textId="77777777" w:rsidTr="005D72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5D724C" w:rsidRPr="00FC0A10" w:rsidRDefault="005D724C" w:rsidP="005D724C">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D724C" w:rsidRPr="00FC0A10" w:rsidRDefault="005D724C" w:rsidP="005D724C">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D724C" w:rsidRPr="00FC0A10" w:rsidRDefault="005D724C" w:rsidP="005D724C">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5D724C" w:rsidRPr="00FC0A10" w:rsidRDefault="005D724C" w:rsidP="005D724C">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D724C" w:rsidRPr="00FC0A10" w:rsidRDefault="005D724C" w:rsidP="005D724C">
            <w:pPr>
              <w:spacing w:before="20" w:after="20"/>
              <w:rPr>
                <w:b/>
                <w:color w:val="1F497D"/>
                <w:sz w:val="20"/>
                <w:szCs w:val="20"/>
              </w:rPr>
            </w:pPr>
            <w:r w:rsidRPr="00FC0A10">
              <w:rPr>
                <w:b/>
                <w:color w:val="1F497D"/>
                <w:sz w:val="20"/>
                <w:szCs w:val="20"/>
              </w:rPr>
              <w:t>Hours</w:t>
            </w:r>
          </w:p>
        </w:tc>
      </w:tr>
      <w:tr w:rsidR="005D724C" w:rsidRPr="00FC0A10" w14:paraId="4372BFA1" w14:textId="77777777" w:rsidTr="005D724C">
        <w:tblPrEx>
          <w:jc w:val="center"/>
          <w:tblInd w:w="0" w:type="dxa"/>
          <w:tblBorders>
            <w:insideH w:val="dotted" w:sz="4" w:space="0" w:color="auto"/>
            <w:insideV w:val="dotted" w:sz="4" w:space="0" w:color="auto"/>
          </w:tblBorders>
        </w:tblPrEx>
        <w:trPr>
          <w:trHeight w:val="178"/>
          <w:jc w:val="center"/>
        </w:trPr>
        <w:tc>
          <w:tcPr>
            <w:tcW w:w="2243" w:type="dxa"/>
            <w:gridSpan w:val="3"/>
            <w:vMerge/>
          </w:tcPr>
          <w:p w14:paraId="181BBA38" w14:textId="77777777" w:rsidR="005D724C" w:rsidRPr="00FC0A10" w:rsidRDefault="005D724C" w:rsidP="005D724C">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5D724C" w:rsidRPr="00FC0A10" w:rsidRDefault="005D724C" w:rsidP="005D724C">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5D724C" w:rsidRPr="00FC0A10" w14:paraId="28CE2391" w14:textId="77777777" w:rsidTr="005D724C">
        <w:tblPrEx>
          <w:jc w:val="center"/>
          <w:tblInd w:w="0" w:type="dxa"/>
          <w:tblBorders>
            <w:insideH w:val="dotted" w:sz="4" w:space="0" w:color="auto"/>
            <w:insideV w:val="dotted" w:sz="4" w:space="0" w:color="auto"/>
          </w:tblBorders>
        </w:tblPrEx>
        <w:trPr>
          <w:trHeight w:val="178"/>
          <w:jc w:val="center"/>
        </w:trPr>
        <w:tc>
          <w:tcPr>
            <w:tcW w:w="2243" w:type="dxa"/>
            <w:gridSpan w:val="3"/>
            <w:vMerge/>
          </w:tcPr>
          <w:p w14:paraId="242E50BE" w14:textId="77777777" w:rsidR="005D724C" w:rsidRPr="00FC0A10" w:rsidRDefault="005D724C" w:rsidP="005D724C">
            <w:pPr>
              <w:spacing w:before="20" w:after="20"/>
              <w:rPr>
                <w:b/>
                <w:color w:val="1F497D"/>
                <w:sz w:val="20"/>
                <w:szCs w:val="20"/>
              </w:rPr>
            </w:pPr>
          </w:p>
        </w:tc>
        <w:tc>
          <w:tcPr>
            <w:tcW w:w="937" w:type="dxa"/>
            <w:shd w:val="clear" w:color="auto" w:fill="auto"/>
          </w:tcPr>
          <w:p w14:paraId="1FDC46EB" w14:textId="77777777" w:rsidR="005D724C" w:rsidRPr="00FC0A10" w:rsidRDefault="005D724C" w:rsidP="005D724C">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D724C" w:rsidRPr="00FC0A10" w:rsidRDefault="005D724C" w:rsidP="005D724C">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17DC1F7C" w:rsidR="005D724C" w:rsidRPr="00922942" w:rsidRDefault="005D724C" w:rsidP="005D724C">
            <w:pPr>
              <w:spacing w:before="20" w:after="20"/>
              <w:rPr>
                <w:color w:val="244061" w:themeColor="accent1" w:themeShade="80"/>
                <w:sz w:val="18"/>
                <w:szCs w:val="18"/>
              </w:rPr>
            </w:pPr>
            <w:r w:rsidRPr="00922942">
              <w:rPr>
                <w:color w:val="244061" w:themeColor="accent1" w:themeShade="80"/>
                <w:sz w:val="18"/>
                <w:szCs w:val="18"/>
              </w:rPr>
              <w:t>Class content is explained by writings on the board and computer presentations</w:t>
            </w:r>
          </w:p>
        </w:tc>
        <w:tc>
          <w:tcPr>
            <w:tcW w:w="1568" w:type="dxa"/>
            <w:gridSpan w:val="6"/>
            <w:shd w:val="clear" w:color="auto" w:fill="auto"/>
          </w:tcPr>
          <w:p w14:paraId="2CADF649" w14:textId="7B2A36BC" w:rsidR="005D724C" w:rsidRPr="00922942" w:rsidRDefault="005D724C" w:rsidP="005D724C">
            <w:pPr>
              <w:rPr>
                <w:color w:val="244061" w:themeColor="accent1" w:themeShade="80"/>
                <w:sz w:val="18"/>
                <w:szCs w:val="18"/>
              </w:rPr>
            </w:pPr>
            <w:r w:rsidRPr="00922942">
              <w:rPr>
                <w:i/>
                <w:color w:val="244061" w:themeColor="accent1" w:themeShade="80"/>
                <w:sz w:val="20"/>
                <w:szCs w:val="20"/>
              </w:rPr>
              <w:t>3x14</w:t>
            </w:r>
          </w:p>
        </w:tc>
      </w:tr>
      <w:tr w:rsidR="005D724C" w:rsidRPr="00FC0A10" w14:paraId="7FD9A144"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C963282" w14:textId="77777777" w:rsidR="005D724C" w:rsidRPr="00FC0A10" w:rsidRDefault="005D724C" w:rsidP="005D724C">
            <w:pPr>
              <w:spacing w:before="20" w:after="20"/>
              <w:rPr>
                <w:b/>
                <w:color w:val="1F497D"/>
                <w:sz w:val="20"/>
                <w:szCs w:val="20"/>
              </w:rPr>
            </w:pPr>
          </w:p>
        </w:tc>
        <w:tc>
          <w:tcPr>
            <w:tcW w:w="937" w:type="dxa"/>
            <w:shd w:val="clear" w:color="auto" w:fill="auto"/>
          </w:tcPr>
          <w:p w14:paraId="691C7985" w14:textId="6740694E" w:rsidR="005D724C" w:rsidRPr="00FC0A10" w:rsidRDefault="005D724C" w:rsidP="005D724C">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D724C" w:rsidRPr="00FC0A10" w:rsidRDefault="005D724C" w:rsidP="005D724C">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3BCC7AA0" w:rsidR="005D724C" w:rsidRPr="00922942" w:rsidRDefault="005D724C" w:rsidP="005D724C">
            <w:pPr>
              <w:spacing w:before="20" w:after="20"/>
              <w:rPr>
                <w:b/>
                <w:color w:val="244061" w:themeColor="accent1" w:themeShade="80"/>
                <w:sz w:val="20"/>
                <w:szCs w:val="20"/>
              </w:rPr>
            </w:pPr>
          </w:p>
        </w:tc>
        <w:tc>
          <w:tcPr>
            <w:tcW w:w="1568" w:type="dxa"/>
            <w:gridSpan w:val="6"/>
            <w:shd w:val="clear" w:color="auto" w:fill="auto"/>
          </w:tcPr>
          <w:p w14:paraId="39F4CFEE" w14:textId="77777777" w:rsidR="005D724C" w:rsidRPr="00922942" w:rsidRDefault="005D724C" w:rsidP="005D724C">
            <w:pPr>
              <w:jc w:val="right"/>
              <w:rPr>
                <w:color w:val="244061" w:themeColor="accent1" w:themeShade="80"/>
                <w:sz w:val="18"/>
                <w:szCs w:val="18"/>
              </w:rPr>
            </w:pPr>
          </w:p>
        </w:tc>
      </w:tr>
      <w:tr w:rsidR="005D724C" w:rsidRPr="00FC0A10" w14:paraId="2B5E8F38"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07372B60" w14:textId="77777777" w:rsidR="005D724C" w:rsidRPr="00FC0A10" w:rsidRDefault="005D724C" w:rsidP="005D724C">
            <w:pPr>
              <w:spacing w:before="20" w:after="20"/>
              <w:rPr>
                <w:b/>
                <w:color w:val="1F497D"/>
                <w:sz w:val="20"/>
                <w:szCs w:val="20"/>
              </w:rPr>
            </w:pPr>
          </w:p>
        </w:tc>
        <w:tc>
          <w:tcPr>
            <w:tcW w:w="937" w:type="dxa"/>
            <w:shd w:val="clear" w:color="auto" w:fill="auto"/>
          </w:tcPr>
          <w:p w14:paraId="6A87B01A" w14:textId="2D14D34B" w:rsidR="005D724C" w:rsidRPr="00FC0A10" w:rsidRDefault="005D724C" w:rsidP="005D724C">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D724C" w:rsidRPr="00FC0A10" w:rsidRDefault="005D724C" w:rsidP="005D724C">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4D23A57B"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3AD2283D" w14:textId="703C1CA4" w:rsidR="005D724C" w:rsidRPr="00922942" w:rsidRDefault="005D724C" w:rsidP="005D724C">
            <w:pPr>
              <w:rPr>
                <w:color w:val="244061" w:themeColor="accent1" w:themeShade="80"/>
                <w:sz w:val="18"/>
                <w:szCs w:val="18"/>
              </w:rPr>
            </w:pPr>
          </w:p>
        </w:tc>
      </w:tr>
      <w:tr w:rsidR="005D724C" w:rsidRPr="00FC0A10" w14:paraId="75E67151"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65A90FC3" w14:textId="77777777" w:rsidR="005D724C" w:rsidRPr="00FC0A10" w:rsidRDefault="005D724C" w:rsidP="005D724C">
            <w:pPr>
              <w:spacing w:before="20" w:after="20"/>
              <w:rPr>
                <w:b/>
                <w:color w:val="1F497D"/>
                <w:sz w:val="20"/>
                <w:szCs w:val="20"/>
              </w:rPr>
            </w:pPr>
          </w:p>
        </w:tc>
        <w:tc>
          <w:tcPr>
            <w:tcW w:w="937" w:type="dxa"/>
            <w:shd w:val="clear" w:color="auto" w:fill="auto"/>
          </w:tcPr>
          <w:p w14:paraId="21CEA36D" w14:textId="12FAA4B0" w:rsidR="005D724C" w:rsidRPr="00FC0A10" w:rsidRDefault="005D724C" w:rsidP="005D724C">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D724C" w:rsidRPr="00FC0A10" w:rsidRDefault="005D724C" w:rsidP="005D724C">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17299949"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4B68287F" w14:textId="6B903AB8" w:rsidR="005D724C" w:rsidRPr="00922942" w:rsidRDefault="005D724C" w:rsidP="005D724C">
            <w:pPr>
              <w:rPr>
                <w:color w:val="244061" w:themeColor="accent1" w:themeShade="80"/>
                <w:sz w:val="18"/>
                <w:szCs w:val="18"/>
              </w:rPr>
            </w:pPr>
          </w:p>
        </w:tc>
      </w:tr>
      <w:tr w:rsidR="005D724C" w:rsidRPr="00FC0A10" w14:paraId="51D1A145"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49620D2" w14:textId="77777777" w:rsidR="005D724C" w:rsidRPr="00FC0A10" w:rsidRDefault="005D724C" w:rsidP="005D724C">
            <w:pPr>
              <w:spacing w:before="20" w:after="20"/>
              <w:rPr>
                <w:b/>
                <w:color w:val="1F497D"/>
                <w:sz w:val="20"/>
                <w:szCs w:val="20"/>
              </w:rPr>
            </w:pPr>
          </w:p>
        </w:tc>
        <w:tc>
          <w:tcPr>
            <w:tcW w:w="937" w:type="dxa"/>
            <w:shd w:val="clear" w:color="auto" w:fill="auto"/>
          </w:tcPr>
          <w:p w14:paraId="2E75DD73" w14:textId="348CAF82" w:rsidR="005D724C" w:rsidRPr="00FC0A10" w:rsidRDefault="005D724C" w:rsidP="005D724C">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D724C" w:rsidRPr="00FC0A10" w:rsidRDefault="005D724C" w:rsidP="005D724C">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4A44F0AB" w14:textId="7270F13B" w:rsidR="005D724C" w:rsidRPr="00922942" w:rsidRDefault="005D724C" w:rsidP="005D724C">
            <w:pPr>
              <w:jc w:val="center"/>
              <w:rPr>
                <w:color w:val="244061" w:themeColor="accent1" w:themeShade="80"/>
                <w:sz w:val="18"/>
                <w:szCs w:val="18"/>
              </w:rPr>
            </w:pPr>
          </w:p>
        </w:tc>
      </w:tr>
      <w:tr w:rsidR="005D724C" w:rsidRPr="00FC0A10" w14:paraId="198A37DB" w14:textId="77777777" w:rsidTr="005D724C">
        <w:tblPrEx>
          <w:jc w:val="center"/>
          <w:tblInd w:w="0" w:type="dxa"/>
          <w:tblBorders>
            <w:insideH w:val="dotted" w:sz="4" w:space="0" w:color="auto"/>
            <w:insideV w:val="dotted" w:sz="4" w:space="0" w:color="auto"/>
          </w:tblBorders>
        </w:tblPrEx>
        <w:trPr>
          <w:trHeight w:val="268"/>
          <w:jc w:val="center"/>
        </w:trPr>
        <w:tc>
          <w:tcPr>
            <w:tcW w:w="2243" w:type="dxa"/>
            <w:gridSpan w:val="3"/>
            <w:vMerge/>
          </w:tcPr>
          <w:p w14:paraId="7224A30A" w14:textId="77777777" w:rsidR="005D724C" w:rsidRPr="00FC0A10" w:rsidRDefault="005D724C" w:rsidP="005D724C">
            <w:pPr>
              <w:spacing w:before="20" w:after="20"/>
              <w:rPr>
                <w:b/>
                <w:color w:val="1F497D"/>
                <w:sz w:val="20"/>
                <w:szCs w:val="20"/>
              </w:rPr>
            </w:pPr>
          </w:p>
        </w:tc>
        <w:tc>
          <w:tcPr>
            <w:tcW w:w="937" w:type="dxa"/>
            <w:shd w:val="clear" w:color="auto" w:fill="auto"/>
          </w:tcPr>
          <w:p w14:paraId="028FA1B6" w14:textId="1435D137" w:rsidR="005D724C" w:rsidRPr="00FC0A10" w:rsidRDefault="005D724C" w:rsidP="005D724C">
            <w:pPr>
              <w:rPr>
                <w:b/>
                <w:color w:val="1F497D"/>
                <w:sz w:val="20"/>
                <w:szCs w:val="20"/>
              </w:rPr>
            </w:pPr>
            <w:r>
              <w:rPr>
                <w:b/>
                <w:color w:val="1F497D"/>
                <w:sz w:val="20"/>
                <w:szCs w:val="20"/>
              </w:rPr>
              <w:t>6</w:t>
            </w:r>
          </w:p>
        </w:tc>
        <w:tc>
          <w:tcPr>
            <w:tcW w:w="1206" w:type="dxa"/>
            <w:gridSpan w:val="5"/>
            <w:shd w:val="clear" w:color="auto" w:fill="auto"/>
          </w:tcPr>
          <w:p w14:paraId="5B3B65F5" w14:textId="2443755A" w:rsidR="005D724C" w:rsidRPr="00FC0A10" w:rsidRDefault="005D724C" w:rsidP="005D724C">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306B257F" w14:textId="01C2E548" w:rsidR="005D724C" w:rsidRPr="00922942" w:rsidRDefault="005D724C" w:rsidP="005D724C">
            <w:pPr>
              <w:jc w:val="right"/>
              <w:rPr>
                <w:color w:val="244061" w:themeColor="accent1" w:themeShade="80"/>
                <w:sz w:val="18"/>
                <w:szCs w:val="18"/>
              </w:rPr>
            </w:pPr>
          </w:p>
        </w:tc>
      </w:tr>
      <w:tr w:rsidR="005D724C" w:rsidRPr="00FC0A10" w14:paraId="58D8C115"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668D814E" w14:textId="77777777" w:rsidR="005D724C" w:rsidRPr="00FC0A10" w:rsidRDefault="005D724C" w:rsidP="005D724C">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5D724C" w:rsidRPr="00C6269E" w:rsidRDefault="005D724C" w:rsidP="005D724C">
            <w:pPr>
              <w:rPr>
                <w:b/>
                <w:i/>
                <w:color w:val="FF0000"/>
                <w:sz w:val="20"/>
                <w:szCs w:val="20"/>
              </w:rPr>
            </w:pPr>
            <w:r w:rsidRPr="00922942">
              <w:rPr>
                <w:b/>
                <w:i/>
                <w:color w:val="244061" w:themeColor="accent1" w:themeShade="80"/>
                <w:sz w:val="20"/>
                <w:szCs w:val="20"/>
              </w:rPr>
              <w:t>Time expected to be allocated by student</w:t>
            </w:r>
          </w:p>
        </w:tc>
      </w:tr>
      <w:tr w:rsidR="005D724C" w:rsidRPr="00FC0A10" w14:paraId="095C24A7"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0E74173A" w14:textId="77777777" w:rsidR="005D724C" w:rsidRPr="00FC0A10" w:rsidRDefault="005D724C" w:rsidP="005D724C">
            <w:pPr>
              <w:spacing w:before="20" w:after="20"/>
              <w:rPr>
                <w:b/>
                <w:color w:val="1F497D"/>
                <w:sz w:val="20"/>
                <w:szCs w:val="20"/>
              </w:rPr>
            </w:pPr>
          </w:p>
        </w:tc>
        <w:tc>
          <w:tcPr>
            <w:tcW w:w="937" w:type="dxa"/>
            <w:shd w:val="clear" w:color="auto" w:fill="auto"/>
          </w:tcPr>
          <w:p w14:paraId="16ABC252" w14:textId="727AA8C4" w:rsidR="005D724C" w:rsidRPr="00FC0A10" w:rsidRDefault="005D724C" w:rsidP="005D724C">
            <w:pPr>
              <w:rPr>
                <w:b/>
                <w:color w:val="1F497D"/>
                <w:sz w:val="20"/>
                <w:szCs w:val="20"/>
              </w:rPr>
            </w:pPr>
            <w:r>
              <w:rPr>
                <w:b/>
                <w:color w:val="1F497D"/>
                <w:sz w:val="20"/>
                <w:szCs w:val="20"/>
              </w:rPr>
              <w:t>7</w:t>
            </w:r>
          </w:p>
        </w:tc>
        <w:tc>
          <w:tcPr>
            <w:tcW w:w="1206" w:type="dxa"/>
            <w:gridSpan w:val="5"/>
            <w:shd w:val="clear" w:color="auto" w:fill="auto"/>
          </w:tcPr>
          <w:p w14:paraId="564A8ABF" w14:textId="77777777" w:rsidR="005D724C" w:rsidRPr="00FC0A10" w:rsidRDefault="005D724C" w:rsidP="005D724C">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032BCE35" w:rsidR="005D724C" w:rsidRPr="00C6269E" w:rsidRDefault="005D724C" w:rsidP="005D724C">
            <w:pPr>
              <w:spacing w:before="20" w:after="20"/>
              <w:rPr>
                <w:color w:val="FF0000"/>
                <w:sz w:val="18"/>
                <w:szCs w:val="18"/>
              </w:rPr>
            </w:pPr>
          </w:p>
        </w:tc>
        <w:tc>
          <w:tcPr>
            <w:tcW w:w="1568" w:type="dxa"/>
            <w:gridSpan w:val="6"/>
            <w:shd w:val="clear" w:color="auto" w:fill="auto"/>
          </w:tcPr>
          <w:p w14:paraId="5F98F0D6" w14:textId="31EA437D" w:rsidR="005D724C" w:rsidRPr="00C6269E" w:rsidRDefault="005D724C" w:rsidP="005D724C">
            <w:pPr>
              <w:rPr>
                <w:i/>
                <w:color w:val="FF0000"/>
                <w:sz w:val="20"/>
                <w:szCs w:val="20"/>
              </w:rPr>
            </w:pPr>
          </w:p>
        </w:tc>
      </w:tr>
      <w:tr w:rsidR="005D724C" w:rsidRPr="00FC0A10" w14:paraId="29729C7D"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EF6C527" w14:textId="77777777" w:rsidR="005D724C" w:rsidRPr="00FC0A10" w:rsidRDefault="005D724C" w:rsidP="005D724C">
            <w:pPr>
              <w:spacing w:before="20" w:after="20"/>
              <w:rPr>
                <w:b/>
                <w:color w:val="1F497D"/>
                <w:sz w:val="20"/>
                <w:szCs w:val="20"/>
              </w:rPr>
            </w:pPr>
          </w:p>
        </w:tc>
        <w:tc>
          <w:tcPr>
            <w:tcW w:w="937" w:type="dxa"/>
            <w:shd w:val="clear" w:color="auto" w:fill="auto"/>
          </w:tcPr>
          <w:p w14:paraId="4BF642A2" w14:textId="07702677" w:rsidR="005D724C" w:rsidRPr="00FC0A10" w:rsidRDefault="005D724C" w:rsidP="005D724C">
            <w:pPr>
              <w:rPr>
                <w:b/>
                <w:color w:val="1F497D"/>
                <w:sz w:val="20"/>
                <w:szCs w:val="20"/>
              </w:rPr>
            </w:pPr>
            <w:r>
              <w:rPr>
                <w:b/>
                <w:color w:val="1F497D"/>
                <w:sz w:val="20"/>
                <w:szCs w:val="20"/>
              </w:rPr>
              <w:t>8</w:t>
            </w:r>
          </w:p>
        </w:tc>
        <w:tc>
          <w:tcPr>
            <w:tcW w:w="1206" w:type="dxa"/>
            <w:gridSpan w:val="5"/>
            <w:shd w:val="clear" w:color="auto" w:fill="auto"/>
          </w:tcPr>
          <w:p w14:paraId="4167160C" w14:textId="77777777" w:rsidR="005D724C" w:rsidRPr="00FC0A10" w:rsidRDefault="005D724C" w:rsidP="005D724C">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08306CF9" w:rsidR="005D724C" w:rsidRPr="00C6269E" w:rsidRDefault="005D724C" w:rsidP="005D724C">
            <w:pPr>
              <w:spacing w:before="20" w:after="20"/>
              <w:rPr>
                <w:color w:val="FF0000"/>
                <w:sz w:val="18"/>
                <w:szCs w:val="18"/>
              </w:rPr>
            </w:pPr>
          </w:p>
        </w:tc>
        <w:tc>
          <w:tcPr>
            <w:tcW w:w="1568" w:type="dxa"/>
            <w:gridSpan w:val="6"/>
            <w:shd w:val="clear" w:color="auto" w:fill="auto"/>
          </w:tcPr>
          <w:p w14:paraId="787E899F" w14:textId="429278C8" w:rsidR="005D724C" w:rsidRPr="00C6269E" w:rsidRDefault="005D724C" w:rsidP="005D724C">
            <w:pPr>
              <w:jc w:val="right"/>
              <w:rPr>
                <w:color w:val="FF0000"/>
                <w:sz w:val="18"/>
                <w:szCs w:val="18"/>
              </w:rPr>
            </w:pPr>
          </w:p>
        </w:tc>
      </w:tr>
      <w:tr w:rsidR="005D724C" w:rsidRPr="00FC0A10" w14:paraId="4A3B7570"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2CEA277A" w14:textId="77777777" w:rsidR="005D724C" w:rsidRPr="00FC0A10" w:rsidRDefault="005D724C" w:rsidP="005D724C">
            <w:pPr>
              <w:spacing w:before="20" w:after="20"/>
              <w:rPr>
                <w:b/>
                <w:color w:val="1F497D"/>
                <w:sz w:val="20"/>
                <w:szCs w:val="20"/>
              </w:rPr>
            </w:pPr>
          </w:p>
        </w:tc>
        <w:tc>
          <w:tcPr>
            <w:tcW w:w="937" w:type="dxa"/>
            <w:shd w:val="clear" w:color="auto" w:fill="auto"/>
          </w:tcPr>
          <w:p w14:paraId="2DF93269" w14:textId="7D00B31A" w:rsidR="005D724C" w:rsidRPr="00FC0A10" w:rsidRDefault="005D724C" w:rsidP="005D724C">
            <w:pPr>
              <w:rPr>
                <w:b/>
                <w:color w:val="1F497D"/>
                <w:sz w:val="20"/>
                <w:szCs w:val="20"/>
              </w:rPr>
            </w:pPr>
            <w:r>
              <w:rPr>
                <w:b/>
                <w:color w:val="1F497D"/>
                <w:sz w:val="20"/>
                <w:szCs w:val="20"/>
              </w:rPr>
              <w:t>9</w:t>
            </w:r>
          </w:p>
        </w:tc>
        <w:tc>
          <w:tcPr>
            <w:tcW w:w="1206" w:type="dxa"/>
            <w:gridSpan w:val="5"/>
            <w:shd w:val="clear" w:color="auto" w:fill="auto"/>
          </w:tcPr>
          <w:p w14:paraId="4C0FBDBC" w14:textId="77777777" w:rsidR="005D724C" w:rsidRPr="00FC0A10" w:rsidRDefault="005D724C" w:rsidP="005D724C">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1E4227C3"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6BB2ED03" w14:textId="3CAB9A10" w:rsidR="005D724C" w:rsidRPr="00922942" w:rsidRDefault="005D724C" w:rsidP="005D724C">
            <w:pPr>
              <w:jc w:val="right"/>
              <w:rPr>
                <w:color w:val="244061" w:themeColor="accent1" w:themeShade="80"/>
                <w:sz w:val="18"/>
                <w:szCs w:val="18"/>
              </w:rPr>
            </w:pPr>
          </w:p>
        </w:tc>
      </w:tr>
      <w:tr w:rsidR="005D724C" w:rsidRPr="00FC0A10" w14:paraId="61AB4246"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66153283" w14:textId="77777777" w:rsidR="005D724C" w:rsidRPr="00FC0A10" w:rsidRDefault="005D724C" w:rsidP="005D724C">
            <w:pPr>
              <w:spacing w:before="20" w:after="20"/>
              <w:rPr>
                <w:b/>
                <w:color w:val="1F497D"/>
                <w:sz w:val="20"/>
                <w:szCs w:val="20"/>
              </w:rPr>
            </w:pPr>
          </w:p>
        </w:tc>
        <w:tc>
          <w:tcPr>
            <w:tcW w:w="937" w:type="dxa"/>
            <w:shd w:val="clear" w:color="auto" w:fill="auto"/>
          </w:tcPr>
          <w:p w14:paraId="563FA9D9" w14:textId="25E6D17D" w:rsidR="005D724C" w:rsidRPr="00FC0A10" w:rsidRDefault="005D724C" w:rsidP="005D724C">
            <w:pPr>
              <w:rPr>
                <w:b/>
                <w:color w:val="1F497D"/>
                <w:sz w:val="20"/>
                <w:szCs w:val="20"/>
              </w:rPr>
            </w:pPr>
            <w:r>
              <w:rPr>
                <w:b/>
                <w:color w:val="1F497D"/>
                <w:sz w:val="20"/>
                <w:szCs w:val="20"/>
              </w:rPr>
              <w:t>10</w:t>
            </w:r>
          </w:p>
        </w:tc>
        <w:tc>
          <w:tcPr>
            <w:tcW w:w="1206" w:type="dxa"/>
            <w:gridSpan w:val="5"/>
            <w:shd w:val="clear" w:color="auto" w:fill="auto"/>
          </w:tcPr>
          <w:p w14:paraId="6363D700" w14:textId="77777777" w:rsidR="005D724C" w:rsidRPr="00FC0A10" w:rsidRDefault="005D724C" w:rsidP="005D724C">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3F7F7C28" w:rsidR="005D724C" w:rsidRPr="00922942" w:rsidRDefault="005D724C" w:rsidP="005D724C">
            <w:pPr>
              <w:spacing w:before="20" w:after="20"/>
              <w:rPr>
                <w:color w:val="244061" w:themeColor="accent1" w:themeShade="80"/>
                <w:sz w:val="18"/>
                <w:szCs w:val="18"/>
              </w:rPr>
            </w:pPr>
            <w:r w:rsidRPr="00922942">
              <w:rPr>
                <w:color w:val="244061" w:themeColor="accent1" w:themeShade="80"/>
                <w:sz w:val="18"/>
                <w:szCs w:val="18"/>
              </w:rPr>
              <w:t>Previous class material is reviewed each week</w:t>
            </w:r>
          </w:p>
        </w:tc>
        <w:tc>
          <w:tcPr>
            <w:tcW w:w="1568" w:type="dxa"/>
            <w:gridSpan w:val="6"/>
            <w:shd w:val="clear" w:color="auto" w:fill="auto"/>
          </w:tcPr>
          <w:p w14:paraId="02E9E2B7" w14:textId="29F3BE15" w:rsidR="005D724C" w:rsidRPr="00922942" w:rsidRDefault="005D724C" w:rsidP="005D724C">
            <w:pPr>
              <w:jc w:val="right"/>
              <w:rPr>
                <w:color w:val="244061" w:themeColor="accent1" w:themeShade="80"/>
                <w:sz w:val="18"/>
                <w:szCs w:val="18"/>
              </w:rPr>
            </w:pPr>
            <w:r w:rsidRPr="00922942">
              <w:rPr>
                <w:i/>
                <w:color w:val="244061" w:themeColor="accent1" w:themeShade="80"/>
                <w:sz w:val="20"/>
                <w:szCs w:val="20"/>
              </w:rPr>
              <w:t>1x14</w:t>
            </w:r>
          </w:p>
        </w:tc>
      </w:tr>
      <w:tr w:rsidR="005D724C" w:rsidRPr="00FC0A10" w14:paraId="118CEE4B"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6AC65289" w14:textId="77777777" w:rsidR="005D724C" w:rsidRPr="00FC0A10" w:rsidRDefault="005D724C" w:rsidP="005D724C">
            <w:pPr>
              <w:spacing w:before="20" w:after="20"/>
              <w:rPr>
                <w:b/>
                <w:color w:val="1F497D"/>
                <w:sz w:val="20"/>
                <w:szCs w:val="20"/>
              </w:rPr>
            </w:pPr>
          </w:p>
        </w:tc>
        <w:tc>
          <w:tcPr>
            <w:tcW w:w="937" w:type="dxa"/>
            <w:shd w:val="clear" w:color="auto" w:fill="auto"/>
          </w:tcPr>
          <w:p w14:paraId="5559442F" w14:textId="4EF5FC90" w:rsidR="005D724C" w:rsidRPr="00FC0A10" w:rsidRDefault="005D724C" w:rsidP="005D724C">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5D724C" w:rsidRPr="00FC0A10" w:rsidRDefault="005D724C" w:rsidP="005D724C">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5D724C" w:rsidRPr="00922942" w:rsidRDefault="005D724C" w:rsidP="005D724C">
            <w:pPr>
              <w:spacing w:before="20" w:after="20"/>
              <w:rPr>
                <w:color w:val="244061" w:themeColor="accent1" w:themeShade="80"/>
                <w:sz w:val="18"/>
                <w:szCs w:val="18"/>
              </w:rPr>
            </w:pPr>
          </w:p>
        </w:tc>
        <w:tc>
          <w:tcPr>
            <w:tcW w:w="1568" w:type="dxa"/>
            <w:gridSpan w:val="6"/>
            <w:shd w:val="clear" w:color="auto" w:fill="auto"/>
          </w:tcPr>
          <w:p w14:paraId="149E220C" w14:textId="7FD13BF2" w:rsidR="005D724C" w:rsidRPr="00922942" w:rsidRDefault="005D724C" w:rsidP="005D724C">
            <w:pPr>
              <w:jc w:val="right"/>
              <w:rPr>
                <w:color w:val="244061" w:themeColor="accent1" w:themeShade="80"/>
                <w:sz w:val="18"/>
                <w:szCs w:val="18"/>
              </w:rPr>
            </w:pPr>
          </w:p>
        </w:tc>
      </w:tr>
      <w:tr w:rsidR="005D724C" w:rsidRPr="00FC0A10" w14:paraId="3C3E5508"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021A4F54" w14:textId="77777777" w:rsidR="005D724C" w:rsidRPr="00FC0A10" w:rsidRDefault="005D724C" w:rsidP="005D724C">
            <w:pPr>
              <w:spacing w:before="20" w:after="20"/>
              <w:rPr>
                <w:b/>
                <w:color w:val="1F497D"/>
                <w:sz w:val="20"/>
                <w:szCs w:val="20"/>
              </w:rPr>
            </w:pPr>
          </w:p>
        </w:tc>
        <w:tc>
          <w:tcPr>
            <w:tcW w:w="937" w:type="dxa"/>
            <w:shd w:val="clear" w:color="auto" w:fill="auto"/>
          </w:tcPr>
          <w:p w14:paraId="4661F01B" w14:textId="3CED1D2D" w:rsidR="005D724C" w:rsidRPr="00FC0A10" w:rsidRDefault="005D724C" w:rsidP="005D724C">
            <w:pPr>
              <w:rPr>
                <w:b/>
                <w:color w:val="1F497D"/>
                <w:sz w:val="20"/>
                <w:szCs w:val="20"/>
              </w:rPr>
            </w:pPr>
            <w:r>
              <w:rPr>
                <w:b/>
                <w:color w:val="1F497D"/>
                <w:sz w:val="20"/>
                <w:szCs w:val="20"/>
              </w:rPr>
              <w:t>12</w:t>
            </w:r>
          </w:p>
        </w:tc>
        <w:tc>
          <w:tcPr>
            <w:tcW w:w="1206" w:type="dxa"/>
            <w:gridSpan w:val="5"/>
            <w:shd w:val="clear" w:color="auto" w:fill="auto"/>
          </w:tcPr>
          <w:p w14:paraId="36450431" w14:textId="77777777" w:rsidR="005D724C" w:rsidRPr="00FC0A10" w:rsidRDefault="005D724C" w:rsidP="005D724C">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26089F09" w:rsidR="005D724C" w:rsidRPr="00922942" w:rsidRDefault="005D724C" w:rsidP="005D724C">
            <w:pPr>
              <w:spacing w:before="20" w:after="20"/>
              <w:rPr>
                <w:color w:val="244061" w:themeColor="accent1" w:themeShade="80"/>
                <w:sz w:val="18"/>
                <w:szCs w:val="18"/>
              </w:rPr>
            </w:pPr>
            <w:r w:rsidRPr="00922942">
              <w:rPr>
                <w:color w:val="244061" w:themeColor="accent1" w:themeShade="80"/>
                <w:sz w:val="18"/>
                <w:szCs w:val="18"/>
              </w:rPr>
              <w:t>One-to-one meetings for discussions</w:t>
            </w:r>
          </w:p>
        </w:tc>
        <w:tc>
          <w:tcPr>
            <w:tcW w:w="1568" w:type="dxa"/>
            <w:gridSpan w:val="6"/>
            <w:shd w:val="clear" w:color="auto" w:fill="auto"/>
          </w:tcPr>
          <w:p w14:paraId="7D4431FB" w14:textId="7D338614" w:rsidR="005D724C" w:rsidRPr="00922942" w:rsidRDefault="005D724C" w:rsidP="005D724C">
            <w:pPr>
              <w:jc w:val="right"/>
              <w:rPr>
                <w:color w:val="244061" w:themeColor="accent1" w:themeShade="80"/>
                <w:sz w:val="18"/>
                <w:szCs w:val="18"/>
              </w:rPr>
            </w:pPr>
            <w:r>
              <w:rPr>
                <w:i/>
                <w:color w:val="244061" w:themeColor="accent1" w:themeShade="80"/>
                <w:sz w:val="20"/>
                <w:szCs w:val="20"/>
              </w:rPr>
              <w:t>1</w:t>
            </w:r>
            <w:r w:rsidRPr="00922942">
              <w:rPr>
                <w:i/>
                <w:color w:val="244061" w:themeColor="accent1" w:themeShade="80"/>
                <w:sz w:val="20"/>
                <w:szCs w:val="20"/>
              </w:rPr>
              <w:t>x14</w:t>
            </w:r>
          </w:p>
        </w:tc>
      </w:tr>
      <w:tr w:rsidR="005D724C" w:rsidRPr="00FC0A10" w14:paraId="577FDAC3"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E50EEA5"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41E00882" w14:textId="77777777" w:rsidR="005D724C" w:rsidRPr="00FC0A10" w:rsidRDefault="005D724C" w:rsidP="005D724C">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16217469" w:rsidR="005D724C" w:rsidRPr="00922942" w:rsidRDefault="005D724C" w:rsidP="005D724C">
            <w:pPr>
              <w:spacing w:before="20" w:after="20"/>
              <w:jc w:val="right"/>
              <w:rPr>
                <w:i/>
                <w:color w:val="244061" w:themeColor="accent1" w:themeShade="80"/>
                <w:sz w:val="20"/>
                <w:szCs w:val="20"/>
              </w:rPr>
            </w:pPr>
            <w:r>
              <w:rPr>
                <w:i/>
                <w:color w:val="244061" w:themeColor="accent1" w:themeShade="80"/>
                <w:sz w:val="20"/>
                <w:szCs w:val="20"/>
              </w:rPr>
              <w:t>70</w:t>
            </w:r>
          </w:p>
        </w:tc>
      </w:tr>
      <w:tr w:rsidR="005D724C" w:rsidRPr="00FC0A10" w14:paraId="787D75B4" w14:textId="77777777" w:rsidTr="005D724C">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5D724C" w:rsidRPr="00FC0A10" w:rsidRDefault="005D724C" w:rsidP="005D724C">
            <w:pPr>
              <w:spacing w:before="20" w:after="20"/>
              <w:jc w:val="center"/>
              <w:rPr>
                <w:color w:val="1F497D"/>
                <w:sz w:val="20"/>
                <w:szCs w:val="20"/>
              </w:rPr>
            </w:pPr>
            <w:r w:rsidRPr="00FC0A10">
              <w:rPr>
                <w:b/>
                <w:color w:val="1F497D"/>
                <w:sz w:val="20"/>
                <w:szCs w:val="20"/>
              </w:rPr>
              <w:t>IV. PART</w:t>
            </w:r>
          </w:p>
        </w:tc>
      </w:tr>
      <w:tr w:rsidR="005D724C" w:rsidRPr="00FC0A10" w14:paraId="52D4E052"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5D724C" w:rsidRPr="00FC0A10" w:rsidRDefault="005D724C" w:rsidP="005D724C">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5D724C" w:rsidRPr="00FC0A10" w:rsidRDefault="005D724C" w:rsidP="005D724C">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41242349" w:rsidR="005D724C" w:rsidRPr="00FC0A10" w:rsidRDefault="005D724C" w:rsidP="005D724C">
            <w:pPr>
              <w:spacing w:before="20" w:after="20"/>
              <w:rPr>
                <w:sz w:val="18"/>
                <w:szCs w:val="18"/>
              </w:rPr>
            </w:pPr>
            <w:r>
              <w:rPr>
                <w:color w:val="1F497D"/>
                <w:sz w:val="20"/>
                <w:szCs w:val="20"/>
              </w:rPr>
              <w:t>Yusuf Öztürk</w:t>
            </w:r>
          </w:p>
        </w:tc>
      </w:tr>
      <w:tr w:rsidR="005D724C" w:rsidRPr="00FC0A10" w14:paraId="0251FB01"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4BAE7FA8"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00643005" w14:textId="77777777" w:rsidR="005D724C" w:rsidRPr="00FC0A10" w:rsidRDefault="005D724C" w:rsidP="005D724C">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6A44FFDA" w:rsidR="005D724C" w:rsidRPr="00FC0A10" w:rsidRDefault="005D724C" w:rsidP="005D724C">
            <w:pPr>
              <w:spacing w:before="20" w:after="20"/>
              <w:rPr>
                <w:sz w:val="18"/>
                <w:szCs w:val="18"/>
              </w:rPr>
            </w:pPr>
            <w:r>
              <w:rPr>
                <w:color w:val="1F497D"/>
                <w:sz w:val="20"/>
                <w:szCs w:val="20"/>
              </w:rPr>
              <w:t>yusuf.ozturk</w:t>
            </w:r>
            <w:r w:rsidRPr="00501BFA">
              <w:rPr>
                <w:color w:val="1F497D"/>
                <w:sz w:val="20"/>
                <w:szCs w:val="20"/>
              </w:rPr>
              <w:t>@antalya.edu.tr</w:t>
            </w:r>
          </w:p>
        </w:tc>
      </w:tr>
      <w:tr w:rsidR="005D724C" w:rsidRPr="00FC0A10" w14:paraId="75CF7AFD"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1E1703F9"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74001A2F" w14:textId="77777777" w:rsidR="005D724C" w:rsidRPr="00FC0A10" w:rsidRDefault="005D724C" w:rsidP="005D724C">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042D63B" w:rsidR="005D724C" w:rsidRPr="00AE6527" w:rsidRDefault="005D724C" w:rsidP="005D724C">
            <w:pPr>
              <w:spacing w:before="20" w:after="20"/>
              <w:rPr>
                <w:i/>
                <w:color w:val="262626" w:themeColor="text1" w:themeTint="D9"/>
                <w:sz w:val="20"/>
                <w:szCs w:val="20"/>
              </w:rPr>
            </w:pPr>
            <w:r w:rsidRPr="00802AC9">
              <w:rPr>
                <w:i/>
                <w:color w:val="262626" w:themeColor="text1" w:themeTint="D9"/>
                <w:sz w:val="20"/>
                <w:szCs w:val="20"/>
              </w:rPr>
              <w:t>0242 245 0312</w:t>
            </w:r>
          </w:p>
        </w:tc>
      </w:tr>
      <w:tr w:rsidR="005D724C" w:rsidRPr="00FC0A10" w14:paraId="6EE33F77"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33AE348C"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3D22A36B" w14:textId="77777777" w:rsidR="005D724C" w:rsidRPr="00FC0A10" w:rsidRDefault="005D724C" w:rsidP="005D724C">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418598CA" w:rsidR="005D724C" w:rsidRPr="00AE6527" w:rsidRDefault="005D724C" w:rsidP="005D724C">
            <w:pPr>
              <w:spacing w:before="20" w:after="20"/>
              <w:rPr>
                <w:i/>
                <w:color w:val="262626" w:themeColor="text1" w:themeTint="D9"/>
                <w:sz w:val="20"/>
                <w:szCs w:val="20"/>
              </w:rPr>
            </w:pPr>
            <w:r w:rsidRPr="00802AC9">
              <w:rPr>
                <w:i/>
                <w:color w:val="262626" w:themeColor="text1" w:themeTint="D9"/>
                <w:sz w:val="20"/>
                <w:szCs w:val="20"/>
              </w:rPr>
              <w:t>A1-27</w:t>
            </w:r>
          </w:p>
        </w:tc>
      </w:tr>
      <w:tr w:rsidR="005D724C" w:rsidRPr="00FC0A10" w14:paraId="59D50FF4"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1F06B596"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5F7110FC" w14:textId="77777777" w:rsidR="005D724C" w:rsidRPr="00FC0A10" w:rsidRDefault="005D724C" w:rsidP="005D724C">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65BBE2E0" w:rsidR="005D724C" w:rsidRPr="00AE6527" w:rsidRDefault="005D724C" w:rsidP="005D724C">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5D724C" w:rsidRPr="00FC0A10" w14:paraId="4DA8A496"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5D724C" w:rsidRPr="00FC0A10" w:rsidRDefault="005D724C" w:rsidP="005D724C">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5D724C" w:rsidRPr="00FC0A10" w:rsidRDefault="005D724C" w:rsidP="005D724C">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5D724C" w:rsidRPr="00AE6527" w:rsidRDefault="005D724C" w:rsidP="005D724C">
            <w:pPr>
              <w:spacing w:before="20" w:after="20"/>
              <w:rPr>
                <w:i/>
                <w:color w:val="262626" w:themeColor="text1" w:themeTint="D9"/>
                <w:sz w:val="20"/>
                <w:szCs w:val="20"/>
              </w:rPr>
            </w:pPr>
          </w:p>
        </w:tc>
      </w:tr>
      <w:tr w:rsidR="005D724C" w:rsidRPr="00FC0A10" w14:paraId="4D9AD29A"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tcPr>
          <w:p w14:paraId="59BEFAEA"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0EACB67B" w14:textId="53FF5EFA" w:rsidR="005D724C" w:rsidRPr="00FC0A10" w:rsidRDefault="005D724C" w:rsidP="005D724C">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451C82C6" w:rsidR="005D724C" w:rsidRPr="0025396D" w:rsidRDefault="005D724C" w:rsidP="005D724C">
            <w:pPr>
              <w:spacing w:before="20" w:after="20"/>
              <w:rPr>
                <w:color w:val="262626" w:themeColor="text1" w:themeTint="D9"/>
                <w:sz w:val="20"/>
                <w:szCs w:val="20"/>
              </w:rPr>
            </w:pPr>
            <w:r w:rsidRPr="0025396D">
              <w:rPr>
                <w:sz w:val="20"/>
                <w:szCs w:val="20"/>
                <w:lang w:val="tr-TR"/>
              </w:rPr>
              <w:t>Hambley, A. R. Electrical Engineering: Principles &amp; Applications, Global Edition eBook (7e). Pearson Australia. This book is also a prescribed text for the subject 48520 Electronics and Circuits. It is available from the following link in Digital and/or Print.</w:t>
            </w:r>
          </w:p>
        </w:tc>
      </w:tr>
      <w:tr w:rsidR="005D724C" w:rsidRPr="00FC0A10" w14:paraId="1DAE37BF" w14:textId="77777777" w:rsidTr="005D72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5D724C" w:rsidRPr="00FC0A10" w:rsidRDefault="005D724C" w:rsidP="005D724C">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5D724C" w:rsidRPr="00FC0A10" w:rsidRDefault="005D724C" w:rsidP="005D724C">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32FF4340" w:rsidR="005D724C" w:rsidRPr="00FC0A10" w:rsidRDefault="005D724C" w:rsidP="005D724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D724C" w:rsidRPr="00FC0A10" w14:paraId="13F969C0" w14:textId="77777777" w:rsidTr="005D724C">
        <w:tblPrEx>
          <w:jc w:val="center"/>
          <w:tblInd w:w="0" w:type="dxa"/>
          <w:tblBorders>
            <w:insideH w:val="dotted" w:sz="4" w:space="0" w:color="auto"/>
            <w:insideV w:val="dotted" w:sz="4" w:space="0" w:color="auto"/>
          </w:tblBorders>
        </w:tblPrEx>
        <w:trPr>
          <w:trHeight w:val="115"/>
          <w:jc w:val="center"/>
        </w:trPr>
        <w:tc>
          <w:tcPr>
            <w:tcW w:w="2243" w:type="dxa"/>
            <w:gridSpan w:val="3"/>
            <w:vMerge/>
          </w:tcPr>
          <w:p w14:paraId="3F9D5415" w14:textId="77777777" w:rsidR="005D724C" w:rsidRPr="00FC0A10" w:rsidRDefault="005D724C" w:rsidP="005D724C">
            <w:pPr>
              <w:spacing w:before="20" w:after="20"/>
              <w:rPr>
                <w:b/>
                <w:color w:val="1F497D"/>
                <w:sz w:val="20"/>
                <w:szCs w:val="20"/>
              </w:rPr>
            </w:pPr>
          </w:p>
        </w:tc>
        <w:tc>
          <w:tcPr>
            <w:tcW w:w="2143" w:type="dxa"/>
            <w:gridSpan w:val="6"/>
            <w:shd w:val="clear" w:color="auto" w:fill="auto"/>
            <w:vAlign w:val="center"/>
          </w:tcPr>
          <w:p w14:paraId="11AF7E3A" w14:textId="4AA03FDF" w:rsidR="005D724C" w:rsidRPr="00FC0A10" w:rsidRDefault="005D724C" w:rsidP="005D724C">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05C3AD45" w:rsidR="005D724C" w:rsidRPr="00FC0A10" w:rsidRDefault="005D724C" w:rsidP="005D724C">
            <w:pPr>
              <w:spacing w:before="20" w:after="20"/>
              <w:rPr>
                <w:sz w:val="18"/>
                <w:szCs w:val="18"/>
              </w:rPr>
            </w:pPr>
            <w:r w:rsidRPr="00FC0A10">
              <w:rPr>
                <w:sz w:val="18"/>
                <w:szCs w:val="18"/>
              </w:rPr>
              <w:t>Reasonable accommodations will be made for students with verifiable disabilities.</w:t>
            </w:r>
          </w:p>
        </w:tc>
      </w:tr>
      <w:tr w:rsidR="005D724C" w:rsidRPr="00FC0A10" w14:paraId="4673D427" w14:textId="77777777" w:rsidTr="005D724C">
        <w:tblPrEx>
          <w:jc w:val="center"/>
          <w:tblInd w:w="0" w:type="dxa"/>
          <w:tblBorders>
            <w:insideH w:val="dotted" w:sz="4" w:space="0" w:color="auto"/>
            <w:insideV w:val="dotted" w:sz="4" w:space="0" w:color="auto"/>
          </w:tblBorders>
        </w:tblPrEx>
        <w:trPr>
          <w:trHeight w:val="115"/>
          <w:jc w:val="center"/>
        </w:trPr>
        <w:tc>
          <w:tcPr>
            <w:tcW w:w="2243" w:type="dxa"/>
            <w:gridSpan w:val="3"/>
            <w:vMerge/>
          </w:tcPr>
          <w:p w14:paraId="625A9EC0"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498907D6" w14:textId="77777777" w:rsidR="005D724C" w:rsidRPr="00FC0A10" w:rsidRDefault="005D724C" w:rsidP="005D724C">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3EDADA54" w:rsidR="005D724C" w:rsidRPr="00FC0A10" w:rsidRDefault="005D724C" w:rsidP="005D724C">
            <w:pPr>
              <w:spacing w:before="20" w:after="20"/>
              <w:rPr>
                <w:sz w:val="18"/>
                <w:szCs w:val="18"/>
              </w:rPr>
            </w:pPr>
            <w:r w:rsidRPr="008836B9">
              <w:rPr>
                <w:sz w:val="18"/>
                <w:szCs w:val="18"/>
              </w:rPr>
              <w:t>The course does not require any special safety precautions.</w:t>
            </w:r>
          </w:p>
        </w:tc>
      </w:tr>
      <w:tr w:rsidR="005D724C" w:rsidRPr="00FC0A10" w14:paraId="56A0C8A0" w14:textId="77777777" w:rsidTr="005D724C">
        <w:tblPrEx>
          <w:jc w:val="center"/>
          <w:tblInd w:w="0" w:type="dxa"/>
          <w:tblBorders>
            <w:insideH w:val="dotted" w:sz="4" w:space="0" w:color="auto"/>
            <w:insideV w:val="dotted" w:sz="4" w:space="0" w:color="auto"/>
          </w:tblBorders>
        </w:tblPrEx>
        <w:trPr>
          <w:trHeight w:val="115"/>
          <w:jc w:val="center"/>
        </w:trPr>
        <w:tc>
          <w:tcPr>
            <w:tcW w:w="2243" w:type="dxa"/>
            <w:gridSpan w:val="3"/>
            <w:vMerge/>
          </w:tcPr>
          <w:p w14:paraId="649EB5A1" w14:textId="77777777" w:rsidR="005D724C" w:rsidRPr="00FC0A10" w:rsidRDefault="005D724C" w:rsidP="005D724C">
            <w:pPr>
              <w:spacing w:before="20" w:after="20"/>
              <w:rPr>
                <w:b/>
                <w:color w:val="1F497D"/>
                <w:sz w:val="20"/>
                <w:szCs w:val="20"/>
              </w:rPr>
            </w:pPr>
          </w:p>
        </w:tc>
        <w:tc>
          <w:tcPr>
            <w:tcW w:w="2143" w:type="dxa"/>
            <w:gridSpan w:val="6"/>
            <w:shd w:val="clear" w:color="auto" w:fill="auto"/>
          </w:tcPr>
          <w:p w14:paraId="37AADD0C" w14:textId="77777777" w:rsidR="005D724C" w:rsidRPr="00FC0A10" w:rsidRDefault="005D724C" w:rsidP="005D724C">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6CF68D13" w:rsidR="005D724C" w:rsidRPr="00FC0A10" w:rsidRDefault="005D724C" w:rsidP="005D724C">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593A3C">
      <w:headerReference w:type="default" r:id="rId11"/>
      <w:footerReference w:type="default" r:id="rId12"/>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FEC0" w14:textId="77777777" w:rsidR="008662B2" w:rsidRDefault="008662B2" w:rsidP="00AC6DCE">
      <w:r>
        <w:separator/>
      </w:r>
    </w:p>
  </w:endnote>
  <w:endnote w:type="continuationSeparator" w:id="0">
    <w:p w14:paraId="55198DA1" w14:textId="77777777" w:rsidR="008662B2" w:rsidRDefault="008662B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32"/>
      <w:gridCol w:w="3432"/>
      <w:gridCol w:w="3432"/>
    </w:tblGrid>
    <w:tr w:rsidR="678D56CB" w14:paraId="264EA123" w14:textId="77777777" w:rsidTr="678D56CB">
      <w:tc>
        <w:tcPr>
          <w:tcW w:w="3432" w:type="dxa"/>
        </w:tcPr>
        <w:p w14:paraId="19752016" w14:textId="16892756" w:rsidR="678D56CB" w:rsidRDefault="678D56CB" w:rsidP="678D56CB">
          <w:pPr>
            <w:pStyle w:val="stbilgi"/>
            <w:ind w:left="-115"/>
          </w:pPr>
        </w:p>
      </w:tc>
      <w:tc>
        <w:tcPr>
          <w:tcW w:w="3432" w:type="dxa"/>
        </w:tcPr>
        <w:p w14:paraId="65563AFD" w14:textId="42BA6CC9" w:rsidR="678D56CB" w:rsidRDefault="678D56CB" w:rsidP="678D56CB">
          <w:pPr>
            <w:pStyle w:val="stbilgi"/>
            <w:jc w:val="center"/>
          </w:pPr>
        </w:p>
      </w:tc>
      <w:tc>
        <w:tcPr>
          <w:tcW w:w="3432" w:type="dxa"/>
        </w:tcPr>
        <w:p w14:paraId="317493A6" w14:textId="38E98A7E" w:rsidR="678D56CB" w:rsidRDefault="678D56CB" w:rsidP="678D56CB">
          <w:pPr>
            <w:pStyle w:val="stbilgi"/>
            <w:ind w:right="-115"/>
            <w:jc w:val="right"/>
          </w:pPr>
        </w:p>
      </w:tc>
    </w:tr>
  </w:tbl>
  <w:p w14:paraId="0449B32E" w14:textId="07B4D8A7" w:rsidR="678D56CB" w:rsidRDefault="00ED10FD" w:rsidP="678D56CB">
    <w:pPr>
      <w:pStyle w:val="Altbilgi"/>
    </w:pPr>
    <w:r>
      <w:t>Form No: ÜY-FR-0397</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4BF7" w14:textId="77777777" w:rsidR="008662B2" w:rsidRDefault="008662B2" w:rsidP="00AC6DCE">
      <w:r>
        <w:separator/>
      </w:r>
    </w:p>
  </w:footnote>
  <w:footnote w:type="continuationSeparator" w:id="0">
    <w:p w14:paraId="7D5E57D0" w14:textId="77777777" w:rsidR="008662B2" w:rsidRDefault="008662B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32"/>
      <w:gridCol w:w="3432"/>
      <w:gridCol w:w="3432"/>
    </w:tblGrid>
    <w:tr w:rsidR="678D56CB" w14:paraId="09D1CFCC" w14:textId="77777777" w:rsidTr="678D56CB">
      <w:tc>
        <w:tcPr>
          <w:tcW w:w="3432" w:type="dxa"/>
        </w:tcPr>
        <w:p w14:paraId="0A4BAFBE" w14:textId="15AC99EF" w:rsidR="678D56CB" w:rsidRDefault="678D56CB" w:rsidP="678D56CB">
          <w:pPr>
            <w:pStyle w:val="stbilgi"/>
            <w:ind w:left="-115"/>
          </w:pPr>
        </w:p>
      </w:tc>
      <w:tc>
        <w:tcPr>
          <w:tcW w:w="3432" w:type="dxa"/>
        </w:tcPr>
        <w:p w14:paraId="1B56F9A7" w14:textId="02758160" w:rsidR="678D56CB" w:rsidRDefault="678D56CB" w:rsidP="678D56CB">
          <w:pPr>
            <w:pStyle w:val="stbilgi"/>
            <w:jc w:val="center"/>
          </w:pPr>
        </w:p>
      </w:tc>
      <w:tc>
        <w:tcPr>
          <w:tcW w:w="3432" w:type="dxa"/>
        </w:tcPr>
        <w:p w14:paraId="75A569D5" w14:textId="29C8047D" w:rsidR="678D56CB" w:rsidRDefault="678D56CB" w:rsidP="678D56CB">
          <w:pPr>
            <w:pStyle w:val="stbilgi"/>
            <w:ind w:right="-115"/>
            <w:jc w:val="right"/>
          </w:pPr>
        </w:p>
      </w:tc>
    </w:tr>
  </w:tbl>
  <w:p w14:paraId="25A2AA58" w14:textId="3E465E2A" w:rsidR="678D56CB" w:rsidRDefault="678D56CB" w:rsidP="678D56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0BFB"/>
    <w:multiLevelType w:val="hybridMultilevel"/>
    <w:tmpl w:val="50FA16E0"/>
    <w:lvl w:ilvl="0" w:tplc="072ED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4"/>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0F41"/>
    <w:rsid w:val="000B2737"/>
    <w:rsid w:val="000B48F2"/>
    <w:rsid w:val="000B6D0E"/>
    <w:rsid w:val="000B7DAA"/>
    <w:rsid w:val="000C5DA1"/>
    <w:rsid w:val="000D0E3D"/>
    <w:rsid w:val="000D645D"/>
    <w:rsid w:val="000E25C4"/>
    <w:rsid w:val="000E6EC3"/>
    <w:rsid w:val="000E756F"/>
    <w:rsid w:val="000F46BD"/>
    <w:rsid w:val="000F539E"/>
    <w:rsid w:val="00100A78"/>
    <w:rsid w:val="001034CF"/>
    <w:rsid w:val="0011491C"/>
    <w:rsid w:val="00121D63"/>
    <w:rsid w:val="00124342"/>
    <w:rsid w:val="00125FC8"/>
    <w:rsid w:val="00130E58"/>
    <w:rsid w:val="00134F8E"/>
    <w:rsid w:val="0014406A"/>
    <w:rsid w:val="001469E7"/>
    <w:rsid w:val="00172C27"/>
    <w:rsid w:val="00182B93"/>
    <w:rsid w:val="00186789"/>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5396D"/>
    <w:rsid w:val="00260AC7"/>
    <w:rsid w:val="00266130"/>
    <w:rsid w:val="00271598"/>
    <w:rsid w:val="00271BE2"/>
    <w:rsid w:val="002809D2"/>
    <w:rsid w:val="00281442"/>
    <w:rsid w:val="00281539"/>
    <w:rsid w:val="00285377"/>
    <w:rsid w:val="00286621"/>
    <w:rsid w:val="00286B08"/>
    <w:rsid w:val="00295D33"/>
    <w:rsid w:val="00296AC4"/>
    <w:rsid w:val="002A7F38"/>
    <w:rsid w:val="002B0CAB"/>
    <w:rsid w:val="002B10CD"/>
    <w:rsid w:val="002C3152"/>
    <w:rsid w:val="002C3F8B"/>
    <w:rsid w:val="002D31AC"/>
    <w:rsid w:val="002E0EE0"/>
    <w:rsid w:val="002E7688"/>
    <w:rsid w:val="002F32F5"/>
    <w:rsid w:val="002F34CE"/>
    <w:rsid w:val="002F4198"/>
    <w:rsid w:val="002F54CE"/>
    <w:rsid w:val="002F7C57"/>
    <w:rsid w:val="00306BA5"/>
    <w:rsid w:val="00311B03"/>
    <w:rsid w:val="00314CE4"/>
    <w:rsid w:val="00314F86"/>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1FE3"/>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66E1F"/>
    <w:rsid w:val="00570672"/>
    <w:rsid w:val="00570CA1"/>
    <w:rsid w:val="00593A3C"/>
    <w:rsid w:val="005965A9"/>
    <w:rsid w:val="00597FE2"/>
    <w:rsid w:val="005A17FA"/>
    <w:rsid w:val="005A3BA4"/>
    <w:rsid w:val="005A48A2"/>
    <w:rsid w:val="005A7168"/>
    <w:rsid w:val="005B5520"/>
    <w:rsid w:val="005B75CB"/>
    <w:rsid w:val="005C5256"/>
    <w:rsid w:val="005D2B52"/>
    <w:rsid w:val="005D5BBF"/>
    <w:rsid w:val="005D724C"/>
    <w:rsid w:val="005E6DDB"/>
    <w:rsid w:val="005E7333"/>
    <w:rsid w:val="005F082B"/>
    <w:rsid w:val="005F18D9"/>
    <w:rsid w:val="005F1F53"/>
    <w:rsid w:val="005F5C86"/>
    <w:rsid w:val="00601F6B"/>
    <w:rsid w:val="0060280F"/>
    <w:rsid w:val="00604A21"/>
    <w:rsid w:val="00605A80"/>
    <w:rsid w:val="0060649D"/>
    <w:rsid w:val="00606F13"/>
    <w:rsid w:val="00607CEE"/>
    <w:rsid w:val="0062397A"/>
    <w:rsid w:val="006348FD"/>
    <w:rsid w:val="00634D11"/>
    <w:rsid w:val="0063648A"/>
    <w:rsid w:val="006463AA"/>
    <w:rsid w:val="00647879"/>
    <w:rsid w:val="00652B7D"/>
    <w:rsid w:val="00657D0F"/>
    <w:rsid w:val="00665AEE"/>
    <w:rsid w:val="006666E1"/>
    <w:rsid w:val="00670346"/>
    <w:rsid w:val="00670350"/>
    <w:rsid w:val="00673ED1"/>
    <w:rsid w:val="00677A54"/>
    <w:rsid w:val="00677A7F"/>
    <w:rsid w:val="00680223"/>
    <w:rsid w:val="0069349F"/>
    <w:rsid w:val="00694A82"/>
    <w:rsid w:val="00695A45"/>
    <w:rsid w:val="006A5653"/>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252E"/>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662B2"/>
    <w:rsid w:val="00873C46"/>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2294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461"/>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0D4D"/>
    <w:rsid w:val="00A63A67"/>
    <w:rsid w:val="00A63E66"/>
    <w:rsid w:val="00A63F9B"/>
    <w:rsid w:val="00A70248"/>
    <w:rsid w:val="00A714B1"/>
    <w:rsid w:val="00A7352C"/>
    <w:rsid w:val="00A74048"/>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3412"/>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42E13"/>
    <w:rsid w:val="00C434D6"/>
    <w:rsid w:val="00C4481E"/>
    <w:rsid w:val="00C6269E"/>
    <w:rsid w:val="00C7410B"/>
    <w:rsid w:val="00C77C7D"/>
    <w:rsid w:val="00C803C4"/>
    <w:rsid w:val="00C8163D"/>
    <w:rsid w:val="00CB206E"/>
    <w:rsid w:val="00CB4EB1"/>
    <w:rsid w:val="00CC0D1B"/>
    <w:rsid w:val="00CC4D1A"/>
    <w:rsid w:val="00CD174E"/>
    <w:rsid w:val="00CD468A"/>
    <w:rsid w:val="00CE0315"/>
    <w:rsid w:val="00CE2C21"/>
    <w:rsid w:val="00CF104C"/>
    <w:rsid w:val="00D05C17"/>
    <w:rsid w:val="00D117B5"/>
    <w:rsid w:val="00D22268"/>
    <w:rsid w:val="00D259E0"/>
    <w:rsid w:val="00D47D24"/>
    <w:rsid w:val="00D50681"/>
    <w:rsid w:val="00D524C6"/>
    <w:rsid w:val="00D5555E"/>
    <w:rsid w:val="00D56000"/>
    <w:rsid w:val="00D607EE"/>
    <w:rsid w:val="00D640E8"/>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10FD"/>
    <w:rsid w:val="00ED3C45"/>
    <w:rsid w:val="00ED5966"/>
    <w:rsid w:val="00EE6010"/>
    <w:rsid w:val="00EF3D5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 w:val="18E47A35"/>
    <w:rsid w:val="334175CD"/>
    <w:rsid w:val="34FCD4E2"/>
    <w:rsid w:val="4DC4DD14"/>
    <w:rsid w:val="678D56CB"/>
    <w:rsid w:val="6A9EC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55851573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B84C3-BCBF-4E9B-B388-E70459282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E1B21-7473-49F1-A07D-2F41D649F811}">
  <ds:schemaRefs>
    <ds:schemaRef ds:uri="http://schemas.microsoft.com/sharepoint/v3/contenttype/forms"/>
  </ds:schemaRefs>
</ds:datastoreItem>
</file>

<file path=customXml/itemProps3.xml><?xml version="1.0" encoding="utf-8"?>
<ds:datastoreItem xmlns:ds="http://schemas.openxmlformats.org/officeDocument/2006/customXml" ds:itemID="{4507F083-0F7C-484B-B66B-1D33CD71C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1769</Words>
  <Characters>10379</Characters>
  <Application>Microsoft Office Word</Application>
  <DocSecurity>0</DocSecurity>
  <Lines>86</Lines>
  <Paragraphs>24</Paragraphs>
  <ScaleCrop>false</ScaleCrop>
  <Company>FIBA HOLDING</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59</cp:revision>
  <cp:lastPrinted>2016-05-25T10:33:00Z</cp:lastPrinted>
  <dcterms:created xsi:type="dcterms:W3CDTF">2017-03-22T06:46:00Z</dcterms:created>
  <dcterms:modified xsi:type="dcterms:W3CDTF">2018-12-26T12:15:00Z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