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792"/>
        <w:gridCol w:w="165"/>
        <w:gridCol w:w="17"/>
        <w:gridCol w:w="153"/>
        <w:gridCol w:w="684"/>
        <w:gridCol w:w="768"/>
        <w:gridCol w:w="21"/>
        <w:gridCol w:w="604"/>
        <w:gridCol w:w="585"/>
        <w:gridCol w:w="416"/>
        <w:gridCol w:w="422"/>
        <w:gridCol w:w="305"/>
        <w:gridCol w:w="107"/>
        <w:gridCol w:w="426"/>
        <w:gridCol w:w="114"/>
        <w:gridCol w:w="128"/>
        <w:gridCol w:w="309"/>
        <w:gridCol w:w="210"/>
        <w:gridCol w:w="77"/>
        <w:gridCol w:w="570"/>
        <w:gridCol w:w="268"/>
        <w:gridCol w:w="379"/>
        <w:gridCol w:w="384"/>
        <w:gridCol w:w="75"/>
        <w:gridCol w:w="188"/>
        <w:gridCol w:w="652"/>
      </w:tblGrid>
      <w:tr w:rsidR="0006621A" w:rsidRPr="005A29FF" w14:paraId="16EADAE7" w14:textId="77777777" w:rsidTr="002B635D">
        <w:tc>
          <w:tcPr>
            <w:tcW w:w="1637" w:type="dxa"/>
            <w:shd w:val="clear" w:color="auto" w:fill="auto"/>
          </w:tcPr>
          <w:p w14:paraId="33566BAA" w14:textId="43E7FE43" w:rsidR="0006621A" w:rsidRPr="0040357B" w:rsidRDefault="00833123" w:rsidP="00A128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3612327F" wp14:editId="0811769B">
                  <wp:extent cx="947452" cy="533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68" cy="53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gridSpan w:val="26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375EDC">
        <w:tc>
          <w:tcPr>
            <w:tcW w:w="10456" w:type="dxa"/>
            <w:gridSpan w:val="27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2B635D">
        <w:tc>
          <w:tcPr>
            <w:tcW w:w="1637" w:type="dxa"/>
            <w:shd w:val="clear" w:color="auto" w:fill="auto"/>
            <w:vAlign w:val="center"/>
          </w:tcPr>
          <w:p w14:paraId="72ED47DD" w14:textId="77777777" w:rsidR="00FC4198" w:rsidRPr="0040357B" w:rsidRDefault="0072061C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13EAEF56" w14:textId="0CDD180E" w:rsidR="00FC4198" w:rsidRPr="002E7688" w:rsidRDefault="009B02F9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</w:p>
        </w:tc>
      </w:tr>
      <w:tr w:rsidR="00E804EF" w:rsidRPr="0040357B" w14:paraId="116466F6" w14:textId="77777777" w:rsidTr="002B635D">
        <w:tc>
          <w:tcPr>
            <w:tcW w:w="1637" w:type="dxa"/>
            <w:shd w:val="clear" w:color="auto" w:fill="auto"/>
            <w:vAlign w:val="center"/>
          </w:tcPr>
          <w:p w14:paraId="281BF872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5416FFE9" w14:textId="18F07F8B" w:rsidR="00E804EF" w:rsidRPr="002E7688" w:rsidRDefault="009B02F9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Elektrik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Elektronik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2B635D">
        <w:trPr>
          <w:trHeight w:val="114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53CEB2A0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39" w:type="dxa"/>
            <w:gridSpan w:val="13"/>
            <w:shd w:val="clear" w:color="auto" w:fill="auto"/>
          </w:tcPr>
          <w:p w14:paraId="3BA77400" w14:textId="5D59C2A6" w:rsidR="00E804EF" w:rsidRPr="005A29FF" w:rsidRDefault="009B02F9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3"/>
            <w:shd w:val="clear" w:color="auto" w:fill="auto"/>
          </w:tcPr>
          <w:p w14:paraId="2219EF9B" w14:textId="578D3B43" w:rsidR="00E804EF" w:rsidRPr="005A29FF" w:rsidRDefault="009B02F9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2B635D">
        <w:trPr>
          <w:trHeight w:val="112"/>
        </w:trPr>
        <w:tc>
          <w:tcPr>
            <w:tcW w:w="1637" w:type="dxa"/>
            <w:vMerge/>
            <w:shd w:val="clear" w:color="auto" w:fill="auto"/>
            <w:vAlign w:val="center"/>
          </w:tcPr>
          <w:p w14:paraId="0ACAFE7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9" w:type="dxa"/>
            <w:gridSpan w:val="13"/>
            <w:shd w:val="clear" w:color="auto" w:fill="auto"/>
          </w:tcPr>
          <w:p w14:paraId="2890A247" w14:textId="51793B5F" w:rsidR="00E804EF" w:rsidRPr="005A29FF" w:rsidRDefault="009B02F9" w:rsidP="009B02F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3"/>
            <w:shd w:val="clear" w:color="auto" w:fill="auto"/>
          </w:tcPr>
          <w:p w14:paraId="4FAE341E" w14:textId="32E77E9C" w:rsidR="00E804EF" w:rsidRPr="005A29FF" w:rsidRDefault="009B02F9" w:rsidP="00200A9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804EF" w:rsidRPr="0040357B" w14:paraId="4EE7EC12" w14:textId="77777777" w:rsidTr="002B635D">
        <w:trPr>
          <w:trHeight w:val="112"/>
        </w:trPr>
        <w:tc>
          <w:tcPr>
            <w:tcW w:w="1637" w:type="dxa"/>
            <w:vMerge/>
            <w:shd w:val="clear" w:color="auto" w:fill="auto"/>
            <w:vAlign w:val="center"/>
          </w:tcPr>
          <w:p w14:paraId="79E7E4E4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9" w:type="dxa"/>
            <w:gridSpan w:val="13"/>
            <w:shd w:val="clear" w:color="auto" w:fill="auto"/>
          </w:tcPr>
          <w:p w14:paraId="504501A7" w14:textId="75F0EB01" w:rsidR="00E804EF" w:rsidRPr="005A29FF" w:rsidRDefault="009B02F9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3"/>
            <w:shd w:val="clear" w:color="auto" w:fill="auto"/>
          </w:tcPr>
          <w:p w14:paraId="025D4335" w14:textId="36747861" w:rsidR="00E804EF" w:rsidRPr="005A29FF" w:rsidRDefault="009B02F9" w:rsidP="004C5D77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804EF" w:rsidRPr="0040357B" w14:paraId="2EA53C2C" w14:textId="77777777" w:rsidTr="002B635D">
        <w:tc>
          <w:tcPr>
            <w:tcW w:w="1637" w:type="dxa"/>
            <w:shd w:val="clear" w:color="auto" w:fill="auto"/>
            <w:vAlign w:val="center"/>
          </w:tcPr>
          <w:p w14:paraId="325841A3" w14:textId="0D3A3039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</w:t>
            </w:r>
          </w:p>
        </w:tc>
        <w:tc>
          <w:tcPr>
            <w:tcW w:w="8819" w:type="dxa"/>
            <w:gridSpan w:val="26"/>
            <w:shd w:val="clear" w:color="auto" w:fill="auto"/>
          </w:tcPr>
          <w:p w14:paraId="7EDAE58D" w14:textId="3F932F19" w:rsidR="00E804EF" w:rsidRPr="00B649C2" w:rsidRDefault="00EE41AB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112</w:t>
            </w:r>
          </w:p>
        </w:tc>
      </w:tr>
      <w:tr w:rsidR="00E804EF" w:rsidRPr="0040357B" w14:paraId="7CA7C749" w14:textId="77777777" w:rsidTr="002B635D">
        <w:tc>
          <w:tcPr>
            <w:tcW w:w="1637" w:type="dxa"/>
            <w:shd w:val="clear" w:color="auto" w:fill="auto"/>
            <w:vAlign w:val="center"/>
          </w:tcPr>
          <w:p w14:paraId="140237D5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3424A3AC" w14:textId="7D7EE03D" w:rsidR="00E804EF" w:rsidRPr="005A29FF" w:rsidRDefault="00EE41A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A14605">
              <w:rPr>
                <w:sz w:val="20"/>
              </w:rPr>
              <w:t>Elektrik-Elektronik</w:t>
            </w:r>
            <w:proofErr w:type="spellEnd"/>
            <w:r w:rsidRPr="00A14605">
              <w:rPr>
                <w:sz w:val="20"/>
              </w:rPr>
              <w:t xml:space="preserve"> </w:t>
            </w:r>
            <w:proofErr w:type="spellStart"/>
            <w:r w:rsidRPr="00A14605">
              <w:rPr>
                <w:sz w:val="20"/>
              </w:rPr>
              <w:t>Mühendisliğine</w:t>
            </w:r>
            <w:proofErr w:type="spellEnd"/>
            <w:r w:rsidRPr="00A14605">
              <w:rPr>
                <w:sz w:val="20"/>
              </w:rPr>
              <w:t xml:space="preserve"> </w:t>
            </w:r>
            <w:proofErr w:type="spellStart"/>
            <w:r w:rsidRPr="00A14605">
              <w:rPr>
                <w:sz w:val="20"/>
              </w:rPr>
              <w:t>Giriş</w:t>
            </w:r>
            <w:proofErr w:type="spellEnd"/>
          </w:p>
        </w:tc>
      </w:tr>
      <w:tr w:rsidR="00E804EF" w:rsidRPr="0040357B" w14:paraId="014B3CD5" w14:textId="77777777" w:rsidTr="002B635D">
        <w:tc>
          <w:tcPr>
            <w:tcW w:w="1637" w:type="dxa"/>
            <w:shd w:val="clear" w:color="auto" w:fill="auto"/>
            <w:vAlign w:val="center"/>
          </w:tcPr>
          <w:p w14:paraId="4B953880" w14:textId="0C58A1AC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36A55F71" w14:textId="7B1F65A2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2B635D">
        <w:tc>
          <w:tcPr>
            <w:tcW w:w="1637" w:type="dxa"/>
            <w:shd w:val="clear" w:color="auto" w:fill="auto"/>
            <w:vAlign w:val="center"/>
          </w:tcPr>
          <w:p w14:paraId="3E69757F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6ECD52DD" w14:textId="7E8AF055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2B635D">
        <w:tc>
          <w:tcPr>
            <w:tcW w:w="1637" w:type="dxa"/>
            <w:shd w:val="clear" w:color="auto" w:fill="auto"/>
            <w:vAlign w:val="center"/>
          </w:tcPr>
          <w:p w14:paraId="1644B2E3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648F6828" w14:textId="3332F014" w:rsidR="00E804EF" w:rsidRPr="005A29FF" w:rsidRDefault="009B02F9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2B635D">
        <w:tc>
          <w:tcPr>
            <w:tcW w:w="1637" w:type="dxa"/>
            <w:shd w:val="clear" w:color="auto" w:fill="auto"/>
            <w:vAlign w:val="center"/>
          </w:tcPr>
          <w:p w14:paraId="2E5AB50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9" w:type="dxa"/>
            <w:gridSpan w:val="6"/>
            <w:shd w:val="clear" w:color="auto" w:fill="auto"/>
            <w:vAlign w:val="center"/>
          </w:tcPr>
          <w:p w14:paraId="68DF6E22" w14:textId="44310B34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9B02F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 w14:paraId="5E910F14" w14:textId="6A216592" w:rsidR="00E804EF" w:rsidRPr="001B657E" w:rsidRDefault="00E804E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811" w:type="dxa"/>
            <w:gridSpan w:val="7"/>
            <w:shd w:val="clear" w:color="auto" w:fill="auto"/>
            <w:vAlign w:val="center"/>
          </w:tcPr>
          <w:p w14:paraId="7DFC4E59" w14:textId="4FE7BD4E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8F5E60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2803" w:type="dxa"/>
            <w:gridSpan w:val="9"/>
            <w:shd w:val="clear" w:color="auto" w:fill="auto"/>
            <w:vAlign w:val="center"/>
          </w:tcPr>
          <w:p w14:paraId="5356B59A" w14:textId="77777777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2B635D">
        <w:tc>
          <w:tcPr>
            <w:tcW w:w="1637" w:type="dxa"/>
            <w:shd w:val="clear" w:color="auto" w:fill="auto"/>
            <w:vAlign w:val="center"/>
          </w:tcPr>
          <w:p w14:paraId="48C2363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5DA68ACF" w14:textId="76030A66" w:rsidR="00E804EF" w:rsidRPr="00B649C2" w:rsidRDefault="00EE41AB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4EF" w:rsidRPr="0040357B" w14:paraId="1F33577E" w14:textId="77777777" w:rsidTr="002B635D">
        <w:tc>
          <w:tcPr>
            <w:tcW w:w="1637" w:type="dxa"/>
            <w:shd w:val="clear" w:color="auto" w:fill="auto"/>
            <w:vAlign w:val="center"/>
          </w:tcPr>
          <w:p w14:paraId="71C1EB83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37750451" w14:textId="1BD946CF" w:rsidR="00E804EF" w:rsidRPr="005A29FF" w:rsidRDefault="009B02F9" w:rsidP="006E549B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2B635D">
        <w:trPr>
          <w:trHeight w:val="323"/>
        </w:trPr>
        <w:tc>
          <w:tcPr>
            <w:tcW w:w="1637" w:type="dxa"/>
            <w:shd w:val="clear" w:color="auto" w:fill="auto"/>
            <w:vAlign w:val="center"/>
          </w:tcPr>
          <w:p w14:paraId="0FB03BDE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76F564E0" w14:textId="32B9BC84" w:rsidR="00E804EF" w:rsidRPr="005A29FF" w:rsidRDefault="00EE41AB" w:rsidP="006E549B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85222C1" w14:textId="77777777" w:rsidTr="002B635D">
        <w:trPr>
          <w:trHeight w:val="322"/>
        </w:trPr>
        <w:tc>
          <w:tcPr>
            <w:tcW w:w="1637" w:type="dxa"/>
            <w:shd w:val="clear" w:color="auto" w:fill="auto"/>
            <w:vAlign w:val="center"/>
          </w:tcPr>
          <w:p w14:paraId="0E44BC48" w14:textId="77777777" w:rsidR="00E804EF" w:rsidRPr="0040357B" w:rsidRDefault="005D5989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7DF7D924" w14:textId="58168BAA" w:rsidR="00E804EF" w:rsidRPr="005A29FF" w:rsidRDefault="00EE41AB" w:rsidP="006E549B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954A93B" w14:textId="77777777" w:rsidTr="002B635D">
        <w:tc>
          <w:tcPr>
            <w:tcW w:w="1637" w:type="dxa"/>
            <w:shd w:val="clear" w:color="auto" w:fill="auto"/>
            <w:vAlign w:val="center"/>
          </w:tcPr>
          <w:p w14:paraId="720C1682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54C8759B" w14:textId="614EE05B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2B635D">
        <w:tc>
          <w:tcPr>
            <w:tcW w:w="1637" w:type="dxa"/>
            <w:shd w:val="clear" w:color="auto" w:fill="auto"/>
            <w:vAlign w:val="center"/>
          </w:tcPr>
          <w:p w14:paraId="2FED01D2" w14:textId="3F3F0858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bookmarkStart w:id="0" w:name="_GoBack"/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</w:t>
            </w:r>
            <w:bookmarkEnd w:id="0"/>
            <w:r w:rsidRPr="0040357B">
              <w:rPr>
                <w:b/>
                <w:color w:val="1F497D"/>
                <w:sz w:val="20"/>
                <w:szCs w:val="20"/>
              </w:rPr>
              <w:t>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326B9069" w14:textId="4B5ECA02" w:rsidR="00E804EF" w:rsidRPr="005A29FF" w:rsidRDefault="00EE41AB" w:rsidP="0088218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Öğrencilere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Elek</w:t>
            </w:r>
            <w:r w:rsidR="00A14605">
              <w:rPr>
                <w:i/>
                <w:color w:val="262626"/>
                <w:sz w:val="20"/>
                <w:szCs w:val="20"/>
              </w:rPr>
              <w:t>trik</w:t>
            </w:r>
            <w:proofErr w:type="spellEnd"/>
            <w:r w:rsidR="00A14605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14605"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  <w:r w:rsidR="00A14605">
              <w:rPr>
                <w:i/>
                <w:color w:val="262626"/>
                <w:sz w:val="20"/>
                <w:szCs w:val="20"/>
              </w:rPr>
              <w:t xml:space="preserve"> alt </w:t>
            </w:r>
            <w:proofErr w:type="spellStart"/>
            <w:r w:rsidR="00A14605">
              <w:rPr>
                <w:i/>
                <w:color w:val="262626"/>
                <w:sz w:val="20"/>
                <w:szCs w:val="20"/>
              </w:rPr>
              <w:t>alanlarını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örneğin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Sinyal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İşleme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Kontrol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Sistemi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Güç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Sistemi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Telekomünikasyon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Fotonik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Mikroelektronik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 xml:space="preserve">) </w:t>
            </w:r>
            <w:proofErr w:type="spellStart"/>
            <w:r w:rsidRPr="00EE41AB">
              <w:rPr>
                <w:i/>
                <w:color w:val="262626"/>
                <w:sz w:val="20"/>
                <w:szCs w:val="20"/>
              </w:rPr>
              <w:t>tanıtmak</w:t>
            </w:r>
            <w:proofErr w:type="spellEnd"/>
            <w:r w:rsidRPr="00EE41AB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CBBA25B" w14:textId="77777777" w:rsidTr="002B635D">
        <w:trPr>
          <w:trHeight w:val="70"/>
        </w:trPr>
        <w:tc>
          <w:tcPr>
            <w:tcW w:w="1637" w:type="dxa"/>
            <w:shd w:val="clear" w:color="auto" w:fill="auto"/>
            <w:vAlign w:val="center"/>
          </w:tcPr>
          <w:p w14:paraId="1E85D39D" w14:textId="702FEF08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0F13FC1D" w14:textId="0EB80A71" w:rsidR="00E804EF" w:rsidRPr="005A29FF" w:rsidRDefault="00F067DF" w:rsidP="00F067D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Öğrencile</w:t>
            </w:r>
            <w:r>
              <w:rPr>
                <w:i/>
                <w:color w:val="262626"/>
                <w:sz w:val="20"/>
                <w:szCs w:val="20"/>
              </w:rPr>
              <w:t>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özellikle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elektr</w:t>
            </w:r>
            <w:r>
              <w:rPr>
                <w:i/>
                <w:color w:val="262626"/>
                <w:sz w:val="20"/>
                <w:szCs w:val="20"/>
              </w:rPr>
              <w:t>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mühendisliğine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ait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 belli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başlı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alanların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geçmişi</w:t>
            </w:r>
            <w:r>
              <w:rPr>
                <w:i/>
                <w:color w:val="262626"/>
                <w:sz w:val="20"/>
                <w:szCs w:val="20"/>
              </w:rPr>
              <w:t>ni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bugünü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67DF">
              <w:rPr>
                <w:i/>
                <w:color w:val="262626"/>
                <w:sz w:val="20"/>
                <w:szCs w:val="20"/>
              </w:rPr>
              <w:t>geleceği</w:t>
            </w:r>
            <w:r>
              <w:rPr>
                <w:i/>
                <w:color w:val="262626"/>
                <w:sz w:val="20"/>
                <w:szCs w:val="20"/>
              </w:rPr>
              <w:t>nin</w:t>
            </w:r>
            <w:proofErr w:type="spellEnd"/>
            <w:r w:rsidRPr="00F067D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tanıtılmasını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D7975" w:rsidRPr="003B5933" w14:paraId="5C38B711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15502AEB" w14:textId="79F208A7" w:rsidR="00DD7975" w:rsidRPr="0040357B" w:rsidRDefault="00DD7975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3F8B3324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5A35C7A4" w14:textId="5AFA4627" w:rsidR="001F346C" w:rsidRPr="006E549B" w:rsidRDefault="00B86E45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B86E45">
              <w:rPr>
                <w:sz w:val="20"/>
                <w:szCs w:val="20"/>
                <w:lang w:val="tr-TR"/>
              </w:rPr>
              <w:t>Elektrik ve Elektronik Mühendisliği müfredat yapısına aşina olmak.</w:t>
            </w:r>
            <w:proofErr w:type="gramEnd"/>
          </w:p>
        </w:tc>
      </w:tr>
      <w:tr w:rsidR="00DD7975" w:rsidRPr="0040357B" w14:paraId="1066C66A" w14:textId="77777777" w:rsidTr="002B635D">
        <w:tc>
          <w:tcPr>
            <w:tcW w:w="1637" w:type="dxa"/>
            <w:vMerge/>
            <w:shd w:val="clear" w:color="auto" w:fill="auto"/>
          </w:tcPr>
          <w:p w14:paraId="06D3F4E0" w14:textId="74AC4EB0" w:rsidR="00DD7975" w:rsidRPr="00F96D06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C65E5DB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3C2FCA0A" w14:textId="72B92F94" w:rsidR="00DD7975" w:rsidRPr="006E549B" w:rsidRDefault="00B86E45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B86E45">
              <w:rPr>
                <w:sz w:val="20"/>
                <w:szCs w:val="20"/>
                <w:lang w:val="tr-TR"/>
              </w:rPr>
              <w:t xml:space="preserve">Gerilim, akım, güç, faz, empedans, </w:t>
            </w:r>
            <w:proofErr w:type="spellStart"/>
            <w:r w:rsidRPr="00B86E45">
              <w:rPr>
                <w:sz w:val="20"/>
                <w:szCs w:val="20"/>
                <w:lang w:val="tr-TR"/>
              </w:rPr>
              <w:t>reaktans</w:t>
            </w:r>
            <w:proofErr w:type="spellEnd"/>
            <w:r w:rsidRPr="00B86E45">
              <w:rPr>
                <w:sz w:val="20"/>
                <w:szCs w:val="20"/>
                <w:lang w:val="tr-TR"/>
              </w:rPr>
              <w:t>, filtreleme vb. Temel elektrik teknik terimleri tanıma, tanımlama ve doğru şekilde kullanma</w:t>
            </w:r>
          </w:p>
        </w:tc>
      </w:tr>
      <w:tr w:rsidR="00DD7975" w:rsidRPr="0040357B" w14:paraId="24FBDF5C" w14:textId="77777777" w:rsidTr="002B635D">
        <w:tc>
          <w:tcPr>
            <w:tcW w:w="1637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F5577EA" w14:textId="4DF5B51F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AF23C5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7CE62A90" w14:textId="55345927" w:rsidR="00DD7975" w:rsidRPr="00B649C2" w:rsidRDefault="00B86E45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B86E45">
              <w:rPr>
                <w:sz w:val="20"/>
                <w:szCs w:val="20"/>
                <w:lang w:val="tr-TR"/>
              </w:rPr>
              <w:t xml:space="preserve">Elektrik ve Elektronik Mühendisliğinde matematik, veri analizi ve programlama ile ilgili </w:t>
            </w:r>
            <w:r>
              <w:rPr>
                <w:sz w:val="20"/>
                <w:szCs w:val="20"/>
                <w:lang w:val="tr-TR"/>
              </w:rPr>
              <w:t>konulara aşinalık gösterme</w:t>
            </w:r>
          </w:p>
        </w:tc>
      </w:tr>
      <w:tr w:rsidR="00DD7975" w:rsidRPr="0040357B" w14:paraId="292D2236" w14:textId="77777777" w:rsidTr="002B635D">
        <w:tc>
          <w:tcPr>
            <w:tcW w:w="1637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41E31D7C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40EEEDFF" w14:textId="31B58DC6" w:rsidR="00DD7975" w:rsidRPr="006E549B" w:rsidRDefault="000410AD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410AD">
              <w:rPr>
                <w:sz w:val="20"/>
                <w:szCs w:val="20"/>
                <w:lang w:val="tr-TR"/>
              </w:rPr>
              <w:t xml:space="preserve">Kablosuz iletişim sistemlerine ve </w:t>
            </w:r>
            <w:r>
              <w:rPr>
                <w:sz w:val="20"/>
                <w:szCs w:val="20"/>
                <w:lang w:val="tr-TR"/>
              </w:rPr>
              <w:t>standartlarına aşinalık gösterme</w:t>
            </w:r>
          </w:p>
        </w:tc>
      </w:tr>
      <w:tr w:rsidR="00DD7975" w:rsidRPr="0040357B" w14:paraId="4331A682" w14:textId="77777777" w:rsidTr="002B635D">
        <w:tc>
          <w:tcPr>
            <w:tcW w:w="1637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D411046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1419F751" w14:textId="643D7FF6" w:rsidR="00DD7975" w:rsidRPr="006E549B" w:rsidRDefault="00195CBF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195CBF">
              <w:rPr>
                <w:sz w:val="20"/>
                <w:szCs w:val="20"/>
                <w:lang w:val="tr-TR"/>
              </w:rPr>
              <w:t>Mikrodalga Mühendisliği Kavramları</w:t>
            </w:r>
            <w:r>
              <w:rPr>
                <w:sz w:val="20"/>
                <w:szCs w:val="20"/>
                <w:lang w:val="tr-TR"/>
              </w:rPr>
              <w:t>nın temelleri ve uygulamalarına</w:t>
            </w:r>
            <w:r w:rsidRPr="00195CBF">
              <w:rPr>
                <w:sz w:val="20"/>
                <w:szCs w:val="20"/>
                <w:lang w:val="tr-TR"/>
              </w:rPr>
              <w:t xml:space="preserve"> aşinalık göstermek.</w:t>
            </w:r>
            <w:proofErr w:type="gramEnd"/>
          </w:p>
        </w:tc>
      </w:tr>
      <w:tr w:rsidR="00DD7975" w:rsidRPr="0040357B" w14:paraId="64A7B7C2" w14:textId="77777777" w:rsidTr="002B635D">
        <w:tc>
          <w:tcPr>
            <w:tcW w:w="1637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474662E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0080B4E0" w14:textId="13E085B1" w:rsidR="00DD7975" w:rsidRPr="00B649C2" w:rsidRDefault="00780116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Cihaz büyüme sürecine ve cihaz üretimine aşinalık gösterme</w:t>
            </w:r>
          </w:p>
        </w:tc>
      </w:tr>
      <w:tr w:rsidR="00E804EF" w:rsidRPr="002B635D" w14:paraId="1A836DBF" w14:textId="77777777" w:rsidTr="00375EDC">
        <w:tc>
          <w:tcPr>
            <w:tcW w:w="10456" w:type="dxa"/>
            <w:gridSpan w:val="27"/>
            <w:shd w:val="clear" w:color="auto" w:fill="BFBFBF"/>
          </w:tcPr>
          <w:p w14:paraId="11418B23" w14:textId="77777777" w:rsidR="00E804EF" w:rsidRPr="00F96D06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II. </w:t>
            </w:r>
            <w:r w:rsidR="00E804EF" w:rsidRPr="00F96D06">
              <w:rPr>
                <w:b/>
                <w:color w:val="1F497D"/>
                <w:sz w:val="20"/>
                <w:szCs w:val="20"/>
                <w:lang w:val="de-DE"/>
              </w:rPr>
              <w:t>BÖLÜM</w:t>
            </w: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6E549B" w:rsidRPr="0040357B" w14:paraId="31DC3CA7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3F15FC6C" w14:textId="77777777" w:rsidR="006E549B" w:rsidRPr="00F96D06" w:rsidRDefault="006E549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49819260" w14:textId="77777777" w:rsidR="006E549B" w:rsidRPr="0040357B" w:rsidRDefault="006E549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AD9503C" w14:textId="77777777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14:paraId="4DE7BBBA" w14:textId="77777777" w:rsidR="006E549B" w:rsidRPr="0040357B" w:rsidRDefault="006E549B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47" w:type="dxa"/>
            <w:gridSpan w:val="3"/>
            <w:shd w:val="clear" w:color="auto" w:fill="auto"/>
          </w:tcPr>
          <w:p w14:paraId="4EB5BD74" w14:textId="77777777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7" w:type="dxa"/>
            <w:gridSpan w:val="3"/>
            <w:shd w:val="clear" w:color="auto" w:fill="auto"/>
          </w:tcPr>
          <w:p w14:paraId="4E19B5AC" w14:textId="36F70690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4B5B5EED" w14:textId="3DC3958F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0B5582F7" w14:textId="134D6139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7" w:type="dxa"/>
            <w:gridSpan w:val="3"/>
            <w:shd w:val="clear" w:color="auto" w:fill="auto"/>
          </w:tcPr>
          <w:p w14:paraId="6A8E018A" w14:textId="1A978C1F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52" w:type="dxa"/>
            <w:shd w:val="clear" w:color="auto" w:fill="auto"/>
          </w:tcPr>
          <w:p w14:paraId="64DDF3BB" w14:textId="72D4D4D6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0F226F" w:rsidRPr="0040357B" w14:paraId="67DD92FD" w14:textId="77777777" w:rsidTr="002B635D">
        <w:trPr>
          <w:trHeight w:val="414"/>
        </w:trPr>
        <w:tc>
          <w:tcPr>
            <w:tcW w:w="1637" w:type="dxa"/>
            <w:vMerge/>
            <w:shd w:val="clear" w:color="auto" w:fill="auto"/>
            <w:vAlign w:val="center"/>
          </w:tcPr>
          <w:p w14:paraId="690FA5D6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859F469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E0228AD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31585EB" w14:textId="4F24FBDF" w:rsidR="000F226F" w:rsidRPr="00457A71" w:rsidRDefault="00457A71" w:rsidP="00457A71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E2B7B79" w14:textId="732BC1A3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52CC40C" w14:textId="70B06F5E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169DA32" w14:textId="3BAD4B61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4E4A833" w14:textId="0231A72D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3DF4818" w14:textId="45E72225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0EDEA9D8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3A5CDEAF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7D7B332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90253EA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C46DB2F" w14:textId="7A12DA19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553A1D9" w14:textId="00C754F5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474D17B" w14:textId="0F887398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09538C0" w14:textId="55BB5A6A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7AEC1CA" w14:textId="0E866AC9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95A0E2C" w14:textId="4F15B325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5D84263C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0F2680B0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323A2C6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192860AC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03C19EA" w14:textId="4045D98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CBAF6A2" w14:textId="52B723BA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B946969" w14:textId="56E270EF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79CC2B4" w14:textId="48135CE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3E63A0D" w14:textId="29E0398D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D1158B0" w14:textId="1A0CA71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5409EEA4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31BBC4E2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B7CD9F6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FC26D43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5BCE062" w14:textId="7272370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9F8E29F" w14:textId="22B4F68F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C1AD17D" w14:textId="136393A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BE39F8B" w14:textId="6E24675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66C9081" w14:textId="059DC0F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0E67456" w14:textId="0FFF778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6D62EF61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1C14FCE5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6C36A592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077ABDB7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C98D422" w14:textId="569A372F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E0ED6F2" w14:textId="7543F38B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A58DD68" w14:textId="4AE303CC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E3289F1" w14:textId="02157CF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3E2AE01" w14:textId="0D67804C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ACCC9B6" w14:textId="56B1AD6A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27E89EC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07865926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4816B27D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9CA3B48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EE2D8A3" w14:textId="3A727C6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F9DC220" w14:textId="256F509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22D2875" w14:textId="14694456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975DA62" w14:textId="6C97BE37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947BF2F" w14:textId="5C84C57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E50F2C7" w14:textId="7956A92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0D9EF878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1B7DDD1B" w14:textId="77777777" w:rsidR="000F226F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046D82DB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45FA936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4EB6D4E" w14:textId="06C37171" w:rsidR="000F226F" w:rsidRPr="00EE351B" w:rsidRDefault="000F226F" w:rsidP="006E549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için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gerekli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olan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modern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araçları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geliştirme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bilişim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teknolojilerini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bir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şekilde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F6D0EAD" w14:textId="551C52D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5D8D353" w14:textId="3AA1E10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A2FCDC6" w14:textId="6F41F5B2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6F60EBA" w14:textId="507BA40D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89FE1B1" w14:textId="3251604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6CD50BC" w14:textId="76E6C68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3E7FA875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26AEC19A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945F8A8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C60F1FD" w14:textId="43A056A2" w:rsidR="000F226F" w:rsidRPr="00EE351B" w:rsidRDefault="000F226F" w:rsidP="006E549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uygulamalarının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evrensel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toplumsal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boyutlarda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sağlık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çevre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güvenlik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üzerindeki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etkileri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ile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çağın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sorunları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hakkında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bilgi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çözümlerinin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hukuksal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sonuçları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konusunda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farkındalık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B9794D5" w14:textId="49CBACE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1359AF9" w14:textId="3603C5E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0873C5D" w14:textId="3429789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F23A9EE" w14:textId="321D96A8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63AE9C0" w14:textId="2EB35DA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E305027" w14:textId="0E5A0661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B40E9E8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426E6480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0124DBB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93CC07E" w14:textId="1754A1CA" w:rsidR="000F226F" w:rsidRPr="005D6BCB" w:rsidRDefault="000F226F" w:rsidP="006E549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Karmaşık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problemlerini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saptama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tanımlama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formüle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etme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çözme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bu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amaçla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uygun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analiz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modelleme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yöntemlerini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74C5C2D" w14:textId="25B4AAB4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77913D8" w14:textId="1F05893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AFB3C14" w14:textId="326EDECC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33CB9B5" w14:textId="626618B1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BAD4AEA" w14:textId="01CE1D5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AB19F81" w14:textId="5B4745D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4B03716D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350E35BF" w14:textId="77777777" w:rsidR="000F226F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27EDA66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  <w:p w14:paraId="578D2DA1" w14:textId="77777777" w:rsidR="000F226F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E1C6AA1" w14:textId="77777777" w:rsidR="000F226F" w:rsidRDefault="000F226F" w:rsidP="000F226F">
            <w:pPr>
              <w:jc w:val="center"/>
              <w:rPr>
                <w:sz w:val="20"/>
                <w:szCs w:val="20"/>
              </w:rPr>
            </w:pPr>
          </w:p>
          <w:p w14:paraId="7D30BBF2" w14:textId="77777777" w:rsidR="000F226F" w:rsidRPr="0040357B" w:rsidRDefault="000F226F" w:rsidP="000F226F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1A731C4" w14:textId="7768403E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2D19FA" w14:textId="6D937C1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fen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alanları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genel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kapsamlı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03D864B" w14:textId="02EE1048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355D499" w14:textId="0CB47B62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EC9CAE5" w14:textId="6118BA6B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E79A0D0" w14:textId="5AC20A79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B1B1B83" w14:textId="19367F65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B4A4344" w14:textId="584E9F99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5748BEDA" w14:textId="77777777" w:rsidTr="002B635D">
        <w:tc>
          <w:tcPr>
            <w:tcW w:w="1637" w:type="dxa"/>
            <w:vMerge/>
            <w:shd w:val="clear" w:color="auto" w:fill="auto"/>
          </w:tcPr>
          <w:p w14:paraId="5E2347C0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A8472D6" w14:textId="75757DAF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36264E" w14:textId="5C4EF6FE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analiz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6A47627" w14:textId="141DA7C4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E55B9E5" w14:textId="50B9D8E1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9C94641" w14:textId="04C1FEF1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9991112" w14:textId="215E16CE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03090C5" w14:textId="061A8EB4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6683868" w14:textId="319D999B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4AAF327" w14:textId="77777777" w:rsidTr="002B635D">
        <w:tc>
          <w:tcPr>
            <w:tcW w:w="1637" w:type="dxa"/>
            <w:vMerge/>
            <w:shd w:val="clear" w:color="auto" w:fill="auto"/>
          </w:tcPr>
          <w:p w14:paraId="1CCE9F91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3DCC4682" w14:textId="3763A9D2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0B9B1FB" w14:textId="0736E6EB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sistemi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gerçek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koşullarını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göz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önünde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bulundurarak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istenen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performansı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E26329F" w14:textId="5F03363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A70BA4F" w14:textId="6114335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1A81330" w14:textId="7A1DB77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7F4CB8A" w14:textId="6EEFA1C3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5314254" w14:textId="43E1362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EEDD255" w14:textId="31E6664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232B417" w14:textId="77777777" w:rsidTr="002B635D">
        <w:tc>
          <w:tcPr>
            <w:tcW w:w="1637" w:type="dxa"/>
            <w:vMerge/>
            <w:shd w:val="clear" w:color="auto" w:fill="auto"/>
          </w:tcPr>
          <w:p w14:paraId="7D3EE4B3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0D89671" w14:textId="0576B1E3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0107126" w14:textId="3C53D7B6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araçları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93580D6" w14:textId="1945095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49C98FE" w14:textId="088360F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6A5F681" w14:textId="332C875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7EE8F7A" w14:textId="4E515F7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6030247" w14:textId="630B803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1D1A1A2" w14:textId="4B3FB18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4106318" w14:textId="77777777" w:rsidTr="002B635D">
        <w:tc>
          <w:tcPr>
            <w:tcW w:w="1637" w:type="dxa"/>
            <w:vMerge/>
            <w:shd w:val="clear" w:color="auto" w:fill="auto"/>
          </w:tcPr>
          <w:p w14:paraId="1E33DA4E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464AB73B" w14:textId="359307B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B64248E" w14:textId="17611809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Bilgisayar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donanım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1965783" w14:textId="4B428B7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FA8166F" w14:textId="52ECDA4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E714BA2" w14:textId="637F8AC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B6F5F3E" w14:textId="2EFC913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AA59BC0" w14:textId="2A5CEF43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BDB386D" w14:textId="4A539ADB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4BCF2645" w14:textId="77777777" w:rsidTr="002B635D">
        <w:tc>
          <w:tcPr>
            <w:tcW w:w="1637" w:type="dxa"/>
            <w:vMerge/>
            <w:shd w:val="clear" w:color="auto" w:fill="auto"/>
          </w:tcPr>
          <w:p w14:paraId="33B68415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BF5F6E9" w14:textId="649BBE70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260E4E52" w14:textId="218504A4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deney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yorumlayarak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yenilikçi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üretebilir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5BBA10D" w14:textId="091A713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A1E589F" w14:textId="6FA7880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93AB0FE" w14:textId="00A25BC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BA4C2F6" w14:textId="752752D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AD8242C" w14:textId="3D25FB5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DDF5511" w14:textId="0468A24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65CB8B20" w14:textId="77777777" w:rsidTr="002B635D">
        <w:tc>
          <w:tcPr>
            <w:tcW w:w="1637" w:type="dxa"/>
            <w:vMerge/>
            <w:shd w:val="clear" w:color="auto" w:fill="auto"/>
          </w:tcPr>
          <w:p w14:paraId="61334484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6D85F9D" w14:textId="45E5A90D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5D8AD7A" w14:textId="4EA3452D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bireysel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gerekse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aynı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disiplinlerden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mühendislerin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takımlarda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aktif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yürütebilir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AF68B74" w14:textId="567686A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F50AA6C" w14:textId="1C19751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4A6BD6F" w14:textId="17ACB4F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BBE411D" w14:textId="57A72C83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CD4BDB2" w14:textId="4363940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483F7F0" w14:textId="5E33973B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249898AF" w14:textId="77777777" w:rsidTr="002B635D">
        <w:tc>
          <w:tcPr>
            <w:tcW w:w="1637" w:type="dxa"/>
            <w:vMerge/>
            <w:shd w:val="clear" w:color="auto" w:fill="auto"/>
          </w:tcPr>
          <w:p w14:paraId="4CA53BC4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9F2B2AE" w14:textId="169333D0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EBDAD4D" w14:textId="6EF9B96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Türkçe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İngilizce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sözlü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iletişim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kurma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sunum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yapma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rapor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hazırlama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yetkinliği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D74447C" w14:textId="6FF0AB7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0744581" w14:textId="4B3CA0C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79B3477" w14:textId="6F87E3D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8388177" w14:textId="0257709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ACB6999" w14:textId="5FF62E34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DAE58FB" w14:textId="7C3D8A7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0D14CE8" w14:textId="77777777" w:rsidTr="002B635D">
        <w:tc>
          <w:tcPr>
            <w:tcW w:w="1637" w:type="dxa"/>
            <w:vMerge/>
            <w:shd w:val="clear" w:color="auto" w:fill="auto"/>
          </w:tcPr>
          <w:p w14:paraId="0D264306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FE601AB" w14:textId="28376F1B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05DAB15A" w14:textId="534258C6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gelişmeleri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yakından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öğrenmenin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sürekli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artırır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9A52A5C" w14:textId="7EEEBE68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056EFE7" w14:textId="280B9564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23E3AA7" w14:textId="5F6EEFA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85CC1F3" w14:textId="3DED8B3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9898AB4" w14:textId="5D02FF9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1D26DF6" w14:textId="5713532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4154299" w14:textId="77777777" w:rsidTr="002B635D">
        <w:trPr>
          <w:trHeight w:val="290"/>
        </w:trPr>
        <w:tc>
          <w:tcPr>
            <w:tcW w:w="1637" w:type="dxa"/>
            <w:vMerge/>
            <w:shd w:val="clear" w:color="auto" w:fill="auto"/>
          </w:tcPr>
          <w:p w14:paraId="2880589E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ED47472" w14:textId="22D00929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PÇ19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7842B75" w14:textId="09CAC10E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Kariyerinin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aşamasında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kullanılan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standartlara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ilkelere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hareket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412A6F4" w14:textId="3A4BAD2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A9BB27D" w14:textId="3209BAB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21B22B3" w14:textId="12B12CA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60F1D32" w14:textId="3FB80C0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CDFDDC8" w14:textId="56E2392B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483EC83" w14:textId="1B6A44E8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4800DEC5" w14:textId="77777777" w:rsidTr="002B635D">
        <w:tc>
          <w:tcPr>
            <w:tcW w:w="1637" w:type="dxa"/>
            <w:vMerge/>
            <w:shd w:val="clear" w:color="auto" w:fill="auto"/>
          </w:tcPr>
          <w:p w14:paraId="0EA8955E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476E9F2" w14:textId="1E5F6384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0F9EEF7" w14:textId="47647F2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risk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değişiklik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girişimcilik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sürdürülebilirlik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gibi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iş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hayatına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kavramları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47B079B" w14:textId="043DB7D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EDF6932" w14:textId="4EC349D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BD3A397" w14:textId="34F48B8E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137BE95" w14:textId="249AA73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2973518" w14:textId="5C0EDB8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F512B8E" w14:textId="41079F8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43BFF07" w14:textId="77777777" w:rsidTr="002B635D">
        <w:trPr>
          <w:trHeight w:val="1212"/>
        </w:trPr>
        <w:tc>
          <w:tcPr>
            <w:tcW w:w="1637" w:type="dxa"/>
            <w:vMerge/>
            <w:shd w:val="clear" w:color="auto" w:fill="auto"/>
          </w:tcPr>
          <w:p w14:paraId="646F12E4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1434A12D" w14:textId="4B40B271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21807DA" w14:textId="65B55A5A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evrensel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boyutlarda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sağlık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güvenlik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üzerindeki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geliştirilen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E28CF7A" w14:textId="41C24E6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EAC5E74" w14:textId="564690F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5B0479B" w14:textId="6C33715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6B7D960" w14:textId="0C90509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61B3070" w14:textId="1069B14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EF1FB21" w14:textId="5C7F082E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09EEBF49" w14:textId="77777777" w:rsidTr="002B635D">
        <w:trPr>
          <w:trHeight w:val="289"/>
        </w:trPr>
        <w:tc>
          <w:tcPr>
            <w:tcW w:w="1637" w:type="dxa"/>
            <w:vMerge/>
            <w:shd w:val="clear" w:color="auto" w:fill="auto"/>
          </w:tcPr>
          <w:p w14:paraId="2FC78D00" w14:textId="77777777" w:rsidR="000F226F" w:rsidRPr="006B6BAD" w:rsidRDefault="000F226F" w:rsidP="006E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247B950" w14:textId="657CA96B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49CD50F" w14:textId="454013EB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Elektrik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da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içerecek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olasılık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istatistik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integral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hesapları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çok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doğrusal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cebir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denklemler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kompleks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A51F7D4" w14:textId="1770115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59D694A" w14:textId="4154F1D8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2DD1D96" w14:textId="72CEC5C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7C4FE4C" w14:textId="0185789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B5C9EA6" w14:textId="7870463E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FA64D42" w14:textId="0643AF5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25CE38EC" w14:textId="77777777" w:rsidTr="002B635D">
        <w:tc>
          <w:tcPr>
            <w:tcW w:w="1637" w:type="dxa"/>
            <w:vMerge/>
            <w:shd w:val="clear" w:color="auto" w:fill="auto"/>
          </w:tcPr>
          <w:p w14:paraId="272D12FC" w14:textId="77777777" w:rsidR="000F226F" w:rsidRPr="0040357B" w:rsidRDefault="000F226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73E219F" w14:textId="7A7C635B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759C7C98" w14:textId="0D6E8403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sorumluluk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yaşadığı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sosyal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düzenleyerek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DE8BD5F" w14:textId="6DAB44F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4B5DD2C" w14:textId="5E80E0A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FF2BDE6" w14:textId="1137B134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E6BDD05" w14:textId="2095CA6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B0AF90F" w14:textId="2D82488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F64B707" w14:textId="7A243F1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361D5D25" w14:textId="77777777" w:rsidTr="002B635D">
        <w:tc>
          <w:tcPr>
            <w:tcW w:w="1637" w:type="dxa"/>
            <w:vMerge/>
            <w:shd w:val="clear" w:color="auto" w:fill="auto"/>
          </w:tcPr>
          <w:p w14:paraId="736A841B" w14:textId="77777777" w:rsidR="000F226F" w:rsidRPr="0040357B" w:rsidRDefault="000F226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85AFFDC" w14:textId="10FC9312" w:rsidR="000F226F" w:rsidRDefault="000F226F" w:rsidP="005D468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6168519" w14:textId="5660DBD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Sorumluluğu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altında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çalışanların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 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çerçevesinde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gelişimlerine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planlayıp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8281933" w14:textId="5B9591C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55B72DA" w14:textId="140738B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051C6F3" w14:textId="7417BD1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C4A2321" w14:textId="4DBEEC4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3329470" w14:textId="307C666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8FCD252" w14:textId="2F71066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6E549B" w:rsidRPr="0040357B" w14:paraId="34CA80CC" w14:textId="77777777" w:rsidTr="00375EDC">
        <w:trPr>
          <w:trHeight w:val="346"/>
        </w:trPr>
        <w:tc>
          <w:tcPr>
            <w:tcW w:w="10456" w:type="dxa"/>
            <w:gridSpan w:val="27"/>
            <w:shd w:val="clear" w:color="auto" w:fill="BFBFBF"/>
          </w:tcPr>
          <w:p w14:paraId="64FC0EA3" w14:textId="77777777" w:rsidR="006E549B" w:rsidRPr="00B751A8" w:rsidRDefault="006E549B" w:rsidP="006E549B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992332" w:rsidRPr="0040357B" w14:paraId="6D956EE0" w14:textId="77777777" w:rsidTr="002B635D">
        <w:trPr>
          <w:trHeight w:val="249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57BBD611" w14:textId="77777777" w:rsidR="00992332" w:rsidRPr="0040357B" w:rsidRDefault="00992332" w:rsidP="005D468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14:paraId="5C1040B6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68F6D97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776C3423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D190D57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521885E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</w:tcPr>
          <w:p w14:paraId="427935BF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F0FB1AF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B03CD54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820637C" w14:textId="63FA33EF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7C7806" w:rsidRPr="0040357B" w14:paraId="7336F224" w14:textId="77777777" w:rsidTr="00C404D3">
        <w:trPr>
          <w:trHeight w:val="249"/>
        </w:trPr>
        <w:tc>
          <w:tcPr>
            <w:tcW w:w="1637" w:type="dxa"/>
            <w:vMerge/>
            <w:shd w:val="clear" w:color="auto" w:fill="auto"/>
          </w:tcPr>
          <w:p w14:paraId="18CB779F" w14:textId="77777777" w:rsidR="007C7806" w:rsidRPr="00F25E28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0B8C622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499B508" w14:textId="77777777" w:rsidR="007C7806" w:rsidRDefault="007C7806" w:rsidP="007C7806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  <w:p w14:paraId="1FCFDC77" w14:textId="77777777" w:rsidR="007C7806" w:rsidRPr="00FE1213" w:rsidRDefault="007C7806" w:rsidP="007C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1499E7FB" w14:textId="77777777" w:rsidR="00DE0B46" w:rsidRPr="00DE0B46" w:rsidRDefault="00DE0B46" w:rsidP="00DE0B46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Elektrik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ve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Elektronik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Mühendisliği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için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Matematiğe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Giriş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Sinyal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sistem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ölçüm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hata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>, zaman-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frekans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tanımı</w:t>
            </w:r>
            <w:proofErr w:type="spellEnd"/>
          </w:p>
          <w:p w14:paraId="211C9A16" w14:textId="6F654326" w:rsidR="007C7806" w:rsidRPr="00DE0B46" w:rsidRDefault="00DE0B46" w:rsidP="00DE0B46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DE0B46">
              <w:rPr>
                <w:color w:val="262626"/>
                <w:sz w:val="20"/>
                <w:szCs w:val="20"/>
              </w:rPr>
              <w:t>kavram</w:t>
            </w:r>
            <w:proofErr w:type="spellEnd"/>
            <w:proofErr w:type="gram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örnekleme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kodlamanın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temelleri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modülasyon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kavramı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>). [Deniz Gençağa].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ECC33B7" w14:textId="013348FC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AE8F1E2" w14:textId="2783A8FD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594556C" w14:textId="00F6C9A8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69E06D9" w14:textId="16A2E58C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7797AE9" w14:textId="024CEDD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FB80F7D" w14:textId="65936E26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1DDE404D" w14:textId="77777777" w:rsidTr="00C404D3">
        <w:trPr>
          <w:trHeight w:val="249"/>
        </w:trPr>
        <w:tc>
          <w:tcPr>
            <w:tcW w:w="1637" w:type="dxa"/>
            <w:vMerge/>
            <w:shd w:val="clear" w:color="auto" w:fill="auto"/>
          </w:tcPr>
          <w:p w14:paraId="1DF45713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1BD4174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484D8E8" w14:textId="27C2C834" w:rsidR="007C7806" w:rsidRPr="005A29FF" w:rsidRDefault="007C7806" w:rsidP="007C7806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478206FC" w14:textId="3A89DF93" w:rsidR="007C7806" w:rsidRPr="00DE0B46" w:rsidRDefault="00DE0B46" w:rsidP="007C7806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Veri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analizi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Veri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toplama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analogdan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dijitale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dönüşüm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farklı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veri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formatları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eksik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değer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kavramları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enterpolasyon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ekstrapolasyon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veri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setindeki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sayıların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fiziksel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yorumlarına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örnekler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>. [Deniz Gençağa].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71478B3" w14:textId="5C4CFA64" w:rsidR="007C7806" w:rsidRPr="00375EDC" w:rsidRDefault="007C7806" w:rsidP="007C780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7672D7E" w14:textId="102EAB65" w:rsidR="007C7806" w:rsidRPr="00375EDC" w:rsidRDefault="007C7806" w:rsidP="007C780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1C48F2AC" w14:textId="6971FCBC" w:rsidR="007C7806" w:rsidRPr="00375EDC" w:rsidRDefault="007C7806" w:rsidP="007C780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592774B" w14:textId="54F9973B" w:rsidR="007C7806" w:rsidRPr="00375EDC" w:rsidRDefault="007C7806" w:rsidP="007C780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EF744AC" w14:textId="062B9199" w:rsidR="007C7806" w:rsidRPr="00375EDC" w:rsidRDefault="007C7806" w:rsidP="007C780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252CF0E" w14:textId="63F586D0" w:rsidR="007C7806" w:rsidRPr="00375EDC" w:rsidRDefault="007C7806" w:rsidP="007C780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654AD309" w14:textId="77777777" w:rsidTr="00C404D3">
        <w:tc>
          <w:tcPr>
            <w:tcW w:w="1637" w:type="dxa"/>
            <w:vMerge/>
            <w:shd w:val="clear" w:color="auto" w:fill="auto"/>
          </w:tcPr>
          <w:p w14:paraId="7255993E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8E4E678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06A68AD" w14:textId="768733A0" w:rsidR="007C7806" w:rsidRPr="005A29FF" w:rsidRDefault="007C7806" w:rsidP="007C7806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3-4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D3EA1F1" w14:textId="10202C5C" w:rsidR="007C7806" w:rsidRPr="00DE0B46" w:rsidRDefault="00DE0B46" w:rsidP="007C7806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Elektrik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ve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Elektronik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Mühendisliği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için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programlamaya</w:t>
            </w:r>
            <w:proofErr w:type="spellEnd"/>
            <w:r w:rsidRPr="00DF31D9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F31D9">
              <w:rPr>
                <w:b/>
                <w:color w:val="262626"/>
                <w:sz w:val="20"/>
                <w:szCs w:val="20"/>
              </w:rPr>
              <w:t>giriş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Kodlamanın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arkasındaki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mantık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düşük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seviye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yüksek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seviye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dillere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kavramsal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giriş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veri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işlemenin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E0B46">
              <w:rPr>
                <w:color w:val="262626"/>
                <w:sz w:val="20"/>
                <w:szCs w:val="20"/>
              </w:rPr>
              <w:t>temelleri</w:t>
            </w:r>
            <w:proofErr w:type="spellEnd"/>
            <w:r w:rsidRPr="00DE0B46">
              <w:rPr>
                <w:color w:val="262626"/>
                <w:sz w:val="20"/>
                <w:szCs w:val="20"/>
              </w:rPr>
              <w:t>). [Deniz Gençağa].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DA39E9B" w14:textId="507D41EB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086684" w14:textId="7056BC1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251B75C" w14:textId="4A79E75D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3F4235C" w14:textId="41ADB91F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7FD3938" w14:textId="40A3A80A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6D78660" w14:textId="5D41BFB0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04BF6FBF" w14:textId="77777777" w:rsidTr="00C404D3">
        <w:tc>
          <w:tcPr>
            <w:tcW w:w="1637" w:type="dxa"/>
            <w:vMerge/>
            <w:shd w:val="clear" w:color="auto" w:fill="auto"/>
          </w:tcPr>
          <w:p w14:paraId="028EE906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F8E3C1C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EA4C91A" w14:textId="3BD47EEE" w:rsidR="007C7806" w:rsidRPr="00B649C2" w:rsidRDefault="007C7806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2C3CD81" w14:textId="59AE3DA6" w:rsidR="007C7806" w:rsidRPr="00DE0B46" w:rsidRDefault="00DE0B46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DF31D9">
              <w:rPr>
                <w:b/>
                <w:sz w:val="20"/>
                <w:szCs w:val="20"/>
                <w:lang w:val="tr-TR"/>
              </w:rPr>
              <w:t xml:space="preserve">2G, 3G, 4G, 5G ve gelecekteki 6G gibi </w:t>
            </w:r>
            <w:r w:rsidRPr="00DF31D9">
              <w:rPr>
                <w:b/>
                <w:sz w:val="20"/>
                <w:szCs w:val="20"/>
                <w:lang w:val="tr-TR"/>
              </w:rPr>
              <w:lastRenderedPageBreak/>
              <w:t>kablosuz iletişim sistemlerine ve standartlarına giriş</w:t>
            </w:r>
            <w:r w:rsidRPr="00DE0B46">
              <w:rPr>
                <w:sz w:val="20"/>
                <w:szCs w:val="20"/>
                <w:lang w:val="tr-TR"/>
              </w:rPr>
              <w:t xml:space="preserve">. Sunulan hizmetler, teknik ve ticari gereksinimler (veri hızı, güvenilirlik, gecikme vb.), Teknolojilerin sağlanması ve benimsenen </w:t>
            </w:r>
            <w:proofErr w:type="spellStart"/>
            <w:r w:rsidRPr="00DE0B46">
              <w:rPr>
                <w:sz w:val="20"/>
                <w:szCs w:val="20"/>
                <w:lang w:val="tr-TR"/>
              </w:rPr>
              <w:t>çoğullama</w:t>
            </w:r>
            <w:proofErr w:type="spellEnd"/>
            <w:r w:rsidRPr="00DE0B46">
              <w:rPr>
                <w:sz w:val="20"/>
                <w:szCs w:val="20"/>
                <w:lang w:val="tr-TR"/>
              </w:rPr>
              <w:t xml:space="preserve"> / erişim teknikleri (FDMA, TDAM, CDMA, OFDMA, NOMA) açısından aralarındaki farklar. [Jehad </w:t>
            </w:r>
            <w:proofErr w:type="spellStart"/>
            <w:r w:rsidRPr="00DE0B46">
              <w:rPr>
                <w:sz w:val="20"/>
                <w:szCs w:val="20"/>
                <w:lang w:val="tr-TR"/>
              </w:rPr>
              <w:t>Hamamreh</w:t>
            </w:r>
            <w:proofErr w:type="spellEnd"/>
            <w:r w:rsidRPr="00DE0B46">
              <w:rPr>
                <w:sz w:val="20"/>
                <w:szCs w:val="20"/>
                <w:lang w:val="tr-TR"/>
              </w:rPr>
              <w:t>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ABC6273" w14:textId="61724FF0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8199C22" w14:textId="79718EE3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987B3B2" w14:textId="14839F77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6058A5C" w14:textId="18895B98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D99A4F8" w14:textId="688B950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CAF8649" w14:textId="3E63B2E1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E81629" w14:paraId="3010A15C" w14:textId="77777777" w:rsidTr="00C404D3">
        <w:tc>
          <w:tcPr>
            <w:tcW w:w="1637" w:type="dxa"/>
            <w:vMerge/>
            <w:shd w:val="clear" w:color="auto" w:fill="auto"/>
          </w:tcPr>
          <w:p w14:paraId="3F2EA1F7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B0867AE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C7E6E15" w14:textId="62164966" w:rsidR="007C7806" w:rsidRPr="00B649C2" w:rsidRDefault="007C7806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3411910C" w14:textId="77777777" w:rsidR="00DE0B46" w:rsidRPr="00DE0B46" w:rsidRDefault="00DE0B46" w:rsidP="00DE0B4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DF31D9">
              <w:rPr>
                <w:b/>
                <w:sz w:val="20"/>
                <w:szCs w:val="20"/>
                <w:lang w:val="tr-TR"/>
              </w:rPr>
              <w:t>Kablosuz fiziksel katman güvenliğine giriş.</w:t>
            </w:r>
            <w:r w:rsidRPr="00DE0B46">
              <w:rPr>
                <w:sz w:val="20"/>
                <w:szCs w:val="20"/>
                <w:lang w:val="tr-TR"/>
              </w:rPr>
              <w:t xml:space="preserve"> Fiziksel katman güvenliği ile üst katman güvenliği (yani klasik simetrik ve asimetrik şifreleme) arasındaki farklar, her bir yönün temel kavramları, yaklaşımları, yararları ve zorlukları.</w:t>
            </w:r>
          </w:p>
          <w:p w14:paraId="6951D672" w14:textId="20F6494F" w:rsidR="007C7806" w:rsidRPr="00DE0B46" w:rsidRDefault="00DE0B46" w:rsidP="00DE0B4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DE0B46">
              <w:rPr>
                <w:sz w:val="20"/>
                <w:szCs w:val="20"/>
                <w:lang w:val="tr-TR"/>
              </w:rPr>
              <w:t xml:space="preserve">[Jehad </w:t>
            </w:r>
            <w:proofErr w:type="spellStart"/>
            <w:r w:rsidRPr="00DE0B46">
              <w:rPr>
                <w:sz w:val="20"/>
                <w:szCs w:val="20"/>
                <w:lang w:val="tr-TR"/>
              </w:rPr>
              <w:t>Hamamreh</w:t>
            </w:r>
            <w:proofErr w:type="spellEnd"/>
            <w:r w:rsidRPr="00DE0B46">
              <w:rPr>
                <w:sz w:val="20"/>
                <w:szCs w:val="20"/>
                <w:lang w:val="tr-TR"/>
              </w:rPr>
              <w:t>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B0D4497" w14:textId="4DE04FCF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70D215B" w14:textId="3162891F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2DC58B5B" w14:textId="2C334AB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E800019" w14:textId="46C55FBD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F9070FC" w14:textId="1CF69DAB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39CC3CF" w14:textId="11D249D1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4A2FC497" w14:textId="77777777" w:rsidTr="00C404D3">
        <w:tc>
          <w:tcPr>
            <w:tcW w:w="1637" w:type="dxa"/>
            <w:vMerge/>
            <w:shd w:val="clear" w:color="auto" w:fill="auto"/>
          </w:tcPr>
          <w:p w14:paraId="090B1301" w14:textId="77777777" w:rsidR="007C7806" w:rsidRPr="00E81629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8E4B2E8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8B021D5" w14:textId="0C0ABF33" w:rsidR="007C7806" w:rsidRPr="00B649C2" w:rsidRDefault="007C7806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7-8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735AF6F" w14:textId="77777777" w:rsidR="00DE0B46" w:rsidRPr="00DE0B46" w:rsidRDefault="00DE0B46" w:rsidP="00DE0B4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DF31D9">
              <w:rPr>
                <w:b/>
                <w:sz w:val="20"/>
                <w:szCs w:val="20"/>
                <w:lang w:val="tr-TR"/>
              </w:rPr>
              <w:t xml:space="preserve">Açık sistem </w:t>
            </w:r>
            <w:proofErr w:type="spellStart"/>
            <w:r w:rsidRPr="00DF31D9">
              <w:rPr>
                <w:b/>
                <w:sz w:val="20"/>
                <w:szCs w:val="20"/>
                <w:lang w:val="tr-TR"/>
              </w:rPr>
              <w:t>arabağlantı</w:t>
            </w:r>
            <w:proofErr w:type="spellEnd"/>
            <w:r w:rsidRPr="00DF31D9">
              <w:rPr>
                <w:b/>
                <w:sz w:val="20"/>
                <w:szCs w:val="20"/>
                <w:lang w:val="tr-TR"/>
              </w:rPr>
              <w:t xml:space="preserve"> (OSI) Modeline Giriş.</w:t>
            </w:r>
            <w:r w:rsidRPr="00DE0B46">
              <w:rPr>
                <w:sz w:val="20"/>
                <w:szCs w:val="20"/>
                <w:lang w:val="tr-TR"/>
              </w:rPr>
              <w:t xml:space="preserve"> Bilgisayar ağlarındaki 7 katman ve işlevleri </w:t>
            </w:r>
            <w:proofErr w:type="gramStart"/>
            <w:r w:rsidRPr="00DE0B46">
              <w:rPr>
                <w:sz w:val="20"/>
                <w:szCs w:val="20"/>
                <w:lang w:val="tr-TR"/>
              </w:rPr>
              <w:t>(</w:t>
            </w:r>
            <w:proofErr w:type="gramEnd"/>
            <w:r w:rsidRPr="00DE0B46">
              <w:rPr>
                <w:sz w:val="20"/>
                <w:szCs w:val="20"/>
                <w:lang w:val="tr-TR"/>
              </w:rPr>
              <w:t>Katman 7: Uygulama katmanı. Katman 6: Sunum katmanı. Katman 5: Oturum katmanı. Katman 4: Aktarım katmanı. Katman 3: Ağ katmanı. Katman 2: Veriler -link / MAC katmanı 1. Katman: fiziksel katman</w:t>
            </w:r>
            <w:proofErr w:type="gramStart"/>
            <w:r w:rsidRPr="00DE0B46">
              <w:rPr>
                <w:sz w:val="20"/>
                <w:szCs w:val="20"/>
                <w:lang w:val="tr-TR"/>
              </w:rPr>
              <w:t>)</w:t>
            </w:r>
            <w:proofErr w:type="gramEnd"/>
            <w:r w:rsidRPr="00DE0B46">
              <w:rPr>
                <w:sz w:val="20"/>
                <w:szCs w:val="20"/>
                <w:lang w:val="tr-TR"/>
              </w:rPr>
              <w:t>.</w:t>
            </w:r>
          </w:p>
          <w:p w14:paraId="280EC105" w14:textId="119813A9" w:rsidR="007C7806" w:rsidRPr="00DE0B46" w:rsidRDefault="00DE0B46" w:rsidP="00DE0B4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DE0B46">
              <w:rPr>
                <w:sz w:val="20"/>
                <w:szCs w:val="20"/>
                <w:lang w:val="tr-TR"/>
              </w:rPr>
              <w:t xml:space="preserve">[Jehad </w:t>
            </w:r>
            <w:proofErr w:type="spellStart"/>
            <w:r w:rsidRPr="00DE0B46">
              <w:rPr>
                <w:sz w:val="20"/>
                <w:szCs w:val="20"/>
                <w:lang w:val="tr-TR"/>
              </w:rPr>
              <w:t>Hamamreh</w:t>
            </w:r>
            <w:proofErr w:type="spellEnd"/>
            <w:r w:rsidRPr="00DE0B46">
              <w:rPr>
                <w:sz w:val="20"/>
                <w:szCs w:val="20"/>
                <w:lang w:val="tr-TR"/>
              </w:rPr>
              <w:t>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ABC2890" w14:textId="3C0B71F4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F6CE511" w14:textId="1E1F6666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F9CA554" w14:textId="35A818D8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77F4D92" w14:textId="0CCDDC61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9CFD3DF" w14:textId="508C3AC5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90FB215" w14:textId="4B6695DD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376B8088" w14:textId="77777777" w:rsidTr="00C404D3">
        <w:tc>
          <w:tcPr>
            <w:tcW w:w="1637" w:type="dxa"/>
            <w:vMerge/>
            <w:shd w:val="clear" w:color="auto" w:fill="auto"/>
          </w:tcPr>
          <w:p w14:paraId="2595C374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D77F082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D52B458" w14:textId="1355C5A5" w:rsidR="007C7806" w:rsidRPr="00B649C2" w:rsidRDefault="007C7806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8DD7D64" w14:textId="7CBD118E" w:rsidR="007C7806" w:rsidRPr="00DE0B46" w:rsidRDefault="00D72EEB" w:rsidP="00D72EE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Elektromanyetiğe</w:t>
            </w:r>
            <w:r w:rsidR="00DE0B46" w:rsidRPr="00D72EEB">
              <w:rPr>
                <w:b/>
                <w:sz w:val="20"/>
                <w:szCs w:val="20"/>
                <w:lang w:val="tr-TR"/>
              </w:rPr>
              <w:t xml:space="preserve"> Giriş:</w:t>
            </w:r>
            <w:r w:rsidR="00DE0B46" w:rsidRPr="00DE0B46">
              <w:rPr>
                <w:sz w:val="20"/>
                <w:szCs w:val="20"/>
                <w:lang w:val="tr-TR"/>
              </w:rPr>
              <w:t xml:space="preserve"> Dalgalar, elektrostatik ve </w:t>
            </w:r>
            <w:proofErr w:type="spellStart"/>
            <w:r w:rsidR="00DE0B46" w:rsidRPr="00DE0B46">
              <w:rPr>
                <w:sz w:val="20"/>
                <w:szCs w:val="20"/>
                <w:lang w:val="tr-TR"/>
              </w:rPr>
              <w:t>manyetostatik</w:t>
            </w:r>
            <w:proofErr w:type="spellEnd"/>
            <w:r w:rsidR="00DE0B46" w:rsidRPr="00DE0B46">
              <w:rPr>
                <w:sz w:val="20"/>
                <w:szCs w:val="20"/>
                <w:lang w:val="tr-TR"/>
              </w:rPr>
              <w:t xml:space="preserve"> için tanım ve örnekler. [Yusuf ÖZTÜRK].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0FDC129" w14:textId="2EB786FC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1E7EB55" w14:textId="51C24F35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93BE083" w14:textId="2665800B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920F59D" w14:textId="1EEDED08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07B7F79" w14:textId="28AB06E0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420550D" w14:textId="39902F4E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E81629" w14:paraId="0A74DE7C" w14:textId="77777777" w:rsidTr="00C404D3">
        <w:tc>
          <w:tcPr>
            <w:tcW w:w="1637" w:type="dxa"/>
            <w:vMerge/>
            <w:shd w:val="clear" w:color="auto" w:fill="auto"/>
          </w:tcPr>
          <w:p w14:paraId="322EACB6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3A48AA6" w14:textId="7777777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A67D58D" w14:textId="49AF857F" w:rsidR="007C7806" w:rsidRPr="00B649C2" w:rsidRDefault="00AE61B9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C78547F" w14:textId="26769C1C" w:rsidR="007C7806" w:rsidRPr="00DE0B46" w:rsidRDefault="00DE0B46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B7280">
              <w:rPr>
                <w:b/>
                <w:sz w:val="20"/>
                <w:szCs w:val="20"/>
                <w:lang w:val="tr-TR"/>
              </w:rPr>
              <w:t>Elektromanyetik Uygulamaları</w:t>
            </w:r>
            <w:r w:rsidRPr="00DE0B46">
              <w:rPr>
                <w:sz w:val="20"/>
                <w:szCs w:val="20"/>
                <w:lang w:val="tr-TR"/>
              </w:rPr>
              <w:t xml:space="preserve">: RF ve Mikrodalga Mühendisliği </w:t>
            </w:r>
            <w:r w:rsidRPr="00DE0B46">
              <w:rPr>
                <w:sz w:val="20"/>
                <w:szCs w:val="20"/>
                <w:lang w:val="tr-TR"/>
              </w:rPr>
              <w:lastRenderedPageBreak/>
              <w:t>Kavramları ve örnekleri. [Yusuf ÖZTÜRK].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8FE2A12" w14:textId="44339757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A0C47C" w14:textId="0A41C7E4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79EC1FC" w14:textId="189E1CCB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0849A77" w14:textId="04C35C9C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A26B0BB" w14:textId="55C47D60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F4E508C" w14:textId="6B738C04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7A215049" w14:textId="77777777" w:rsidTr="00C404D3">
        <w:tc>
          <w:tcPr>
            <w:tcW w:w="1637" w:type="dxa"/>
            <w:vMerge/>
            <w:shd w:val="clear" w:color="auto" w:fill="auto"/>
          </w:tcPr>
          <w:p w14:paraId="590428AB" w14:textId="77777777" w:rsidR="007C7806" w:rsidRPr="00E81629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F99014A" w14:textId="1C381431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BD32D33" w14:textId="2FB16D78" w:rsidR="007C7806" w:rsidRPr="00B649C2" w:rsidRDefault="00AE61B9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F79FC01" w14:textId="249979C0" w:rsidR="007C7806" w:rsidRPr="00DE0B46" w:rsidRDefault="00DE0B46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B7280">
              <w:rPr>
                <w:b/>
                <w:sz w:val="20"/>
                <w:szCs w:val="20"/>
                <w:lang w:val="tr-TR"/>
              </w:rPr>
              <w:t>Cihaz büyüme sürecine giriş</w:t>
            </w:r>
            <w:r w:rsidRPr="00DE0B46">
              <w:rPr>
                <w:sz w:val="20"/>
                <w:szCs w:val="20"/>
                <w:lang w:val="tr-TR"/>
              </w:rPr>
              <w:t xml:space="preserve">, MOCVD ve MBE tekniği ile </w:t>
            </w:r>
            <w:proofErr w:type="spellStart"/>
            <w:r w:rsidRPr="00DE0B46">
              <w:rPr>
                <w:sz w:val="20"/>
                <w:szCs w:val="20"/>
                <w:lang w:val="tr-TR"/>
              </w:rPr>
              <w:t>optoelektronik</w:t>
            </w:r>
            <w:proofErr w:type="spellEnd"/>
            <w:r w:rsidRPr="00DE0B46">
              <w:rPr>
                <w:sz w:val="20"/>
                <w:szCs w:val="20"/>
                <w:lang w:val="tr-TR"/>
              </w:rPr>
              <w:t xml:space="preserve"> cihaz uygulamaları için </w:t>
            </w:r>
            <w:proofErr w:type="spellStart"/>
            <w:r w:rsidRPr="00DE0B46">
              <w:rPr>
                <w:sz w:val="20"/>
                <w:szCs w:val="20"/>
                <w:lang w:val="tr-TR"/>
              </w:rPr>
              <w:t>GaN</w:t>
            </w:r>
            <w:proofErr w:type="spellEnd"/>
            <w:r w:rsidRPr="00DE0B46">
              <w:rPr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E0B46">
              <w:rPr>
                <w:sz w:val="20"/>
                <w:szCs w:val="20"/>
                <w:lang w:val="tr-TR"/>
              </w:rPr>
              <w:t>bazlı</w:t>
            </w:r>
            <w:proofErr w:type="gramEnd"/>
            <w:r w:rsidRPr="00DE0B46">
              <w:rPr>
                <w:sz w:val="20"/>
                <w:szCs w:val="20"/>
                <w:lang w:val="tr-TR"/>
              </w:rPr>
              <w:t xml:space="preserve"> materyal büyümesi. [Engin ARSLAN].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335D270" w14:textId="6E0AA84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2D6D1EE" w14:textId="29E5EAC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64056A0" w14:textId="746BD4D6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D4816AE" w14:textId="67D11711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19B1A41" w14:textId="5B6ED4CB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5C5A395" w14:textId="4ACF56A3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2E2638C7" w14:textId="77777777" w:rsidTr="00C404D3">
        <w:tc>
          <w:tcPr>
            <w:tcW w:w="1637" w:type="dxa"/>
            <w:vMerge/>
            <w:shd w:val="clear" w:color="auto" w:fill="auto"/>
          </w:tcPr>
          <w:p w14:paraId="6B11F375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AB5C1EC" w14:textId="2E6B6801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9DD3C4D" w14:textId="5AD8C753" w:rsidR="007C7806" w:rsidRPr="00B649C2" w:rsidRDefault="00AE61B9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575F06FA" w14:textId="698781D8" w:rsidR="007C7806" w:rsidRPr="00DE0B46" w:rsidRDefault="00DE0B46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B7280">
              <w:rPr>
                <w:b/>
                <w:sz w:val="20"/>
                <w:szCs w:val="20"/>
                <w:lang w:val="tr-TR"/>
              </w:rPr>
              <w:t>Cihaz imalatına giriş</w:t>
            </w:r>
            <w:r w:rsidRPr="00DE0B46">
              <w:rPr>
                <w:sz w:val="20"/>
                <w:szCs w:val="20"/>
                <w:lang w:val="tr-TR"/>
              </w:rPr>
              <w:t>, LED, HEMT ve diğer cihaz imalat teknikleri. [Engin ARSLAN].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847BFD6" w14:textId="45E665FC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97600B" w14:textId="32E34027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14C3DAC" w14:textId="5320D635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4E6A162" w14:textId="2DC69861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ECA2BC1" w14:textId="36D0950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39B76B7" w14:textId="0F3B755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22CA1E6C" w14:textId="77777777" w:rsidTr="002B635D">
        <w:tc>
          <w:tcPr>
            <w:tcW w:w="1637" w:type="dxa"/>
            <w:vMerge/>
            <w:shd w:val="clear" w:color="auto" w:fill="auto"/>
          </w:tcPr>
          <w:p w14:paraId="0B5CEC29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6DC8769" w14:textId="6981BDC9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5543888E" w14:textId="03EF59A3" w:rsidR="007C7806" w:rsidRPr="00B649C2" w:rsidRDefault="00AE61B9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ADA9F62" w14:textId="00814FD9" w:rsidR="007C7806" w:rsidRPr="00B649C2" w:rsidRDefault="00AE61B9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E61B9">
              <w:rPr>
                <w:sz w:val="20"/>
                <w:szCs w:val="20"/>
                <w:lang w:val="tr-TR"/>
              </w:rPr>
              <w:t>Temel Devre Bileşenleri ve Devre Teorileri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AE61B9">
              <w:rPr>
                <w:sz w:val="20"/>
                <w:szCs w:val="20"/>
                <w:lang w:val="tr-TR"/>
              </w:rPr>
              <w:t>[M. İlker Beyaz]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FB7AE68" w14:textId="7AF14A69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4AA8448" w14:textId="15C09270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CA16FFB" w14:textId="17BE8292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851E85F" w14:textId="02A3D124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94C4579" w14:textId="619B0B19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0212660" w14:textId="771096EA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E81629" w14:paraId="11A72CD1" w14:textId="77777777" w:rsidTr="002B635D">
        <w:tc>
          <w:tcPr>
            <w:tcW w:w="1637" w:type="dxa"/>
            <w:vMerge/>
            <w:shd w:val="clear" w:color="auto" w:fill="auto"/>
          </w:tcPr>
          <w:p w14:paraId="3EFDDE24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C3FDACE" w14:textId="315AB68A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28B9CE81" w14:textId="729FD1F6" w:rsidR="007C7806" w:rsidRPr="00B649C2" w:rsidRDefault="00AE61B9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7B33F125" w14:textId="4DAB57D1" w:rsidR="007C7806" w:rsidRPr="00B649C2" w:rsidRDefault="00AE61B9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E61B9">
              <w:rPr>
                <w:sz w:val="20"/>
                <w:szCs w:val="20"/>
                <w:lang w:val="tr-TR"/>
              </w:rPr>
              <w:t>Analog ve Dijital Elektronik Devreler [M. İlker Beyaz]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43E412E" w14:textId="1405A0B1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575961" w14:textId="36F27247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90CA5A5" w14:textId="0E16EEAE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53B88C1" w14:textId="20CF375E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7FA1779" w14:textId="488BE6CB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2B700D2" w14:textId="527A7DD3" w:rsidR="007C7806" w:rsidRPr="0040357B" w:rsidRDefault="007C7806" w:rsidP="007C780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</w:tr>
      <w:tr w:rsidR="007C7806" w:rsidRPr="0040357B" w14:paraId="60AC108C" w14:textId="77777777" w:rsidTr="00A45C25">
        <w:tc>
          <w:tcPr>
            <w:tcW w:w="1637" w:type="dxa"/>
            <w:vMerge/>
            <w:shd w:val="clear" w:color="auto" w:fill="auto"/>
          </w:tcPr>
          <w:p w14:paraId="556F0E10" w14:textId="77777777" w:rsidR="007C7806" w:rsidRPr="00E81629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7B683C" w14:textId="0019A2E7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395A9945" w14:textId="2CEE39D6" w:rsidR="007C7806" w:rsidRPr="00B649C2" w:rsidRDefault="007C7806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63B6ACE1" w14:textId="48D19FDA" w:rsidR="007C7806" w:rsidRPr="00B649C2" w:rsidRDefault="007C7806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3B3F0FEA" w14:textId="0FBAB797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D5245F1" w14:textId="284F92AD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5"/>
            <w:shd w:val="clear" w:color="auto" w:fill="auto"/>
          </w:tcPr>
          <w:p w14:paraId="58523665" w14:textId="157AEFD6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64FDA6AB" w14:textId="315142C3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1EFD020" w14:textId="30406436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72131225" w14:textId="73E84232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C7806" w:rsidRPr="0040357B" w14:paraId="3FD36DC3" w14:textId="77777777" w:rsidTr="00A45C25">
        <w:tc>
          <w:tcPr>
            <w:tcW w:w="1637" w:type="dxa"/>
            <w:vMerge/>
            <w:shd w:val="clear" w:color="auto" w:fill="auto"/>
          </w:tcPr>
          <w:p w14:paraId="4403B57B" w14:textId="77777777" w:rsidR="007C7806" w:rsidRPr="0040357B" w:rsidRDefault="007C7806" w:rsidP="007C780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D561BBB" w14:textId="728B386E" w:rsidR="007C7806" w:rsidRPr="0040357B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B72ABED" w14:textId="52AFEEB9" w:rsidR="007C7806" w:rsidRPr="00B649C2" w:rsidRDefault="007C7806" w:rsidP="007C780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093A7885" w14:textId="4A2D9B69" w:rsidR="007C7806" w:rsidRPr="00B649C2" w:rsidRDefault="007C7806" w:rsidP="007C78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7CEC198F" w14:textId="082F5F96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089D8135" w14:textId="6861BA27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5"/>
            <w:shd w:val="clear" w:color="auto" w:fill="auto"/>
          </w:tcPr>
          <w:p w14:paraId="1D728448" w14:textId="6355A9D8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4D497035" w14:textId="080FDB1D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156287FC" w14:textId="70BFC5B0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232E3C7E" w14:textId="0921CCF0" w:rsidR="007C7806" w:rsidRPr="0040357B" w:rsidRDefault="007C7806" w:rsidP="007C780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C7806" w:rsidRPr="0040357B" w14:paraId="6BA21FC7" w14:textId="77777777" w:rsidTr="002B635D">
        <w:trPr>
          <w:trHeight w:val="411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4087E36F" w14:textId="4A70CA1A" w:rsidR="007C7806" w:rsidRPr="00AF1137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>,</w:t>
            </w:r>
          </w:p>
          <w:p w14:paraId="382CEF7E" w14:textId="77777777" w:rsidR="007C7806" w:rsidRDefault="007C7806" w:rsidP="007C780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14:paraId="2EEC8A45" w14:textId="77777777" w:rsidR="007C7806" w:rsidRPr="00ED1457" w:rsidRDefault="007C7806" w:rsidP="007C780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3813635" w14:textId="61E27889" w:rsidR="007C7806" w:rsidRPr="00ED1457" w:rsidRDefault="007C7806" w:rsidP="007C780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F09717C" w14:textId="77777777" w:rsidR="007C7806" w:rsidRPr="00ED1457" w:rsidRDefault="007C7806" w:rsidP="007C780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385380E8" w14:textId="48371841" w:rsidR="007C7806" w:rsidRPr="00FD215A" w:rsidRDefault="007C7806" w:rsidP="007C780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76851C78" w14:textId="77777777" w:rsidR="007C7806" w:rsidRPr="00FD215A" w:rsidRDefault="007C7806" w:rsidP="007C780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5B7280" w:rsidRPr="0040357B" w14:paraId="335E6147" w14:textId="77777777" w:rsidTr="00277B42">
        <w:trPr>
          <w:trHeight w:val="290"/>
        </w:trPr>
        <w:tc>
          <w:tcPr>
            <w:tcW w:w="1637" w:type="dxa"/>
            <w:vMerge/>
            <w:shd w:val="clear" w:color="auto" w:fill="auto"/>
          </w:tcPr>
          <w:p w14:paraId="45A9FC9E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54D25D2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BB0BCC3" w14:textId="2837EB82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664645A7" w14:textId="5C473E89" w:rsidR="005B7280" w:rsidRPr="00375EDC" w:rsidRDefault="005B7280" w:rsidP="005B7280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922942">
              <w:rPr>
                <w:i/>
                <w:iCs/>
                <w:sz w:val="20"/>
                <w:szCs w:val="20"/>
              </w:rPr>
              <w:t>%100</w:t>
            </w:r>
          </w:p>
        </w:tc>
        <w:tc>
          <w:tcPr>
            <w:tcW w:w="1918" w:type="dxa"/>
            <w:gridSpan w:val="7"/>
            <w:shd w:val="clear" w:color="auto" w:fill="auto"/>
          </w:tcPr>
          <w:p w14:paraId="30EAF614" w14:textId="74AB233B" w:rsidR="005B7280" w:rsidRPr="00375EDC" w:rsidRDefault="005B7280" w:rsidP="005B728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B7280">
              <w:rPr>
                <w:i/>
                <w:sz w:val="20"/>
                <w:szCs w:val="20"/>
              </w:rPr>
              <w:t>Hesap</w:t>
            </w:r>
            <w:proofErr w:type="spellEnd"/>
            <w:r w:rsidRPr="005B72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7280">
              <w:rPr>
                <w:i/>
                <w:sz w:val="20"/>
                <w:szCs w:val="20"/>
              </w:rPr>
              <w:t>makineleri</w:t>
            </w:r>
            <w:proofErr w:type="spellEnd"/>
            <w:r w:rsidRPr="005B72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7280">
              <w:rPr>
                <w:i/>
                <w:sz w:val="20"/>
                <w:szCs w:val="20"/>
              </w:rPr>
              <w:t>hariç</w:t>
            </w:r>
            <w:proofErr w:type="spellEnd"/>
            <w:r w:rsidRPr="005B72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7280">
              <w:rPr>
                <w:i/>
                <w:sz w:val="20"/>
                <w:szCs w:val="20"/>
              </w:rPr>
              <w:t>sınavlara</w:t>
            </w:r>
            <w:proofErr w:type="spellEnd"/>
            <w:r w:rsidRPr="005B72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7280">
              <w:rPr>
                <w:i/>
                <w:sz w:val="20"/>
                <w:szCs w:val="20"/>
              </w:rPr>
              <w:t>elektronik</w:t>
            </w:r>
            <w:proofErr w:type="spellEnd"/>
            <w:r w:rsidRPr="005B728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aygıt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girilemez</w:t>
            </w:r>
            <w:proofErr w:type="spellEnd"/>
          </w:p>
        </w:tc>
        <w:tc>
          <w:tcPr>
            <w:tcW w:w="3112" w:type="dxa"/>
            <w:gridSpan w:val="10"/>
            <w:shd w:val="clear" w:color="auto" w:fill="auto"/>
          </w:tcPr>
          <w:p w14:paraId="40EF3203" w14:textId="5EBF052B" w:rsidR="005B7280" w:rsidRPr="00375EDC" w:rsidRDefault="005B7280" w:rsidP="005B728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B7280">
              <w:rPr>
                <w:sz w:val="18"/>
                <w:szCs w:val="18"/>
              </w:rPr>
              <w:t>Mazeretinin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geçerli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olması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ve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beraberinde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eşlik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eden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doktorların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raporlarının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verilmesi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halinde</w:t>
            </w:r>
            <w:proofErr w:type="spellEnd"/>
            <w:r w:rsidRPr="005B7280">
              <w:rPr>
                <w:sz w:val="18"/>
                <w:szCs w:val="18"/>
              </w:rPr>
              <w:t xml:space="preserve">, </w:t>
            </w:r>
            <w:proofErr w:type="spellStart"/>
            <w:r w:rsidRPr="005B7280">
              <w:rPr>
                <w:sz w:val="18"/>
                <w:szCs w:val="18"/>
              </w:rPr>
              <w:t>öğrenciye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bütünleme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sınavı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hakkında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bilgi</w:t>
            </w:r>
            <w:proofErr w:type="spellEnd"/>
            <w:r w:rsidRPr="005B7280">
              <w:rPr>
                <w:sz w:val="18"/>
                <w:szCs w:val="18"/>
              </w:rPr>
              <w:t xml:space="preserve"> </w:t>
            </w:r>
            <w:proofErr w:type="spellStart"/>
            <w:r w:rsidRPr="005B7280">
              <w:rPr>
                <w:sz w:val="18"/>
                <w:szCs w:val="18"/>
              </w:rPr>
              <w:t>verilir</w:t>
            </w:r>
            <w:proofErr w:type="spellEnd"/>
            <w:r w:rsidRPr="005B7280">
              <w:rPr>
                <w:sz w:val="18"/>
                <w:szCs w:val="18"/>
              </w:rPr>
              <w:t>.</w:t>
            </w:r>
          </w:p>
        </w:tc>
      </w:tr>
      <w:tr w:rsidR="005B7280" w:rsidRPr="0040357B" w14:paraId="0FB12A28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46C69F82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CE21957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8F2F3A7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B7A075D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53794F61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6FE718D9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62767DAD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1AAAF49C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B76C15E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05E4EB93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A2E1143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14590D49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375F6A1C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1B4456C9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76C036F4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7091811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2ED0D88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1B2CED94" w14:textId="658E4E94" w:rsidR="005B7280" w:rsidRDefault="005B7280" w:rsidP="005B728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25A31212" w14:textId="2E3FEDB0" w:rsidR="005B7280" w:rsidRDefault="005B7280" w:rsidP="005B72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7BF90511" w14:textId="0C6C3528" w:rsidR="005B7280" w:rsidRDefault="005B7280" w:rsidP="005B72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B7280" w:rsidRPr="0040357B" w14:paraId="168E1449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27C22F5E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F9FF486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674AE8B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1558D9A0" w14:textId="77777777" w:rsidR="005B7280" w:rsidRDefault="005B7280" w:rsidP="005B728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0CA17B69" w14:textId="77777777" w:rsidR="005B7280" w:rsidRDefault="005B7280" w:rsidP="005B72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2A082C09" w14:textId="77777777" w:rsidR="005B7280" w:rsidRDefault="005B7280" w:rsidP="005B72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B7280" w:rsidRPr="0040357B" w14:paraId="2CD07CA4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63AD0524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FAB20FF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631DDE8E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0BEFDA9C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0BA2512A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6D107E77" w14:textId="77777777" w:rsidR="005B7280" w:rsidRDefault="005B7280" w:rsidP="005B72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B7280" w:rsidRPr="0040357B" w14:paraId="63598F1D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554A5826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2488F7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34A7396F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0E5318AA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24E5F439" w14:textId="77777777" w:rsidR="005B7280" w:rsidRPr="005A29FF" w:rsidRDefault="005B7280" w:rsidP="005B72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24D6E69B" w14:textId="77777777" w:rsidR="005B7280" w:rsidRDefault="005B7280" w:rsidP="005B72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B7280" w:rsidRPr="0040357B" w14:paraId="3BF44D35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7DD43E52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267DA7B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753582E9" w14:textId="06B8357E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./Saha Çalışması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20EC29DF" w14:textId="308B892B" w:rsidR="005B7280" w:rsidRPr="00375EDC" w:rsidRDefault="005B7280" w:rsidP="005B7280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1F0F01FE" w14:textId="0E352E47" w:rsidR="005B7280" w:rsidRPr="00375EDC" w:rsidRDefault="005B7280" w:rsidP="005B728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1DCC26AC" w14:textId="6411D4D3" w:rsidR="005B7280" w:rsidRDefault="005B7280" w:rsidP="005B72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B7280" w:rsidRPr="0040357B" w14:paraId="0E784748" w14:textId="77777777" w:rsidTr="002B635D">
        <w:trPr>
          <w:trHeight w:val="407"/>
        </w:trPr>
        <w:tc>
          <w:tcPr>
            <w:tcW w:w="1637" w:type="dxa"/>
            <w:vMerge/>
            <w:shd w:val="clear" w:color="auto" w:fill="auto"/>
          </w:tcPr>
          <w:p w14:paraId="2642B0FD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78C9F5E" w14:textId="77777777" w:rsidR="005B7280" w:rsidRPr="00ED1457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8CAC19A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571EC5D" w14:textId="77777777" w:rsidR="005B7280" w:rsidRDefault="005B7280" w:rsidP="005B728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6E858732" w14:textId="77777777" w:rsidR="005B7280" w:rsidRDefault="005B7280" w:rsidP="005B728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13A07A16" w14:textId="77777777" w:rsidR="005B7280" w:rsidRDefault="005B7280" w:rsidP="005B728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5B7280" w:rsidRPr="0040357B" w14:paraId="7EE3AF7B" w14:textId="77777777" w:rsidTr="002B635D">
        <w:trPr>
          <w:trHeight w:val="407"/>
        </w:trPr>
        <w:tc>
          <w:tcPr>
            <w:tcW w:w="1637" w:type="dxa"/>
            <w:vMerge/>
            <w:shd w:val="clear" w:color="auto" w:fill="auto"/>
          </w:tcPr>
          <w:p w14:paraId="37534BDB" w14:textId="77777777" w:rsidR="005B7280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0" w:type="dxa"/>
            <w:gridSpan w:val="7"/>
            <w:shd w:val="clear" w:color="auto" w:fill="auto"/>
            <w:vAlign w:val="center"/>
          </w:tcPr>
          <w:p w14:paraId="1191DAF7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19" w:type="dxa"/>
            <w:gridSpan w:val="19"/>
            <w:shd w:val="clear" w:color="auto" w:fill="auto"/>
            <w:vAlign w:val="center"/>
          </w:tcPr>
          <w:p w14:paraId="2389F75F" w14:textId="77777777" w:rsidR="005B7280" w:rsidRPr="00ED1457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5B7280" w:rsidRPr="0040357B" w14:paraId="3EA4C686" w14:textId="77777777" w:rsidTr="002B635D">
        <w:trPr>
          <w:trHeight w:val="407"/>
        </w:trPr>
        <w:tc>
          <w:tcPr>
            <w:tcW w:w="1637" w:type="dxa"/>
            <w:shd w:val="clear" w:color="auto" w:fill="auto"/>
            <w:vAlign w:val="center"/>
          </w:tcPr>
          <w:p w14:paraId="7FCFF5D2" w14:textId="77777777" w:rsidR="005B7280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6816681B" w14:textId="180F4DAA" w:rsidR="005B7280" w:rsidRPr="006E2DCF" w:rsidRDefault="005B7280" w:rsidP="005B7280">
            <w:pPr>
              <w:spacing w:before="20" w:after="20"/>
              <w:rPr>
                <w:sz w:val="20"/>
                <w:szCs w:val="20"/>
              </w:rPr>
            </w:pPr>
            <w:r w:rsidRPr="006E2DCF">
              <w:rPr>
                <w:sz w:val="20"/>
                <w:szCs w:val="20"/>
              </w:rPr>
              <w:t xml:space="preserve">Her </w:t>
            </w:r>
            <w:proofErr w:type="spellStart"/>
            <w:r w:rsidRPr="006E2DCF">
              <w:rPr>
                <w:sz w:val="20"/>
                <w:szCs w:val="20"/>
              </w:rPr>
              <w:t>ders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konusu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en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az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bir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sınav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sorusu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ile</w:t>
            </w:r>
            <w:proofErr w:type="spellEnd"/>
            <w:r w:rsidRPr="006E2DCF">
              <w:rPr>
                <w:sz w:val="20"/>
                <w:szCs w:val="20"/>
              </w:rPr>
              <w:t xml:space="preserve"> test </w:t>
            </w:r>
            <w:proofErr w:type="spellStart"/>
            <w:r w:rsidRPr="006E2DCF">
              <w:rPr>
                <w:sz w:val="20"/>
                <w:szCs w:val="20"/>
              </w:rPr>
              <w:t>edilir</w:t>
            </w:r>
            <w:proofErr w:type="spellEnd"/>
            <w:r w:rsidRPr="006E2DCF">
              <w:rPr>
                <w:sz w:val="20"/>
                <w:szCs w:val="20"/>
              </w:rPr>
              <w:t xml:space="preserve">. </w:t>
            </w:r>
            <w:proofErr w:type="spellStart"/>
            <w:r w:rsidRPr="006E2DCF">
              <w:rPr>
                <w:sz w:val="20"/>
                <w:szCs w:val="20"/>
              </w:rPr>
              <w:t>Ayrıca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öğrenciler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ders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konularını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içeren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deneyler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ve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bir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proje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yapıp</w:t>
            </w:r>
            <w:proofErr w:type="spellEnd"/>
            <w:r w:rsidRPr="006E2DCF">
              <w:rPr>
                <w:sz w:val="20"/>
                <w:szCs w:val="20"/>
              </w:rPr>
              <w:t xml:space="preserve">, </w:t>
            </w:r>
            <w:proofErr w:type="spellStart"/>
            <w:r w:rsidRPr="006E2DCF">
              <w:rPr>
                <w:sz w:val="20"/>
                <w:szCs w:val="20"/>
              </w:rPr>
              <w:t>sonuçları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raporlandırırlar</w:t>
            </w:r>
            <w:proofErr w:type="spellEnd"/>
            <w:r w:rsidRPr="006E2DCF">
              <w:rPr>
                <w:sz w:val="20"/>
                <w:szCs w:val="20"/>
              </w:rPr>
              <w:t xml:space="preserve">. Her </w:t>
            </w:r>
            <w:proofErr w:type="spellStart"/>
            <w:r w:rsidRPr="006E2DCF">
              <w:rPr>
                <w:sz w:val="20"/>
                <w:szCs w:val="20"/>
              </w:rPr>
              <w:t>öğrenim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değerlendirme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metoduna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verilen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ağırlıkla</w:t>
            </w:r>
            <w:proofErr w:type="spellEnd"/>
            <w:r w:rsidRPr="006E2DCF">
              <w:rPr>
                <w:sz w:val="20"/>
                <w:szCs w:val="20"/>
              </w:rPr>
              <w:t xml:space="preserve">, her </w:t>
            </w:r>
            <w:proofErr w:type="spellStart"/>
            <w:r w:rsidRPr="006E2DCF">
              <w:rPr>
                <w:sz w:val="20"/>
                <w:szCs w:val="20"/>
              </w:rPr>
              <w:t>öğrencinin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ağırlıklı</w:t>
            </w:r>
            <w:proofErr w:type="spellEnd"/>
            <w:r w:rsidRPr="006E2DCF">
              <w:rPr>
                <w:sz w:val="20"/>
                <w:szCs w:val="20"/>
              </w:rPr>
              <w:t xml:space="preserve"> not </w:t>
            </w:r>
            <w:proofErr w:type="spellStart"/>
            <w:r w:rsidRPr="006E2DCF">
              <w:rPr>
                <w:sz w:val="20"/>
                <w:szCs w:val="20"/>
              </w:rPr>
              <w:t>ortalaması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hesaplanır</w:t>
            </w:r>
            <w:proofErr w:type="spellEnd"/>
            <w:r w:rsidRPr="006E2DCF">
              <w:rPr>
                <w:sz w:val="20"/>
                <w:szCs w:val="20"/>
              </w:rPr>
              <w:t xml:space="preserve">. </w:t>
            </w:r>
            <w:proofErr w:type="spellStart"/>
            <w:r w:rsidRPr="006E2DCF">
              <w:rPr>
                <w:sz w:val="20"/>
                <w:szCs w:val="20"/>
              </w:rPr>
              <w:t>Dersi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geçmek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için</w:t>
            </w:r>
            <w:proofErr w:type="spellEnd"/>
            <w:r w:rsidRPr="006E2DCF">
              <w:rPr>
                <w:sz w:val="20"/>
                <w:szCs w:val="20"/>
              </w:rPr>
              <w:t xml:space="preserve">, </w:t>
            </w:r>
            <w:proofErr w:type="spellStart"/>
            <w:r w:rsidRPr="006E2DCF">
              <w:rPr>
                <w:sz w:val="20"/>
                <w:szCs w:val="20"/>
              </w:rPr>
              <w:t>bir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öğrenci</w:t>
            </w:r>
            <w:proofErr w:type="spellEnd"/>
            <w:r w:rsidRPr="006E2DCF">
              <w:rPr>
                <w:sz w:val="20"/>
                <w:szCs w:val="20"/>
              </w:rPr>
              <w:t xml:space="preserve"> 100 </w:t>
            </w:r>
            <w:proofErr w:type="spellStart"/>
            <w:r w:rsidRPr="006E2DCF">
              <w:rPr>
                <w:sz w:val="20"/>
                <w:szCs w:val="20"/>
              </w:rPr>
              <w:t>puan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üzerinden</w:t>
            </w:r>
            <w:proofErr w:type="spellEnd"/>
            <w:r w:rsidRPr="006E2DCF">
              <w:rPr>
                <w:sz w:val="20"/>
                <w:szCs w:val="20"/>
              </w:rPr>
              <w:t xml:space="preserve">, </w:t>
            </w:r>
            <w:proofErr w:type="spellStart"/>
            <w:r w:rsidRPr="006E2DCF">
              <w:rPr>
                <w:sz w:val="20"/>
                <w:szCs w:val="20"/>
              </w:rPr>
              <w:t>dersi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veren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öğretim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üyesi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tarafından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belirlenen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bir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hedef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yüzdesini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toplamak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zorundadır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ve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bu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hedef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yüzdesini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bulurken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sınıf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ortalaması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dikkate</w:t>
            </w:r>
            <w:proofErr w:type="spellEnd"/>
            <w:r w:rsidRPr="006E2DCF">
              <w:rPr>
                <w:sz w:val="20"/>
                <w:szCs w:val="20"/>
              </w:rPr>
              <w:t xml:space="preserve"> </w:t>
            </w:r>
            <w:proofErr w:type="spellStart"/>
            <w:r w:rsidRPr="006E2DCF">
              <w:rPr>
                <w:sz w:val="20"/>
                <w:szCs w:val="20"/>
              </w:rPr>
              <w:t>alınır</w:t>
            </w:r>
            <w:proofErr w:type="spellEnd"/>
            <w:r w:rsidRPr="006E2DCF">
              <w:rPr>
                <w:sz w:val="20"/>
                <w:szCs w:val="20"/>
              </w:rPr>
              <w:t>.</w:t>
            </w:r>
          </w:p>
        </w:tc>
      </w:tr>
      <w:tr w:rsidR="005B7280" w:rsidRPr="0040357B" w14:paraId="65D85329" w14:textId="77777777" w:rsidTr="002B635D">
        <w:trPr>
          <w:trHeight w:val="407"/>
        </w:trPr>
        <w:tc>
          <w:tcPr>
            <w:tcW w:w="1637" w:type="dxa"/>
            <w:shd w:val="clear" w:color="auto" w:fill="auto"/>
            <w:vAlign w:val="center"/>
          </w:tcPr>
          <w:p w14:paraId="5260E00A" w14:textId="77777777" w:rsidR="005B7280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09F000C6" w14:textId="77777777" w:rsidR="005B7280" w:rsidRDefault="005B7280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E9FDCF0" w14:textId="05037276" w:rsidR="005B7280" w:rsidRDefault="00EF4BD7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Notlamada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toplam 2</w:t>
            </w:r>
            <w:r w:rsidR="005B7280">
              <w:rPr>
                <w:sz w:val="20"/>
                <w:szCs w:val="20"/>
                <w:lang w:val="tr-TR"/>
              </w:rPr>
              <w:t xml:space="preserve"> sınav kullanılır. Sınavlardan, alınabilecek en fazla puanlar şöyledir:</w:t>
            </w:r>
          </w:p>
          <w:p w14:paraId="317FF30B" w14:textId="77777777" w:rsidR="005B7280" w:rsidRDefault="005B7280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1183"/>
              <w:gridCol w:w="1300"/>
              <w:gridCol w:w="1184"/>
            </w:tblGrid>
            <w:tr w:rsidR="00EF4BD7" w:rsidRPr="002B635D" w14:paraId="695B27B4" w14:textId="77777777" w:rsidTr="006E2DCF">
              <w:tc>
                <w:tcPr>
                  <w:tcW w:w="1488" w:type="dxa"/>
                </w:tcPr>
                <w:p w14:paraId="5F33B4AA" w14:textId="4EDE77DE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Değerlendirme</w:t>
                  </w:r>
                </w:p>
              </w:tc>
              <w:tc>
                <w:tcPr>
                  <w:tcW w:w="1183" w:type="dxa"/>
                </w:tcPr>
                <w:p w14:paraId="5DA6C7DB" w14:textId="47F1CC8A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Ara sınav 1</w:t>
                  </w:r>
                </w:p>
              </w:tc>
              <w:tc>
                <w:tcPr>
                  <w:tcW w:w="1300" w:type="dxa"/>
                </w:tcPr>
                <w:p w14:paraId="3411F26C" w14:textId="30B16D44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Final</w:t>
                  </w:r>
                </w:p>
              </w:tc>
              <w:tc>
                <w:tcPr>
                  <w:tcW w:w="1184" w:type="dxa"/>
                </w:tcPr>
                <w:p w14:paraId="0135005A" w14:textId="20EEEF83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Toplam</w:t>
                  </w:r>
                </w:p>
              </w:tc>
            </w:tr>
            <w:tr w:rsidR="00EF4BD7" w:rsidRPr="002B635D" w14:paraId="01EF2802" w14:textId="77777777" w:rsidTr="006E2DCF">
              <w:tc>
                <w:tcPr>
                  <w:tcW w:w="1488" w:type="dxa"/>
                </w:tcPr>
                <w:p w14:paraId="690F0845" w14:textId="47A960C2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1183" w:type="dxa"/>
                </w:tcPr>
                <w:p w14:paraId="00BD293E" w14:textId="07A5C6AD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  <w:tc>
                <w:tcPr>
                  <w:tcW w:w="1300" w:type="dxa"/>
                </w:tcPr>
                <w:p w14:paraId="71A4E93D" w14:textId="25C3259F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  <w:tc>
                <w:tcPr>
                  <w:tcW w:w="1184" w:type="dxa"/>
                </w:tcPr>
                <w:p w14:paraId="2C1D7A72" w14:textId="3DC0D3F7" w:rsidR="00EF4BD7" w:rsidRDefault="00EF4BD7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</w:t>
                  </w:r>
                </w:p>
              </w:tc>
            </w:tr>
          </w:tbl>
          <w:p w14:paraId="149BA951" w14:textId="77777777" w:rsidR="005B7280" w:rsidRDefault="005B7280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A9AB353" w14:textId="77777777" w:rsidR="005B7280" w:rsidRDefault="005B7280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 puanın harf notu karşılığı aşağıdaki tablo kullanılarak belirlenir:</w:t>
            </w:r>
          </w:p>
          <w:p w14:paraId="6BDE2681" w14:textId="77777777" w:rsidR="005B7280" w:rsidRDefault="005B7280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849"/>
              <w:gridCol w:w="712"/>
              <w:gridCol w:w="781"/>
              <w:gridCol w:w="781"/>
              <w:gridCol w:w="781"/>
              <w:gridCol w:w="781"/>
              <w:gridCol w:w="781"/>
              <w:gridCol w:w="781"/>
              <w:gridCol w:w="781"/>
              <w:gridCol w:w="781"/>
            </w:tblGrid>
            <w:tr w:rsidR="005B7280" w14:paraId="4F90D3E8" w14:textId="77777777" w:rsidTr="00B97BE7">
              <w:tc>
                <w:tcPr>
                  <w:tcW w:w="780" w:type="dxa"/>
                </w:tcPr>
                <w:p w14:paraId="0278DE2D" w14:textId="02186038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849" w:type="dxa"/>
                </w:tcPr>
                <w:p w14:paraId="71F01679" w14:textId="3B81F651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100-75</w:t>
                  </w:r>
                </w:p>
              </w:tc>
              <w:tc>
                <w:tcPr>
                  <w:tcW w:w="712" w:type="dxa"/>
                </w:tcPr>
                <w:p w14:paraId="229B0DA8" w14:textId="0C34DE38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74-70 </w:t>
                  </w:r>
                </w:p>
              </w:tc>
              <w:tc>
                <w:tcPr>
                  <w:tcW w:w="781" w:type="dxa"/>
                </w:tcPr>
                <w:p w14:paraId="3167AD97" w14:textId="50F8C65C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69-65</w:t>
                  </w:r>
                </w:p>
              </w:tc>
              <w:tc>
                <w:tcPr>
                  <w:tcW w:w="781" w:type="dxa"/>
                </w:tcPr>
                <w:p w14:paraId="717B3F3D" w14:textId="72DE9528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64-60</w:t>
                  </w:r>
                </w:p>
              </w:tc>
              <w:tc>
                <w:tcPr>
                  <w:tcW w:w="781" w:type="dxa"/>
                </w:tcPr>
                <w:p w14:paraId="2035E8A5" w14:textId="600D0249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59-55</w:t>
                  </w:r>
                </w:p>
              </w:tc>
              <w:tc>
                <w:tcPr>
                  <w:tcW w:w="781" w:type="dxa"/>
                </w:tcPr>
                <w:p w14:paraId="4F2AC18E" w14:textId="6E1D93F1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54-50</w:t>
                  </w:r>
                </w:p>
              </w:tc>
              <w:tc>
                <w:tcPr>
                  <w:tcW w:w="781" w:type="dxa"/>
                </w:tcPr>
                <w:p w14:paraId="36504698" w14:textId="7FC17431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49-45</w:t>
                  </w:r>
                </w:p>
              </w:tc>
              <w:tc>
                <w:tcPr>
                  <w:tcW w:w="781" w:type="dxa"/>
                </w:tcPr>
                <w:p w14:paraId="40B0FF2C" w14:textId="3B936E84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44-40</w:t>
                  </w:r>
                </w:p>
              </w:tc>
              <w:tc>
                <w:tcPr>
                  <w:tcW w:w="781" w:type="dxa"/>
                </w:tcPr>
                <w:p w14:paraId="613A1F89" w14:textId="22039B64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39-35</w:t>
                  </w:r>
                </w:p>
              </w:tc>
              <w:tc>
                <w:tcPr>
                  <w:tcW w:w="781" w:type="dxa"/>
                </w:tcPr>
                <w:p w14:paraId="0DD8C1D5" w14:textId="7F6D1235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34-30</w:t>
                  </w:r>
                </w:p>
              </w:tc>
            </w:tr>
            <w:tr w:rsidR="005B7280" w14:paraId="332DE0DD" w14:textId="77777777" w:rsidTr="00B97BE7">
              <w:tc>
                <w:tcPr>
                  <w:tcW w:w="780" w:type="dxa"/>
                </w:tcPr>
                <w:p w14:paraId="021E48B9" w14:textId="7C300754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Harf</w:t>
                  </w:r>
                </w:p>
              </w:tc>
              <w:tc>
                <w:tcPr>
                  <w:tcW w:w="849" w:type="dxa"/>
                </w:tcPr>
                <w:p w14:paraId="5ED881B9" w14:textId="59960A31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</w:t>
                  </w:r>
                </w:p>
              </w:tc>
              <w:tc>
                <w:tcPr>
                  <w:tcW w:w="712" w:type="dxa"/>
                </w:tcPr>
                <w:p w14:paraId="32F58FF8" w14:textId="6C11E120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A-</w:t>
                  </w:r>
                </w:p>
              </w:tc>
              <w:tc>
                <w:tcPr>
                  <w:tcW w:w="781" w:type="dxa"/>
                </w:tcPr>
                <w:p w14:paraId="11A0EDF2" w14:textId="04F674FA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B+</w:t>
                  </w:r>
                </w:p>
              </w:tc>
              <w:tc>
                <w:tcPr>
                  <w:tcW w:w="781" w:type="dxa"/>
                </w:tcPr>
                <w:p w14:paraId="65D51003" w14:textId="7DF2411B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</w:t>
                  </w:r>
                </w:p>
              </w:tc>
              <w:tc>
                <w:tcPr>
                  <w:tcW w:w="781" w:type="dxa"/>
                </w:tcPr>
                <w:p w14:paraId="39D43EA6" w14:textId="51B8A20B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B-</w:t>
                  </w:r>
                </w:p>
              </w:tc>
              <w:tc>
                <w:tcPr>
                  <w:tcW w:w="781" w:type="dxa"/>
                </w:tcPr>
                <w:p w14:paraId="1E742DF0" w14:textId="332D55F1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C+</w:t>
                  </w:r>
                </w:p>
              </w:tc>
              <w:tc>
                <w:tcPr>
                  <w:tcW w:w="781" w:type="dxa"/>
                </w:tcPr>
                <w:p w14:paraId="6A131C8A" w14:textId="6D46BF23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</w:t>
                  </w:r>
                </w:p>
              </w:tc>
              <w:tc>
                <w:tcPr>
                  <w:tcW w:w="781" w:type="dxa"/>
                </w:tcPr>
                <w:p w14:paraId="7A3AB77E" w14:textId="4E1F9195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C-</w:t>
                  </w:r>
                </w:p>
              </w:tc>
              <w:tc>
                <w:tcPr>
                  <w:tcW w:w="781" w:type="dxa"/>
                </w:tcPr>
                <w:p w14:paraId="399E430D" w14:textId="2C20E250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D+</w:t>
                  </w:r>
                </w:p>
              </w:tc>
              <w:tc>
                <w:tcPr>
                  <w:tcW w:w="781" w:type="dxa"/>
                </w:tcPr>
                <w:p w14:paraId="077F2151" w14:textId="0496E118" w:rsidR="005B7280" w:rsidRDefault="005B7280" w:rsidP="005B728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</w:t>
                  </w:r>
                </w:p>
              </w:tc>
            </w:tr>
          </w:tbl>
          <w:p w14:paraId="4EBB225F" w14:textId="77777777" w:rsidR="005B7280" w:rsidRDefault="005B7280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7FC5E8" w14:textId="4FC1F34E" w:rsidR="005B7280" w:rsidRDefault="005B7280" w:rsidP="005B728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B7280" w:rsidRPr="0040357B" w14:paraId="3550DC91" w14:textId="77777777" w:rsidTr="002B635D">
        <w:trPr>
          <w:trHeight w:val="13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36FB2BBB" w14:textId="44781B46" w:rsidR="005B7280" w:rsidRPr="0040357B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lastRenderedPageBreak/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CC9649F" w14:textId="77777777" w:rsidR="005B7280" w:rsidRPr="00FD215A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2610BD" w14:textId="77777777" w:rsidR="005B7280" w:rsidRPr="00FD215A" w:rsidRDefault="005B7280" w:rsidP="005B728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  <w:vAlign w:val="center"/>
          </w:tcPr>
          <w:p w14:paraId="105CE87F" w14:textId="77777777" w:rsidR="005B7280" w:rsidRPr="00D47D24" w:rsidRDefault="005B7280" w:rsidP="005B7280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7500EB3" w14:textId="77777777" w:rsidR="005B7280" w:rsidRPr="00D47D24" w:rsidRDefault="005B7280" w:rsidP="005B7280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5B7280" w:rsidRPr="0040357B" w14:paraId="6937EF7C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7A2A83F5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9" w:type="dxa"/>
            <w:gridSpan w:val="26"/>
            <w:shd w:val="clear" w:color="auto" w:fill="F2F2F2"/>
            <w:vAlign w:val="center"/>
          </w:tcPr>
          <w:p w14:paraId="4C1553AD" w14:textId="77777777" w:rsidR="005B7280" w:rsidRPr="005A29FF" w:rsidRDefault="005B7280" w:rsidP="005B7280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B7280" w:rsidRPr="0040357B" w14:paraId="29CA4224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1EB4782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A230970" w14:textId="77777777" w:rsidR="005B7280" w:rsidRPr="001D4508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0D2DE4E8" w14:textId="77777777" w:rsidR="005B7280" w:rsidRPr="001D4508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34B35C3E" w14:textId="1DC4A092" w:rsidR="005B7280" w:rsidRPr="001D4508" w:rsidRDefault="005B7280" w:rsidP="005B7280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tahtaya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yazarak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anlatılır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sırasında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örnek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çözülür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FE686B2" w14:textId="1B50B079" w:rsidR="005B7280" w:rsidRPr="005A29FF" w:rsidRDefault="005B7280" w:rsidP="005B7280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3x14</w:t>
            </w:r>
          </w:p>
        </w:tc>
      </w:tr>
      <w:tr w:rsidR="005B7280" w:rsidRPr="0040357B" w14:paraId="745F3B11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F5832FF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5A94B43" w14:textId="77777777" w:rsidR="005B7280" w:rsidRPr="001D4508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5B7280" w:rsidRPr="001D4508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882302C" w14:textId="77777777" w:rsidR="005B7280" w:rsidRPr="001D4508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57EDD66" w14:textId="02559E43" w:rsidR="005B7280" w:rsidRPr="001D4508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F0094F5" w14:textId="77777777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38361EBA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0469E0A2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CDB583A" w14:textId="77777777" w:rsidR="005B7280" w:rsidRPr="001D4508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D49DCF" w14:textId="77777777" w:rsidR="005B7280" w:rsidRPr="001D4508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8B6E80A" w14:textId="697494CC" w:rsidR="005B7280" w:rsidRPr="001D4508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BF0994E" w14:textId="545F5CB6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2AE4D65E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0F4593CC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B43C4DC" w14:textId="77777777" w:rsidR="005B7280" w:rsidRPr="001D4508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71E41E42" w14:textId="77777777" w:rsidR="005B7280" w:rsidRPr="001D4508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5769D15F" w14:textId="6FD47928" w:rsidR="005B7280" w:rsidRPr="00F96D06" w:rsidRDefault="005B7280" w:rsidP="005B7280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1920C0C" w14:textId="225A74B2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740D94DE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8009BDB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A67F3E1" w14:textId="77777777" w:rsidR="005B7280" w:rsidRPr="001D4508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103D7FA" w14:textId="77777777" w:rsidR="005B7280" w:rsidRPr="001D4508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4B817879" w14:textId="77777777" w:rsidR="005B7280" w:rsidRPr="001D4508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0F78DF4" w14:textId="77777777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4EB56882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814F093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65E0ED7" w14:textId="77777777" w:rsidR="005B7280" w:rsidRPr="001D4508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16C4D55" w14:textId="77777777" w:rsidR="005B7280" w:rsidRPr="001D4508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2DFA00D" w14:textId="77777777" w:rsidR="005B7280" w:rsidRPr="001D4508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80BFB54" w14:textId="77777777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72041BF3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771666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9" w:type="dxa"/>
            <w:gridSpan w:val="26"/>
            <w:shd w:val="clear" w:color="auto" w:fill="F2F2F2"/>
            <w:vAlign w:val="center"/>
          </w:tcPr>
          <w:p w14:paraId="13A3125C" w14:textId="77777777" w:rsidR="005B7280" w:rsidRPr="005A29FF" w:rsidRDefault="005B7280" w:rsidP="005B7280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B7280" w:rsidRPr="0040357B" w14:paraId="152ACFC7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2B132E3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2FA00D1" w14:textId="77777777" w:rsidR="005B7280" w:rsidRPr="008A4550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BFDF6F1" w14:textId="77777777" w:rsidR="005B7280" w:rsidRPr="008A4550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8F74B0D" w14:textId="6764D107" w:rsidR="005B7280" w:rsidRPr="008A4550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720717D9" w14:textId="4E81DF6A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4E33474F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671C728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5F21668" w14:textId="77777777" w:rsidR="005B7280" w:rsidRPr="008A4550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63527B8E" w14:textId="77777777" w:rsidR="005B7280" w:rsidRPr="008A4550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E5AE674" w14:textId="20ECF2F8" w:rsidR="005B7280" w:rsidRPr="008A4550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047D140" w14:textId="4B6B7670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1898B98A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439158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B2BA92B" w14:textId="77777777" w:rsidR="005B7280" w:rsidRPr="008A4550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05CC69" w14:textId="77777777" w:rsidR="005B7280" w:rsidRPr="008A4550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A7FA04D" w14:textId="1A9DE987" w:rsidR="005B7280" w:rsidRPr="008A4550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D3580BD" w14:textId="47B58AE2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657E92B2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3612A5AC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46A765A" w14:textId="77777777" w:rsidR="005B7280" w:rsidRPr="008A4550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034B1D63" w14:textId="77777777" w:rsidR="005B7280" w:rsidRPr="008A4550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3B30566" w14:textId="09DDEDDA" w:rsidR="005B7280" w:rsidRPr="008A4550" w:rsidRDefault="005B7280" w:rsidP="005B7280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5E3213B" w14:textId="71FB8E15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1x14</w:t>
            </w:r>
          </w:p>
        </w:tc>
      </w:tr>
      <w:tr w:rsidR="005B7280" w:rsidRPr="0040357B" w14:paraId="6757941C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3CEB4B2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BF6D812" w14:textId="77777777" w:rsidR="005B7280" w:rsidRPr="008A4550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77CC0859" w14:textId="77777777" w:rsidR="005B7280" w:rsidRPr="008A4550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969280E" w14:textId="77777777" w:rsidR="005B7280" w:rsidRPr="008A4550" w:rsidRDefault="005B7280" w:rsidP="005B728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2328651" w14:textId="77777777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B7280" w:rsidRPr="0040357B" w14:paraId="0BB45872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5D9E957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3D9800E" w14:textId="77777777" w:rsidR="005B7280" w:rsidRPr="008A4550" w:rsidRDefault="005B7280" w:rsidP="005B7280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A125D92" w14:textId="77777777" w:rsidR="005B7280" w:rsidRPr="008A4550" w:rsidRDefault="005B7280" w:rsidP="005B728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D9C84A0" w14:textId="21FA6BE9" w:rsidR="005B7280" w:rsidRPr="008A4550" w:rsidRDefault="005B7280" w:rsidP="005B7280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elemanı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asistanına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birebir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898DF1E" w14:textId="5A86C220" w:rsidR="005B7280" w:rsidRPr="005A29FF" w:rsidRDefault="005B7280" w:rsidP="005B728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2x14</w:t>
            </w:r>
          </w:p>
        </w:tc>
      </w:tr>
      <w:tr w:rsidR="005B7280" w:rsidRPr="0040357B" w14:paraId="29F73AC4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B1B906" w14:textId="77777777" w:rsidR="005B7280" w:rsidRPr="00FD215A" w:rsidRDefault="005B7280" w:rsidP="005B728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</w:tcPr>
          <w:p w14:paraId="5D13EA14" w14:textId="77777777" w:rsidR="005B7280" w:rsidRPr="005A29FF" w:rsidRDefault="005B7280" w:rsidP="005B728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6007E55E" w14:textId="733014DF" w:rsidR="005B7280" w:rsidRPr="00501BFA" w:rsidRDefault="00407922" w:rsidP="005B7280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70</w:t>
            </w:r>
          </w:p>
        </w:tc>
      </w:tr>
      <w:tr w:rsidR="005B7280" w:rsidRPr="0040357B" w14:paraId="789986E7" w14:textId="77777777" w:rsidTr="00375EDC">
        <w:trPr>
          <w:trHeight w:val="115"/>
        </w:trPr>
        <w:tc>
          <w:tcPr>
            <w:tcW w:w="10456" w:type="dxa"/>
            <w:gridSpan w:val="27"/>
            <w:shd w:val="clear" w:color="auto" w:fill="D9D9D9"/>
          </w:tcPr>
          <w:p w14:paraId="0C962F19" w14:textId="77777777" w:rsidR="005B7280" w:rsidRPr="000E6EC3" w:rsidRDefault="005B7280" w:rsidP="005B7280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8275AF" w:rsidRPr="0040357B" w14:paraId="33160616" w14:textId="77777777" w:rsidTr="002B635D">
        <w:trPr>
          <w:trHeight w:val="11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34D94E4B" w14:textId="77777777" w:rsidR="008275AF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0F9D6F30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25BF330B" w14:textId="6E48ECF8" w:rsidR="008275AF" w:rsidRPr="000E6EC3" w:rsidRDefault="008275AF" w:rsidP="008275A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Yusuf Öztürk</w:t>
            </w:r>
          </w:p>
        </w:tc>
      </w:tr>
      <w:tr w:rsidR="008275AF" w:rsidRPr="0040357B" w14:paraId="458A7397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6EF452B4" w14:textId="77777777" w:rsidR="008275AF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2E15C5FE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14596BD5" w14:textId="6D058638" w:rsidR="008275AF" w:rsidRPr="000E6EC3" w:rsidRDefault="008275AF" w:rsidP="008275A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yusuf.ozturk</w:t>
            </w:r>
            <w:r w:rsidRPr="00501BFA">
              <w:rPr>
                <w:color w:val="1F497D"/>
                <w:sz w:val="20"/>
                <w:szCs w:val="20"/>
              </w:rPr>
              <w:t>@antalya.edu.tr</w:t>
            </w:r>
          </w:p>
        </w:tc>
      </w:tr>
      <w:tr w:rsidR="008275AF" w:rsidRPr="0040357B" w14:paraId="43D4E9F0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6B813DF2" w14:textId="77777777" w:rsidR="008275AF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83261CD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1FDEDD1A" w14:textId="41B38844" w:rsidR="008275AF" w:rsidRPr="00802E2A" w:rsidRDefault="008275AF" w:rsidP="008275AF">
            <w:pPr>
              <w:spacing w:before="20" w:after="20"/>
              <w:rPr>
                <w:sz w:val="20"/>
                <w:szCs w:val="20"/>
              </w:rPr>
            </w:pPr>
            <w:r w:rsidRPr="00802AC9">
              <w:rPr>
                <w:i/>
                <w:color w:val="262626" w:themeColor="text1" w:themeTint="D9"/>
                <w:sz w:val="20"/>
                <w:szCs w:val="20"/>
              </w:rPr>
              <w:t>0242 245 0312</w:t>
            </w:r>
          </w:p>
        </w:tc>
      </w:tr>
      <w:tr w:rsidR="008275AF" w:rsidRPr="0040357B" w14:paraId="40C0B8DA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5A1F7E91" w14:textId="77777777" w:rsidR="008275AF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05476D7A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203F8AE8" w14:textId="79C4145C" w:rsidR="008275AF" w:rsidRPr="00802E2A" w:rsidRDefault="008275AF" w:rsidP="008275AF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802AC9">
              <w:rPr>
                <w:i/>
                <w:color w:val="262626" w:themeColor="text1" w:themeTint="D9"/>
                <w:sz w:val="20"/>
                <w:szCs w:val="20"/>
              </w:rPr>
              <w:t>A1-27</w:t>
            </w:r>
          </w:p>
        </w:tc>
      </w:tr>
      <w:tr w:rsidR="008275AF" w:rsidRPr="0040357B" w14:paraId="036C0638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3C80637B" w14:textId="77777777" w:rsidR="008275AF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247528D2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3DABD08A" w14:textId="5B964F12" w:rsidR="008275AF" w:rsidRPr="005A29FF" w:rsidRDefault="008275AF" w:rsidP="008275A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belirlenir</w:t>
            </w:r>
            <w:proofErr w:type="spellEnd"/>
          </w:p>
        </w:tc>
      </w:tr>
      <w:tr w:rsidR="008275AF" w:rsidRPr="0040357B" w14:paraId="19F1AD9C" w14:textId="77777777" w:rsidTr="002B635D">
        <w:trPr>
          <w:trHeight w:val="115"/>
        </w:trPr>
        <w:tc>
          <w:tcPr>
            <w:tcW w:w="1637" w:type="dxa"/>
            <w:shd w:val="clear" w:color="auto" w:fill="auto"/>
            <w:vAlign w:val="center"/>
          </w:tcPr>
          <w:p w14:paraId="62373BC7" w14:textId="77777777" w:rsidR="008275AF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7BFD2C4A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3A98FB69" w14:textId="77777777" w:rsidR="008275AF" w:rsidRPr="005A29FF" w:rsidRDefault="008275AF" w:rsidP="008275A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8275AF" w:rsidRPr="0040357B" w14:paraId="3E71094E" w14:textId="77777777" w:rsidTr="002B635D">
        <w:trPr>
          <w:trHeight w:val="115"/>
        </w:trPr>
        <w:tc>
          <w:tcPr>
            <w:tcW w:w="1637" w:type="dxa"/>
            <w:shd w:val="clear" w:color="auto" w:fill="auto"/>
            <w:vAlign w:val="center"/>
          </w:tcPr>
          <w:p w14:paraId="679DF191" w14:textId="77777777" w:rsidR="008275AF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</w:tcPr>
          <w:p w14:paraId="314934D9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607D3542" w14:textId="2F23D076" w:rsidR="008275AF" w:rsidRPr="004E753E" w:rsidRDefault="008275AF" w:rsidP="008275AF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Hambley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, A. R.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Electrical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Engineering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: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Principles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&amp; Applications, Global Edition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eBook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(7e).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Pearson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Australia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This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book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is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also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prescribed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text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for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the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subject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48520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Electronics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and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Circuits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It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is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available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from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the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following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link in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Digital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and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>/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or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753E">
              <w:rPr>
                <w:color w:val="262626"/>
                <w:sz w:val="20"/>
                <w:szCs w:val="20"/>
                <w:lang w:val="tr-TR"/>
              </w:rPr>
              <w:t>Print</w:t>
            </w:r>
            <w:proofErr w:type="spellEnd"/>
            <w:r w:rsidRPr="004E753E">
              <w:rPr>
                <w:color w:val="262626"/>
                <w:sz w:val="20"/>
                <w:szCs w:val="20"/>
                <w:lang w:val="tr-TR"/>
              </w:rPr>
              <w:t>.</w:t>
            </w:r>
          </w:p>
        </w:tc>
      </w:tr>
      <w:tr w:rsidR="008275AF" w:rsidRPr="0040357B" w14:paraId="0BB035FD" w14:textId="77777777" w:rsidTr="002B635D">
        <w:trPr>
          <w:trHeight w:val="11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117ED77F" w14:textId="77777777" w:rsidR="008275AF" w:rsidRPr="0040357B" w:rsidRDefault="008275AF" w:rsidP="008275A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4A1DD4AA" w14:textId="77777777" w:rsidR="008275AF" w:rsidRPr="0040357B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75745A11" w14:textId="3850B0A2" w:rsidR="008275AF" w:rsidRPr="004E753E" w:rsidRDefault="008275AF" w:rsidP="008275A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4E753E">
              <w:rPr>
                <w:sz w:val="20"/>
                <w:szCs w:val="20"/>
              </w:rPr>
              <w:t>Akademik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dürüstlüğün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ihlali</w:t>
            </w:r>
            <w:proofErr w:type="spellEnd"/>
            <w:r w:rsidRPr="004E753E">
              <w:rPr>
                <w:sz w:val="20"/>
                <w:szCs w:val="20"/>
              </w:rPr>
              <w:t xml:space="preserve">; </w:t>
            </w:r>
            <w:proofErr w:type="spellStart"/>
            <w:r w:rsidRPr="004E753E">
              <w:rPr>
                <w:sz w:val="20"/>
                <w:szCs w:val="20"/>
              </w:rPr>
              <w:t>kopya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çekmeyi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ve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kopya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çekmeye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teşebbüs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etmeyi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intihal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etmeyi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sahte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bilgi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veya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alıntı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göstermeyi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başkaları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tarafından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yapılan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dürüst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olmayan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eylemleri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kolaylaştırmayı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sınavları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izinsiz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elde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etmeyi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öğretim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elemanına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bilgi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vermeden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daha</w:t>
            </w:r>
            <w:proofErr w:type="spellEnd"/>
            <w:r w:rsidRPr="004E753E">
              <w:rPr>
                <w:sz w:val="20"/>
                <w:szCs w:val="20"/>
              </w:rPr>
              <w:t xml:space="preserve"> once </w:t>
            </w:r>
            <w:proofErr w:type="spellStart"/>
            <w:r w:rsidRPr="004E753E">
              <w:rPr>
                <w:sz w:val="20"/>
                <w:szCs w:val="20"/>
              </w:rPr>
              <w:t>yapılan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çalışmayı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kullanmayı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diğer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öğrencilerin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akademik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çalışmasını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değiştirmeyi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içermekle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birlikte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bu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eylemlerle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sınırlı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değildir</w:t>
            </w:r>
            <w:proofErr w:type="spellEnd"/>
            <w:r w:rsidRPr="004E753E">
              <w:rPr>
                <w:sz w:val="20"/>
                <w:szCs w:val="20"/>
              </w:rPr>
              <w:t xml:space="preserve">. </w:t>
            </w:r>
            <w:proofErr w:type="spellStart"/>
            <w:r w:rsidRPr="004E753E">
              <w:rPr>
                <w:sz w:val="20"/>
                <w:szCs w:val="20"/>
              </w:rPr>
              <w:t>Akademik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dürüstlüğün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herhangi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biçimde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ihlal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edilmesi</w:t>
            </w:r>
            <w:proofErr w:type="spellEnd"/>
            <w:r w:rsidRPr="004E753E">
              <w:rPr>
                <w:sz w:val="20"/>
                <w:szCs w:val="20"/>
              </w:rPr>
              <w:t xml:space="preserve">, </w:t>
            </w:r>
            <w:proofErr w:type="spellStart"/>
            <w:r w:rsidRPr="004E753E">
              <w:rPr>
                <w:sz w:val="20"/>
                <w:szCs w:val="20"/>
              </w:rPr>
              <w:t>ciddi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akademik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suçtur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ve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üniversitenin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disiplin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kuralları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kapsamında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sonucu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olur</w:t>
            </w:r>
            <w:proofErr w:type="spellEnd"/>
            <w:r w:rsidRPr="004E753E">
              <w:rPr>
                <w:sz w:val="20"/>
                <w:szCs w:val="20"/>
              </w:rPr>
              <w:t>.</w:t>
            </w:r>
          </w:p>
        </w:tc>
      </w:tr>
      <w:tr w:rsidR="008275AF" w:rsidRPr="0040357B" w14:paraId="45DE70C4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0213EF79" w14:textId="77777777" w:rsidR="008275AF" w:rsidRPr="0040357B" w:rsidRDefault="008275AF" w:rsidP="008275A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1D6B026" w14:textId="77777777" w:rsidR="008275AF" w:rsidRPr="0040357B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34308EAE" w14:textId="0A9512CB" w:rsidR="008275AF" w:rsidRPr="004E753E" w:rsidRDefault="008275AF" w:rsidP="008275A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4E753E">
              <w:rPr>
                <w:sz w:val="20"/>
                <w:szCs w:val="20"/>
              </w:rPr>
              <w:t>Dersin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işlenişi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ve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öğrenimin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değerlendirilmesi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ile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ilgili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olarak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engelli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öğrenciler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için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uygun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şartlar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sağlanmaktadır</w:t>
            </w:r>
            <w:proofErr w:type="spellEnd"/>
            <w:r w:rsidRPr="004E753E">
              <w:rPr>
                <w:sz w:val="20"/>
                <w:szCs w:val="20"/>
              </w:rPr>
              <w:t>.</w:t>
            </w:r>
          </w:p>
        </w:tc>
      </w:tr>
      <w:tr w:rsidR="008275AF" w:rsidRPr="0040357B" w14:paraId="008A4CBF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0198FAF4" w14:textId="77777777" w:rsidR="008275AF" w:rsidRPr="0040357B" w:rsidRDefault="008275AF" w:rsidP="008275A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64E01DC2" w14:textId="74CB9E67" w:rsidR="008275AF" w:rsidRPr="0040357B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04E28162" w14:textId="13FEA45B" w:rsidR="008275AF" w:rsidRPr="004E753E" w:rsidRDefault="008275AF" w:rsidP="008275A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4E753E">
              <w:rPr>
                <w:sz w:val="20"/>
                <w:szCs w:val="20"/>
              </w:rPr>
              <w:t>Dersin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işlenişi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özel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bir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güvenlik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önlemi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gerektirmemektedir</w:t>
            </w:r>
            <w:proofErr w:type="spellEnd"/>
            <w:r w:rsidRPr="004E753E">
              <w:rPr>
                <w:sz w:val="20"/>
                <w:szCs w:val="20"/>
              </w:rPr>
              <w:t>.</w:t>
            </w:r>
          </w:p>
        </w:tc>
      </w:tr>
      <w:tr w:rsidR="008275AF" w:rsidRPr="0040357B" w14:paraId="7F60A499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54AEDB15" w14:textId="77777777" w:rsidR="008275AF" w:rsidRPr="0040357B" w:rsidRDefault="008275AF" w:rsidP="008275A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3178819" w14:textId="77777777" w:rsidR="008275AF" w:rsidRDefault="008275AF" w:rsidP="008275A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48CD19B9" w14:textId="2AF3E9C9" w:rsidR="008275AF" w:rsidRPr="004E753E" w:rsidRDefault="008275AF" w:rsidP="008275A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4E753E">
              <w:rPr>
                <w:sz w:val="20"/>
                <w:szCs w:val="20"/>
              </w:rPr>
              <w:t>Dönem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içerisinde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mecbur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kalınması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durumunda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dersin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işleniş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şekli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öğretim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üyesi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tarafından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öğrencilere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haber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verilerek</w:t>
            </w:r>
            <w:proofErr w:type="spellEnd"/>
            <w:r w:rsidRPr="004E753E">
              <w:rPr>
                <w:sz w:val="20"/>
                <w:szCs w:val="20"/>
              </w:rPr>
              <w:t xml:space="preserve"> </w:t>
            </w:r>
            <w:proofErr w:type="spellStart"/>
            <w:r w:rsidRPr="004E753E">
              <w:rPr>
                <w:sz w:val="20"/>
                <w:szCs w:val="20"/>
              </w:rPr>
              <w:t>değiştirilebilir</w:t>
            </w:r>
            <w:proofErr w:type="spellEnd"/>
            <w:r w:rsidRPr="004E753E">
              <w:rPr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2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E504E" w14:textId="77777777" w:rsidR="0038053A" w:rsidRDefault="0038053A" w:rsidP="00DC2AE9">
      <w:r>
        <w:separator/>
      </w:r>
    </w:p>
  </w:endnote>
  <w:endnote w:type="continuationSeparator" w:id="0">
    <w:p w14:paraId="03B024CC" w14:textId="77777777" w:rsidR="0038053A" w:rsidRDefault="0038053A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F8D1" w14:textId="2676BFC0" w:rsidR="00A45C25" w:rsidRDefault="00A45C2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D7545" w:rsidRPr="006D7545">
      <w:rPr>
        <w:noProof/>
        <w:lang w:val="tr-TR"/>
      </w:rPr>
      <w:t>2</w:t>
    </w:r>
    <w:r>
      <w:fldChar w:fldCharType="end"/>
    </w:r>
  </w:p>
  <w:p w14:paraId="19495DD4" w14:textId="7A7A1A88" w:rsidR="006D7545" w:rsidRDefault="006D7545" w:rsidP="006D7545">
    <w:pPr>
      <w:pStyle w:val="Footer"/>
    </w:pPr>
    <w:r>
      <w:t>Form No: ÜY-FR-036</w:t>
    </w:r>
    <w:r>
      <w:t>9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8358" w14:textId="77777777" w:rsidR="0038053A" w:rsidRDefault="0038053A" w:rsidP="00DC2AE9">
      <w:r>
        <w:separator/>
      </w:r>
    </w:p>
  </w:footnote>
  <w:footnote w:type="continuationSeparator" w:id="0">
    <w:p w14:paraId="5C2C4FF5" w14:textId="77777777" w:rsidR="0038053A" w:rsidRDefault="0038053A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A61"/>
    <w:multiLevelType w:val="hybridMultilevel"/>
    <w:tmpl w:val="8BD6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305F"/>
    <w:multiLevelType w:val="hybridMultilevel"/>
    <w:tmpl w:val="9918D630"/>
    <w:lvl w:ilvl="0" w:tplc="F37E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07A0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3FA"/>
    <w:multiLevelType w:val="hybridMultilevel"/>
    <w:tmpl w:val="63D0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116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0393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467FA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3" w15:restartNumberingAfterBreak="0">
    <w:nsid w:val="7B007318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6"/>
  </w:num>
  <w:num w:numId="23">
    <w:abstractNumId w:val="14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92F"/>
    <w:rsid w:val="00026F6F"/>
    <w:rsid w:val="00027EA6"/>
    <w:rsid w:val="000410AD"/>
    <w:rsid w:val="000465E4"/>
    <w:rsid w:val="000546CA"/>
    <w:rsid w:val="00057B15"/>
    <w:rsid w:val="0006621A"/>
    <w:rsid w:val="0008323F"/>
    <w:rsid w:val="00083E41"/>
    <w:rsid w:val="000856F8"/>
    <w:rsid w:val="00086052"/>
    <w:rsid w:val="00097353"/>
    <w:rsid w:val="000A2D69"/>
    <w:rsid w:val="000D2DBA"/>
    <w:rsid w:val="000D645D"/>
    <w:rsid w:val="000E322B"/>
    <w:rsid w:val="000E6EC3"/>
    <w:rsid w:val="000E756F"/>
    <w:rsid w:val="000F226F"/>
    <w:rsid w:val="000F5C3D"/>
    <w:rsid w:val="001127BA"/>
    <w:rsid w:val="0011491C"/>
    <w:rsid w:val="00120743"/>
    <w:rsid w:val="00120895"/>
    <w:rsid w:val="00121D63"/>
    <w:rsid w:val="00124342"/>
    <w:rsid w:val="00125FC8"/>
    <w:rsid w:val="001469E7"/>
    <w:rsid w:val="001604B3"/>
    <w:rsid w:val="00170BF5"/>
    <w:rsid w:val="001819D0"/>
    <w:rsid w:val="00182B93"/>
    <w:rsid w:val="001831F0"/>
    <w:rsid w:val="00183BA6"/>
    <w:rsid w:val="00195CBF"/>
    <w:rsid w:val="001A23DA"/>
    <w:rsid w:val="001A3CF8"/>
    <w:rsid w:val="001B070F"/>
    <w:rsid w:val="001B657E"/>
    <w:rsid w:val="001B7082"/>
    <w:rsid w:val="001D3A3C"/>
    <w:rsid w:val="001D4508"/>
    <w:rsid w:val="001E72CD"/>
    <w:rsid w:val="001F346C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11AB"/>
    <w:rsid w:val="00252C5D"/>
    <w:rsid w:val="00253F2C"/>
    <w:rsid w:val="00295D33"/>
    <w:rsid w:val="002A3FF2"/>
    <w:rsid w:val="002A7F38"/>
    <w:rsid w:val="002B10CD"/>
    <w:rsid w:val="002B635D"/>
    <w:rsid w:val="002B6781"/>
    <w:rsid w:val="002E7688"/>
    <w:rsid w:val="002F32F5"/>
    <w:rsid w:val="002F6A52"/>
    <w:rsid w:val="00316330"/>
    <w:rsid w:val="003451A0"/>
    <w:rsid w:val="00350D9E"/>
    <w:rsid w:val="00367390"/>
    <w:rsid w:val="00370897"/>
    <w:rsid w:val="00375EDC"/>
    <w:rsid w:val="0038053A"/>
    <w:rsid w:val="003A0711"/>
    <w:rsid w:val="003A77DC"/>
    <w:rsid w:val="003B0A43"/>
    <w:rsid w:val="003B4173"/>
    <w:rsid w:val="003B5933"/>
    <w:rsid w:val="003E45D0"/>
    <w:rsid w:val="003F09EC"/>
    <w:rsid w:val="003F49AE"/>
    <w:rsid w:val="003F7850"/>
    <w:rsid w:val="003F78B0"/>
    <w:rsid w:val="0040357B"/>
    <w:rsid w:val="00407922"/>
    <w:rsid w:val="004143B5"/>
    <w:rsid w:val="0043190A"/>
    <w:rsid w:val="00446A04"/>
    <w:rsid w:val="00457A71"/>
    <w:rsid w:val="004709CF"/>
    <w:rsid w:val="004744A6"/>
    <w:rsid w:val="004832E7"/>
    <w:rsid w:val="00483AB1"/>
    <w:rsid w:val="00486058"/>
    <w:rsid w:val="00486361"/>
    <w:rsid w:val="0049043A"/>
    <w:rsid w:val="00490800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E753E"/>
    <w:rsid w:val="004F1BBE"/>
    <w:rsid w:val="004F67F3"/>
    <w:rsid w:val="00501BFA"/>
    <w:rsid w:val="00503316"/>
    <w:rsid w:val="00506BB6"/>
    <w:rsid w:val="005103F6"/>
    <w:rsid w:val="0051190D"/>
    <w:rsid w:val="005128E7"/>
    <w:rsid w:val="00514ED6"/>
    <w:rsid w:val="005172B7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3B52"/>
    <w:rsid w:val="005B5520"/>
    <w:rsid w:val="005B6DC2"/>
    <w:rsid w:val="005B7280"/>
    <w:rsid w:val="005D0218"/>
    <w:rsid w:val="005D4683"/>
    <w:rsid w:val="005D57CE"/>
    <w:rsid w:val="005D5989"/>
    <w:rsid w:val="005D5B98"/>
    <w:rsid w:val="005D5BBF"/>
    <w:rsid w:val="005D6BCB"/>
    <w:rsid w:val="005E7333"/>
    <w:rsid w:val="005F082B"/>
    <w:rsid w:val="005F552A"/>
    <w:rsid w:val="00601F6B"/>
    <w:rsid w:val="00606F13"/>
    <w:rsid w:val="00607CEE"/>
    <w:rsid w:val="0062718C"/>
    <w:rsid w:val="006348FD"/>
    <w:rsid w:val="00636F81"/>
    <w:rsid w:val="00647879"/>
    <w:rsid w:val="006542EE"/>
    <w:rsid w:val="00657D0F"/>
    <w:rsid w:val="00670346"/>
    <w:rsid w:val="006B2DC8"/>
    <w:rsid w:val="006B6BAD"/>
    <w:rsid w:val="006D7545"/>
    <w:rsid w:val="006E0B16"/>
    <w:rsid w:val="006E2DCF"/>
    <w:rsid w:val="006E3D09"/>
    <w:rsid w:val="006E549B"/>
    <w:rsid w:val="006F4F1B"/>
    <w:rsid w:val="006F6C90"/>
    <w:rsid w:val="00700784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3245"/>
    <w:rsid w:val="007753F7"/>
    <w:rsid w:val="00780116"/>
    <w:rsid w:val="007A3D1F"/>
    <w:rsid w:val="007A44D5"/>
    <w:rsid w:val="007B485A"/>
    <w:rsid w:val="007B5545"/>
    <w:rsid w:val="007C3435"/>
    <w:rsid w:val="007C45C9"/>
    <w:rsid w:val="007C7806"/>
    <w:rsid w:val="007D3565"/>
    <w:rsid w:val="007D73BA"/>
    <w:rsid w:val="007F28B0"/>
    <w:rsid w:val="00802E2A"/>
    <w:rsid w:val="00810B8E"/>
    <w:rsid w:val="00811C8A"/>
    <w:rsid w:val="00821470"/>
    <w:rsid w:val="008275AF"/>
    <w:rsid w:val="00833123"/>
    <w:rsid w:val="00833E55"/>
    <w:rsid w:val="00854951"/>
    <w:rsid w:val="0088218E"/>
    <w:rsid w:val="00897010"/>
    <w:rsid w:val="008A4550"/>
    <w:rsid w:val="008A7E1B"/>
    <w:rsid w:val="008B0F82"/>
    <w:rsid w:val="008B2B02"/>
    <w:rsid w:val="008C1F4F"/>
    <w:rsid w:val="008D1006"/>
    <w:rsid w:val="008D10B8"/>
    <w:rsid w:val="008F097A"/>
    <w:rsid w:val="008F5E60"/>
    <w:rsid w:val="008F6FE8"/>
    <w:rsid w:val="00917E2D"/>
    <w:rsid w:val="00921622"/>
    <w:rsid w:val="00933D75"/>
    <w:rsid w:val="009431E8"/>
    <w:rsid w:val="00945717"/>
    <w:rsid w:val="009562D8"/>
    <w:rsid w:val="00976F2A"/>
    <w:rsid w:val="00984862"/>
    <w:rsid w:val="00992332"/>
    <w:rsid w:val="00994F79"/>
    <w:rsid w:val="009A11BB"/>
    <w:rsid w:val="009B02F9"/>
    <w:rsid w:val="009C0378"/>
    <w:rsid w:val="009E6AE4"/>
    <w:rsid w:val="00A128C4"/>
    <w:rsid w:val="00A14605"/>
    <w:rsid w:val="00A25478"/>
    <w:rsid w:val="00A3619E"/>
    <w:rsid w:val="00A42F08"/>
    <w:rsid w:val="00A44C97"/>
    <w:rsid w:val="00A45C25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61B9"/>
    <w:rsid w:val="00AF1137"/>
    <w:rsid w:val="00AF23C5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86E45"/>
    <w:rsid w:val="00B95994"/>
    <w:rsid w:val="00B97BE7"/>
    <w:rsid w:val="00BA7C53"/>
    <w:rsid w:val="00BB33A2"/>
    <w:rsid w:val="00BB34CD"/>
    <w:rsid w:val="00BD186F"/>
    <w:rsid w:val="00BE51B2"/>
    <w:rsid w:val="00BE72B0"/>
    <w:rsid w:val="00BE72C0"/>
    <w:rsid w:val="00BF19BD"/>
    <w:rsid w:val="00BF5461"/>
    <w:rsid w:val="00C128E0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E7134"/>
    <w:rsid w:val="00CF0896"/>
    <w:rsid w:val="00CF22FC"/>
    <w:rsid w:val="00CF74FF"/>
    <w:rsid w:val="00D22022"/>
    <w:rsid w:val="00D22268"/>
    <w:rsid w:val="00D314AB"/>
    <w:rsid w:val="00D323EE"/>
    <w:rsid w:val="00D36765"/>
    <w:rsid w:val="00D47D24"/>
    <w:rsid w:val="00D524C6"/>
    <w:rsid w:val="00D5555E"/>
    <w:rsid w:val="00D55E60"/>
    <w:rsid w:val="00D607EE"/>
    <w:rsid w:val="00D72490"/>
    <w:rsid w:val="00D72EEB"/>
    <w:rsid w:val="00D773C3"/>
    <w:rsid w:val="00D872F1"/>
    <w:rsid w:val="00D91EED"/>
    <w:rsid w:val="00DB01F0"/>
    <w:rsid w:val="00DB0C19"/>
    <w:rsid w:val="00DB3578"/>
    <w:rsid w:val="00DC2AE9"/>
    <w:rsid w:val="00DC78BF"/>
    <w:rsid w:val="00DD4001"/>
    <w:rsid w:val="00DD7975"/>
    <w:rsid w:val="00DE0B46"/>
    <w:rsid w:val="00DE7F14"/>
    <w:rsid w:val="00DF31D9"/>
    <w:rsid w:val="00E145EB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81629"/>
    <w:rsid w:val="00EA6EFE"/>
    <w:rsid w:val="00EC4BCE"/>
    <w:rsid w:val="00EC4EB6"/>
    <w:rsid w:val="00ED0664"/>
    <w:rsid w:val="00ED1457"/>
    <w:rsid w:val="00ED2323"/>
    <w:rsid w:val="00ED3C45"/>
    <w:rsid w:val="00ED5966"/>
    <w:rsid w:val="00EE2557"/>
    <w:rsid w:val="00EE333A"/>
    <w:rsid w:val="00EE351B"/>
    <w:rsid w:val="00EE41AB"/>
    <w:rsid w:val="00EF4BD7"/>
    <w:rsid w:val="00F01907"/>
    <w:rsid w:val="00F067DF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87D9D"/>
    <w:rsid w:val="00F96D06"/>
    <w:rsid w:val="00FA27C1"/>
    <w:rsid w:val="00FC4198"/>
    <w:rsid w:val="00FD215A"/>
    <w:rsid w:val="00FE1213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3046DBC075E48917BFEEA99880B3E" ma:contentTypeVersion="2" ma:contentTypeDescription="Create a new document." ma:contentTypeScope="" ma:versionID="028bcd6d8cad03c430187240dacc87fc">
  <xsd:schema xmlns:xsd="http://www.w3.org/2001/XMLSchema" xmlns:xs="http://www.w3.org/2001/XMLSchema" xmlns:p="http://schemas.microsoft.com/office/2006/metadata/properties" xmlns:ns2="4a571c81-8dc7-4b29-9880-f20b6e4d9f19" targetNamespace="http://schemas.microsoft.com/office/2006/metadata/properties" ma:root="true" ma:fieldsID="60c2b354903aa6cc7f4092909ec1c2e6" ns2:_="">
    <xsd:import namespace="4a571c81-8dc7-4b29-9880-f20b6e4d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c81-8dc7-4b29-9880-f20b6e4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52799C-6909-4DB5-8C1A-4A9808481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DAB0A-A75D-417B-83EA-777B9F3A3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BD2C6-F526-48D2-ACB0-BF3218CF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c81-8dc7-4b29-9880-f20b6e4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0CF9D-7983-4447-B2AC-BE5C011D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Tuğçe Yeyen</cp:lastModifiedBy>
  <cp:revision>62</cp:revision>
  <cp:lastPrinted>2017-03-21T12:24:00Z</cp:lastPrinted>
  <dcterms:created xsi:type="dcterms:W3CDTF">2017-03-22T06:27:00Z</dcterms:created>
  <dcterms:modified xsi:type="dcterms:W3CDTF">2018-12-26T11:55:00Z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0x0101007443046DBC075E48917BFEEA99880B3E</vt:lpwstr>
  </property>
</Properties>
</file>