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E742" w14:textId="77777777" w:rsidR="00E64958" w:rsidRDefault="00E64958" w:rsidP="00D056E8">
      <w:pPr>
        <w:spacing w:before="20" w:after="20"/>
        <w:rPr>
          <w:b/>
        </w:rPr>
      </w:pPr>
    </w:p>
    <w:p w14:paraId="09BD77AB" w14:textId="5EDF38C2" w:rsidR="00F26EA2" w:rsidRDefault="0067470F" w:rsidP="00F26EA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No: ÜY-FR-0300</w:t>
      </w:r>
    </w:p>
    <w:tbl>
      <w:tblPr>
        <w:tblW w:w="1060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"/>
        <w:gridCol w:w="153"/>
        <w:gridCol w:w="684"/>
        <w:gridCol w:w="772"/>
        <w:gridCol w:w="21"/>
        <w:gridCol w:w="611"/>
        <w:gridCol w:w="645"/>
        <w:gridCol w:w="388"/>
        <w:gridCol w:w="732"/>
        <w:gridCol w:w="107"/>
        <w:gridCol w:w="190"/>
        <w:gridCol w:w="567"/>
        <w:gridCol w:w="142"/>
        <w:gridCol w:w="8"/>
        <w:gridCol w:w="134"/>
        <w:gridCol w:w="141"/>
        <w:gridCol w:w="426"/>
        <w:gridCol w:w="708"/>
        <w:gridCol w:w="481"/>
        <w:gridCol w:w="228"/>
        <w:gridCol w:w="425"/>
        <w:gridCol w:w="273"/>
        <w:gridCol w:w="153"/>
      </w:tblGrid>
      <w:tr w:rsidR="0006621A" w:rsidRPr="005A29FF" w14:paraId="16EADAE7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3566BAA" w14:textId="30E2C0D5" w:rsidR="0006621A" w:rsidRPr="0040357B" w:rsidRDefault="00C57203" w:rsidP="00D82AB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060C849F" wp14:editId="21E29E43">
                  <wp:extent cx="905510" cy="57658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A04EAC">
        <w:trPr>
          <w:gridAfter w:val="1"/>
          <w:wAfter w:w="153" w:type="dxa"/>
        </w:trPr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13EAEF56" w14:textId="426C51AD" w:rsidR="00FC4198" w:rsidRPr="002E7688" w:rsidRDefault="009F327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416FFE9" w14:textId="4015E210" w:rsidR="00E804EF" w:rsidRPr="002E7688" w:rsidRDefault="009F3276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İnşaat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A04EAC">
        <w:trPr>
          <w:gridAfter w:val="1"/>
          <w:wAfter w:w="153" w:type="dxa"/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1" w:type="dxa"/>
            <w:gridSpan w:val="12"/>
            <w:shd w:val="clear" w:color="auto" w:fill="auto"/>
          </w:tcPr>
          <w:p w14:paraId="3BA77400" w14:textId="3E32873B" w:rsidR="00E804EF" w:rsidRPr="005A29FF" w:rsidRDefault="00A04EAC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İnşaat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</w:p>
        </w:tc>
        <w:tc>
          <w:tcPr>
            <w:tcW w:w="3723" w:type="dxa"/>
            <w:gridSpan w:val="12"/>
            <w:shd w:val="clear" w:color="auto" w:fill="auto"/>
          </w:tcPr>
          <w:p w14:paraId="2219EF9B" w14:textId="2265AFA1" w:rsidR="00E804EF" w:rsidRPr="005A29FF" w:rsidRDefault="00584A22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804EF" w:rsidRPr="0040357B" w14:paraId="691230D2" w14:textId="77777777" w:rsidTr="00A04EAC">
        <w:trPr>
          <w:gridAfter w:val="1"/>
          <w:wAfter w:w="153" w:type="dxa"/>
          <w:trHeight w:val="112"/>
        </w:trPr>
        <w:tc>
          <w:tcPr>
            <w:tcW w:w="1642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2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2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A04EAC">
        <w:trPr>
          <w:gridAfter w:val="1"/>
          <w:wAfter w:w="153" w:type="dxa"/>
          <w:trHeight w:val="112"/>
        </w:trPr>
        <w:tc>
          <w:tcPr>
            <w:tcW w:w="1642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2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2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EDAE58D" w14:textId="2DB161D9" w:rsidR="00E804EF" w:rsidRPr="00B649C2" w:rsidRDefault="007915F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482</w:t>
            </w:r>
          </w:p>
        </w:tc>
      </w:tr>
      <w:tr w:rsidR="00E804EF" w:rsidRPr="0040357B" w14:paraId="7CA7C749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3424A3AC" w14:textId="762088B9" w:rsidR="00E804EF" w:rsidRPr="005A29FF" w:rsidRDefault="00364BF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Çevre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Mühendisliği</w:t>
            </w:r>
            <w:proofErr w:type="spellEnd"/>
          </w:p>
        </w:tc>
      </w:tr>
      <w:tr w:rsidR="00E804EF" w:rsidRPr="0040357B" w14:paraId="014B3CD5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6A55F71" w14:textId="0D6D7267" w:rsidR="00E804EF" w:rsidRPr="005A29FF" w:rsidRDefault="009F3276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ECD52DD" w14:textId="09DFA87C" w:rsidR="00E804EF" w:rsidRPr="009F3276" w:rsidRDefault="00A04EAC" w:rsidP="009F3276">
            <w:pPr>
              <w:pStyle w:val="TableParagraph"/>
              <w:spacing w:before="7"/>
              <w:ind w:left="55" w:right="1217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E804EF" w:rsidRPr="0040357B" w14:paraId="6C9BC17C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48F6828" w14:textId="0B306F31" w:rsidR="00E804EF" w:rsidRPr="00615DE4" w:rsidRDefault="00615DE4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6AA5E516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7915F1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5E910F14" w14:textId="67C74F7B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9F3276">
              <w:rPr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1746" w:type="dxa"/>
            <w:gridSpan w:val="6"/>
            <w:shd w:val="clear" w:color="auto" w:fill="auto"/>
          </w:tcPr>
          <w:p w14:paraId="7DFC4E59" w14:textId="7952612B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916904">
              <w:rPr>
                <w:b/>
                <w:color w:val="1F497D"/>
                <w:sz w:val="20"/>
                <w:szCs w:val="20"/>
              </w:rPr>
              <w:t>:</w:t>
            </w:r>
            <w:r w:rsidR="009F3276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91690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816" w:type="dxa"/>
            <w:gridSpan w:val="8"/>
            <w:shd w:val="clear" w:color="auto" w:fill="auto"/>
          </w:tcPr>
          <w:p w14:paraId="5356B59A" w14:textId="0127FF45" w:rsidR="00E804EF" w:rsidRPr="00B649C2" w:rsidRDefault="00E804EF" w:rsidP="00C5720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C57203">
              <w:rPr>
                <w:b/>
                <w:color w:val="1F497D"/>
                <w:sz w:val="20"/>
                <w:szCs w:val="20"/>
              </w:rPr>
              <w:t xml:space="preserve">Teknik </w:t>
            </w:r>
            <w:proofErr w:type="spellStart"/>
            <w:r w:rsidR="00C57203">
              <w:rPr>
                <w:b/>
                <w:color w:val="1F497D"/>
                <w:sz w:val="20"/>
                <w:szCs w:val="20"/>
              </w:rPr>
              <w:t>gezi</w:t>
            </w:r>
            <w:proofErr w:type="spellEnd"/>
            <w:r w:rsidR="00C57203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</w:tr>
      <w:tr w:rsidR="00E804EF" w:rsidRPr="0040357B" w14:paraId="59281531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DA68ACF" w14:textId="45761006" w:rsidR="00E804EF" w:rsidRPr="00B649C2" w:rsidRDefault="007915F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37750451" w14:textId="74A48A50" w:rsidR="00E804EF" w:rsidRPr="00445786" w:rsidRDefault="00445786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A04EAC">
        <w:trPr>
          <w:gridAfter w:val="1"/>
          <w:wAfter w:w="153" w:type="dxa"/>
          <w:trHeight w:val="323"/>
        </w:trPr>
        <w:tc>
          <w:tcPr>
            <w:tcW w:w="1642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6F564E0" w14:textId="15AC30CE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A04EAC">
        <w:trPr>
          <w:gridAfter w:val="1"/>
          <w:wAfter w:w="153" w:type="dxa"/>
          <w:trHeight w:val="322"/>
        </w:trPr>
        <w:tc>
          <w:tcPr>
            <w:tcW w:w="1642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DF7D924" w14:textId="51A87CD8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4C8759B" w14:textId="1818A5C7" w:rsidR="00E804EF" w:rsidRPr="005A29FF" w:rsidRDefault="00A04E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A04EAC">
        <w:trPr>
          <w:gridAfter w:val="1"/>
          <w:wAfter w:w="153" w:type="dxa"/>
        </w:trPr>
        <w:tc>
          <w:tcPr>
            <w:tcW w:w="1642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26B9069" w14:textId="542772C5" w:rsidR="00E804EF" w:rsidRPr="00493E53" w:rsidRDefault="008D5D01" w:rsidP="008D5D01">
            <w:pPr>
              <w:pStyle w:val="TableParagraph"/>
              <w:tabs>
                <w:tab w:val="left" w:pos="240"/>
              </w:tabs>
              <w:spacing w:line="205" w:lineRule="exact"/>
              <w:jc w:val="both"/>
              <w:rPr>
                <w:sz w:val="18"/>
              </w:rPr>
            </w:pPr>
            <w:r w:rsidRPr="008D5D01">
              <w:rPr>
                <w:sz w:val="18"/>
              </w:rPr>
              <w:t xml:space="preserve">Bu </w:t>
            </w:r>
            <w:proofErr w:type="spellStart"/>
            <w:r w:rsidRPr="008D5D01">
              <w:rPr>
                <w:sz w:val="18"/>
              </w:rPr>
              <w:t>ders</w:t>
            </w:r>
            <w:proofErr w:type="spellEnd"/>
            <w:r w:rsidRPr="008D5D01">
              <w:rPr>
                <w:sz w:val="18"/>
              </w:rPr>
              <w:t xml:space="preserve">, </w:t>
            </w:r>
            <w:proofErr w:type="spellStart"/>
            <w:r w:rsidRPr="008D5D01">
              <w:rPr>
                <w:sz w:val="18"/>
              </w:rPr>
              <w:t>öğrencilerin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su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mühendisliğini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standartlara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uygun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olarak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analiz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etmelerini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ve</w:t>
            </w:r>
            <w:proofErr w:type="spellEnd"/>
            <w:r w:rsidRPr="008D5D01">
              <w:rPr>
                <w:sz w:val="18"/>
              </w:rPr>
              <w:t xml:space="preserve"> test </w:t>
            </w:r>
            <w:proofErr w:type="spellStart"/>
            <w:r w:rsidRPr="008D5D01">
              <w:rPr>
                <w:sz w:val="18"/>
              </w:rPr>
              <w:t>etmelerini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sağlayarak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çevre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mühendisliğine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tanıtmayı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amaçlamaktadır</w:t>
            </w:r>
            <w:proofErr w:type="spellEnd"/>
            <w:r w:rsidRPr="008D5D01">
              <w:rPr>
                <w:sz w:val="18"/>
              </w:rPr>
              <w:t xml:space="preserve">. </w:t>
            </w:r>
            <w:proofErr w:type="spellStart"/>
            <w:r w:rsidRPr="008D5D01">
              <w:rPr>
                <w:sz w:val="18"/>
              </w:rPr>
              <w:t>Ayrıca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öğrencilerin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su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arıtma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ünitelerini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tasarlamalarına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ve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tedavi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konseptini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kullanarak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8D5D01">
              <w:rPr>
                <w:sz w:val="18"/>
              </w:rPr>
              <w:t>tedavi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sürecini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yürütmelerine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rehberlik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etmeyi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ve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Antalya'daki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bir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tedavi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planına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saha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ziyareti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yaparak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bunu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geliştirmeyi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hedeflemektedir</w:t>
            </w:r>
            <w:proofErr w:type="spellEnd"/>
            <w:r w:rsidRPr="008D5D01">
              <w:rPr>
                <w:sz w:val="18"/>
              </w:rPr>
              <w:t xml:space="preserve">. </w:t>
            </w:r>
            <w:proofErr w:type="spellStart"/>
            <w:r w:rsidRPr="008D5D01">
              <w:rPr>
                <w:sz w:val="18"/>
              </w:rPr>
              <w:t>Ayrıca</w:t>
            </w:r>
            <w:proofErr w:type="spellEnd"/>
            <w:r w:rsidRPr="008D5D01">
              <w:rPr>
                <w:sz w:val="18"/>
              </w:rPr>
              <w:t xml:space="preserve">, </w:t>
            </w:r>
            <w:proofErr w:type="spellStart"/>
            <w:r w:rsidRPr="008D5D01">
              <w:rPr>
                <w:sz w:val="18"/>
              </w:rPr>
              <w:t>öğrencilerin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katı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bir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atık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yönetim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planı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geliştirmelerini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ve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sürdürülebilir</w:t>
            </w:r>
            <w:proofErr w:type="spellEnd"/>
            <w:r w:rsidRPr="008D5D01">
              <w:rPr>
                <w:sz w:val="18"/>
              </w:rPr>
              <w:t xml:space="preserve"> </w:t>
            </w:r>
            <w:r>
              <w:rPr>
                <w:sz w:val="18"/>
              </w:rPr>
              <w:t>SWM</w:t>
            </w:r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kavramını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geliştirmelerini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hedeflemektedir</w:t>
            </w:r>
            <w:proofErr w:type="spellEnd"/>
            <w:r w:rsidRPr="008D5D01">
              <w:rPr>
                <w:sz w:val="18"/>
              </w:rPr>
              <w:t xml:space="preserve">. </w:t>
            </w:r>
            <w:proofErr w:type="spellStart"/>
            <w:r w:rsidRPr="008D5D01">
              <w:rPr>
                <w:sz w:val="18"/>
              </w:rPr>
              <w:t>Ders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ayrıca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öğrencilerin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hava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kirliliği</w:t>
            </w:r>
            <w:proofErr w:type="spellEnd"/>
            <w:r w:rsidRPr="008D5D01">
              <w:rPr>
                <w:sz w:val="18"/>
              </w:rPr>
              <w:t xml:space="preserve">, </w:t>
            </w:r>
            <w:proofErr w:type="spellStart"/>
            <w:r w:rsidRPr="008D5D01">
              <w:rPr>
                <w:sz w:val="18"/>
              </w:rPr>
              <w:t>kaynakları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ve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yayılmaya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karşı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anlayışlarını</w:t>
            </w:r>
            <w:proofErr w:type="spellEnd"/>
            <w:r w:rsidRPr="008D5D01">
              <w:rPr>
                <w:sz w:val="18"/>
              </w:rPr>
              <w:t xml:space="preserve"> </w:t>
            </w:r>
            <w:proofErr w:type="spellStart"/>
            <w:r w:rsidRPr="008D5D01">
              <w:rPr>
                <w:sz w:val="18"/>
              </w:rPr>
              <w:t>geliştirir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93E53" w:rsidRPr="0040357B" w14:paraId="0CBBA25B" w14:textId="77777777" w:rsidTr="00A04EAC">
        <w:trPr>
          <w:gridAfter w:val="1"/>
          <w:wAfter w:w="153" w:type="dxa"/>
          <w:trHeight w:val="70"/>
        </w:trPr>
        <w:tc>
          <w:tcPr>
            <w:tcW w:w="1642" w:type="dxa"/>
            <w:shd w:val="clear" w:color="auto" w:fill="auto"/>
          </w:tcPr>
          <w:p w14:paraId="1E85D39D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0F13FC1D" w14:textId="1C2963D6" w:rsidR="00493E53" w:rsidRPr="00493E53" w:rsidRDefault="00316B18" w:rsidP="008D5D01">
            <w:pPr>
              <w:pStyle w:val="TableParagraph"/>
              <w:spacing w:line="237" w:lineRule="auto"/>
              <w:ind w:left="55" w:right="91"/>
              <w:jc w:val="both"/>
              <w:rPr>
                <w:sz w:val="18"/>
              </w:rPr>
            </w:pPr>
            <w:r w:rsidRPr="00316B18">
              <w:rPr>
                <w:sz w:val="18"/>
              </w:rPr>
              <w:t xml:space="preserve">Bu </w:t>
            </w:r>
            <w:proofErr w:type="spellStart"/>
            <w:r w:rsidRPr="00316B18">
              <w:rPr>
                <w:sz w:val="18"/>
              </w:rPr>
              <w:t>ders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Çevre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Mühendisliğine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geniş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bir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giriş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sunar</w:t>
            </w:r>
            <w:proofErr w:type="spellEnd"/>
            <w:r w:rsidRPr="00316B18">
              <w:rPr>
                <w:sz w:val="18"/>
              </w:rPr>
              <w:t xml:space="preserve">. </w:t>
            </w:r>
            <w:proofErr w:type="spellStart"/>
            <w:r w:rsidRPr="00316B18">
              <w:rPr>
                <w:sz w:val="18"/>
              </w:rPr>
              <w:t>Çevre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mühendislerinin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tüm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alanının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temelini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oluşturan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bir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takım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temel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ilkeler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gözden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geçirilmiştir</w:t>
            </w:r>
            <w:proofErr w:type="spellEnd"/>
            <w:r w:rsidRPr="00316B18">
              <w:rPr>
                <w:sz w:val="18"/>
              </w:rPr>
              <w:t xml:space="preserve">. Ana </w:t>
            </w:r>
            <w:proofErr w:type="spellStart"/>
            <w:r w:rsidRPr="00316B18">
              <w:rPr>
                <w:sz w:val="18"/>
              </w:rPr>
              <w:t>konular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ekosistemin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temelleri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sürdürülebilirlik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çevresel</w:t>
            </w:r>
            <w:proofErr w:type="spellEnd"/>
            <w:r w:rsidRPr="00316B18">
              <w:rPr>
                <w:sz w:val="18"/>
              </w:rPr>
              <w:t xml:space="preserve"> risk, </w:t>
            </w:r>
            <w:proofErr w:type="spellStart"/>
            <w:r w:rsidRPr="00316B18">
              <w:rPr>
                <w:sz w:val="18"/>
              </w:rPr>
              <w:t>su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kalitesi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mühendisliği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su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kaynakları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su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atık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su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arıtımı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katı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tehlikeli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radyoaktif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atık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yönetimi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hava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kirliliği</w:t>
            </w:r>
            <w:proofErr w:type="spellEnd"/>
            <w:r w:rsidRPr="00316B18">
              <w:rPr>
                <w:sz w:val="18"/>
              </w:rPr>
              <w:t xml:space="preserve">, </w:t>
            </w:r>
            <w:proofErr w:type="spellStart"/>
            <w:r w:rsidRPr="00316B18">
              <w:rPr>
                <w:sz w:val="18"/>
              </w:rPr>
              <w:t>çevre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düzenlemesi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iklim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değişikliği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etkileridir</w:t>
            </w:r>
            <w:proofErr w:type="spellEnd"/>
            <w:r w:rsidRPr="00316B18">
              <w:rPr>
                <w:sz w:val="18"/>
              </w:rPr>
              <w:t xml:space="preserve">. Bu </w:t>
            </w:r>
            <w:proofErr w:type="spellStart"/>
            <w:r w:rsidRPr="00316B18">
              <w:rPr>
                <w:sz w:val="18"/>
              </w:rPr>
              <w:t>kurs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aynı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zamanda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inşaat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yıkım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atıklarının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yönetilmesi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ve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arıtılması</w:t>
            </w:r>
            <w:proofErr w:type="spellEnd"/>
            <w:r w:rsidRPr="00316B18">
              <w:rPr>
                <w:sz w:val="18"/>
              </w:rPr>
              <w:t xml:space="preserve"> </w:t>
            </w:r>
            <w:proofErr w:type="spellStart"/>
            <w:r w:rsidRPr="00316B18">
              <w:rPr>
                <w:sz w:val="18"/>
              </w:rPr>
              <w:t>ile</w:t>
            </w:r>
            <w:proofErr w:type="spellEnd"/>
            <w:r w:rsidRPr="00316B18">
              <w:rPr>
                <w:sz w:val="18"/>
              </w:rPr>
              <w:t xml:space="preserve"> de </w:t>
            </w:r>
            <w:proofErr w:type="spellStart"/>
            <w:r w:rsidRPr="00316B18">
              <w:rPr>
                <w:sz w:val="18"/>
              </w:rPr>
              <w:t>ilgilidir</w:t>
            </w:r>
            <w:proofErr w:type="spellEnd"/>
            <w:r w:rsidRPr="00316B18">
              <w:rPr>
                <w:sz w:val="18"/>
              </w:rPr>
              <w:t>.</w:t>
            </w:r>
          </w:p>
        </w:tc>
      </w:tr>
      <w:tr w:rsidR="00576CEC" w:rsidRPr="0040357B" w14:paraId="5C38B711" w14:textId="77777777" w:rsidTr="00A04EAC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15502AEB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2"/>
            <w:vMerge w:val="restart"/>
            <w:shd w:val="clear" w:color="auto" w:fill="auto"/>
          </w:tcPr>
          <w:p w14:paraId="65D941E1" w14:textId="77777777" w:rsidR="006F7A54" w:rsidRPr="006F7A54" w:rsidRDefault="006F7A54" w:rsidP="00576CEC">
            <w:pPr>
              <w:pStyle w:val="TableParagraph"/>
              <w:tabs>
                <w:tab w:val="left" w:pos="342"/>
              </w:tabs>
              <w:spacing w:line="360" w:lineRule="auto"/>
              <w:ind w:right="662"/>
              <w:rPr>
                <w:sz w:val="18"/>
              </w:rPr>
            </w:pPr>
            <w:proofErr w:type="spellStart"/>
            <w:r w:rsidRPr="006F7A54">
              <w:rPr>
                <w:sz w:val="18"/>
              </w:rPr>
              <w:t>Ekosistemleri</w:t>
            </w:r>
            <w:proofErr w:type="spellEnd"/>
            <w:r w:rsidRPr="006F7A54">
              <w:rPr>
                <w:sz w:val="18"/>
              </w:rPr>
              <w:t xml:space="preserve">, </w:t>
            </w:r>
            <w:proofErr w:type="spellStart"/>
            <w:r w:rsidRPr="006F7A54">
              <w:rPr>
                <w:sz w:val="18"/>
              </w:rPr>
              <w:t>hidrolojik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döngüsü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besin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döngüsü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bileşenlerini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tanımlayabilme</w:t>
            </w:r>
            <w:proofErr w:type="spellEnd"/>
          </w:p>
          <w:p w14:paraId="5A35C7A4" w14:textId="560A0EAC" w:rsidR="00576CEC" w:rsidRPr="00A04EAC" w:rsidRDefault="006F7A54" w:rsidP="00576CEC">
            <w:pPr>
              <w:pStyle w:val="TableParagraph"/>
              <w:tabs>
                <w:tab w:val="left" w:pos="342"/>
              </w:tabs>
              <w:spacing w:line="360" w:lineRule="auto"/>
              <w:ind w:right="662"/>
              <w:rPr>
                <w:sz w:val="18"/>
              </w:rPr>
            </w:pPr>
            <w:proofErr w:type="spellStart"/>
            <w:r w:rsidRPr="006F7A54">
              <w:rPr>
                <w:sz w:val="18"/>
              </w:rPr>
              <w:t>Çevresel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sürdürülebilirliği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kontrol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etme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analiz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etme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becerisi</w:t>
            </w:r>
            <w:proofErr w:type="spellEnd"/>
            <w:r w:rsidRPr="006F7A54">
              <w:rPr>
                <w:sz w:val="18"/>
              </w:rPr>
              <w:br/>
            </w:r>
            <w:proofErr w:type="spellStart"/>
            <w:r w:rsidRPr="006F7A54">
              <w:rPr>
                <w:sz w:val="18"/>
              </w:rPr>
              <w:t>Coğrafi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bilgi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sistemi</w:t>
            </w:r>
            <w:proofErr w:type="spellEnd"/>
            <w:r w:rsidRPr="006F7A54">
              <w:rPr>
                <w:sz w:val="18"/>
              </w:rPr>
              <w:t xml:space="preserve">, </w:t>
            </w:r>
            <w:proofErr w:type="spellStart"/>
            <w:r w:rsidRPr="006F7A54">
              <w:rPr>
                <w:sz w:val="18"/>
              </w:rPr>
              <w:t>uzaktan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algılama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yöntemleri</w:t>
            </w:r>
            <w:proofErr w:type="spellEnd"/>
            <w:r w:rsidRPr="006F7A54">
              <w:rPr>
                <w:sz w:val="18"/>
              </w:rPr>
              <w:t xml:space="preserve">, </w:t>
            </w:r>
            <w:proofErr w:type="spellStart"/>
            <w:r w:rsidRPr="006F7A54">
              <w:rPr>
                <w:sz w:val="18"/>
              </w:rPr>
              <w:t>teknoloji</w:t>
            </w:r>
            <w:proofErr w:type="spellEnd"/>
            <w:r w:rsidRPr="006F7A54">
              <w:rPr>
                <w:sz w:val="18"/>
              </w:rPr>
              <w:t xml:space="preserve">, </w:t>
            </w:r>
            <w:proofErr w:type="spellStart"/>
            <w:r w:rsidRPr="006F7A54">
              <w:rPr>
                <w:sz w:val="18"/>
              </w:rPr>
              <w:t>coğrafi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veriler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QGIS </w:t>
            </w:r>
            <w:proofErr w:type="spellStart"/>
            <w:r w:rsidRPr="006F7A54">
              <w:rPr>
                <w:sz w:val="18"/>
              </w:rPr>
              <w:t>Yazılımı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ile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tanışın</w:t>
            </w:r>
            <w:proofErr w:type="spellEnd"/>
            <w:r w:rsidRPr="006F7A54">
              <w:rPr>
                <w:sz w:val="18"/>
              </w:rPr>
              <w:t>.</w:t>
            </w:r>
            <w:r w:rsidRPr="006F7A54">
              <w:rPr>
                <w:sz w:val="18"/>
              </w:rPr>
              <w:br/>
            </w:r>
            <w:proofErr w:type="spellStart"/>
            <w:r w:rsidRPr="006F7A54">
              <w:rPr>
                <w:sz w:val="18"/>
              </w:rPr>
              <w:t>Hidrolojik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tehlikelere</w:t>
            </w:r>
            <w:proofErr w:type="spellEnd"/>
            <w:r w:rsidRPr="006F7A54">
              <w:rPr>
                <w:sz w:val="18"/>
              </w:rPr>
              <w:t xml:space="preserve"> (</w:t>
            </w:r>
            <w:proofErr w:type="spellStart"/>
            <w:r w:rsidRPr="006F7A54">
              <w:rPr>
                <w:sz w:val="18"/>
              </w:rPr>
              <w:t>taşkınlar</w:t>
            </w:r>
            <w:proofErr w:type="spellEnd"/>
            <w:r w:rsidRPr="006F7A54">
              <w:rPr>
                <w:sz w:val="18"/>
              </w:rPr>
              <w:t xml:space="preserve">, </w:t>
            </w:r>
            <w:proofErr w:type="spellStart"/>
            <w:r w:rsidRPr="006F7A54">
              <w:rPr>
                <w:sz w:val="18"/>
              </w:rPr>
              <w:t>kuraklıklar</w:t>
            </w:r>
            <w:proofErr w:type="spellEnd"/>
            <w:r w:rsidRPr="006F7A54">
              <w:rPr>
                <w:sz w:val="18"/>
              </w:rPr>
              <w:t xml:space="preserve"> vb.)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risk </w:t>
            </w:r>
            <w:proofErr w:type="spellStart"/>
            <w:r w:rsidRPr="006F7A54">
              <w:rPr>
                <w:sz w:val="18"/>
              </w:rPr>
              <w:t>analizine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aşina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olmak</w:t>
            </w:r>
            <w:proofErr w:type="spellEnd"/>
            <w:r w:rsidRPr="006F7A54">
              <w:rPr>
                <w:sz w:val="18"/>
              </w:rPr>
              <w:br/>
            </w:r>
            <w:proofErr w:type="spellStart"/>
            <w:r w:rsidRPr="006F7A54">
              <w:rPr>
                <w:sz w:val="18"/>
              </w:rPr>
              <w:t>Disiplinlerarası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tasarım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ekiplerinde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çalışabilme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çevre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alanında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bir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araştırma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raporu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hazırlayabilme</w:t>
            </w:r>
            <w:proofErr w:type="spellEnd"/>
            <w:r w:rsidRPr="006F7A54">
              <w:rPr>
                <w:sz w:val="18"/>
              </w:rPr>
              <w:t>.</w:t>
            </w:r>
            <w:r>
              <w:br/>
            </w:r>
            <w:proofErr w:type="spellStart"/>
            <w:r w:rsidRPr="006F7A54">
              <w:rPr>
                <w:sz w:val="18"/>
              </w:rPr>
              <w:t>Katı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atık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yönetimi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ve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atık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su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arıtma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yöntemlerini</w:t>
            </w:r>
            <w:proofErr w:type="spellEnd"/>
            <w:r w:rsidRPr="006F7A54">
              <w:rPr>
                <w:sz w:val="18"/>
              </w:rPr>
              <w:t xml:space="preserve"> </w:t>
            </w:r>
            <w:proofErr w:type="spellStart"/>
            <w:r w:rsidRPr="006F7A54">
              <w:rPr>
                <w:sz w:val="18"/>
              </w:rPr>
              <w:t>tanımak</w:t>
            </w:r>
            <w:proofErr w:type="spellEnd"/>
          </w:p>
        </w:tc>
      </w:tr>
      <w:tr w:rsidR="00576CEC" w:rsidRPr="0040357B" w14:paraId="1066C66A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6D3F4E0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3C2FCA0A" w14:textId="77777777" w:rsidR="00576CEC" w:rsidRPr="00B649C2" w:rsidRDefault="00576CEC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76CEC" w:rsidRPr="0040357B" w14:paraId="24FBDF5C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51D68FBF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FFCB843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7CE62A90" w14:textId="77777777" w:rsidR="00576CEC" w:rsidRPr="00B649C2" w:rsidRDefault="00576CEC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76CEC" w:rsidRPr="0040357B" w14:paraId="292D2236" w14:textId="77777777" w:rsidTr="00A04EAC">
        <w:trPr>
          <w:gridAfter w:val="1"/>
          <w:wAfter w:w="153" w:type="dxa"/>
          <w:trHeight w:val="934"/>
        </w:trPr>
        <w:tc>
          <w:tcPr>
            <w:tcW w:w="1642" w:type="dxa"/>
            <w:vMerge/>
            <w:shd w:val="clear" w:color="auto" w:fill="auto"/>
          </w:tcPr>
          <w:p w14:paraId="6DB48870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40EEEDFF" w14:textId="77777777" w:rsidR="00576CEC" w:rsidRPr="002A3FF2" w:rsidRDefault="00576CEC" w:rsidP="00493E53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576CEC" w:rsidRPr="0040357B" w14:paraId="4331A682" w14:textId="77777777" w:rsidTr="00A04EAC">
        <w:trPr>
          <w:gridAfter w:val="1"/>
          <w:wAfter w:w="153" w:type="dxa"/>
          <w:trHeight w:val="567"/>
        </w:trPr>
        <w:tc>
          <w:tcPr>
            <w:tcW w:w="1642" w:type="dxa"/>
            <w:vMerge/>
            <w:shd w:val="clear" w:color="auto" w:fill="auto"/>
          </w:tcPr>
          <w:p w14:paraId="43862B89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1419F751" w14:textId="77777777" w:rsidR="00576CEC" w:rsidRPr="002A3FF2" w:rsidRDefault="00576CEC" w:rsidP="00493E53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576CEC" w:rsidRPr="0040357B" w14:paraId="64A7B7C2" w14:textId="77777777" w:rsidTr="00576CEC">
        <w:trPr>
          <w:gridAfter w:val="1"/>
          <w:wAfter w:w="153" w:type="dxa"/>
          <w:trHeight w:val="595"/>
        </w:trPr>
        <w:tc>
          <w:tcPr>
            <w:tcW w:w="1642" w:type="dxa"/>
            <w:vMerge/>
            <w:shd w:val="clear" w:color="auto" w:fill="auto"/>
          </w:tcPr>
          <w:p w14:paraId="62CD9906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3BE77036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0080B4E0" w14:textId="77777777" w:rsidR="00576CEC" w:rsidRPr="00B649C2" w:rsidRDefault="00576CEC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76CEC" w:rsidRPr="0040357B" w14:paraId="04E0F0FB" w14:textId="77777777" w:rsidTr="00A04EAC">
        <w:trPr>
          <w:gridAfter w:val="1"/>
          <w:wAfter w:w="153" w:type="dxa"/>
          <w:trHeight w:val="594"/>
        </w:trPr>
        <w:tc>
          <w:tcPr>
            <w:tcW w:w="1642" w:type="dxa"/>
            <w:vMerge/>
            <w:shd w:val="clear" w:color="auto" w:fill="auto"/>
          </w:tcPr>
          <w:p w14:paraId="0B3B817D" w14:textId="77777777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E3467F" w14:textId="6DAA3646" w:rsidR="00576CEC" w:rsidRPr="0040357B" w:rsidRDefault="00576CEC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1E141E73" w14:textId="77777777" w:rsidR="00576CEC" w:rsidRPr="00B649C2" w:rsidRDefault="00576CEC" w:rsidP="00493E5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93E53" w:rsidRPr="0040357B" w14:paraId="1A836DBF" w14:textId="77777777" w:rsidTr="00A04EAC">
        <w:trPr>
          <w:gridAfter w:val="1"/>
          <w:wAfter w:w="153" w:type="dxa"/>
        </w:trPr>
        <w:tc>
          <w:tcPr>
            <w:tcW w:w="10456" w:type="dxa"/>
            <w:gridSpan w:val="25"/>
            <w:shd w:val="clear" w:color="auto" w:fill="BFBFBF"/>
          </w:tcPr>
          <w:p w14:paraId="11418B23" w14:textId="77777777" w:rsidR="00493E53" w:rsidRPr="00B751A8" w:rsidRDefault="00493E53" w:rsidP="00493E5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576CEC" w:rsidRPr="0040357B" w14:paraId="31DC3CA7" w14:textId="77777777" w:rsidTr="00576CEC">
        <w:tc>
          <w:tcPr>
            <w:tcW w:w="1642" w:type="dxa"/>
            <w:vMerge w:val="restart"/>
            <w:shd w:val="clear" w:color="auto" w:fill="auto"/>
          </w:tcPr>
          <w:p w14:paraId="3F15FC6C" w14:textId="77777777" w:rsidR="00576CEC" w:rsidRDefault="00576CEC" w:rsidP="00576CE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9"/>
            <w:shd w:val="clear" w:color="auto" w:fill="auto"/>
          </w:tcPr>
          <w:p w14:paraId="4DE7BBBA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864" w:type="dxa"/>
            <w:gridSpan w:val="3"/>
            <w:shd w:val="clear" w:color="auto" w:fill="auto"/>
          </w:tcPr>
          <w:p w14:paraId="4E19B5AC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0FAA3387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426" w:type="dxa"/>
            <w:shd w:val="clear" w:color="auto" w:fill="auto"/>
          </w:tcPr>
          <w:p w14:paraId="4B5B5EED" w14:textId="13B9433D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8" w:type="dxa"/>
            <w:shd w:val="clear" w:color="auto" w:fill="auto"/>
          </w:tcPr>
          <w:p w14:paraId="0B5582F7" w14:textId="4555370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8E018A" w14:textId="712CE666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425" w:type="dxa"/>
            <w:shd w:val="clear" w:color="auto" w:fill="auto"/>
          </w:tcPr>
          <w:p w14:paraId="16B47F87" w14:textId="54E40FF8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DDF3BB" w14:textId="1D4DCC89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</w:tr>
      <w:tr w:rsidR="00493E53" w:rsidRPr="0040357B" w14:paraId="67DD92FD" w14:textId="77777777" w:rsidTr="00A04EAC">
        <w:trPr>
          <w:gridAfter w:val="1"/>
          <w:wAfter w:w="153" w:type="dxa"/>
          <w:trHeight w:val="414"/>
        </w:trPr>
        <w:tc>
          <w:tcPr>
            <w:tcW w:w="1642" w:type="dxa"/>
            <w:vMerge/>
            <w:shd w:val="clear" w:color="auto" w:fill="auto"/>
          </w:tcPr>
          <w:p w14:paraId="690FA5D6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493E53" w:rsidRPr="0040357B" w:rsidRDefault="00493E53" w:rsidP="00493E5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4E0228AD" w14:textId="01BE73FB" w:rsidR="00493E53" w:rsidRPr="00B649C2" w:rsidRDefault="00493E53" w:rsidP="00493E5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03425B57" w14:textId="481349E6" w:rsidR="008D5D01" w:rsidRDefault="00A04EAC" w:rsidP="00576CEC">
            <w:pPr>
              <w:spacing w:before="20" w:after="20" w:line="360" w:lineRule="auto"/>
            </w:pPr>
            <w:r>
              <w:rPr>
                <w:sz w:val="40"/>
                <w:szCs w:val="40"/>
              </w:rPr>
              <w:t xml:space="preserve">  </w:t>
            </w:r>
          </w:p>
          <w:p w14:paraId="43DF4818" w14:textId="1D014892" w:rsidR="00A04EAC" w:rsidRPr="00E55E1F" w:rsidRDefault="00576CEC" w:rsidP="00576CE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0EDEA9D8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3A5CDEAF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490253EA" w14:textId="77777777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795A0E2C" w14:textId="7E329D69" w:rsidR="00576CEC" w:rsidRPr="00B649C2" w:rsidRDefault="00576CEC" w:rsidP="00576CEC">
            <w:pPr>
              <w:spacing w:before="20" w:after="20"/>
              <w:rPr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5D84263C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F2680B0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192860AC" w14:textId="77777777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3D1158B0" w14:textId="76CDAF04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5409EEA4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31BBC4E2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4FC26D43" w14:textId="77777777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70E67456" w14:textId="4BC01F9E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6D62EF61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1C14FCE5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077ABDB7" w14:textId="77777777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0ACCC9B6" w14:textId="2489D148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127E89EC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7865926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29CA3B48" w14:textId="77777777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4E50F2C7" w14:textId="562E8BAD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0D9EF878" w14:textId="77777777" w:rsidTr="00576CEC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1B7DDD1B" w14:textId="77777777" w:rsidR="00576CEC" w:rsidRDefault="00576CEC" w:rsidP="00576CE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74EB6D4E" w14:textId="598B92FF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06CD50BC" w14:textId="52B1417D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3E7FA875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26AEC19A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2C60F1FD" w14:textId="5A932E55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1E305027" w14:textId="752A49D9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7B40E9E8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426E6480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793CC07E" w14:textId="5B6549B8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2AB19F81" w14:textId="72600A2E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43615AC8" w14:textId="77777777" w:rsidTr="00576CEC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35793BA7" w14:textId="77777777" w:rsidR="00576CEC" w:rsidRDefault="00576CEC" w:rsidP="00576CE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45A6584" w14:textId="06F23C1B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4BA7BEC5" w14:textId="57CA05B0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7D4E640E" w14:textId="69738CC1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0271ECA0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08E48180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21D2CBF7" w14:textId="7C4915B6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043F48">
              <w:rPr>
                <w:color w:val="1F497D"/>
                <w:sz w:val="20"/>
                <w:szCs w:val="20"/>
                <w:lang w:val="tr-TR"/>
              </w:rPr>
              <w:t>üretilebilirlik</w:t>
            </w:r>
            <w:proofErr w:type="spellEnd"/>
            <w:r w:rsidRPr="00043F48">
              <w:rPr>
                <w:color w:val="1F497D"/>
                <w:sz w:val="20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2EE781F9" w14:textId="10EBC6AC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302C7841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678F6E52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3" w:type="dxa"/>
            <w:gridSpan w:val="9"/>
            <w:shd w:val="clear" w:color="auto" w:fill="auto"/>
          </w:tcPr>
          <w:p w14:paraId="759F4EE6" w14:textId="1AD2F316" w:rsidR="00576CEC" w:rsidRPr="00B649C2" w:rsidRDefault="00576CEC" w:rsidP="00576CE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43F48">
              <w:rPr>
                <w:color w:val="1F497D"/>
                <w:sz w:val="20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7BA2D0AD" w14:textId="40315FF1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4B03716D" w14:textId="77777777" w:rsidTr="00A04EAC">
        <w:trPr>
          <w:gridAfter w:val="1"/>
          <w:wAfter w:w="153" w:type="dxa"/>
        </w:trPr>
        <w:tc>
          <w:tcPr>
            <w:tcW w:w="1642" w:type="dxa"/>
            <w:vMerge w:val="restart"/>
            <w:shd w:val="clear" w:color="auto" w:fill="auto"/>
          </w:tcPr>
          <w:p w14:paraId="7D30BBF2" w14:textId="025ACEEB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162D19FA" w14:textId="67CAF7B7" w:rsidR="00576CEC" w:rsidRPr="00576CEC" w:rsidRDefault="00576CEC" w:rsidP="00576CE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76CEC">
              <w:rPr>
                <w:color w:val="1F497D"/>
                <w:sz w:val="20"/>
                <w:szCs w:val="20"/>
                <w:lang w:val="tr-TR"/>
              </w:rPr>
              <w:t>Beklenen performanslara bağlı olarak tek bir yapı malzemesinin farklı kullanım olanaklarının farkında olma.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5B4A4344" w14:textId="413A87E1" w:rsidR="00576CEC" w:rsidRPr="004B7E99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5748BEDA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5E2347C0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1636264E" w14:textId="4E0BA31A" w:rsidR="00576CEC" w:rsidRPr="00576CEC" w:rsidRDefault="00576CEC" w:rsidP="00576CE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76CEC">
              <w:rPr>
                <w:color w:val="1F497D"/>
                <w:sz w:val="20"/>
                <w:szCs w:val="20"/>
                <w:lang w:val="tr-TR"/>
              </w:rPr>
              <w:t>Temel yapısal sistemlerin bilgisi ve davranışlarının temel ilkeleri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36683868" w14:textId="7D7B88B8" w:rsidR="00576CEC" w:rsidRPr="005A00D8" w:rsidRDefault="00576CEC" w:rsidP="00576CEC">
            <w:pPr>
              <w:pStyle w:val="ListeParagraf"/>
              <w:ind w:left="320"/>
              <w:rPr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14AAF327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1CCE9F91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60B9B1FB" w14:textId="15F586EB" w:rsidR="00576CEC" w:rsidRPr="00576CEC" w:rsidRDefault="00576CEC" w:rsidP="00576CE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76CEC">
              <w:rPr>
                <w:color w:val="1F497D"/>
                <w:sz w:val="20"/>
                <w:szCs w:val="20"/>
                <w:lang w:val="tr-TR"/>
              </w:rPr>
              <w:t>Bina döngüsünün basamaklarını tanıyabilme becerisi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4EEDD255" w14:textId="0738EDB6" w:rsidR="00576CEC" w:rsidRPr="00B649C2" w:rsidRDefault="00576CEC" w:rsidP="00576CEC">
            <w:pPr>
              <w:rPr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576CEC" w:rsidRPr="0040357B" w14:paraId="7232B417" w14:textId="77777777" w:rsidTr="00576CE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7D3EE4B3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576CEC" w:rsidRPr="0040357B" w:rsidRDefault="00576CEC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40107126" w14:textId="163BD508" w:rsidR="00576CEC" w:rsidRPr="00576CEC" w:rsidRDefault="00576CEC" w:rsidP="00576CE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576CEC">
              <w:rPr>
                <w:color w:val="1F497D"/>
                <w:sz w:val="20"/>
                <w:szCs w:val="20"/>
                <w:lang w:val="tr-TR"/>
              </w:rPr>
              <w:t>Yapı malzemeleri üretiminin adımlarını tanımak</w:t>
            </w:r>
          </w:p>
        </w:tc>
        <w:tc>
          <w:tcPr>
            <w:tcW w:w="3830" w:type="dxa"/>
            <w:gridSpan w:val="13"/>
            <w:shd w:val="clear" w:color="auto" w:fill="auto"/>
          </w:tcPr>
          <w:p w14:paraId="51D1A1A2" w14:textId="2E042421" w:rsidR="00576CEC" w:rsidRPr="00B649C2" w:rsidRDefault="00576CEC" w:rsidP="00576CEC">
            <w:pPr>
              <w:rPr>
                <w:sz w:val="20"/>
                <w:szCs w:val="20"/>
              </w:rPr>
            </w:pPr>
            <w:r w:rsidRPr="004274B2">
              <w:rPr>
                <w:sz w:val="20"/>
                <w:szCs w:val="20"/>
              </w:rPr>
              <w:t>ÖÇ1, ÖÇ2, ÖÇ3, ÖÇ4, ÖÇ5, ÖÇ6, ÖÇ7</w:t>
            </w:r>
          </w:p>
        </w:tc>
      </w:tr>
      <w:tr w:rsidR="008D5D01" w:rsidRPr="0040357B" w14:paraId="74106318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1E33DA4E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3B64248E" w14:textId="77777777" w:rsidR="008D5D01" w:rsidRPr="00B649C2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30" w:type="dxa"/>
            <w:gridSpan w:val="13"/>
            <w:shd w:val="clear" w:color="auto" w:fill="auto"/>
            <w:vAlign w:val="center"/>
          </w:tcPr>
          <w:p w14:paraId="0BDB386D" w14:textId="77777777" w:rsidR="008D5D01" w:rsidRPr="00B649C2" w:rsidRDefault="008D5D01" w:rsidP="008D5D01">
            <w:pPr>
              <w:jc w:val="center"/>
              <w:rPr>
                <w:sz w:val="20"/>
                <w:szCs w:val="20"/>
              </w:rPr>
            </w:pPr>
          </w:p>
        </w:tc>
      </w:tr>
      <w:tr w:rsidR="008D5D01" w:rsidRPr="0040357B" w14:paraId="4BCF2645" w14:textId="77777777" w:rsidTr="00A04EAC">
        <w:trPr>
          <w:gridAfter w:val="1"/>
          <w:wAfter w:w="153" w:type="dxa"/>
        </w:trPr>
        <w:tc>
          <w:tcPr>
            <w:tcW w:w="1642" w:type="dxa"/>
            <w:vMerge/>
            <w:shd w:val="clear" w:color="auto" w:fill="auto"/>
          </w:tcPr>
          <w:p w14:paraId="33B68415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6" w:type="dxa"/>
            <w:gridSpan w:val="8"/>
            <w:shd w:val="clear" w:color="auto" w:fill="auto"/>
          </w:tcPr>
          <w:p w14:paraId="260E4E52" w14:textId="77777777" w:rsidR="008D5D01" w:rsidRPr="00B649C2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30" w:type="dxa"/>
            <w:gridSpan w:val="13"/>
            <w:shd w:val="clear" w:color="auto" w:fill="auto"/>
            <w:vAlign w:val="center"/>
          </w:tcPr>
          <w:p w14:paraId="0DDF5511" w14:textId="77777777" w:rsidR="008D5D01" w:rsidRPr="00B649C2" w:rsidRDefault="008D5D01" w:rsidP="008D5D01">
            <w:pPr>
              <w:jc w:val="center"/>
              <w:rPr>
                <w:sz w:val="20"/>
                <w:szCs w:val="20"/>
              </w:rPr>
            </w:pPr>
          </w:p>
        </w:tc>
      </w:tr>
      <w:tr w:rsidR="008D5D01" w:rsidRPr="0040357B" w14:paraId="34CA80CC" w14:textId="77777777" w:rsidTr="00A04EAC">
        <w:trPr>
          <w:gridAfter w:val="1"/>
          <w:wAfter w:w="153" w:type="dxa"/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8D5D01" w:rsidRPr="00B751A8" w:rsidRDefault="008D5D01" w:rsidP="008D5D0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8D5D01" w:rsidRPr="0040357B" w14:paraId="6D956EE0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57BBD611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8D5D01" w:rsidRPr="0040357B" w:rsidRDefault="008D5D01" w:rsidP="008D5D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8D5D01" w:rsidRPr="0040357B" w:rsidRDefault="008D5D01" w:rsidP="008D5D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466" w:type="dxa"/>
            <w:gridSpan w:val="8"/>
            <w:shd w:val="clear" w:color="auto" w:fill="auto"/>
          </w:tcPr>
          <w:p w14:paraId="776C3423" w14:textId="77777777" w:rsidR="008D5D01" w:rsidRPr="0040357B" w:rsidRDefault="008D5D01" w:rsidP="008D5D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D190D57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521885E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08" w:type="dxa"/>
            <w:shd w:val="clear" w:color="auto" w:fill="auto"/>
          </w:tcPr>
          <w:p w14:paraId="427935BF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F0FB1AF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5820637C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9B1C35" w:rsidRPr="0040357B" w14:paraId="7336F224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8CB779F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0287B187" w:rsidR="009B1C35" w:rsidRPr="00615DE4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11C9A16" w14:textId="1127E5D1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Ders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Yönetmeliğine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Kapsanan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Konular</w:t>
            </w:r>
            <w:r w:rsidRPr="009B1C35">
              <w:rPr>
                <w:sz w:val="18"/>
                <w:szCs w:val="18"/>
              </w:rPr>
              <w:t>a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614FF955" w14:textId="1C2ADAF4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541D2CAF" w14:textId="0D5294E4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482A9C" w14:textId="2EA1B96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197983C" w14:textId="645F147C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FB80F7D" w14:textId="1E7407E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643608CC" w14:textId="77777777" w:rsidTr="00B20363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FFCF6D3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695F477" w14:textId="776E70E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1D03DB7" w14:textId="0F8312F2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CDC7011" w14:textId="04480A73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Ekosistemler</w:t>
            </w:r>
            <w:proofErr w:type="spellEnd"/>
            <w:r w:rsidRPr="009B1C35">
              <w:rPr>
                <w:sz w:val="18"/>
                <w:szCs w:val="18"/>
              </w:rPr>
              <w:t xml:space="preserve">, </w:t>
            </w:r>
            <w:proofErr w:type="spellStart"/>
            <w:r w:rsidRPr="009B1C35">
              <w:rPr>
                <w:sz w:val="18"/>
                <w:szCs w:val="18"/>
              </w:rPr>
              <w:t>Hidrolojik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Döngü</w:t>
            </w:r>
            <w:proofErr w:type="spellEnd"/>
            <w:r w:rsidRPr="009B1C35">
              <w:rPr>
                <w:sz w:val="18"/>
                <w:szCs w:val="18"/>
              </w:rPr>
              <w:t xml:space="preserve">, </w:t>
            </w:r>
            <w:proofErr w:type="spellStart"/>
            <w:r w:rsidRPr="009B1C35">
              <w:rPr>
                <w:sz w:val="18"/>
                <w:szCs w:val="18"/>
              </w:rPr>
              <w:t>Besin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Döngüsü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C42D2B" w14:textId="331E8AF0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405A12B" w14:textId="42F23DDA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049A3A" w14:textId="1C780205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9D9856" w14:textId="17D9E02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56E9D8FB" w14:textId="471F53AD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03B6F737" w14:textId="77777777" w:rsidTr="00B20363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F621FE0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26DA2FA" w14:textId="4A202AA2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312190E" w14:textId="235AAD21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3857E575" w14:textId="43FCE7DB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Çevresel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sürdürülebilirlik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F0A9C43" w14:textId="072746B5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519793F" w14:textId="35C4EEA5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4D6DF4" w14:textId="47FE627A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802473" w14:textId="09FCF2E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14:paraId="25031E87" w14:textId="2628E599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250E94C9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1AE0EA7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7505F2" w14:textId="3169507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D71D042" w14:textId="56F04164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024F486D" w14:textId="14FC86CB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r w:rsidRPr="009B1C35">
              <w:rPr>
                <w:sz w:val="18"/>
                <w:szCs w:val="18"/>
              </w:rPr>
              <w:t xml:space="preserve">CBS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Çevrenin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Uzaktan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Algılanması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69A25E9" w14:textId="0E6FB34F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2AD2AD8" w14:textId="0BD1E5F6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519116" w14:textId="5F03FCC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37D30E" w14:textId="3AD5E9EA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4A8A6AA" w14:textId="08D0519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62514626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A0AC067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98416D2" w14:textId="3A284F1A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B6C433D" w14:textId="3A098DF9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035C69E9" w14:textId="4D874C7C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Çevresel</w:t>
            </w:r>
            <w:proofErr w:type="spellEnd"/>
            <w:r w:rsidRPr="009B1C35">
              <w:rPr>
                <w:sz w:val="18"/>
                <w:szCs w:val="18"/>
              </w:rPr>
              <w:t xml:space="preserve"> Risk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Hidrolojik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Tehlikeler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B57AEBE" w14:textId="76C79FE2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3DD7711C" w14:textId="41AF226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1B20F5" w14:textId="370555BB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CC0C0D" w14:textId="62B6AEF0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02F73FA5" w14:textId="6E3EA63A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33C415C1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B3B58B1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C64E40" w14:textId="59382F8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8B4BFD2" w14:textId="3D0FAFD9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92FBB93" w14:textId="4501B610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Araştırma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Yöntemleri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Sunum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Becerileri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273BB98A" w14:textId="72411E84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3949B362" w14:textId="6940B3DD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737EAE" w14:textId="329DC2A3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CFCF5F" w14:textId="31F8D8B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57535A82" w14:textId="15621C62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9B1C35" w:rsidRPr="0040357B" w14:paraId="26A94B04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1C64D2DB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2F9DAF2" w14:textId="56E93603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6516961" w14:textId="4A646453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1C44848F" w14:textId="64678D3B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Su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tedarik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0B9E1F05" w14:textId="694F77A1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4C18B7B7" w14:textId="49916153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4CCA75" w14:textId="6FE7A45B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FFE8AE" w14:textId="7D56CD42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38E56EB" w14:textId="24991F36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9B1C35" w:rsidRPr="0040357B" w14:paraId="30933122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4AF8B81F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BC5E85" w14:textId="60E42C0F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F82E550" w14:textId="5629D317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BA41576" w14:textId="68A39347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Su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Kirliliği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Atıksu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Arıtımı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10D8432F" w14:textId="07DEE256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3962A87" w14:textId="79853F6B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EA6FAF" w14:textId="214F20AD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CB62F8" w14:textId="1B0E44B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3A08821" w14:textId="73A5605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9B1C35" w:rsidRPr="0040357B" w14:paraId="21A21822" w14:textId="77777777" w:rsidTr="00B20363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62B5C441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236E1C7" w14:textId="537C4680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E808C46" w14:textId="543E04C9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492325E" w14:textId="64405873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r w:rsidRPr="009B1C35">
              <w:rPr>
                <w:sz w:val="18"/>
                <w:szCs w:val="18"/>
              </w:rPr>
              <w:t xml:space="preserve">*** Ara </w:t>
            </w:r>
            <w:proofErr w:type="spellStart"/>
            <w:r w:rsidRPr="009B1C35">
              <w:rPr>
                <w:sz w:val="18"/>
                <w:szCs w:val="18"/>
              </w:rPr>
              <w:t>sınav</w:t>
            </w:r>
            <w:proofErr w:type="spellEnd"/>
            <w:r w:rsidRPr="009B1C35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A3314A" w14:textId="66B75420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AA6C85D" w14:textId="37CDA172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616183" w14:textId="5F255F80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E6D49A" w14:textId="199408E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14:paraId="4F76F501" w14:textId="0C9DB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2CDBCA5D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60797681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EC4279A" w14:textId="164FE7B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63018A3" w14:textId="46A34A0C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E2DE8F3" w14:textId="6F856998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Katı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Atık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724E93E8" w14:textId="2D38C14F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4B8D1F32" w14:textId="32F2F1F3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F29B00" w14:textId="2A6CEA9B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31470A" w14:textId="3BB2581E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127EFDD0" w14:textId="2F70F46E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9B1C35" w:rsidRPr="0040357B" w14:paraId="4E8A16D9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vMerge/>
            <w:shd w:val="clear" w:color="auto" w:fill="auto"/>
          </w:tcPr>
          <w:p w14:paraId="5A67B053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6E44BE6" w14:textId="4AB0BEDB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F40980A" w14:textId="567FF716" w:rsidR="009B1C35" w:rsidRDefault="009B1C35" w:rsidP="009B1C3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3C15772C" w14:textId="512D19C5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r w:rsidRPr="009B1C35">
              <w:rPr>
                <w:sz w:val="18"/>
                <w:szCs w:val="18"/>
              </w:rPr>
              <w:t xml:space="preserve">**** </w:t>
            </w:r>
            <w:proofErr w:type="spellStart"/>
            <w:r w:rsidRPr="009B1C35">
              <w:rPr>
                <w:sz w:val="18"/>
                <w:szCs w:val="18"/>
              </w:rPr>
              <w:t>Okul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gezisi</w:t>
            </w:r>
            <w:proofErr w:type="spellEnd"/>
            <w:r w:rsidRPr="009B1C35">
              <w:rPr>
                <w:sz w:val="18"/>
                <w:szCs w:val="18"/>
              </w:rPr>
              <w:t xml:space="preserve"> ****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89AE06" w14:textId="652F4FCD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22E5EA42" w14:textId="740E5712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58A3CA" w14:textId="277CA68E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9076F8" w14:textId="012C9C81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2930C1DD" w14:textId="755CB8DB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0298E2A0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shd w:val="clear" w:color="auto" w:fill="auto"/>
          </w:tcPr>
          <w:p w14:paraId="10D37E44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C9FBAD1" w14:textId="24CB1874" w:rsidR="009B1C35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6CE9BAC" w14:textId="0636E3E9" w:rsidR="009B1C35" w:rsidRDefault="009B1C35" w:rsidP="009B1C35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2F36F4B8" w14:textId="644D6FE3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Hava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Kirliliği</w:t>
            </w:r>
            <w:proofErr w:type="spellEnd"/>
            <w:r w:rsidRPr="009B1C35">
              <w:rPr>
                <w:sz w:val="18"/>
                <w:szCs w:val="18"/>
              </w:rPr>
              <w:t xml:space="preserve">, </w:t>
            </w:r>
            <w:proofErr w:type="spellStart"/>
            <w:r w:rsidRPr="009B1C35">
              <w:rPr>
                <w:sz w:val="18"/>
                <w:szCs w:val="18"/>
              </w:rPr>
              <w:t>Gürültü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Kirliliği</w:t>
            </w:r>
            <w:proofErr w:type="spellEnd"/>
            <w:r w:rsidRPr="009B1C35">
              <w:rPr>
                <w:sz w:val="18"/>
                <w:szCs w:val="18"/>
              </w:rPr>
              <w:t>,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570B83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2861842C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184ED2" w14:textId="1B5DFBAD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94A906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05254A1D" w14:textId="7F8CDBE8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9B1C35" w:rsidRPr="0040357B" w14:paraId="3FC03934" w14:textId="77777777" w:rsidTr="009B1C35">
        <w:trPr>
          <w:gridAfter w:val="1"/>
          <w:wAfter w:w="153" w:type="dxa"/>
          <w:trHeight w:val="585"/>
        </w:trPr>
        <w:tc>
          <w:tcPr>
            <w:tcW w:w="1642" w:type="dxa"/>
            <w:shd w:val="clear" w:color="auto" w:fill="auto"/>
          </w:tcPr>
          <w:p w14:paraId="343C19C5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0B56A85" w14:textId="781C4A36" w:rsidR="009B1C35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AC41C86" w14:textId="02D20337" w:rsidR="009B1C35" w:rsidRDefault="009B1C35" w:rsidP="009B1C35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608720F6" w14:textId="532B1B65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İklim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Değişikliğinin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Etkileri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ve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Azaltmaları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B087255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4E16EF1C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DFE2E8" w14:textId="59DD5F19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10C10A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05CA5F8C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1DC3E2CB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shd w:val="clear" w:color="auto" w:fill="auto"/>
          </w:tcPr>
          <w:p w14:paraId="7B82A991" w14:textId="77777777" w:rsidR="009B1C35" w:rsidRPr="00F25E28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EB01B15" w14:textId="7629AC4C" w:rsidR="009B1C35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50BD4C4" w14:textId="4DD216D8" w:rsidR="009B1C35" w:rsidRDefault="009B1C35" w:rsidP="009B1C35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18"/>
                <w:szCs w:val="18"/>
              </w:rPr>
              <w:t>13 ,</w:t>
            </w:r>
            <w:proofErr w:type="gramEnd"/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466" w:type="dxa"/>
            <w:gridSpan w:val="8"/>
            <w:shd w:val="clear" w:color="auto" w:fill="auto"/>
          </w:tcPr>
          <w:p w14:paraId="51EE1867" w14:textId="67D1A123" w:rsidR="009B1C35" w:rsidRPr="009B1C35" w:rsidRDefault="009B1C35" w:rsidP="009B1C35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B1C35">
              <w:rPr>
                <w:sz w:val="18"/>
                <w:szCs w:val="18"/>
              </w:rPr>
              <w:t>Proje</w:t>
            </w:r>
            <w:proofErr w:type="spellEnd"/>
            <w:r w:rsidRPr="009B1C35">
              <w:rPr>
                <w:sz w:val="18"/>
                <w:szCs w:val="18"/>
              </w:rPr>
              <w:t xml:space="preserve"> </w:t>
            </w:r>
            <w:proofErr w:type="spellStart"/>
            <w:r w:rsidRPr="009B1C35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14:paraId="362AFFE9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2AA854FA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D0D1AA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082E3D" w14:textId="1C9619D3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28E2BEF1" w14:textId="77777777" w:rsidR="009B1C35" w:rsidRPr="0040357B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B1C35" w:rsidRPr="0040357B" w14:paraId="467609AE" w14:textId="77777777" w:rsidTr="00A04EAC">
        <w:trPr>
          <w:gridAfter w:val="1"/>
          <w:wAfter w:w="153" w:type="dxa"/>
          <w:trHeight w:val="249"/>
        </w:trPr>
        <w:tc>
          <w:tcPr>
            <w:tcW w:w="1642" w:type="dxa"/>
            <w:shd w:val="clear" w:color="auto" w:fill="auto"/>
          </w:tcPr>
          <w:p w14:paraId="3E3ACE6B" w14:textId="77777777" w:rsidR="009B1C35" w:rsidRPr="00F25E28" w:rsidRDefault="009B1C35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10DC4D9" w14:textId="77777777" w:rsidR="009B1C35" w:rsidRDefault="009B1C35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14:paraId="3845B1D8" w14:textId="77777777" w:rsidR="009B1C35" w:rsidRDefault="009B1C35" w:rsidP="00576CEC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3466" w:type="dxa"/>
            <w:gridSpan w:val="8"/>
            <w:shd w:val="clear" w:color="auto" w:fill="auto"/>
          </w:tcPr>
          <w:p w14:paraId="64C46C6E" w14:textId="77777777" w:rsidR="009B1C35" w:rsidRPr="007E5AFE" w:rsidRDefault="009B1C35" w:rsidP="00576CEC">
            <w:pPr>
              <w:spacing w:before="20" w:after="20"/>
              <w:rPr>
                <w:rStyle w:val="tlid-translatio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80A44E" w14:textId="77777777" w:rsidR="009B1C35" w:rsidRPr="005A29FF" w:rsidRDefault="009B1C35" w:rsidP="00576CE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082C3734" w14:textId="77777777" w:rsidR="009B1C35" w:rsidRPr="005A29FF" w:rsidRDefault="009B1C35" w:rsidP="00576CE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4E8AD4" w14:textId="77777777" w:rsidR="009B1C35" w:rsidRPr="0040357B" w:rsidRDefault="009B1C35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309EB1" w14:textId="77777777" w:rsidR="009B1C35" w:rsidRPr="0040357B" w:rsidRDefault="009B1C35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14:paraId="3F449E34" w14:textId="77777777" w:rsidR="009B1C35" w:rsidRPr="0040357B" w:rsidRDefault="009B1C35" w:rsidP="00576CE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8D5D01" w:rsidRPr="0040357B" w14:paraId="6BA21FC7" w14:textId="77777777" w:rsidTr="00A04EAC">
        <w:trPr>
          <w:gridAfter w:val="1"/>
          <w:wAfter w:w="153" w:type="dxa"/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4087E36F" w14:textId="77777777" w:rsidR="008D5D01" w:rsidRPr="00AF113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8D5D01" w:rsidRPr="00ED1457" w:rsidRDefault="008D5D01" w:rsidP="008D5D0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8D5D01" w:rsidRPr="00ED1457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4F09717C" w14:textId="77777777" w:rsidR="008D5D01" w:rsidRPr="00ED1457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268" w:type="dxa"/>
            <w:gridSpan w:val="8"/>
            <w:shd w:val="clear" w:color="auto" w:fill="auto"/>
          </w:tcPr>
          <w:p w14:paraId="385380E8" w14:textId="77777777" w:rsidR="008D5D01" w:rsidRPr="00FD215A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7"/>
            <w:shd w:val="clear" w:color="auto" w:fill="auto"/>
          </w:tcPr>
          <w:p w14:paraId="76851C78" w14:textId="77777777" w:rsidR="008D5D01" w:rsidRPr="00FD215A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8D5D01" w:rsidRPr="0040357B" w14:paraId="335E6147" w14:textId="77777777" w:rsidTr="00A04EAC">
        <w:trPr>
          <w:gridAfter w:val="1"/>
          <w:wAfter w:w="153" w:type="dxa"/>
          <w:trHeight w:val="240"/>
        </w:trPr>
        <w:tc>
          <w:tcPr>
            <w:tcW w:w="1642" w:type="dxa"/>
            <w:vMerge/>
            <w:shd w:val="clear" w:color="auto" w:fill="auto"/>
          </w:tcPr>
          <w:p w14:paraId="45A9FC9E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664645A7" w14:textId="022DAA22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%8</w:t>
            </w:r>
            <w:r w:rsidR="007C2A89"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30EAF614" w14:textId="45657901" w:rsidR="008D5D01" w:rsidRPr="007C2A89" w:rsidRDefault="008D5D01" w:rsidP="007C2A8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7"/>
            <w:shd w:val="clear" w:color="auto" w:fill="auto"/>
          </w:tcPr>
          <w:p w14:paraId="40EF3203" w14:textId="60DFEA30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8D5D01" w:rsidRPr="0040357B" w14:paraId="0FB12A28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46C69F82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3B7A075D" w14:textId="0A6130C0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53794F61" w14:textId="558C81EC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6FE718D9" w14:textId="2CE48344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D5D01" w:rsidRPr="0040357B" w14:paraId="62767DAD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1AAAF49C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3A2E1143" w14:textId="136446B7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14590D49" w14:textId="5856C22E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375F6A1C" w14:textId="4D97EC72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8D5D01" w:rsidRPr="0040357B" w14:paraId="1B4456C9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76C036F4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1B2CED94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25A31212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7BF90511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D5D01" w:rsidRPr="0040357B" w14:paraId="168E1449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27C22F5E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1558D9A0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0CA17B69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2A082C09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D5D01" w:rsidRPr="0040357B" w14:paraId="2CD07CA4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63AD0524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0BEFDA9C" w14:textId="1E19A4C2" w:rsidR="008D5D01" w:rsidRPr="005A29FF" w:rsidRDefault="007C2A89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%20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0BA2512A" w14:textId="027E5DCC" w:rsidR="008D5D01" w:rsidRPr="007C2A89" w:rsidRDefault="007C2A89" w:rsidP="007C2A8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çevre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mühendisliğinde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önceden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belirlenmiş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konu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üzerinde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araştırması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yapmak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için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çağrılırlar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7"/>
            <w:shd w:val="clear" w:color="auto" w:fill="auto"/>
          </w:tcPr>
          <w:p w14:paraId="6D107E77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D5D01" w:rsidRPr="0040357B" w14:paraId="63598F1D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554A5826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0E5318AA" w14:textId="77E100E9" w:rsidR="008D5D01" w:rsidRPr="005A29FF" w:rsidRDefault="007C2A89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24E5F439" w14:textId="77777777" w:rsidR="008D5D01" w:rsidRPr="005A29FF" w:rsidRDefault="008D5D01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24D6E69B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D5D01" w:rsidRPr="0040357B" w14:paraId="3BF44D35" w14:textId="77777777" w:rsidTr="00A04EAC">
        <w:trPr>
          <w:gridAfter w:val="1"/>
          <w:wAfter w:w="153" w:type="dxa"/>
          <w:trHeight w:val="234"/>
        </w:trPr>
        <w:tc>
          <w:tcPr>
            <w:tcW w:w="1642" w:type="dxa"/>
            <w:vMerge/>
            <w:shd w:val="clear" w:color="auto" w:fill="auto"/>
          </w:tcPr>
          <w:p w14:paraId="7DD43E52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20EC29DF" w14:textId="38678EE0" w:rsidR="008D5D01" w:rsidRPr="005A29FF" w:rsidRDefault="007C2A89" w:rsidP="008D5D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1F0F01FE" w14:textId="7719BE6C" w:rsidR="008D5D01" w:rsidRPr="007C2A89" w:rsidRDefault="007C2A89" w:rsidP="007C2A8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Sınıf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/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Laboratuvar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etkinlikleri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sınıfta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tanıtılan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belirli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lastRenderedPageBreak/>
              <w:t>konunun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geliştirilmesine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dayalı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tartışmalar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içerir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7"/>
            <w:shd w:val="clear" w:color="auto" w:fill="auto"/>
          </w:tcPr>
          <w:p w14:paraId="1DCC26AC" w14:textId="576031D0" w:rsidR="008D5D01" w:rsidRDefault="007C2A89" w:rsidP="008D5D01">
            <w:pPr>
              <w:spacing w:before="20" w:after="20"/>
              <w:rPr>
                <w:sz w:val="20"/>
                <w:szCs w:val="20"/>
              </w:rPr>
            </w:pPr>
            <w:r w:rsidRPr="007C2A89">
              <w:rPr>
                <w:i/>
                <w:color w:val="262626"/>
                <w:sz w:val="20"/>
                <w:szCs w:val="20"/>
              </w:rPr>
              <w:lastRenderedPageBreak/>
              <w:t xml:space="preserve">Lab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çalışmasının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C2A89"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 w:rsidRPr="007C2A89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8D5D01" w:rsidRPr="0040357B" w14:paraId="0E784748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vMerge/>
            <w:shd w:val="clear" w:color="auto" w:fill="auto"/>
          </w:tcPr>
          <w:p w14:paraId="2642B0FD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</w:tcPr>
          <w:p w14:paraId="3571EC5D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6E858732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shd w:val="clear" w:color="auto" w:fill="auto"/>
          </w:tcPr>
          <w:p w14:paraId="13A07A16" w14:textId="77777777" w:rsidR="008D5D01" w:rsidRDefault="008D5D01" w:rsidP="008D5D0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D5D01" w:rsidRPr="0040357B" w14:paraId="7EE3AF7B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vMerge/>
            <w:shd w:val="clear" w:color="auto" w:fill="auto"/>
          </w:tcPr>
          <w:p w14:paraId="37534BDB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14:paraId="2389F75F" w14:textId="77777777" w:rsidR="008D5D01" w:rsidRPr="00ED1457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8D5D01" w:rsidRPr="0040357B" w14:paraId="3EA4C686" w14:textId="77777777" w:rsidTr="00A04EAC">
        <w:trPr>
          <w:gridAfter w:val="1"/>
          <w:wAfter w:w="153" w:type="dxa"/>
          <w:trHeight w:val="407"/>
        </w:trPr>
        <w:tc>
          <w:tcPr>
            <w:tcW w:w="1642" w:type="dxa"/>
            <w:shd w:val="clear" w:color="auto" w:fill="auto"/>
          </w:tcPr>
          <w:p w14:paraId="7FCFF5D2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6816681B" w14:textId="76BF08F6" w:rsidR="008D5D01" w:rsidRPr="00ED1457" w:rsidRDefault="008D5D01" w:rsidP="008D5D01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8D5D01" w:rsidRPr="0040357B" w14:paraId="65D85329" w14:textId="77777777" w:rsidTr="00A04EAC">
        <w:trPr>
          <w:gridAfter w:val="1"/>
          <w:wAfter w:w="153" w:type="dxa"/>
          <w:trHeight w:val="1958"/>
        </w:trPr>
        <w:tc>
          <w:tcPr>
            <w:tcW w:w="1642" w:type="dxa"/>
            <w:shd w:val="clear" w:color="auto" w:fill="auto"/>
          </w:tcPr>
          <w:p w14:paraId="5260E00A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8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1"/>
              <w:gridCol w:w="1431"/>
              <w:gridCol w:w="1431"/>
              <w:gridCol w:w="1231"/>
            </w:tblGrid>
            <w:tr w:rsidR="007C2A89" w14:paraId="48108CA3" w14:textId="77777777" w:rsidTr="007C2A89">
              <w:tc>
                <w:tcPr>
                  <w:tcW w:w="1431" w:type="dxa"/>
                </w:tcPr>
                <w:p w14:paraId="6316A62A" w14:textId="36829E3B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Faaliyetler</w:t>
                  </w:r>
                </w:p>
              </w:tc>
              <w:tc>
                <w:tcPr>
                  <w:tcW w:w="1431" w:type="dxa"/>
                </w:tcPr>
                <w:p w14:paraId="76F189B9" w14:textId="1CEADA14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431" w:type="dxa"/>
                </w:tcPr>
                <w:p w14:paraId="2B3D70B3" w14:textId="04BFE83A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</w:tc>
              <w:tc>
                <w:tcPr>
                  <w:tcW w:w="1231" w:type="dxa"/>
                </w:tcPr>
                <w:p w14:paraId="7A2066B1" w14:textId="3A36DA35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Sunum</w:t>
                  </w:r>
                  <w:proofErr w:type="spellEnd"/>
                </w:p>
              </w:tc>
            </w:tr>
            <w:tr w:rsidR="007C2A89" w14:paraId="775BBE5E" w14:textId="77777777" w:rsidTr="007C2A89">
              <w:tc>
                <w:tcPr>
                  <w:tcW w:w="1431" w:type="dxa"/>
                </w:tcPr>
                <w:p w14:paraId="3DF01844" w14:textId="5046EFFF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Adedi</w:t>
                  </w:r>
                </w:p>
              </w:tc>
              <w:tc>
                <w:tcPr>
                  <w:tcW w:w="1431" w:type="dxa"/>
                </w:tcPr>
                <w:p w14:paraId="3EDFB462" w14:textId="020EA9E0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14:paraId="2717D89D" w14:textId="1FFF052C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231" w:type="dxa"/>
                </w:tcPr>
                <w:p w14:paraId="36690E70" w14:textId="4C59599E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7C2A89" w14:paraId="33AEA98F" w14:textId="77777777" w:rsidTr="007C2A89">
              <w:tc>
                <w:tcPr>
                  <w:tcW w:w="1431" w:type="dxa"/>
                </w:tcPr>
                <w:p w14:paraId="15A31AA1" w14:textId="5BEE6404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Değerlendirme katkısı %</w:t>
                  </w:r>
                </w:p>
              </w:tc>
              <w:tc>
                <w:tcPr>
                  <w:tcW w:w="1431" w:type="dxa"/>
                </w:tcPr>
                <w:p w14:paraId="2D415D58" w14:textId="62A6477C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1431" w:type="dxa"/>
                </w:tcPr>
                <w:p w14:paraId="3FA6BE0E" w14:textId="704E1F9B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  <w:tc>
                <w:tcPr>
                  <w:tcW w:w="1231" w:type="dxa"/>
                </w:tcPr>
                <w:p w14:paraId="4C2B497A" w14:textId="37F46F20" w:rsidR="007C2A89" w:rsidRDefault="007C2A89" w:rsidP="008D5D01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20</w:t>
                  </w:r>
                </w:p>
              </w:tc>
            </w:tr>
          </w:tbl>
          <w:p w14:paraId="12258014" w14:textId="77777777" w:rsidR="008D5D01" w:rsidRDefault="008D5D01" w:rsidP="008D5D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Uluslararası Antalya Üniversitesi Eğitim Öğretim yönetmeliğinde belirtilen harf notu çizelgesi kullanılır. Harf notuna karşılık gelen puan ödevlerden %5, quizlerden (kısa sınavlar) %10 ve sınavlardan %85 olmak üzere ağırlıklandırılır.</w:t>
            </w:r>
          </w:p>
          <w:p w14:paraId="7901929F" w14:textId="02C964EF" w:rsidR="008D5D01" w:rsidRDefault="008D5D01" w:rsidP="008D5D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8248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8D5D01" w14:paraId="138531E7" w14:textId="77777777" w:rsidTr="00576CEC"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78BA0C" w14:textId="77777777" w:rsidR="008D5D01" w:rsidRPr="00DB15DE" w:rsidRDefault="008D5D01" w:rsidP="008D5D01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865259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120110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BFAFC1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C68383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B010EE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865A39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3FF56E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B743B2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ACC920" w14:textId="77777777" w:rsidR="008D5D01" w:rsidRPr="00DB15DE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AC92B6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DB15DE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8D5D01" w14:paraId="7C551F15" w14:textId="77777777" w:rsidTr="00576CEC">
              <w:trPr>
                <w:trHeight w:val="213"/>
              </w:trPr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D81FF7" w14:textId="77777777" w:rsidR="008D5D01" w:rsidRPr="00327E45" w:rsidRDefault="008D5D01" w:rsidP="008D5D01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94F37A6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F16AAF4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3A92FB4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C97D6CB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81811BF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E6DAAB8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03B48FC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D6BB3DA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7DF96E6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ACD431" w14:textId="77777777" w:rsidR="008D5D01" w:rsidRPr="00904238" w:rsidRDefault="008D5D01" w:rsidP="008D5D01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0331DF33" w14:textId="77777777" w:rsidR="008D5D01" w:rsidRDefault="008D5D01" w:rsidP="008D5D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7FC5E8" w14:textId="4AFA2245" w:rsidR="008D5D01" w:rsidRDefault="008D5D01" w:rsidP="008D5D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8D5D01" w:rsidRPr="0040357B" w14:paraId="3550DC91" w14:textId="77777777" w:rsidTr="00A04EAC">
        <w:trPr>
          <w:gridAfter w:val="1"/>
          <w:wAfter w:w="153" w:type="dxa"/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36FB2BBB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105CE87F" w14:textId="77777777" w:rsidR="008D5D01" w:rsidRPr="00D47D24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14:paraId="57500EB3" w14:textId="77777777" w:rsidR="008D5D01" w:rsidRPr="00D47D24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8D5D01" w:rsidRPr="0040357B" w14:paraId="6937EF7C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7A2A83F5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4C1553AD" w14:textId="77777777" w:rsidR="008D5D01" w:rsidRPr="005A29FF" w:rsidRDefault="008D5D01" w:rsidP="008D5D0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8D5D01" w:rsidRPr="0040357B" w14:paraId="29CA4224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1EB4782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34B35C3E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5FE686B2" w14:textId="72DE841C" w:rsidR="008D5D01" w:rsidRPr="005A29FF" w:rsidRDefault="008D5D01" w:rsidP="008D5D01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8D5D01" w:rsidRPr="0040357B" w14:paraId="745F3B11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F5832FF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57EDD66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1F0094F5" w14:textId="385D0068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38361EBA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0469E0A2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38B6E80A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5BF0994E" w14:textId="03F93ED8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2AE4D65E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0F4593CC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5769D15F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11920C0C" w14:textId="719FA7F4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740D94DE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8009BDB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4B817879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40F78DF4" w14:textId="2BB575D3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4EB5688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814F093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8D5D01" w:rsidRPr="001D4508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2DFA00D" w14:textId="77777777" w:rsidR="008D5D01" w:rsidRPr="001D4508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080BFB54" w14:textId="45924A4C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72041BF3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771666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13A3125C" w14:textId="77777777" w:rsidR="008D5D01" w:rsidRPr="005A29FF" w:rsidRDefault="008D5D01" w:rsidP="008D5D01">
            <w:pPr>
              <w:jc w:val="center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8D5D01" w:rsidRPr="0040357B" w14:paraId="152ACFC7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2B132E3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6029E745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8F74B0D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720717D9" w14:textId="5EE43CF2" w:rsidR="008D5D01" w:rsidRPr="005A29FF" w:rsidRDefault="00D056E8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8D5D01" w:rsidRPr="0040357B" w14:paraId="4E33474F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671C728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200D342E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E5AE674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3047D140" w14:textId="7502EFD2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8D5D01" w:rsidRPr="0040357B" w14:paraId="1898B98A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439158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12B4848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3A7FA04D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4D3580BD" w14:textId="0CB73850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8D5D01" w:rsidRPr="0040357B" w14:paraId="657E92B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3612A5AC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5567CED6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3B30566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35E3213B" w14:textId="0B8C5B32" w:rsidR="008D5D01" w:rsidRPr="005A29FF" w:rsidRDefault="00D056E8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8D5D01" w:rsidRPr="0040357B" w14:paraId="6757941C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43CEB4B2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209AF088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969280E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02328651" w14:textId="7116D760" w:rsidR="008D5D01" w:rsidRPr="005A29FF" w:rsidRDefault="008D5D01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8D5D01" w:rsidRPr="0040357B" w14:paraId="0BB45872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5D9E957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4D3FDDF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8D5D01" w:rsidRPr="008A4550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D9C84A0" w14:textId="77777777" w:rsidR="008D5D01" w:rsidRPr="008A4550" w:rsidRDefault="008D5D01" w:rsidP="008D5D0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2898DF1E" w14:textId="31C48353" w:rsidR="008D5D01" w:rsidRPr="005A29FF" w:rsidRDefault="00D056E8" w:rsidP="008D5D01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28</w:t>
            </w:r>
          </w:p>
        </w:tc>
      </w:tr>
      <w:tr w:rsidR="008D5D01" w:rsidRPr="0040357B" w14:paraId="29F73AC4" w14:textId="77777777" w:rsidTr="00A04EAC">
        <w:trPr>
          <w:gridAfter w:val="1"/>
          <w:wAfter w:w="153" w:type="dxa"/>
          <w:trHeight w:val="126"/>
        </w:trPr>
        <w:tc>
          <w:tcPr>
            <w:tcW w:w="1642" w:type="dxa"/>
            <w:vMerge/>
            <w:shd w:val="clear" w:color="auto" w:fill="auto"/>
          </w:tcPr>
          <w:p w14:paraId="20B1B906" w14:textId="77777777" w:rsidR="008D5D01" w:rsidRPr="00FD215A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8D5D01" w:rsidRPr="005A29FF" w:rsidRDefault="008D5D01" w:rsidP="008D5D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007E55E" w14:textId="14C7F529" w:rsidR="008D5D01" w:rsidRPr="005A29FF" w:rsidRDefault="008D5D01" w:rsidP="008D5D01">
            <w:pPr>
              <w:pStyle w:val="ListeParagraf"/>
              <w:spacing w:before="20" w:after="20"/>
              <w:ind w:left="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15</w:t>
            </w:r>
            <w:r w:rsidR="00D056E8">
              <w:rPr>
                <w:i/>
                <w:color w:val="262626"/>
                <w:sz w:val="20"/>
                <w:szCs w:val="20"/>
              </w:rPr>
              <w:t>4</w:t>
            </w:r>
          </w:p>
        </w:tc>
      </w:tr>
      <w:tr w:rsidR="008D5D01" w:rsidRPr="0040357B" w14:paraId="789986E7" w14:textId="77777777" w:rsidTr="00A04EAC">
        <w:trPr>
          <w:gridAfter w:val="1"/>
          <w:wAfter w:w="153" w:type="dxa"/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8D5D01" w:rsidRPr="000E6EC3" w:rsidRDefault="008D5D01" w:rsidP="008D5D0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D5D01" w:rsidRPr="0040357B" w14:paraId="33160616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34D94E4B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25BF330B" w14:textId="4CE2E35E" w:rsidR="008D5D01" w:rsidRPr="000E6EC3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Ali DANANDEH MEHR</w:t>
            </w:r>
          </w:p>
        </w:tc>
      </w:tr>
      <w:tr w:rsidR="008D5D01" w:rsidRPr="0040357B" w14:paraId="458A7397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6EF452B4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14596BD5" w14:textId="29049BD8" w:rsidR="008D5D01" w:rsidRPr="000E6EC3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246076"/>
                <w:sz w:val="18"/>
                <w:szCs w:val="18"/>
              </w:rPr>
              <w:t>ali.danandeh@antalya.edu.tr</w:t>
            </w:r>
          </w:p>
        </w:tc>
      </w:tr>
      <w:tr w:rsidR="008D5D01" w:rsidRPr="0040357B" w14:paraId="43D4E9F0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6B813DF2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1FDEDD1A" w14:textId="2F86BC6B" w:rsidR="008D5D01" w:rsidRPr="00802E2A" w:rsidRDefault="008D5D01" w:rsidP="008D5D0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  <w:r>
              <w:rPr>
                <w:sz w:val="20"/>
                <w:szCs w:val="20"/>
              </w:rPr>
              <w:t>: 23 61</w:t>
            </w:r>
          </w:p>
        </w:tc>
      </w:tr>
      <w:tr w:rsidR="008D5D01" w:rsidRPr="0040357B" w14:paraId="40C0B8DA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5A1F7E91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203F8AE8" w14:textId="5D61BD2C" w:rsidR="008D5D01" w:rsidRPr="00802E2A" w:rsidRDefault="008D5D01" w:rsidP="008D5D0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A1-15</w:t>
            </w:r>
          </w:p>
        </w:tc>
      </w:tr>
      <w:tr w:rsidR="008D5D01" w:rsidRPr="0040357B" w14:paraId="036C0638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3C80637B" w14:textId="77777777" w:rsidR="008D5D01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DABD08A" w14:textId="65C80EED" w:rsidR="008D5D01" w:rsidRPr="005A29FF" w:rsidRDefault="008D5D01" w:rsidP="008D5D0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</w:p>
        </w:tc>
      </w:tr>
      <w:tr w:rsidR="009B1C35" w:rsidRPr="0040357B" w14:paraId="19F1AD9C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shd w:val="clear" w:color="auto" w:fill="auto"/>
          </w:tcPr>
          <w:p w14:paraId="62373BC7" w14:textId="77777777" w:rsidR="009B1C35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9B1C35" w:rsidRDefault="009B1C35" w:rsidP="009B1C3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D62EEDE" w14:textId="77777777" w:rsidR="009B1C35" w:rsidRDefault="009B1C35" w:rsidP="009B1C3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Dawei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Han. (2012). Conscience Environmental Engineering. Bookboon.com</w:t>
            </w:r>
            <w:bookmarkStart w:id="0" w:name="_GoBack"/>
            <w:bookmarkEnd w:id="0"/>
          </w:p>
          <w:p w14:paraId="3A98FB69" w14:textId="77777777" w:rsidR="009B1C35" w:rsidRPr="005A29FF" w:rsidRDefault="009B1C35" w:rsidP="009B1C3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9B1C35" w:rsidRPr="0040357B" w14:paraId="3E71094E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shd w:val="clear" w:color="auto" w:fill="auto"/>
          </w:tcPr>
          <w:p w14:paraId="679DF191" w14:textId="77777777" w:rsidR="009B1C35" w:rsidRDefault="009B1C35" w:rsidP="009B1C3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9B1C35" w:rsidRDefault="009B1C35" w:rsidP="009B1C35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07D3542" w14:textId="57B92C0B" w:rsidR="009B1C35" w:rsidRPr="00D056E8" w:rsidRDefault="009B1C35" w:rsidP="009B1C35">
            <w:pPr>
              <w:pStyle w:val="TableParagraph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Gilbert M. Masters; Wendell P. Ela; 3</w:t>
            </w:r>
            <w:r>
              <w:rPr>
                <w:i/>
                <w:color w:val="262626" w:themeColor="text1" w:themeTint="D9"/>
                <w:sz w:val="20"/>
                <w:szCs w:val="20"/>
                <w:vertAlign w:val="superscript"/>
              </w:rPr>
              <w:t>rd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Edition2014; Introduction to Environmental Engineering and Science: ISBN: 1-292-02575-1</w:t>
            </w:r>
          </w:p>
        </w:tc>
      </w:tr>
      <w:tr w:rsidR="008D5D01" w:rsidRPr="0040357B" w14:paraId="0BB035FD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117ED77F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8D5D01" w:rsidRPr="0040357B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75745A11" w14:textId="43520333" w:rsidR="008D5D01" w:rsidRPr="00125FC8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lastRenderedPageBreak/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8D5D01" w:rsidRPr="0040357B" w14:paraId="45DE70C4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0213EF79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8D5D01" w:rsidRPr="0040357B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34308EAE" w14:textId="3C51A1CE" w:rsidR="008D5D01" w:rsidRPr="00125FC8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8D5D01" w:rsidRPr="0040357B" w14:paraId="008A4CBF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0198FAF4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8D5D01" w:rsidRPr="0040357B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04E28162" w14:textId="22B9335B" w:rsidR="008D5D01" w:rsidRPr="00125FC8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8D5D01" w:rsidRPr="0040357B" w14:paraId="7F60A499" w14:textId="77777777" w:rsidTr="00A04EAC">
        <w:trPr>
          <w:gridAfter w:val="1"/>
          <w:wAfter w:w="153" w:type="dxa"/>
          <w:trHeight w:val="115"/>
        </w:trPr>
        <w:tc>
          <w:tcPr>
            <w:tcW w:w="1642" w:type="dxa"/>
            <w:vMerge/>
            <w:shd w:val="clear" w:color="auto" w:fill="auto"/>
          </w:tcPr>
          <w:p w14:paraId="54AEDB15" w14:textId="77777777" w:rsidR="008D5D01" w:rsidRPr="0040357B" w:rsidRDefault="008D5D01" w:rsidP="008D5D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8D5D01" w:rsidRDefault="008D5D01" w:rsidP="008D5D0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48CD19B9" w14:textId="35F3E388" w:rsidR="008D5D01" w:rsidRPr="00125FC8" w:rsidRDefault="008D5D01" w:rsidP="008D5D0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6C54" w14:textId="77777777" w:rsidR="000C5B26" w:rsidRDefault="000C5B26" w:rsidP="00DC2AE9">
      <w:r>
        <w:separator/>
      </w:r>
    </w:p>
  </w:endnote>
  <w:endnote w:type="continuationSeparator" w:id="0">
    <w:p w14:paraId="7713417C" w14:textId="77777777" w:rsidR="000C5B26" w:rsidRDefault="000C5B2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A5A3" w14:textId="77777777" w:rsidR="00D40F32" w:rsidRDefault="00D40F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0A82ADB3" w:rsidR="00576CEC" w:rsidRDefault="00576CE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40F32" w:rsidRPr="00D40F32">
      <w:rPr>
        <w:noProof/>
        <w:lang w:val="tr-TR"/>
      </w:rPr>
      <w:t>2</w:t>
    </w:r>
    <w:r>
      <w:fldChar w:fldCharType="end"/>
    </w:r>
  </w:p>
  <w:p w14:paraId="280149C3" w14:textId="5F376E8C" w:rsidR="00576CEC" w:rsidRDefault="00D40F32">
    <w:pPr>
      <w:pStyle w:val="AltBilgi"/>
    </w:pPr>
    <w:r>
      <w:t xml:space="preserve">Form No: ÜY-FR-0300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4B45" w14:textId="77777777" w:rsidR="00D40F32" w:rsidRDefault="00D40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5E5F" w14:textId="77777777" w:rsidR="000C5B26" w:rsidRDefault="000C5B26" w:rsidP="00DC2AE9">
      <w:r>
        <w:separator/>
      </w:r>
    </w:p>
  </w:footnote>
  <w:footnote w:type="continuationSeparator" w:id="0">
    <w:p w14:paraId="1894E14C" w14:textId="77777777" w:rsidR="000C5B26" w:rsidRDefault="000C5B26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91A0" w14:textId="77777777" w:rsidR="00D40F32" w:rsidRDefault="00D40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48D2" w14:textId="77777777" w:rsidR="00D40F32" w:rsidRDefault="00D40F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2B05" w14:textId="77777777" w:rsidR="00D40F32" w:rsidRDefault="00D4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7C4"/>
    <w:multiLevelType w:val="hybridMultilevel"/>
    <w:tmpl w:val="98F0B99A"/>
    <w:lvl w:ilvl="0" w:tplc="D172B0C8">
      <w:start w:val="1"/>
      <w:numFmt w:val="upperRoman"/>
      <w:lvlText w:val="%1."/>
      <w:lvlJc w:val="left"/>
      <w:pPr>
        <w:ind w:left="55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7B90CA36">
      <w:numFmt w:val="bullet"/>
      <w:lvlText w:val="•"/>
      <w:lvlJc w:val="left"/>
      <w:pPr>
        <w:ind w:left="869" w:hanging="108"/>
      </w:pPr>
      <w:rPr>
        <w:rFonts w:hint="default"/>
      </w:rPr>
    </w:lvl>
    <w:lvl w:ilvl="2" w:tplc="EEC46770">
      <w:numFmt w:val="bullet"/>
      <w:lvlText w:val="•"/>
      <w:lvlJc w:val="left"/>
      <w:pPr>
        <w:ind w:left="1678" w:hanging="108"/>
      </w:pPr>
      <w:rPr>
        <w:rFonts w:hint="default"/>
      </w:rPr>
    </w:lvl>
    <w:lvl w:ilvl="3" w:tplc="9A5AE69A">
      <w:numFmt w:val="bullet"/>
      <w:lvlText w:val="•"/>
      <w:lvlJc w:val="left"/>
      <w:pPr>
        <w:ind w:left="2487" w:hanging="108"/>
      </w:pPr>
      <w:rPr>
        <w:rFonts w:hint="default"/>
      </w:rPr>
    </w:lvl>
    <w:lvl w:ilvl="4" w:tplc="65A253DE">
      <w:numFmt w:val="bullet"/>
      <w:lvlText w:val="•"/>
      <w:lvlJc w:val="left"/>
      <w:pPr>
        <w:ind w:left="3296" w:hanging="108"/>
      </w:pPr>
      <w:rPr>
        <w:rFonts w:hint="default"/>
      </w:rPr>
    </w:lvl>
    <w:lvl w:ilvl="5" w:tplc="DEE48BCE">
      <w:numFmt w:val="bullet"/>
      <w:lvlText w:val="•"/>
      <w:lvlJc w:val="left"/>
      <w:pPr>
        <w:ind w:left="4105" w:hanging="108"/>
      </w:pPr>
      <w:rPr>
        <w:rFonts w:hint="default"/>
      </w:rPr>
    </w:lvl>
    <w:lvl w:ilvl="6" w:tplc="FC387624">
      <w:numFmt w:val="bullet"/>
      <w:lvlText w:val="•"/>
      <w:lvlJc w:val="left"/>
      <w:pPr>
        <w:ind w:left="4914" w:hanging="108"/>
      </w:pPr>
      <w:rPr>
        <w:rFonts w:hint="default"/>
      </w:rPr>
    </w:lvl>
    <w:lvl w:ilvl="7" w:tplc="D7E28D8A">
      <w:numFmt w:val="bullet"/>
      <w:lvlText w:val="•"/>
      <w:lvlJc w:val="left"/>
      <w:pPr>
        <w:ind w:left="5723" w:hanging="108"/>
      </w:pPr>
      <w:rPr>
        <w:rFonts w:hint="default"/>
      </w:rPr>
    </w:lvl>
    <w:lvl w:ilvl="8" w:tplc="8E6C389C">
      <w:numFmt w:val="bullet"/>
      <w:lvlText w:val="•"/>
      <w:lvlJc w:val="left"/>
      <w:pPr>
        <w:ind w:left="6532" w:hanging="108"/>
      </w:pPr>
      <w:rPr>
        <w:rFonts w:hint="default"/>
      </w:rPr>
    </w:lvl>
  </w:abstractNum>
  <w:abstractNum w:abstractNumId="3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7C"/>
    <w:multiLevelType w:val="hybridMultilevel"/>
    <w:tmpl w:val="0BBA3906"/>
    <w:lvl w:ilvl="0" w:tplc="FEE2E2CE">
      <w:start w:val="1"/>
      <w:numFmt w:val="lowerLetter"/>
      <w:lvlText w:val="%1."/>
      <w:lvlJc w:val="left"/>
      <w:pPr>
        <w:ind w:left="91" w:hanging="17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78053AA">
      <w:numFmt w:val="bullet"/>
      <w:lvlText w:val="•"/>
      <w:lvlJc w:val="left"/>
      <w:pPr>
        <w:ind w:left="905" w:hanging="171"/>
      </w:pPr>
      <w:rPr>
        <w:rFonts w:hint="default"/>
      </w:rPr>
    </w:lvl>
    <w:lvl w:ilvl="2" w:tplc="2B908208">
      <w:numFmt w:val="bullet"/>
      <w:lvlText w:val="•"/>
      <w:lvlJc w:val="left"/>
      <w:pPr>
        <w:ind w:left="1710" w:hanging="171"/>
      </w:pPr>
      <w:rPr>
        <w:rFonts w:hint="default"/>
      </w:rPr>
    </w:lvl>
    <w:lvl w:ilvl="3" w:tplc="11B223D6">
      <w:numFmt w:val="bullet"/>
      <w:lvlText w:val="•"/>
      <w:lvlJc w:val="left"/>
      <w:pPr>
        <w:ind w:left="2515" w:hanging="171"/>
      </w:pPr>
      <w:rPr>
        <w:rFonts w:hint="default"/>
      </w:rPr>
    </w:lvl>
    <w:lvl w:ilvl="4" w:tplc="2F88F246">
      <w:numFmt w:val="bullet"/>
      <w:lvlText w:val="•"/>
      <w:lvlJc w:val="left"/>
      <w:pPr>
        <w:ind w:left="3320" w:hanging="171"/>
      </w:pPr>
      <w:rPr>
        <w:rFonts w:hint="default"/>
      </w:rPr>
    </w:lvl>
    <w:lvl w:ilvl="5" w:tplc="21868CDE">
      <w:numFmt w:val="bullet"/>
      <w:lvlText w:val="•"/>
      <w:lvlJc w:val="left"/>
      <w:pPr>
        <w:ind w:left="4125" w:hanging="171"/>
      </w:pPr>
      <w:rPr>
        <w:rFonts w:hint="default"/>
      </w:rPr>
    </w:lvl>
    <w:lvl w:ilvl="6" w:tplc="B6161286">
      <w:numFmt w:val="bullet"/>
      <w:lvlText w:val="•"/>
      <w:lvlJc w:val="left"/>
      <w:pPr>
        <w:ind w:left="4930" w:hanging="171"/>
      </w:pPr>
      <w:rPr>
        <w:rFonts w:hint="default"/>
      </w:rPr>
    </w:lvl>
    <w:lvl w:ilvl="7" w:tplc="EF145E1E">
      <w:numFmt w:val="bullet"/>
      <w:lvlText w:val="•"/>
      <w:lvlJc w:val="left"/>
      <w:pPr>
        <w:ind w:left="5735" w:hanging="171"/>
      </w:pPr>
      <w:rPr>
        <w:rFonts w:hint="default"/>
      </w:rPr>
    </w:lvl>
    <w:lvl w:ilvl="8" w:tplc="433850E2">
      <w:numFmt w:val="bullet"/>
      <w:lvlText w:val="•"/>
      <w:lvlJc w:val="left"/>
      <w:pPr>
        <w:ind w:left="6540" w:hanging="171"/>
      </w:pPr>
      <w:rPr>
        <w:rFonts w:hint="default"/>
      </w:rPr>
    </w:lvl>
  </w:abstractNum>
  <w:abstractNum w:abstractNumId="5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FE6"/>
    <w:multiLevelType w:val="hybridMultilevel"/>
    <w:tmpl w:val="1728C214"/>
    <w:lvl w:ilvl="0" w:tplc="09FC4DCE">
      <w:start w:val="1"/>
      <w:numFmt w:val="decimal"/>
      <w:lvlText w:val="%1."/>
      <w:lvlJc w:val="left"/>
      <w:pPr>
        <w:ind w:left="240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56FC6A90">
      <w:numFmt w:val="bullet"/>
      <w:lvlText w:val="•"/>
      <w:lvlJc w:val="left"/>
      <w:pPr>
        <w:ind w:left="1031" w:hanging="185"/>
      </w:pPr>
      <w:rPr>
        <w:rFonts w:hint="default"/>
      </w:rPr>
    </w:lvl>
    <w:lvl w:ilvl="2" w:tplc="7F240D98">
      <w:numFmt w:val="bullet"/>
      <w:lvlText w:val="•"/>
      <w:lvlJc w:val="left"/>
      <w:pPr>
        <w:ind w:left="1822" w:hanging="185"/>
      </w:pPr>
      <w:rPr>
        <w:rFonts w:hint="default"/>
      </w:rPr>
    </w:lvl>
    <w:lvl w:ilvl="3" w:tplc="FE54A27E">
      <w:numFmt w:val="bullet"/>
      <w:lvlText w:val="•"/>
      <w:lvlJc w:val="left"/>
      <w:pPr>
        <w:ind w:left="2613" w:hanging="185"/>
      </w:pPr>
      <w:rPr>
        <w:rFonts w:hint="default"/>
      </w:rPr>
    </w:lvl>
    <w:lvl w:ilvl="4" w:tplc="6EB81ED0">
      <w:numFmt w:val="bullet"/>
      <w:lvlText w:val="•"/>
      <w:lvlJc w:val="left"/>
      <w:pPr>
        <w:ind w:left="3404" w:hanging="185"/>
      </w:pPr>
      <w:rPr>
        <w:rFonts w:hint="default"/>
      </w:rPr>
    </w:lvl>
    <w:lvl w:ilvl="5" w:tplc="71F08E8C">
      <w:numFmt w:val="bullet"/>
      <w:lvlText w:val="•"/>
      <w:lvlJc w:val="left"/>
      <w:pPr>
        <w:ind w:left="4195" w:hanging="185"/>
      </w:pPr>
      <w:rPr>
        <w:rFonts w:hint="default"/>
      </w:rPr>
    </w:lvl>
    <w:lvl w:ilvl="6" w:tplc="F580DEEA">
      <w:numFmt w:val="bullet"/>
      <w:lvlText w:val="•"/>
      <w:lvlJc w:val="left"/>
      <w:pPr>
        <w:ind w:left="4986" w:hanging="185"/>
      </w:pPr>
      <w:rPr>
        <w:rFonts w:hint="default"/>
      </w:rPr>
    </w:lvl>
    <w:lvl w:ilvl="7" w:tplc="43C68852">
      <w:numFmt w:val="bullet"/>
      <w:lvlText w:val="•"/>
      <w:lvlJc w:val="left"/>
      <w:pPr>
        <w:ind w:left="5777" w:hanging="185"/>
      </w:pPr>
      <w:rPr>
        <w:rFonts w:hint="default"/>
      </w:rPr>
    </w:lvl>
    <w:lvl w:ilvl="8" w:tplc="2A209028">
      <w:numFmt w:val="bullet"/>
      <w:lvlText w:val="•"/>
      <w:lvlJc w:val="left"/>
      <w:pPr>
        <w:ind w:left="6568" w:hanging="185"/>
      </w:pPr>
      <w:rPr>
        <w:rFonts w:hint="default"/>
      </w:rPr>
    </w:lvl>
  </w:abstractNum>
  <w:abstractNum w:abstractNumId="13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478F"/>
    <w:multiLevelType w:val="hybridMultilevel"/>
    <w:tmpl w:val="D458B6C0"/>
    <w:lvl w:ilvl="0" w:tplc="041F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12"/>
  </w:num>
  <w:num w:numId="19">
    <w:abstractNumId w:val="2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C5B26"/>
    <w:rsid w:val="000D2DBA"/>
    <w:rsid w:val="000D645D"/>
    <w:rsid w:val="000E322B"/>
    <w:rsid w:val="000E6EC3"/>
    <w:rsid w:val="000E756F"/>
    <w:rsid w:val="000F5C3D"/>
    <w:rsid w:val="00100DDB"/>
    <w:rsid w:val="001127BA"/>
    <w:rsid w:val="0011491C"/>
    <w:rsid w:val="00120895"/>
    <w:rsid w:val="00121D63"/>
    <w:rsid w:val="00124342"/>
    <w:rsid w:val="00125FC8"/>
    <w:rsid w:val="00126B59"/>
    <w:rsid w:val="001469E7"/>
    <w:rsid w:val="001604B3"/>
    <w:rsid w:val="00170BF5"/>
    <w:rsid w:val="00182B93"/>
    <w:rsid w:val="0018301C"/>
    <w:rsid w:val="001831F0"/>
    <w:rsid w:val="00183BA6"/>
    <w:rsid w:val="001A23DA"/>
    <w:rsid w:val="001A3CF8"/>
    <w:rsid w:val="001B070F"/>
    <w:rsid w:val="001B1F71"/>
    <w:rsid w:val="001B657E"/>
    <w:rsid w:val="001D3A3C"/>
    <w:rsid w:val="001D4508"/>
    <w:rsid w:val="001F3DB2"/>
    <w:rsid w:val="001F3F20"/>
    <w:rsid w:val="001F4828"/>
    <w:rsid w:val="00200421"/>
    <w:rsid w:val="00200A9E"/>
    <w:rsid w:val="002110E5"/>
    <w:rsid w:val="00215E9C"/>
    <w:rsid w:val="00217532"/>
    <w:rsid w:val="002228A4"/>
    <w:rsid w:val="00225B63"/>
    <w:rsid w:val="002372B5"/>
    <w:rsid w:val="00252C5D"/>
    <w:rsid w:val="00253F2C"/>
    <w:rsid w:val="00262C71"/>
    <w:rsid w:val="00270E7A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16B18"/>
    <w:rsid w:val="00337186"/>
    <w:rsid w:val="003451A0"/>
    <w:rsid w:val="00352896"/>
    <w:rsid w:val="003544B6"/>
    <w:rsid w:val="00360F60"/>
    <w:rsid w:val="00364BFB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5786"/>
    <w:rsid w:val="00446A04"/>
    <w:rsid w:val="004744A6"/>
    <w:rsid w:val="00483AB1"/>
    <w:rsid w:val="00486361"/>
    <w:rsid w:val="0049043A"/>
    <w:rsid w:val="00493E53"/>
    <w:rsid w:val="004B4050"/>
    <w:rsid w:val="004B58C7"/>
    <w:rsid w:val="004B5F3F"/>
    <w:rsid w:val="004B62ED"/>
    <w:rsid w:val="004B7E99"/>
    <w:rsid w:val="004C1984"/>
    <w:rsid w:val="004C272D"/>
    <w:rsid w:val="004C5D77"/>
    <w:rsid w:val="004C61DF"/>
    <w:rsid w:val="004E06AE"/>
    <w:rsid w:val="004E566F"/>
    <w:rsid w:val="004F67F3"/>
    <w:rsid w:val="004F7A4C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76CEC"/>
    <w:rsid w:val="005810CB"/>
    <w:rsid w:val="0058450A"/>
    <w:rsid w:val="00584A22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02E9"/>
    <w:rsid w:val="00601F6B"/>
    <w:rsid w:val="00606F13"/>
    <w:rsid w:val="00607CEE"/>
    <w:rsid w:val="00615DE4"/>
    <w:rsid w:val="006348FD"/>
    <w:rsid w:val="00636F81"/>
    <w:rsid w:val="00647879"/>
    <w:rsid w:val="006542EE"/>
    <w:rsid w:val="00657D0F"/>
    <w:rsid w:val="00662CA9"/>
    <w:rsid w:val="00670346"/>
    <w:rsid w:val="0067470F"/>
    <w:rsid w:val="006A01CE"/>
    <w:rsid w:val="006B2DC8"/>
    <w:rsid w:val="006E3D09"/>
    <w:rsid w:val="006F4F1B"/>
    <w:rsid w:val="006F6C90"/>
    <w:rsid w:val="006F7A54"/>
    <w:rsid w:val="0070450C"/>
    <w:rsid w:val="0072061C"/>
    <w:rsid w:val="00723827"/>
    <w:rsid w:val="0072413D"/>
    <w:rsid w:val="00724720"/>
    <w:rsid w:val="00731215"/>
    <w:rsid w:val="00731636"/>
    <w:rsid w:val="00734B75"/>
    <w:rsid w:val="00743096"/>
    <w:rsid w:val="007456F0"/>
    <w:rsid w:val="00752899"/>
    <w:rsid w:val="007753F7"/>
    <w:rsid w:val="007915F1"/>
    <w:rsid w:val="007A3D1F"/>
    <w:rsid w:val="007A44D5"/>
    <w:rsid w:val="007B485A"/>
    <w:rsid w:val="007B5545"/>
    <w:rsid w:val="007C2A89"/>
    <w:rsid w:val="007C45C9"/>
    <w:rsid w:val="007D3565"/>
    <w:rsid w:val="007D73BA"/>
    <w:rsid w:val="00802E2A"/>
    <w:rsid w:val="00811C8A"/>
    <w:rsid w:val="00821470"/>
    <w:rsid w:val="008319EA"/>
    <w:rsid w:val="00833E55"/>
    <w:rsid w:val="00854951"/>
    <w:rsid w:val="008839A1"/>
    <w:rsid w:val="00897010"/>
    <w:rsid w:val="008A4550"/>
    <w:rsid w:val="008A7E1B"/>
    <w:rsid w:val="008B0F82"/>
    <w:rsid w:val="008B2B02"/>
    <w:rsid w:val="008C1F4F"/>
    <w:rsid w:val="008D10B8"/>
    <w:rsid w:val="008D5D01"/>
    <w:rsid w:val="008F097A"/>
    <w:rsid w:val="008F6FE8"/>
    <w:rsid w:val="00916904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1C35"/>
    <w:rsid w:val="009C0378"/>
    <w:rsid w:val="009E6AE4"/>
    <w:rsid w:val="009F3276"/>
    <w:rsid w:val="00A04EAC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57203"/>
    <w:rsid w:val="00C66467"/>
    <w:rsid w:val="00C72A4E"/>
    <w:rsid w:val="00C777CD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00E39"/>
    <w:rsid w:val="00D056E8"/>
    <w:rsid w:val="00D22022"/>
    <w:rsid w:val="00D22268"/>
    <w:rsid w:val="00D323EE"/>
    <w:rsid w:val="00D40F32"/>
    <w:rsid w:val="00D4779B"/>
    <w:rsid w:val="00D47D24"/>
    <w:rsid w:val="00D524C6"/>
    <w:rsid w:val="00D5555E"/>
    <w:rsid w:val="00D607EE"/>
    <w:rsid w:val="00D72490"/>
    <w:rsid w:val="00D765C3"/>
    <w:rsid w:val="00D773C3"/>
    <w:rsid w:val="00D82AB2"/>
    <w:rsid w:val="00D872F1"/>
    <w:rsid w:val="00D91EED"/>
    <w:rsid w:val="00DB01F0"/>
    <w:rsid w:val="00DB3578"/>
    <w:rsid w:val="00DC2AE9"/>
    <w:rsid w:val="00DD7975"/>
    <w:rsid w:val="00DE7F14"/>
    <w:rsid w:val="00E14E90"/>
    <w:rsid w:val="00E254EA"/>
    <w:rsid w:val="00E27E29"/>
    <w:rsid w:val="00E34345"/>
    <w:rsid w:val="00E479DA"/>
    <w:rsid w:val="00E55E1F"/>
    <w:rsid w:val="00E611E4"/>
    <w:rsid w:val="00E64958"/>
    <w:rsid w:val="00E653A0"/>
    <w:rsid w:val="00E67FDF"/>
    <w:rsid w:val="00E744A9"/>
    <w:rsid w:val="00E7576C"/>
    <w:rsid w:val="00E77497"/>
    <w:rsid w:val="00E804EF"/>
    <w:rsid w:val="00E825F9"/>
    <w:rsid w:val="00EA000E"/>
    <w:rsid w:val="00EA6EFE"/>
    <w:rsid w:val="00EB0F44"/>
    <w:rsid w:val="00EC4EB6"/>
    <w:rsid w:val="00ED1457"/>
    <w:rsid w:val="00ED3C45"/>
    <w:rsid w:val="00ED5966"/>
    <w:rsid w:val="00EE2557"/>
    <w:rsid w:val="00EE333A"/>
    <w:rsid w:val="00F052BB"/>
    <w:rsid w:val="00F12546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4149"/>
    <w:rsid w:val="00F76C8C"/>
    <w:rsid w:val="00F839E0"/>
    <w:rsid w:val="00F8709F"/>
    <w:rsid w:val="00FA107A"/>
    <w:rsid w:val="00FA27C1"/>
    <w:rsid w:val="00FC4198"/>
    <w:rsid w:val="00FD215A"/>
    <w:rsid w:val="00FE3508"/>
    <w:rsid w:val="00FE4268"/>
    <w:rsid w:val="00FE55A6"/>
    <w:rsid w:val="00FF48D4"/>
    <w:rsid w:val="00FF64A1"/>
    <w:rsid w:val="00FF6AC8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F3276"/>
    <w:pPr>
      <w:widowControl w:val="0"/>
    </w:pPr>
    <w:rPr>
      <w:sz w:val="22"/>
      <w:szCs w:val="22"/>
    </w:rPr>
  </w:style>
  <w:style w:type="character" w:customStyle="1" w:styleId="ms-font-s">
    <w:name w:val="ms-font-s"/>
    <w:basedOn w:val="VarsaylanParagrafYazTipi"/>
    <w:rsid w:val="00D82AB2"/>
  </w:style>
  <w:style w:type="character" w:customStyle="1" w:styleId="tlid-translation">
    <w:name w:val="tlid-translation"/>
    <w:basedOn w:val="VarsaylanParagrafYazTipi"/>
    <w:rsid w:val="005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299B4D-6862-4E74-8B9A-695FBF5B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7</cp:revision>
  <cp:lastPrinted>2017-03-21T12:24:00Z</cp:lastPrinted>
  <dcterms:created xsi:type="dcterms:W3CDTF">2018-12-20T15:40:00Z</dcterms:created>
  <dcterms:modified xsi:type="dcterms:W3CDTF">2019-02-08T09:32:00Z</dcterms:modified>
</cp:coreProperties>
</file>