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573B79A6" w:rsidR="000554A8" w:rsidRPr="0005057E" w:rsidRDefault="00BD1627" w:rsidP="00BD1627">
      <w:pPr>
        <w:spacing w:before="20" w:after="20"/>
        <w:rPr>
          <w:b/>
          <w:sz w:val="20"/>
          <w:szCs w:val="20"/>
        </w:rPr>
      </w:pPr>
      <w:r>
        <w:tab/>
      </w:r>
      <w:r>
        <w:tab/>
      </w:r>
      <w:r>
        <w:tab/>
      </w:r>
      <w:r>
        <w:tab/>
      </w:r>
      <w:r>
        <w:tab/>
      </w:r>
      <w:r>
        <w:tab/>
      </w:r>
      <w:r>
        <w:tab/>
      </w:r>
      <w:r>
        <w:tab/>
      </w:r>
      <w:r>
        <w:tab/>
      </w:r>
      <w:r>
        <w:tab/>
      </w:r>
      <w:bookmarkStart w:id="0" w:name="_GoBack"/>
      <w:bookmarkEnd w:id="0"/>
      <w:r>
        <w:t>Form No: ÜY-FR-0271</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4"/>
        <w:gridCol w:w="373"/>
        <w:gridCol w:w="36"/>
        <w:gridCol w:w="284"/>
        <w:gridCol w:w="438"/>
        <w:gridCol w:w="321"/>
        <w:gridCol w:w="519"/>
        <w:gridCol w:w="320"/>
        <w:gridCol w:w="1097"/>
        <w:gridCol w:w="421"/>
        <w:gridCol w:w="289"/>
        <w:gridCol w:w="259"/>
        <w:gridCol w:w="109"/>
        <w:gridCol w:w="339"/>
        <w:gridCol w:w="101"/>
        <w:gridCol w:w="549"/>
        <w:gridCol w:w="549"/>
        <w:gridCol w:w="77"/>
        <w:gridCol w:w="11"/>
        <w:gridCol w:w="461"/>
        <w:gridCol w:w="549"/>
        <w:gridCol w:w="548"/>
        <w:gridCol w:w="11"/>
      </w:tblGrid>
      <w:tr w:rsidR="00A80B6F" w:rsidRPr="00A04CA2" w14:paraId="6CE46C28" w14:textId="77777777" w:rsidTr="000727D9">
        <w:trPr>
          <w:gridBefore w:val="1"/>
          <w:gridAfter w:val="1"/>
          <w:wBefore w:w="22" w:type="dxa"/>
          <w:wAfter w:w="11" w:type="dxa"/>
          <w:trHeight w:val="753"/>
        </w:trPr>
        <w:tc>
          <w:tcPr>
            <w:tcW w:w="3605" w:type="dxa"/>
            <w:gridSpan w:val="5"/>
            <w:shd w:val="clear" w:color="auto" w:fill="auto"/>
          </w:tcPr>
          <w:p w14:paraId="514F0E77" w14:textId="7E21DCC7" w:rsidR="00A80B6F" w:rsidRPr="00A04CA2" w:rsidRDefault="00EE126A" w:rsidP="00607CEE">
            <w:pPr>
              <w:spacing w:before="20" w:after="20"/>
              <w:rPr>
                <w:b/>
                <w:sz w:val="20"/>
                <w:szCs w:val="20"/>
              </w:rPr>
            </w:pPr>
            <w:r>
              <w:object w:dxaOrig="2700" w:dyaOrig="2700" w14:anchorId="08E0B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v:imagedata r:id="rId7" o:title=""/>
                </v:shape>
                <o:OLEObject Type="Embed" ProgID="PBrush" ShapeID="_x0000_i1025" DrawAspect="Content" ObjectID="_1606939442" r:id="rId8"/>
              </w:object>
            </w:r>
          </w:p>
        </w:tc>
        <w:tc>
          <w:tcPr>
            <w:tcW w:w="7277"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727D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1"/>
            <w:shd w:val="clear" w:color="auto" w:fill="auto"/>
          </w:tcPr>
          <w:p w14:paraId="158CB137" w14:textId="176D0D8B" w:rsidR="00C01D15" w:rsidRPr="00F855D1" w:rsidRDefault="00883029"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1"/>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727D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1"/>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38C1ABA1" w:rsidR="00C01D15" w:rsidRPr="00F855D1" w:rsidRDefault="00F855D1" w:rsidP="009412DF">
            <w:pPr>
              <w:spacing w:before="20" w:after="20"/>
              <w:rPr>
                <w:sz w:val="20"/>
                <w:szCs w:val="20"/>
                <w:lang w:eastAsia="ko-KR"/>
              </w:rPr>
            </w:pPr>
            <w:r w:rsidRPr="00F855D1">
              <w:rPr>
                <w:sz w:val="20"/>
                <w:szCs w:val="20"/>
              </w:rPr>
              <w:t xml:space="preserve">CE </w:t>
            </w:r>
            <w:r w:rsidR="00883029">
              <w:rPr>
                <w:rFonts w:hint="eastAsia"/>
                <w:sz w:val="20"/>
                <w:szCs w:val="20"/>
                <w:lang w:eastAsia="ko-KR"/>
              </w:rPr>
              <w:t>352</w:t>
            </w:r>
          </w:p>
        </w:tc>
      </w:tr>
      <w:tr w:rsidR="00C01D15" w:rsidRPr="00A04CA2" w14:paraId="71295A96"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0FF28AB0" w:rsidR="00C01D15" w:rsidRPr="00F855D1" w:rsidRDefault="00883029" w:rsidP="00FB546A">
            <w:pPr>
              <w:spacing w:before="20" w:after="20"/>
              <w:rPr>
                <w:sz w:val="20"/>
                <w:szCs w:val="20"/>
              </w:rPr>
            </w:pPr>
            <w:r>
              <w:rPr>
                <w:rFonts w:hint="eastAsia"/>
                <w:sz w:val="20"/>
                <w:szCs w:val="20"/>
                <w:lang w:eastAsia="ko-KR"/>
              </w:rPr>
              <w:t>Reinforced Concrete I</w:t>
            </w:r>
          </w:p>
        </w:tc>
      </w:tr>
      <w:tr w:rsidR="00C01D15" w:rsidRPr="00A04CA2" w14:paraId="0F9846F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883029" w:rsidRPr="00A04CA2" w14:paraId="7BADD72B"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883029" w:rsidRPr="00A04CA2" w:rsidRDefault="00883029"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17057765" w:rsidR="00883029" w:rsidRPr="00F855D1" w:rsidRDefault="00883029" w:rsidP="00FB546A">
            <w:pPr>
              <w:spacing w:before="20" w:after="20"/>
              <w:rPr>
                <w:sz w:val="20"/>
                <w:szCs w:val="20"/>
                <w:lang w:eastAsia="ko-KR"/>
              </w:rPr>
            </w:pPr>
            <w:r>
              <w:rPr>
                <w:sz w:val="20"/>
                <w:szCs w:val="20"/>
              </w:rPr>
              <w:t>Lecture</w:t>
            </w:r>
            <w:r>
              <w:rPr>
                <w:rFonts w:hint="eastAsia"/>
                <w:sz w:val="20"/>
                <w:szCs w:val="20"/>
                <w:lang w:eastAsia="ko-KR"/>
              </w:rPr>
              <w:t>/Practical Work/Project/Lab Work</w:t>
            </w:r>
          </w:p>
        </w:tc>
      </w:tr>
      <w:tr w:rsidR="00C01D15" w:rsidRPr="00A04CA2" w14:paraId="3971147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11DC00C1"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4C1974">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7E582AE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883029">
              <w:rPr>
                <w:rFonts w:hint="eastAsia"/>
                <w:sz w:val="20"/>
                <w:szCs w:val="20"/>
                <w:lang w:eastAsia="ko-KR"/>
              </w:rPr>
              <w:t>1</w:t>
            </w:r>
            <w:r w:rsidRPr="00BF4CDA">
              <w:rPr>
                <w:b/>
                <w:color w:val="1F497D" w:themeColor="text2"/>
                <w:sz w:val="20"/>
                <w:szCs w:val="20"/>
              </w:rPr>
              <w:t xml:space="preserve"> </w:t>
            </w:r>
          </w:p>
        </w:tc>
        <w:tc>
          <w:tcPr>
            <w:tcW w:w="1276"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1BA6125A" w:rsidR="00C41C16" w:rsidRPr="00F855D1" w:rsidRDefault="004C1974" w:rsidP="00086F6D">
            <w:pPr>
              <w:spacing w:before="20" w:after="20"/>
              <w:rPr>
                <w:sz w:val="20"/>
                <w:szCs w:val="20"/>
                <w:lang w:eastAsia="ko-KR"/>
              </w:rPr>
            </w:pPr>
            <w:r>
              <w:rPr>
                <w:sz w:val="20"/>
                <w:szCs w:val="20"/>
                <w:lang w:eastAsia="ko-KR"/>
              </w:rPr>
              <w:t>5</w:t>
            </w:r>
          </w:p>
        </w:tc>
      </w:tr>
      <w:tr w:rsidR="00C41C16" w:rsidRPr="00A04CA2" w14:paraId="376E99E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0727D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19D188B4" w:rsidR="00C41C16" w:rsidRPr="00F855D1" w:rsidRDefault="00403439" w:rsidP="00952E1F">
            <w:pPr>
              <w:spacing w:before="20" w:after="20"/>
              <w:rPr>
                <w:sz w:val="20"/>
                <w:szCs w:val="20"/>
                <w:lang w:eastAsia="ko-KR"/>
              </w:rPr>
            </w:pPr>
            <w:r>
              <w:rPr>
                <w:rFonts w:hint="eastAsia"/>
                <w:sz w:val="20"/>
                <w:szCs w:val="20"/>
                <w:lang w:eastAsia="ko-KR"/>
              </w:rPr>
              <w:t>CE 341 (Structural Analysis I)</w:t>
            </w:r>
          </w:p>
        </w:tc>
      </w:tr>
      <w:tr w:rsidR="00C41C16" w:rsidRPr="00A04CA2" w14:paraId="5DDF45B4"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3A6EF75F" w:rsidR="00830643" w:rsidRPr="00FB546A" w:rsidRDefault="00FB546A" w:rsidP="004403DD">
            <w:pPr>
              <w:tabs>
                <w:tab w:val="left" w:pos="-720"/>
              </w:tabs>
              <w:spacing w:after="80"/>
              <w:rPr>
                <w:rFonts w:ascii="inherit" w:hAnsi="inherit" w:hint="eastAsia"/>
                <w:color w:val="000000"/>
                <w:spacing w:val="-3"/>
                <w:sz w:val="20"/>
                <w:szCs w:val="20"/>
                <w:lang w:eastAsia="ko-KR"/>
              </w:rPr>
            </w:pPr>
            <w:r w:rsidRPr="00FB546A">
              <w:rPr>
                <w:rFonts w:ascii="inherit" w:hAnsi="inherit"/>
                <w:color w:val="000000"/>
                <w:spacing w:val="-3"/>
                <w:sz w:val="20"/>
                <w:szCs w:val="20"/>
                <w:lang w:eastAsia="ko-KR"/>
              </w:rPr>
              <w:t>T</w:t>
            </w:r>
            <w:r>
              <w:rPr>
                <w:rFonts w:ascii="inherit" w:hAnsi="inherit" w:hint="eastAsia"/>
                <w:color w:val="000000"/>
                <w:spacing w:val="-3"/>
                <w:sz w:val="20"/>
                <w:szCs w:val="20"/>
                <w:lang w:eastAsia="ko-KR"/>
              </w:rPr>
              <w:t>he objective of this course is to</w:t>
            </w:r>
            <w:r w:rsidRPr="00FB546A">
              <w:rPr>
                <w:rFonts w:ascii="inherit" w:hAnsi="inherit"/>
                <w:color w:val="000000"/>
                <w:spacing w:val="-3"/>
                <w:sz w:val="20"/>
                <w:szCs w:val="20"/>
                <w:lang w:eastAsia="ko-KR"/>
              </w:rPr>
              <w:t xml:space="preserve"> </w:t>
            </w:r>
            <w:r w:rsidR="00883029">
              <w:rPr>
                <w:rFonts w:ascii="inherit" w:hAnsi="inherit" w:hint="eastAsia"/>
                <w:color w:val="000000"/>
                <w:spacing w:val="-3"/>
                <w:sz w:val="20"/>
                <w:szCs w:val="20"/>
                <w:lang w:eastAsia="ko-KR"/>
              </w:rPr>
              <w:t>introduce</w:t>
            </w:r>
            <w:r w:rsidR="00883029" w:rsidRPr="00883029">
              <w:rPr>
                <w:rFonts w:ascii="inherit" w:hAnsi="inherit"/>
                <w:color w:val="000000"/>
                <w:spacing w:val="-3"/>
                <w:sz w:val="20"/>
                <w:szCs w:val="20"/>
                <w:lang w:eastAsia="ko-KR"/>
              </w:rPr>
              <w:t xml:space="preserve"> </w:t>
            </w:r>
            <w:r w:rsidR="00883029" w:rsidRPr="00883029">
              <w:rPr>
                <w:rFonts w:ascii="inherit" w:hAnsi="inherit"/>
                <w:sz w:val="20"/>
                <w:szCs w:val="20"/>
              </w:rPr>
              <w:t>design and investigation concepts and their application to reinforced concrete structural components</w:t>
            </w:r>
            <w:r w:rsidRPr="00883029">
              <w:rPr>
                <w:rFonts w:ascii="inherit" w:hAnsi="inherit"/>
                <w:color w:val="000000"/>
                <w:spacing w:val="-3"/>
                <w:sz w:val="20"/>
                <w:szCs w:val="20"/>
                <w:lang w:eastAsia="ko-KR"/>
              </w:rPr>
              <w:t>.</w:t>
            </w:r>
          </w:p>
        </w:tc>
      </w:tr>
      <w:tr w:rsidR="00C41C16" w:rsidRPr="00A04CA2" w14:paraId="5D5064B0"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dotted" w:sz="4" w:space="0" w:color="auto"/>
            </w:tcBorders>
            <w:shd w:val="clear" w:color="auto" w:fill="auto"/>
          </w:tcPr>
          <w:p w14:paraId="6E7D7077" w14:textId="36B640C6" w:rsidR="00BF286B" w:rsidRPr="00A550CE" w:rsidRDefault="00830643" w:rsidP="00403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830643">
              <w:rPr>
                <w:rFonts w:ascii="inherit" w:hAnsi="inherit" w:cs="Courier New"/>
                <w:color w:val="212121"/>
                <w:sz w:val="20"/>
                <w:szCs w:val="20"/>
                <w:lang w:eastAsia="tr-TR"/>
              </w:rPr>
              <w:t>This</w:t>
            </w:r>
            <w:r w:rsidR="00BF286B">
              <w:rPr>
                <w:rFonts w:ascii="inherit" w:hAnsi="inherit" w:cs="Courier New" w:hint="eastAsia"/>
                <w:color w:val="212121"/>
                <w:sz w:val="20"/>
                <w:szCs w:val="20"/>
                <w:lang w:eastAsia="ko-KR"/>
              </w:rPr>
              <w:t xml:space="preserve"> course </w:t>
            </w:r>
            <w:r w:rsidR="00403439">
              <w:rPr>
                <w:rFonts w:ascii="inherit" w:hAnsi="inherit" w:cs="Courier New" w:hint="eastAsia"/>
                <w:color w:val="212121"/>
                <w:sz w:val="20"/>
                <w:szCs w:val="20"/>
                <w:lang w:eastAsia="ko-KR"/>
              </w:rPr>
              <w:t>provides students materials, analysis, and design of essential parts of reinforced concrete structures</w:t>
            </w:r>
            <w:r w:rsidR="00BF286B">
              <w:rPr>
                <w:rFonts w:ascii="inherit" w:hAnsi="inherit" w:cs="Courier New"/>
                <w:color w:val="212121"/>
                <w:sz w:val="20"/>
                <w:szCs w:val="20"/>
                <w:lang w:eastAsia="ko-KR"/>
              </w:rPr>
              <w:t>.</w:t>
            </w:r>
            <w:r w:rsidR="00403439">
              <w:rPr>
                <w:rFonts w:ascii="inherit" w:hAnsi="inherit" w:cs="Courier New" w:hint="eastAsia"/>
                <w:color w:val="212121"/>
                <w:sz w:val="20"/>
                <w:szCs w:val="20"/>
                <w:lang w:eastAsia="ko-KR"/>
              </w:rPr>
              <w:t xml:space="preserve"> The course includes materials of concrete and steel. The </w:t>
            </w:r>
            <w:r w:rsidR="00403439">
              <w:rPr>
                <w:rFonts w:ascii="inherit" w:hAnsi="inherit" w:cs="Courier New"/>
                <w:color w:val="212121"/>
                <w:sz w:val="20"/>
                <w:szCs w:val="20"/>
                <w:lang w:eastAsia="ko-KR"/>
              </w:rPr>
              <w:t xml:space="preserve">course conveys </w:t>
            </w:r>
            <w:proofErr w:type="gramStart"/>
            <w:r w:rsidR="00403439">
              <w:rPr>
                <w:rFonts w:ascii="inherit" w:hAnsi="inherit" w:cs="Courier New"/>
                <w:color w:val="212121"/>
                <w:sz w:val="20"/>
                <w:szCs w:val="20"/>
                <w:lang w:eastAsia="ko-KR"/>
              </w:rPr>
              <w:t>students</w:t>
            </w:r>
            <w:proofErr w:type="gramEnd"/>
            <w:r w:rsidR="00403439">
              <w:rPr>
                <w:rFonts w:ascii="inherit" w:hAnsi="inherit" w:cs="Courier New"/>
                <w:color w:val="212121"/>
                <w:sz w:val="20"/>
                <w:szCs w:val="20"/>
                <w:lang w:eastAsia="ko-KR"/>
              </w:rPr>
              <w:t xml:space="preserve"> concepts and application of bending and shear</w:t>
            </w:r>
            <w:r w:rsidR="00403439">
              <w:rPr>
                <w:rFonts w:ascii="inherit" w:hAnsi="inherit" w:cs="Courier New" w:hint="eastAsia"/>
                <w:color w:val="212121"/>
                <w:sz w:val="20"/>
                <w:szCs w:val="20"/>
                <w:lang w:eastAsia="ko-KR"/>
              </w:rPr>
              <w:t xml:space="preserve"> in beams and slabs. </w:t>
            </w:r>
          </w:p>
        </w:tc>
      </w:tr>
      <w:tr w:rsidR="00C41C16" w:rsidRPr="00A04CA2" w14:paraId="382FA33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1"/>
            <w:vMerge w:val="restart"/>
            <w:tcBorders>
              <w:top w:val="dotted" w:sz="4" w:space="0" w:color="auto"/>
            </w:tcBorders>
            <w:shd w:val="clear" w:color="auto" w:fill="auto"/>
          </w:tcPr>
          <w:p w14:paraId="3FF6EFAA" w14:textId="51035354" w:rsidR="00EC2EB0"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1. </w:t>
            </w:r>
            <w:r w:rsidR="00403439">
              <w:rPr>
                <w:rFonts w:ascii="inherit" w:hAnsi="inherit" w:cs="Courier New" w:hint="eastAsia"/>
                <w:color w:val="212121"/>
                <w:sz w:val="20"/>
                <w:szCs w:val="20"/>
                <w:lang w:eastAsia="ko-KR"/>
              </w:rPr>
              <w:t xml:space="preserve">Gain </w:t>
            </w:r>
            <w:r w:rsidR="00403439">
              <w:rPr>
                <w:rFonts w:ascii="inherit" w:hAnsi="inherit" w:cs="Courier New"/>
                <w:color w:val="212121"/>
                <w:sz w:val="20"/>
                <w:szCs w:val="20"/>
                <w:lang w:eastAsia="ko-KR"/>
              </w:rPr>
              <w:t>general</w:t>
            </w:r>
            <w:r w:rsidR="00403439">
              <w:rPr>
                <w:rFonts w:ascii="inherit" w:hAnsi="inherit" w:cs="Courier New" w:hint="eastAsia"/>
                <w:color w:val="212121"/>
                <w:sz w:val="20"/>
                <w:szCs w:val="20"/>
                <w:lang w:eastAsia="ko-KR"/>
              </w:rPr>
              <w:t xml:space="preserve"> concept and construction field situation.</w:t>
            </w:r>
          </w:p>
          <w:p w14:paraId="5917DAE3" w14:textId="651BF737" w:rsidR="0042488E" w:rsidRPr="0042488E"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42488E">
              <w:rPr>
                <w:rFonts w:ascii="inherit" w:hAnsi="inherit" w:cs="Courier New"/>
                <w:color w:val="212121"/>
                <w:sz w:val="20"/>
                <w:szCs w:val="20"/>
                <w:lang w:eastAsia="tr-TR"/>
              </w:rPr>
              <w:t xml:space="preserve">2. </w:t>
            </w:r>
            <w:r w:rsidR="008F0527">
              <w:rPr>
                <w:rFonts w:ascii="inherit" w:hAnsi="inherit" w:cs="Courier New" w:hint="eastAsia"/>
                <w:color w:val="212121"/>
                <w:sz w:val="20"/>
                <w:szCs w:val="20"/>
                <w:lang w:eastAsia="ko-KR"/>
              </w:rPr>
              <w:t>Know what kinds of materials are used to make reinforced concrete structures</w:t>
            </w:r>
            <w:r w:rsidR="0084100B">
              <w:rPr>
                <w:rFonts w:ascii="inherit" w:hAnsi="inherit" w:cs="Courier New" w:hint="eastAsia"/>
                <w:color w:val="212121"/>
                <w:sz w:val="20"/>
                <w:szCs w:val="20"/>
                <w:lang w:eastAsia="ko-KR"/>
              </w:rPr>
              <w:t>.</w:t>
            </w:r>
          </w:p>
          <w:p w14:paraId="26F0044D" w14:textId="765ADAE6"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Pr>
                <w:rFonts w:ascii="inherit" w:hAnsi="inherit" w:cs="Courier New"/>
                <w:color w:val="212121"/>
                <w:sz w:val="20"/>
                <w:szCs w:val="20"/>
                <w:lang w:eastAsia="tr-TR"/>
              </w:rPr>
              <w:t xml:space="preserve">3. </w:t>
            </w:r>
            <w:r w:rsidR="008F0527">
              <w:rPr>
                <w:rFonts w:ascii="inherit" w:hAnsi="inherit" w:cs="Courier New" w:hint="eastAsia"/>
                <w:color w:val="212121"/>
                <w:sz w:val="20"/>
                <w:szCs w:val="20"/>
                <w:lang w:eastAsia="ko-KR"/>
              </w:rPr>
              <w:t>Apply design concepts for structural members</w:t>
            </w:r>
            <w:r>
              <w:rPr>
                <w:rFonts w:ascii="inherit" w:hAnsi="inherit" w:cs="Courier New" w:hint="eastAsia"/>
                <w:color w:val="212121"/>
                <w:sz w:val="20"/>
                <w:szCs w:val="20"/>
                <w:lang w:eastAsia="ko-KR"/>
              </w:rPr>
              <w:t>.</w:t>
            </w:r>
            <w:r w:rsidR="0042488E" w:rsidRPr="0042488E">
              <w:rPr>
                <w:rFonts w:ascii="inherit" w:hAnsi="inherit" w:cs="Courier New"/>
                <w:color w:val="212121"/>
                <w:sz w:val="20"/>
                <w:szCs w:val="20"/>
                <w:lang w:eastAsia="tr-TR"/>
              </w:rPr>
              <w:t xml:space="preserve"> </w:t>
            </w:r>
          </w:p>
          <w:p w14:paraId="50D6C99E" w14:textId="799962AB"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4. </w:t>
            </w:r>
            <w:r w:rsidR="008F0527">
              <w:rPr>
                <w:rFonts w:ascii="inherit" w:hAnsi="inherit" w:cs="Courier New" w:hint="eastAsia"/>
                <w:color w:val="212121"/>
                <w:sz w:val="20"/>
                <w:szCs w:val="20"/>
                <w:lang w:eastAsia="ko-KR"/>
              </w:rPr>
              <w:t>Know differences between flexure and shear.</w:t>
            </w:r>
          </w:p>
          <w:p w14:paraId="694205BB" w14:textId="1A324A94" w:rsidR="0042488E" w:rsidRPr="0042488E" w:rsidRDefault="0084100B"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5. </w:t>
            </w:r>
            <w:r w:rsidR="008F0527">
              <w:rPr>
                <w:rFonts w:ascii="inherit" w:hAnsi="inherit" w:cs="Courier New" w:hint="eastAsia"/>
                <w:color w:val="212121"/>
                <w:sz w:val="20"/>
                <w:szCs w:val="20"/>
                <w:lang w:eastAsia="ko-KR"/>
              </w:rPr>
              <w:t>Use proper approach for different types of beams</w:t>
            </w:r>
            <w:r w:rsidR="009273C8">
              <w:rPr>
                <w:rFonts w:ascii="inherit" w:hAnsi="inherit" w:cs="Courier New" w:hint="eastAsia"/>
                <w:color w:val="212121"/>
                <w:sz w:val="20"/>
                <w:szCs w:val="20"/>
                <w:lang w:eastAsia="ko-KR"/>
              </w:rPr>
              <w:t>.</w:t>
            </w:r>
          </w:p>
          <w:p w14:paraId="09800741" w14:textId="41F0042F" w:rsidR="00893554" w:rsidRDefault="009273C8"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ko-KR"/>
              </w:rPr>
            </w:pPr>
            <w:r>
              <w:rPr>
                <w:rFonts w:ascii="inherit" w:hAnsi="inherit" w:cs="Courier New"/>
                <w:color w:val="212121"/>
                <w:sz w:val="20"/>
                <w:szCs w:val="20"/>
                <w:lang w:eastAsia="tr-TR"/>
              </w:rPr>
              <w:t xml:space="preserve">6. </w:t>
            </w:r>
            <w:r w:rsidR="008F0527">
              <w:rPr>
                <w:rFonts w:ascii="inherit" w:hAnsi="inherit" w:cs="Courier New" w:hint="eastAsia"/>
                <w:color w:val="212121"/>
                <w:sz w:val="20"/>
                <w:szCs w:val="20"/>
                <w:lang w:eastAsia="ko-KR"/>
              </w:rPr>
              <w:t>Design beams and slabs following code requirements.</w:t>
            </w:r>
          </w:p>
          <w:p w14:paraId="7AC37A16" w14:textId="08D06111" w:rsidR="00310A14" w:rsidRPr="005F3BFB" w:rsidRDefault="0042488E" w:rsidP="00893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sidRPr="0042488E">
              <w:rPr>
                <w:rFonts w:ascii="inherit" w:hAnsi="inherit" w:cs="Courier New"/>
                <w:color w:val="212121"/>
                <w:sz w:val="20"/>
                <w:szCs w:val="20"/>
                <w:lang w:eastAsia="tr-TR"/>
              </w:rPr>
              <w:t xml:space="preserve">7. </w:t>
            </w:r>
            <w:r w:rsidR="008F0527">
              <w:rPr>
                <w:rFonts w:ascii="inherit" w:hAnsi="inherit" w:cs="Courier New" w:hint="eastAsia"/>
                <w:color w:val="212121"/>
                <w:sz w:val="20"/>
                <w:szCs w:val="20"/>
                <w:lang w:eastAsia="ko-KR"/>
              </w:rPr>
              <w:t>Consider not only strength but also serviceability</w:t>
            </w:r>
            <w:r w:rsidR="009273C8">
              <w:rPr>
                <w:rFonts w:ascii="inherit" w:hAnsi="inherit" w:cs="Courier New" w:hint="eastAsia"/>
                <w:color w:val="212121"/>
                <w:sz w:val="20"/>
                <w:szCs w:val="20"/>
                <w:lang w:eastAsia="ko-KR"/>
              </w:rPr>
              <w:t>.</w:t>
            </w:r>
          </w:p>
        </w:tc>
      </w:tr>
      <w:tr w:rsidR="00C41C16" w:rsidRPr="00A04CA2" w14:paraId="79CB91B8"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1"/>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1"/>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1"/>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727D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0" w:type="dxa"/>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727D9">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006BEA" w:rsidRPr="00A04CA2" w14:paraId="2BEDA343"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006BEA" w:rsidRPr="00A04CA2" w:rsidRDefault="00006BEA"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006BEA" w:rsidRPr="00A04CA2" w:rsidRDefault="00006BEA"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06BEA" w:rsidRPr="00A04CA2" w:rsidRDefault="00006BEA"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006BEA" w:rsidRPr="00A04CA2" w:rsidRDefault="00006BEA"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006BEA" w:rsidRPr="00A04CA2" w:rsidRDefault="00006BEA"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006BEA" w:rsidRPr="00A04CA2" w:rsidRDefault="00006BEA"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006BEA" w:rsidRPr="00A04CA2" w:rsidRDefault="00006BEA"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006BEA" w:rsidRPr="00A04CA2" w:rsidRDefault="00006BEA" w:rsidP="00607CEE">
            <w:pPr>
              <w:spacing w:before="20" w:after="20"/>
              <w:rPr>
                <w:b/>
                <w:color w:val="1F497D"/>
                <w:sz w:val="20"/>
                <w:szCs w:val="20"/>
              </w:rPr>
            </w:pPr>
            <w:r w:rsidRPr="00A04CA2">
              <w:rPr>
                <w:b/>
                <w:color w:val="1F497D"/>
                <w:sz w:val="20"/>
                <w:szCs w:val="20"/>
              </w:rPr>
              <w:t>LO5</w:t>
            </w:r>
          </w:p>
        </w:tc>
        <w:tc>
          <w:tcPr>
            <w:tcW w:w="549" w:type="dxa"/>
            <w:shd w:val="clear" w:color="auto" w:fill="auto"/>
          </w:tcPr>
          <w:p w14:paraId="4D404413" w14:textId="358064CB" w:rsidR="00006BEA" w:rsidRDefault="00006BEA" w:rsidP="00607CEE">
            <w:pPr>
              <w:spacing w:before="20" w:after="20"/>
              <w:rPr>
                <w:b/>
                <w:color w:val="1F497D"/>
                <w:sz w:val="20"/>
                <w:szCs w:val="20"/>
              </w:rPr>
            </w:pPr>
            <w:r w:rsidRPr="00A04CA2">
              <w:rPr>
                <w:b/>
                <w:color w:val="1F497D"/>
                <w:sz w:val="20"/>
                <w:szCs w:val="20"/>
              </w:rPr>
              <w:t>LO6</w:t>
            </w:r>
          </w:p>
        </w:tc>
        <w:tc>
          <w:tcPr>
            <w:tcW w:w="548" w:type="dxa"/>
            <w:shd w:val="clear" w:color="auto" w:fill="auto"/>
          </w:tcPr>
          <w:p w14:paraId="0C5ECD10" w14:textId="273F94E8" w:rsidR="00006BEA" w:rsidRPr="00A04CA2" w:rsidRDefault="00006BEA" w:rsidP="00607CEE">
            <w:pPr>
              <w:spacing w:before="20" w:after="20"/>
              <w:rPr>
                <w:b/>
                <w:color w:val="1F497D"/>
                <w:sz w:val="20"/>
                <w:szCs w:val="20"/>
              </w:rPr>
            </w:pPr>
            <w:r>
              <w:rPr>
                <w:b/>
                <w:color w:val="1F497D"/>
                <w:sz w:val="20"/>
                <w:szCs w:val="20"/>
              </w:rPr>
              <w:t>LO7</w:t>
            </w:r>
          </w:p>
        </w:tc>
      </w:tr>
      <w:tr w:rsidR="00006BEA" w:rsidRPr="00A04CA2" w14:paraId="10942CE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2"/>
            <w:shd w:val="clear" w:color="auto" w:fill="auto"/>
          </w:tcPr>
          <w:p w14:paraId="100E5309" w14:textId="64B065F7" w:rsidR="00006BEA" w:rsidRPr="00A04CA2" w:rsidRDefault="00006BEA" w:rsidP="00006BEA">
            <w:pPr>
              <w:spacing w:before="20" w:after="20"/>
              <w:rPr>
                <w:b/>
                <w:color w:val="1F497D"/>
                <w:sz w:val="20"/>
                <w:szCs w:val="20"/>
              </w:rPr>
            </w:pPr>
            <w:r>
              <w:rPr>
                <w:sz w:val="20"/>
                <w:szCs w:val="20"/>
                <w:lang w:val="tr-TR"/>
              </w:rPr>
              <w:t>LO1, LO2, LO3, LO4, LO5, LO6, LO7</w:t>
            </w:r>
          </w:p>
        </w:tc>
      </w:tr>
      <w:tr w:rsidR="00006BEA" w:rsidRPr="00A04CA2" w14:paraId="59F2B63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2"/>
            <w:shd w:val="clear" w:color="auto" w:fill="auto"/>
          </w:tcPr>
          <w:p w14:paraId="78CFE0DF" w14:textId="0721417B" w:rsidR="00006BEA" w:rsidRPr="00A04CA2" w:rsidRDefault="008F0527"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 xml:space="preserve">4, </w:t>
            </w:r>
            <w:r>
              <w:rPr>
                <w:sz w:val="20"/>
                <w:szCs w:val="20"/>
                <w:lang w:val="tr-TR"/>
              </w:rPr>
              <w:t>LO</w:t>
            </w:r>
            <w:r>
              <w:rPr>
                <w:rFonts w:hint="eastAsia"/>
                <w:sz w:val="20"/>
                <w:szCs w:val="20"/>
                <w:lang w:val="tr-TR" w:eastAsia="ko-KR"/>
              </w:rPr>
              <w:t>6</w:t>
            </w:r>
          </w:p>
        </w:tc>
      </w:tr>
      <w:tr w:rsidR="00006BEA" w:rsidRPr="00A04CA2" w14:paraId="47E65D8D"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follow developments in science and technology, and continually reinvent oneself.</w:t>
            </w:r>
          </w:p>
        </w:tc>
        <w:tc>
          <w:tcPr>
            <w:tcW w:w="3841" w:type="dxa"/>
            <w:gridSpan w:val="12"/>
            <w:shd w:val="clear" w:color="auto" w:fill="auto"/>
          </w:tcPr>
          <w:p w14:paraId="1F562C18" w14:textId="73BFC21B" w:rsidR="00006BEA" w:rsidRPr="00A04CA2" w:rsidRDefault="008F0527"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6</w:t>
            </w:r>
          </w:p>
        </w:tc>
      </w:tr>
      <w:tr w:rsidR="00006BEA" w:rsidRPr="00A04CA2" w14:paraId="19E13F4E"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2"/>
            <w:shd w:val="clear" w:color="auto" w:fill="auto"/>
          </w:tcPr>
          <w:p w14:paraId="00E6308D" w14:textId="03BA730A" w:rsidR="00006BEA" w:rsidRPr="00A04CA2" w:rsidRDefault="008F052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29AD1A7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2"/>
            <w:shd w:val="clear" w:color="auto" w:fill="auto"/>
          </w:tcPr>
          <w:p w14:paraId="750DB386" w14:textId="476DBC77" w:rsidR="00006BEA" w:rsidRPr="00A04CA2" w:rsidRDefault="008F0527" w:rsidP="00006BEA">
            <w:pPr>
              <w:spacing w:before="20" w:after="20"/>
              <w:rPr>
                <w:b/>
                <w:color w:val="1F497D"/>
                <w:sz w:val="20"/>
                <w:szCs w:val="20"/>
                <w:lang w:eastAsia="ko-KR"/>
              </w:rPr>
            </w:pPr>
            <w:r>
              <w:rPr>
                <w:sz w:val="20"/>
                <w:szCs w:val="20"/>
                <w:lang w:val="tr-TR"/>
              </w:rPr>
              <w:t>LO1, 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5950EB75"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2"/>
            <w:shd w:val="clear" w:color="auto" w:fill="auto"/>
          </w:tcPr>
          <w:p w14:paraId="0361C861" w14:textId="7589BB0F" w:rsidR="00006BEA" w:rsidRPr="00A04CA2" w:rsidRDefault="008F0527"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7</w:t>
            </w:r>
          </w:p>
        </w:tc>
      </w:tr>
      <w:tr w:rsidR="00006BEA" w:rsidRPr="00A04CA2" w14:paraId="1D4EA98C"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2"/>
            <w:shd w:val="clear" w:color="auto" w:fill="auto"/>
          </w:tcPr>
          <w:p w14:paraId="7D11574A" w14:textId="6DDA4472" w:rsidR="00006BEA" w:rsidRPr="00A04CA2" w:rsidRDefault="0001615C"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p>
        </w:tc>
      </w:tr>
      <w:tr w:rsidR="00006BEA" w:rsidRPr="00A04CA2" w14:paraId="60C94551"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2"/>
            <w:shd w:val="clear" w:color="auto" w:fill="auto"/>
          </w:tcPr>
          <w:p w14:paraId="0614A34C" w14:textId="4C97D1BE" w:rsidR="00006BEA" w:rsidRPr="000B6D0E" w:rsidRDefault="0001615C"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76171E10" w14:textId="77777777" w:rsidTr="000727D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2"/>
            <w:shd w:val="clear" w:color="auto" w:fill="auto"/>
          </w:tcPr>
          <w:p w14:paraId="57ABD4FF" w14:textId="6F7CA0C7" w:rsidR="00006BEA" w:rsidRPr="000B6D0E" w:rsidRDefault="0001615C" w:rsidP="00006BEA">
            <w:pPr>
              <w:spacing w:before="20" w:after="20"/>
              <w:rPr>
                <w:b/>
                <w:color w:val="1F497D" w:themeColor="text2"/>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006BEA" w:rsidRPr="00A04CA2" w14:paraId="41E86E0F"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2"/>
            <w:shd w:val="clear" w:color="auto" w:fill="auto"/>
          </w:tcPr>
          <w:p w14:paraId="34732F40" w14:textId="071EE608" w:rsidR="00006BEA" w:rsidRPr="00A04CA2" w:rsidRDefault="0001615C"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5, </w:t>
            </w:r>
            <w:r>
              <w:rPr>
                <w:sz w:val="20"/>
                <w:szCs w:val="20"/>
                <w:lang w:val="tr-TR"/>
              </w:rPr>
              <w:t>LO</w:t>
            </w:r>
            <w:r>
              <w:rPr>
                <w:rFonts w:hint="eastAsia"/>
                <w:sz w:val="20"/>
                <w:szCs w:val="20"/>
                <w:lang w:val="tr-TR" w:eastAsia="ko-KR"/>
              </w:rPr>
              <w:t>6</w:t>
            </w:r>
          </w:p>
        </w:tc>
      </w:tr>
      <w:tr w:rsidR="00006BEA" w:rsidRPr="00A04CA2" w14:paraId="20857FA8"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2"/>
            <w:shd w:val="clear" w:color="auto" w:fill="auto"/>
          </w:tcPr>
          <w:p w14:paraId="4E54A688" w14:textId="319D5DAB" w:rsidR="00006BEA" w:rsidRPr="00A04CA2" w:rsidRDefault="0001615C"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3, </w:t>
            </w:r>
            <w:r>
              <w:rPr>
                <w:sz w:val="20"/>
                <w:szCs w:val="20"/>
                <w:lang w:val="tr-TR"/>
              </w:rPr>
              <w:t>LO</w:t>
            </w:r>
            <w:r>
              <w:rPr>
                <w:rFonts w:hint="eastAsia"/>
                <w:sz w:val="20"/>
                <w:szCs w:val="20"/>
                <w:lang w:val="tr-TR" w:eastAsia="ko-KR"/>
              </w:rPr>
              <w:t>6</w:t>
            </w:r>
          </w:p>
        </w:tc>
      </w:tr>
      <w:tr w:rsidR="00006BEA" w:rsidRPr="00A04CA2" w14:paraId="46DE8396"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2"/>
            <w:shd w:val="clear" w:color="auto" w:fill="auto"/>
          </w:tcPr>
          <w:p w14:paraId="374756ED" w14:textId="1C01A65A" w:rsidR="00006BEA" w:rsidRPr="00A04CA2" w:rsidRDefault="0001615C" w:rsidP="00006BEA">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6, </w:t>
            </w:r>
            <w:r>
              <w:rPr>
                <w:sz w:val="20"/>
                <w:szCs w:val="20"/>
                <w:lang w:val="tr-TR"/>
              </w:rPr>
              <w:t>LO</w:t>
            </w:r>
            <w:r>
              <w:rPr>
                <w:rFonts w:hint="eastAsia"/>
                <w:sz w:val="20"/>
                <w:szCs w:val="20"/>
                <w:lang w:val="tr-TR" w:eastAsia="ko-KR"/>
              </w:rPr>
              <w:t>7</w:t>
            </w:r>
          </w:p>
        </w:tc>
      </w:tr>
      <w:tr w:rsidR="00F93694" w:rsidRPr="00A04CA2" w14:paraId="0AAE5402" w14:textId="77777777" w:rsidTr="000727D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2"/>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0727D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DF6215" w:rsidRPr="00FC0A10" w14:paraId="3207B8BD"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DF6215" w:rsidRPr="00FC0A10" w:rsidRDefault="00DF621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DF6215" w:rsidRPr="00FC0A10" w:rsidRDefault="00DF621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DF6215" w:rsidRPr="00FC0A10" w:rsidRDefault="00DF621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DF6215" w:rsidRPr="00FC0A10" w:rsidRDefault="00DF6215" w:rsidP="00F93694">
            <w:pPr>
              <w:spacing w:before="20" w:after="20"/>
              <w:rPr>
                <w:b/>
                <w:sz w:val="20"/>
                <w:szCs w:val="20"/>
              </w:rPr>
            </w:pPr>
          </w:p>
        </w:tc>
        <w:tc>
          <w:tcPr>
            <w:tcW w:w="548" w:type="dxa"/>
            <w:gridSpan w:val="2"/>
            <w:shd w:val="clear" w:color="auto" w:fill="auto"/>
          </w:tcPr>
          <w:p w14:paraId="62161B41" w14:textId="77777777" w:rsidR="00DF6215" w:rsidRPr="00FC0A10" w:rsidRDefault="00DF621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DF6215" w:rsidRPr="00FC0A10" w:rsidRDefault="00DF621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DF6215" w:rsidRPr="00FC0A10" w:rsidRDefault="00DF621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DF6215" w:rsidRPr="00FC0A10" w:rsidRDefault="00DF621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DF6215" w:rsidRPr="00FC0A10" w:rsidRDefault="00DF6215" w:rsidP="00F93694">
            <w:pPr>
              <w:spacing w:before="20" w:after="20"/>
              <w:rPr>
                <w:b/>
                <w:color w:val="1F497D"/>
                <w:sz w:val="20"/>
                <w:szCs w:val="20"/>
              </w:rPr>
            </w:pPr>
            <w:r w:rsidRPr="00FC0A10">
              <w:rPr>
                <w:b/>
                <w:color w:val="1F497D"/>
                <w:sz w:val="20"/>
                <w:szCs w:val="20"/>
              </w:rPr>
              <w:t>LO5</w:t>
            </w:r>
          </w:p>
        </w:tc>
        <w:tc>
          <w:tcPr>
            <w:tcW w:w="549" w:type="dxa"/>
            <w:shd w:val="clear" w:color="auto" w:fill="auto"/>
          </w:tcPr>
          <w:p w14:paraId="694C950B" w14:textId="39FEC28E" w:rsidR="00DF6215" w:rsidRDefault="00DF6215" w:rsidP="00F93694">
            <w:pPr>
              <w:spacing w:before="20" w:after="20"/>
              <w:rPr>
                <w:b/>
                <w:color w:val="1F497D"/>
                <w:sz w:val="20"/>
                <w:szCs w:val="20"/>
              </w:rPr>
            </w:pPr>
            <w:r w:rsidRPr="00FC0A10">
              <w:rPr>
                <w:b/>
                <w:color w:val="1F497D"/>
                <w:sz w:val="20"/>
                <w:szCs w:val="20"/>
              </w:rPr>
              <w:t>LO6</w:t>
            </w:r>
          </w:p>
        </w:tc>
        <w:tc>
          <w:tcPr>
            <w:tcW w:w="559" w:type="dxa"/>
            <w:gridSpan w:val="2"/>
            <w:shd w:val="clear" w:color="auto" w:fill="auto"/>
          </w:tcPr>
          <w:p w14:paraId="1FA2579C" w14:textId="14E3269A" w:rsidR="00DF6215" w:rsidRPr="00FC0A10" w:rsidRDefault="00DF6215" w:rsidP="00F93694">
            <w:pPr>
              <w:spacing w:before="20" w:after="20"/>
              <w:rPr>
                <w:b/>
                <w:color w:val="1F497D"/>
                <w:sz w:val="20"/>
                <w:szCs w:val="20"/>
              </w:rPr>
            </w:pPr>
            <w:r>
              <w:rPr>
                <w:b/>
                <w:color w:val="1F497D"/>
                <w:sz w:val="20"/>
                <w:szCs w:val="20"/>
              </w:rPr>
              <w:t>LO7</w:t>
            </w:r>
          </w:p>
        </w:tc>
      </w:tr>
      <w:tr w:rsidR="00B14F57" w:rsidRPr="00FC0A10" w14:paraId="45362467" w14:textId="77777777" w:rsidTr="000727D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B14F57" w:rsidRPr="00FC0A10" w:rsidRDefault="00B14F57" w:rsidP="00B14F57">
            <w:pPr>
              <w:spacing w:before="20" w:after="20"/>
              <w:rPr>
                <w:b/>
                <w:color w:val="1F497D"/>
                <w:sz w:val="20"/>
                <w:szCs w:val="20"/>
              </w:rPr>
            </w:pPr>
          </w:p>
        </w:tc>
        <w:tc>
          <w:tcPr>
            <w:tcW w:w="937" w:type="dxa"/>
            <w:shd w:val="clear" w:color="auto" w:fill="auto"/>
          </w:tcPr>
          <w:p w14:paraId="58BB11B7" w14:textId="77777777" w:rsidR="00B14F57" w:rsidRPr="00FC0A10" w:rsidRDefault="00B14F57" w:rsidP="00B14F5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B14F57" w:rsidRPr="00FC0A10" w:rsidRDefault="00B14F57" w:rsidP="00B14F57">
            <w:pPr>
              <w:spacing w:before="20" w:after="20"/>
              <w:rPr>
                <w:sz w:val="18"/>
                <w:szCs w:val="18"/>
              </w:rPr>
            </w:pPr>
            <w:r>
              <w:rPr>
                <w:sz w:val="18"/>
                <w:szCs w:val="18"/>
              </w:rPr>
              <w:t>1</w:t>
            </w:r>
          </w:p>
        </w:tc>
        <w:tc>
          <w:tcPr>
            <w:tcW w:w="3116" w:type="dxa"/>
            <w:gridSpan w:val="6"/>
            <w:shd w:val="clear" w:color="auto" w:fill="auto"/>
          </w:tcPr>
          <w:p w14:paraId="684125D2" w14:textId="72B301A7" w:rsidR="00B14F57" w:rsidRPr="00E030BB" w:rsidRDefault="0001615C" w:rsidP="00CB2BA1">
            <w:pPr>
              <w:spacing w:before="20" w:after="20"/>
              <w:rPr>
                <w:sz w:val="18"/>
                <w:szCs w:val="18"/>
                <w:lang w:eastAsia="ko-KR"/>
              </w:rPr>
            </w:pPr>
            <w:r>
              <w:rPr>
                <w:rFonts w:hint="eastAsia"/>
                <w:sz w:val="18"/>
                <w:szCs w:val="18"/>
                <w:lang w:eastAsia="ko-KR"/>
              </w:rPr>
              <w:t>Overview of reinforced concrete</w:t>
            </w:r>
          </w:p>
        </w:tc>
        <w:tc>
          <w:tcPr>
            <w:tcW w:w="548" w:type="dxa"/>
            <w:gridSpan w:val="2"/>
            <w:shd w:val="clear" w:color="auto" w:fill="auto"/>
            <w:vAlign w:val="center"/>
          </w:tcPr>
          <w:p w14:paraId="6D79863E" w14:textId="36A09EA2" w:rsidR="001444C4" w:rsidRPr="003432DE" w:rsidRDefault="00C4234B" w:rsidP="00C4234B">
            <w:pPr>
              <w:spacing w:before="20" w:after="20"/>
              <w:rPr>
                <w:sz w:val="18"/>
                <w:szCs w:val="18"/>
                <w:lang w:eastAsia="ko-KR"/>
              </w:rPr>
            </w:pPr>
            <w:r>
              <w:rPr>
                <w:rFonts w:hint="eastAsia"/>
                <w:sz w:val="18"/>
                <w:szCs w:val="18"/>
                <w:lang w:eastAsia="ko-KR"/>
              </w:rPr>
              <w:t>A1, A2</w:t>
            </w:r>
          </w:p>
        </w:tc>
        <w:tc>
          <w:tcPr>
            <w:tcW w:w="549" w:type="dxa"/>
            <w:gridSpan w:val="3"/>
            <w:shd w:val="clear" w:color="auto" w:fill="auto"/>
            <w:vAlign w:val="center"/>
          </w:tcPr>
          <w:p w14:paraId="6A1FE578" w14:textId="77777777" w:rsidR="00B14F57" w:rsidRPr="003432DE" w:rsidRDefault="00B14F57" w:rsidP="00B14F57">
            <w:pPr>
              <w:spacing w:before="20" w:after="20"/>
              <w:jc w:val="center"/>
              <w:rPr>
                <w:sz w:val="18"/>
                <w:szCs w:val="18"/>
                <w:lang w:eastAsia="ko-KR"/>
              </w:rPr>
            </w:pPr>
          </w:p>
        </w:tc>
        <w:tc>
          <w:tcPr>
            <w:tcW w:w="549" w:type="dxa"/>
            <w:shd w:val="clear" w:color="auto" w:fill="auto"/>
            <w:vAlign w:val="center"/>
          </w:tcPr>
          <w:p w14:paraId="64B30AA0" w14:textId="6E205CA7" w:rsidR="001444C4" w:rsidRPr="003432DE" w:rsidRDefault="001444C4" w:rsidP="00B14F57">
            <w:pPr>
              <w:spacing w:before="20" w:after="20"/>
              <w:jc w:val="center"/>
              <w:rPr>
                <w:sz w:val="18"/>
                <w:szCs w:val="18"/>
                <w:lang w:eastAsia="ko-KR"/>
              </w:rPr>
            </w:pPr>
          </w:p>
        </w:tc>
        <w:tc>
          <w:tcPr>
            <w:tcW w:w="549" w:type="dxa"/>
            <w:shd w:val="clear" w:color="auto" w:fill="auto"/>
            <w:vAlign w:val="center"/>
          </w:tcPr>
          <w:p w14:paraId="43AB9AC1" w14:textId="3A229313" w:rsidR="00B14F57" w:rsidRPr="003432DE" w:rsidRDefault="00B14F57" w:rsidP="00B14F57">
            <w:pPr>
              <w:spacing w:before="20" w:after="20"/>
              <w:jc w:val="center"/>
              <w:rPr>
                <w:sz w:val="18"/>
                <w:szCs w:val="18"/>
              </w:rPr>
            </w:pPr>
          </w:p>
        </w:tc>
        <w:tc>
          <w:tcPr>
            <w:tcW w:w="549" w:type="dxa"/>
            <w:gridSpan w:val="3"/>
            <w:shd w:val="clear" w:color="auto" w:fill="auto"/>
            <w:vAlign w:val="center"/>
          </w:tcPr>
          <w:p w14:paraId="295CB6E8" w14:textId="084F9CBF" w:rsidR="00B14F57" w:rsidRPr="003432DE" w:rsidRDefault="00B14F57" w:rsidP="00B14F57">
            <w:pPr>
              <w:spacing w:before="20" w:after="20"/>
              <w:jc w:val="center"/>
              <w:rPr>
                <w:sz w:val="18"/>
                <w:szCs w:val="18"/>
              </w:rPr>
            </w:pPr>
          </w:p>
        </w:tc>
        <w:tc>
          <w:tcPr>
            <w:tcW w:w="549" w:type="dxa"/>
            <w:shd w:val="clear" w:color="auto" w:fill="auto"/>
            <w:vAlign w:val="center"/>
          </w:tcPr>
          <w:p w14:paraId="64E19F1F" w14:textId="77777777" w:rsidR="00B14F57" w:rsidRPr="003432DE" w:rsidRDefault="00B14F57" w:rsidP="00B14F57">
            <w:pPr>
              <w:spacing w:before="20" w:after="20"/>
              <w:jc w:val="center"/>
              <w:rPr>
                <w:sz w:val="18"/>
                <w:szCs w:val="18"/>
              </w:rPr>
            </w:pPr>
          </w:p>
        </w:tc>
        <w:tc>
          <w:tcPr>
            <w:tcW w:w="559" w:type="dxa"/>
            <w:gridSpan w:val="2"/>
            <w:shd w:val="clear" w:color="auto" w:fill="auto"/>
          </w:tcPr>
          <w:p w14:paraId="3A576122" w14:textId="1DFF7D60" w:rsidR="00B14F57" w:rsidRPr="003432DE" w:rsidRDefault="00B14F57" w:rsidP="00B14F57">
            <w:pPr>
              <w:spacing w:before="20" w:after="20"/>
              <w:jc w:val="center"/>
              <w:rPr>
                <w:sz w:val="18"/>
                <w:szCs w:val="18"/>
              </w:rPr>
            </w:pPr>
          </w:p>
        </w:tc>
      </w:tr>
      <w:tr w:rsidR="00013A4C" w:rsidRPr="00FC0A10" w14:paraId="2A93E4A3" w14:textId="77777777" w:rsidTr="00C4234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13A4C" w:rsidRPr="00FC0A10" w:rsidRDefault="00013A4C" w:rsidP="000727D9">
            <w:pPr>
              <w:spacing w:before="20" w:after="20"/>
              <w:rPr>
                <w:b/>
                <w:color w:val="1F497D"/>
                <w:sz w:val="20"/>
                <w:szCs w:val="20"/>
              </w:rPr>
            </w:pPr>
          </w:p>
        </w:tc>
        <w:tc>
          <w:tcPr>
            <w:tcW w:w="937" w:type="dxa"/>
            <w:shd w:val="clear" w:color="auto" w:fill="auto"/>
          </w:tcPr>
          <w:p w14:paraId="512A3717" w14:textId="77777777" w:rsidR="00013A4C" w:rsidRPr="00FC0A10" w:rsidRDefault="00013A4C" w:rsidP="000727D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013A4C" w:rsidRPr="00FC0A10" w:rsidRDefault="00013A4C" w:rsidP="000727D9">
            <w:pPr>
              <w:spacing w:before="20" w:after="20"/>
              <w:rPr>
                <w:sz w:val="18"/>
                <w:szCs w:val="18"/>
              </w:rPr>
            </w:pPr>
            <w:r>
              <w:rPr>
                <w:sz w:val="18"/>
                <w:szCs w:val="18"/>
              </w:rPr>
              <w:t>2</w:t>
            </w:r>
          </w:p>
        </w:tc>
        <w:tc>
          <w:tcPr>
            <w:tcW w:w="3116" w:type="dxa"/>
            <w:gridSpan w:val="6"/>
            <w:shd w:val="clear" w:color="auto" w:fill="auto"/>
          </w:tcPr>
          <w:p w14:paraId="4AB46791" w14:textId="58534C44" w:rsidR="00013A4C" w:rsidRPr="00E030BB" w:rsidRDefault="0001615C" w:rsidP="000727D9">
            <w:pPr>
              <w:spacing w:before="20" w:after="20"/>
              <w:rPr>
                <w:sz w:val="18"/>
                <w:szCs w:val="18"/>
                <w:lang w:eastAsia="ko-KR"/>
              </w:rPr>
            </w:pPr>
            <w:r>
              <w:rPr>
                <w:rFonts w:hint="eastAsia"/>
                <w:sz w:val="18"/>
                <w:szCs w:val="18"/>
                <w:lang w:eastAsia="ko-KR"/>
              </w:rPr>
              <w:t>Materials of reinforced concrete</w:t>
            </w:r>
          </w:p>
        </w:tc>
        <w:tc>
          <w:tcPr>
            <w:tcW w:w="548" w:type="dxa"/>
            <w:gridSpan w:val="2"/>
            <w:shd w:val="clear" w:color="auto" w:fill="auto"/>
            <w:vAlign w:val="center"/>
          </w:tcPr>
          <w:p w14:paraId="286A5CE2" w14:textId="680B3FA6" w:rsidR="00013A4C" w:rsidRPr="003432DE" w:rsidRDefault="00013A4C" w:rsidP="000727D9">
            <w:pPr>
              <w:spacing w:before="20" w:after="20"/>
              <w:jc w:val="center"/>
              <w:rPr>
                <w:sz w:val="18"/>
                <w:szCs w:val="18"/>
                <w:lang w:eastAsia="ko-KR"/>
              </w:rPr>
            </w:pPr>
          </w:p>
        </w:tc>
        <w:tc>
          <w:tcPr>
            <w:tcW w:w="549" w:type="dxa"/>
            <w:gridSpan w:val="3"/>
            <w:shd w:val="clear" w:color="auto" w:fill="auto"/>
            <w:vAlign w:val="center"/>
          </w:tcPr>
          <w:p w14:paraId="137A1050" w14:textId="4AF26D24" w:rsidR="00013A4C" w:rsidRPr="003432DE" w:rsidRDefault="00C4234B" w:rsidP="000727D9">
            <w:pPr>
              <w:spacing w:before="20" w:after="20"/>
              <w:jc w:val="center"/>
              <w:rPr>
                <w:sz w:val="18"/>
                <w:szCs w:val="18"/>
                <w:lang w:eastAsia="ko-KR"/>
              </w:rPr>
            </w:pPr>
            <w:r>
              <w:rPr>
                <w:rFonts w:hint="eastAsia"/>
                <w:sz w:val="18"/>
                <w:szCs w:val="18"/>
                <w:lang w:eastAsia="ko-KR"/>
              </w:rPr>
              <w:t>A1, A2</w:t>
            </w:r>
          </w:p>
        </w:tc>
        <w:tc>
          <w:tcPr>
            <w:tcW w:w="549" w:type="dxa"/>
            <w:shd w:val="clear" w:color="auto" w:fill="auto"/>
            <w:vAlign w:val="center"/>
          </w:tcPr>
          <w:p w14:paraId="4CD0881B" w14:textId="77777777" w:rsidR="00013A4C" w:rsidRPr="003432DE" w:rsidRDefault="00013A4C" w:rsidP="000727D9">
            <w:pPr>
              <w:spacing w:before="20" w:after="20"/>
              <w:jc w:val="center"/>
              <w:rPr>
                <w:sz w:val="18"/>
                <w:szCs w:val="18"/>
              </w:rPr>
            </w:pPr>
          </w:p>
        </w:tc>
        <w:tc>
          <w:tcPr>
            <w:tcW w:w="549" w:type="dxa"/>
            <w:shd w:val="clear" w:color="auto" w:fill="auto"/>
            <w:vAlign w:val="center"/>
          </w:tcPr>
          <w:p w14:paraId="770252BD" w14:textId="77777777" w:rsidR="00013A4C" w:rsidRPr="003432DE" w:rsidRDefault="00013A4C" w:rsidP="000727D9">
            <w:pPr>
              <w:spacing w:before="20" w:after="20"/>
              <w:jc w:val="center"/>
              <w:rPr>
                <w:sz w:val="18"/>
                <w:szCs w:val="18"/>
              </w:rPr>
            </w:pPr>
          </w:p>
        </w:tc>
        <w:tc>
          <w:tcPr>
            <w:tcW w:w="549" w:type="dxa"/>
            <w:gridSpan w:val="3"/>
            <w:shd w:val="clear" w:color="auto" w:fill="auto"/>
            <w:vAlign w:val="center"/>
          </w:tcPr>
          <w:p w14:paraId="2F2D222F" w14:textId="5151D212" w:rsidR="00013A4C" w:rsidRPr="003432DE" w:rsidRDefault="00C4234B" w:rsidP="000727D9">
            <w:pPr>
              <w:spacing w:before="20" w:after="20"/>
              <w:jc w:val="center"/>
              <w:rPr>
                <w:sz w:val="18"/>
                <w:szCs w:val="18"/>
                <w:lang w:eastAsia="ko-KR"/>
              </w:rPr>
            </w:pPr>
            <w:r>
              <w:rPr>
                <w:rFonts w:hint="eastAsia"/>
                <w:sz w:val="18"/>
                <w:szCs w:val="18"/>
                <w:lang w:eastAsia="ko-KR"/>
              </w:rPr>
              <w:t>A7</w:t>
            </w:r>
          </w:p>
        </w:tc>
        <w:tc>
          <w:tcPr>
            <w:tcW w:w="549" w:type="dxa"/>
            <w:shd w:val="clear" w:color="auto" w:fill="auto"/>
            <w:vAlign w:val="center"/>
          </w:tcPr>
          <w:p w14:paraId="718532EC" w14:textId="1BB41EB8" w:rsidR="00013A4C" w:rsidRPr="003432DE" w:rsidRDefault="00013A4C" w:rsidP="000727D9">
            <w:pPr>
              <w:spacing w:before="20" w:after="20"/>
              <w:jc w:val="center"/>
              <w:rPr>
                <w:sz w:val="18"/>
                <w:szCs w:val="18"/>
                <w:lang w:eastAsia="ko-KR"/>
              </w:rPr>
            </w:pPr>
          </w:p>
        </w:tc>
        <w:tc>
          <w:tcPr>
            <w:tcW w:w="559" w:type="dxa"/>
            <w:gridSpan w:val="2"/>
            <w:shd w:val="clear" w:color="auto" w:fill="auto"/>
            <w:vAlign w:val="center"/>
          </w:tcPr>
          <w:p w14:paraId="2DE0F7EC" w14:textId="188AB0FA" w:rsidR="00013A4C" w:rsidRPr="003432DE" w:rsidRDefault="00013A4C" w:rsidP="000727D9">
            <w:pPr>
              <w:spacing w:before="20" w:after="20"/>
              <w:jc w:val="center"/>
              <w:rPr>
                <w:sz w:val="18"/>
                <w:szCs w:val="18"/>
                <w:lang w:eastAsia="ko-KR"/>
              </w:rPr>
            </w:pPr>
          </w:p>
        </w:tc>
      </w:tr>
      <w:tr w:rsidR="000727D9" w:rsidRPr="00FC0A10" w14:paraId="25EF06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4E069C" w:rsidR="000727D9" w:rsidRPr="00FC0A10" w:rsidRDefault="000727D9" w:rsidP="000727D9">
            <w:pPr>
              <w:spacing w:before="20" w:after="20"/>
              <w:rPr>
                <w:b/>
                <w:color w:val="1F497D"/>
                <w:sz w:val="20"/>
                <w:szCs w:val="20"/>
              </w:rPr>
            </w:pPr>
          </w:p>
        </w:tc>
        <w:tc>
          <w:tcPr>
            <w:tcW w:w="937" w:type="dxa"/>
            <w:shd w:val="clear" w:color="auto" w:fill="auto"/>
          </w:tcPr>
          <w:p w14:paraId="399899A1" w14:textId="77777777" w:rsidR="000727D9" w:rsidRPr="00FC0A10" w:rsidRDefault="000727D9" w:rsidP="000727D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E59BDD5" w:rsidR="000727D9" w:rsidRPr="00FC0A10" w:rsidRDefault="000727D9" w:rsidP="000727D9">
            <w:pPr>
              <w:spacing w:before="20" w:after="20"/>
              <w:rPr>
                <w:sz w:val="18"/>
                <w:szCs w:val="18"/>
                <w:lang w:eastAsia="ko-KR"/>
              </w:rPr>
            </w:pPr>
            <w:r>
              <w:rPr>
                <w:sz w:val="18"/>
                <w:szCs w:val="18"/>
              </w:rPr>
              <w:t>3</w:t>
            </w:r>
            <w:r w:rsidR="0001615C">
              <w:rPr>
                <w:rFonts w:hint="eastAsia"/>
                <w:sz w:val="18"/>
                <w:szCs w:val="18"/>
                <w:lang w:eastAsia="ko-KR"/>
              </w:rPr>
              <w:t>, 4</w:t>
            </w:r>
          </w:p>
        </w:tc>
        <w:tc>
          <w:tcPr>
            <w:tcW w:w="3116" w:type="dxa"/>
            <w:gridSpan w:val="6"/>
            <w:shd w:val="clear" w:color="auto" w:fill="auto"/>
          </w:tcPr>
          <w:p w14:paraId="7CBA0313" w14:textId="1FB8D235" w:rsidR="000727D9" w:rsidRPr="00E030BB" w:rsidRDefault="0001615C" w:rsidP="0001615C">
            <w:pPr>
              <w:spacing w:before="20" w:after="20"/>
              <w:rPr>
                <w:sz w:val="18"/>
                <w:szCs w:val="18"/>
                <w:lang w:eastAsia="ko-KR"/>
              </w:rPr>
            </w:pPr>
            <w:r>
              <w:rPr>
                <w:rFonts w:hint="eastAsia"/>
                <w:sz w:val="18"/>
                <w:szCs w:val="18"/>
                <w:lang w:eastAsia="ko-KR"/>
              </w:rPr>
              <w:t>Introduction to design concepts, assumptions, and code requirements</w:t>
            </w:r>
          </w:p>
        </w:tc>
        <w:tc>
          <w:tcPr>
            <w:tcW w:w="548" w:type="dxa"/>
            <w:gridSpan w:val="2"/>
            <w:shd w:val="clear" w:color="auto" w:fill="auto"/>
            <w:vAlign w:val="center"/>
          </w:tcPr>
          <w:p w14:paraId="0F1C3A60" w14:textId="4B83FD84" w:rsidR="000727D9" w:rsidRPr="003432DE" w:rsidRDefault="000727D9" w:rsidP="000727D9">
            <w:pPr>
              <w:spacing w:before="20" w:after="20"/>
              <w:jc w:val="center"/>
              <w:rPr>
                <w:sz w:val="18"/>
                <w:szCs w:val="18"/>
                <w:lang w:eastAsia="ko-KR"/>
              </w:rPr>
            </w:pPr>
          </w:p>
        </w:tc>
        <w:tc>
          <w:tcPr>
            <w:tcW w:w="549" w:type="dxa"/>
            <w:gridSpan w:val="3"/>
            <w:shd w:val="clear" w:color="auto" w:fill="auto"/>
            <w:vAlign w:val="center"/>
          </w:tcPr>
          <w:p w14:paraId="48F8225B" w14:textId="14779B0D" w:rsidR="000727D9" w:rsidRPr="003432DE" w:rsidRDefault="000727D9" w:rsidP="000727D9">
            <w:pPr>
              <w:spacing w:before="20" w:after="20"/>
              <w:jc w:val="center"/>
              <w:rPr>
                <w:sz w:val="18"/>
                <w:szCs w:val="18"/>
                <w:lang w:eastAsia="ko-KR"/>
              </w:rPr>
            </w:pPr>
          </w:p>
        </w:tc>
        <w:tc>
          <w:tcPr>
            <w:tcW w:w="549" w:type="dxa"/>
            <w:shd w:val="clear" w:color="auto" w:fill="auto"/>
            <w:vAlign w:val="center"/>
          </w:tcPr>
          <w:p w14:paraId="4AF4EE21" w14:textId="77777777" w:rsidR="000727D9" w:rsidRDefault="00C4234B" w:rsidP="000727D9">
            <w:pPr>
              <w:spacing w:before="20" w:after="20"/>
              <w:jc w:val="center"/>
              <w:rPr>
                <w:sz w:val="18"/>
                <w:szCs w:val="18"/>
                <w:lang w:eastAsia="ko-KR"/>
              </w:rPr>
            </w:pPr>
            <w:r>
              <w:rPr>
                <w:rFonts w:hint="eastAsia"/>
                <w:sz w:val="18"/>
                <w:szCs w:val="18"/>
                <w:lang w:eastAsia="ko-KR"/>
              </w:rPr>
              <w:t>A3,</w:t>
            </w:r>
          </w:p>
          <w:p w14:paraId="724AE0B6" w14:textId="56E69B60" w:rsidR="00C4234B" w:rsidRPr="003432DE" w:rsidRDefault="00C4234B" w:rsidP="000727D9">
            <w:pPr>
              <w:spacing w:before="20" w:after="20"/>
              <w:jc w:val="center"/>
              <w:rPr>
                <w:sz w:val="18"/>
                <w:szCs w:val="18"/>
                <w:lang w:eastAsia="ko-KR"/>
              </w:rPr>
            </w:pPr>
            <w:r>
              <w:rPr>
                <w:rFonts w:hint="eastAsia"/>
                <w:sz w:val="18"/>
                <w:szCs w:val="18"/>
                <w:lang w:eastAsia="ko-KR"/>
              </w:rPr>
              <w:t>A4</w:t>
            </w:r>
          </w:p>
        </w:tc>
        <w:tc>
          <w:tcPr>
            <w:tcW w:w="549" w:type="dxa"/>
            <w:shd w:val="clear" w:color="auto" w:fill="auto"/>
            <w:vAlign w:val="center"/>
          </w:tcPr>
          <w:p w14:paraId="3D9B9649" w14:textId="1295B619" w:rsidR="000727D9" w:rsidRPr="003432DE" w:rsidRDefault="000727D9" w:rsidP="000727D9">
            <w:pPr>
              <w:spacing w:before="20" w:after="20"/>
              <w:jc w:val="center"/>
              <w:rPr>
                <w:sz w:val="18"/>
                <w:szCs w:val="18"/>
                <w:lang w:eastAsia="ko-KR"/>
              </w:rPr>
            </w:pPr>
          </w:p>
        </w:tc>
        <w:tc>
          <w:tcPr>
            <w:tcW w:w="549" w:type="dxa"/>
            <w:gridSpan w:val="3"/>
            <w:shd w:val="clear" w:color="auto" w:fill="auto"/>
            <w:vAlign w:val="center"/>
          </w:tcPr>
          <w:p w14:paraId="14E14537" w14:textId="172685CE" w:rsidR="000727D9" w:rsidRPr="003432DE" w:rsidRDefault="000727D9" w:rsidP="000727D9">
            <w:pPr>
              <w:spacing w:before="20" w:after="20"/>
              <w:jc w:val="center"/>
              <w:rPr>
                <w:sz w:val="18"/>
                <w:szCs w:val="18"/>
              </w:rPr>
            </w:pPr>
          </w:p>
        </w:tc>
        <w:tc>
          <w:tcPr>
            <w:tcW w:w="549" w:type="dxa"/>
            <w:shd w:val="clear" w:color="auto" w:fill="auto"/>
            <w:vAlign w:val="center"/>
          </w:tcPr>
          <w:p w14:paraId="21290887" w14:textId="67E383C5" w:rsidR="000727D9" w:rsidRPr="003432DE" w:rsidRDefault="00C4234B" w:rsidP="000727D9">
            <w:pPr>
              <w:spacing w:before="20" w:after="20"/>
              <w:jc w:val="center"/>
              <w:rPr>
                <w:sz w:val="18"/>
                <w:szCs w:val="18"/>
                <w:lang w:eastAsia="ko-KR"/>
              </w:rPr>
            </w:pPr>
            <w:r>
              <w:rPr>
                <w:rFonts w:hint="eastAsia"/>
                <w:sz w:val="18"/>
                <w:szCs w:val="18"/>
                <w:lang w:eastAsia="ko-KR"/>
              </w:rPr>
              <w:t>A8</w:t>
            </w:r>
          </w:p>
        </w:tc>
        <w:tc>
          <w:tcPr>
            <w:tcW w:w="559" w:type="dxa"/>
            <w:gridSpan w:val="2"/>
            <w:shd w:val="clear" w:color="auto" w:fill="auto"/>
            <w:vAlign w:val="center"/>
          </w:tcPr>
          <w:p w14:paraId="638CA6FC" w14:textId="1E430ADD" w:rsidR="000727D9" w:rsidRPr="003432DE" w:rsidRDefault="00C4234B" w:rsidP="000727D9">
            <w:pPr>
              <w:spacing w:before="20" w:after="20"/>
              <w:jc w:val="center"/>
              <w:rPr>
                <w:sz w:val="18"/>
                <w:szCs w:val="18"/>
                <w:lang w:eastAsia="ko-KR"/>
              </w:rPr>
            </w:pPr>
            <w:r>
              <w:rPr>
                <w:rFonts w:hint="eastAsia"/>
                <w:sz w:val="18"/>
                <w:szCs w:val="18"/>
                <w:lang w:eastAsia="ko-KR"/>
              </w:rPr>
              <w:t>A8</w:t>
            </w:r>
          </w:p>
        </w:tc>
      </w:tr>
      <w:tr w:rsidR="000727D9" w:rsidRPr="00FC0A10" w14:paraId="5DD7BCC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31604FEA" w:rsidR="000727D9" w:rsidRPr="00FC0A10" w:rsidRDefault="000727D9" w:rsidP="000727D9">
            <w:pPr>
              <w:spacing w:before="20" w:after="20"/>
              <w:rPr>
                <w:b/>
                <w:color w:val="1F497D"/>
                <w:sz w:val="20"/>
                <w:szCs w:val="20"/>
              </w:rPr>
            </w:pPr>
          </w:p>
        </w:tc>
        <w:tc>
          <w:tcPr>
            <w:tcW w:w="937" w:type="dxa"/>
            <w:shd w:val="clear" w:color="auto" w:fill="auto"/>
          </w:tcPr>
          <w:p w14:paraId="6DE89AEA" w14:textId="77777777" w:rsidR="000727D9" w:rsidRPr="00FC0A10" w:rsidRDefault="000727D9" w:rsidP="000727D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698DD98C" w:rsidR="000727D9" w:rsidRPr="00FC0A10" w:rsidRDefault="0001615C" w:rsidP="000727D9">
            <w:pPr>
              <w:spacing w:before="20" w:after="20"/>
              <w:rPr>
                <w:sz w:val="18"/>
                <w:szCs w:val="18"/>
                <w:lang w:eastAsia="ko-KR"/>
              </w:rPr>
            </w:pPr>
            <w:r>
              <w:rPr>
                <w:rFonts w:hint="eastAsia"/>
                <w:sz w:val="18"/>
                <w:szCs w:val="18"/>
                <w:lang w:eastAsia="ko-KR"/>
              </w:rPr>
              <w:t>5, 6</w:t>
            </w:r>
          </w:p>
        </w:tc>
        <w:tc>
          <w:tcPr>
            <w:tcW w:w="3116" w:type="dxa"/>
            <w:gridSpan w:val="6"/>
            <w:shd w:val="clear" w:color="auto" w:fill="auto"/>
          </w:tcPr>
          <w:p w14:paraId="0508B28C" w14:textId="5F8C28F8" w:rsidR="000727D9" w:rsidRPr="00E030BB" w:rsidRDefault="0001615C" w:rsidP="000727D9">
            <w:pPr>
              <w:spacing w:before="20" w:after="20"/>
              <w:rPr>
                <w:sz w:val="18"/>
                <w:szCs w:val="18"/>
                <w:lang w:eastAsia="ko-KR"/>
              </w:rPr>
            </w:pPr>
            <w:r>
              <w:rPr>
                <w:rFonts w:hint="eastAsia"/>
                <w:sz w:val="18"/>
                <w:szCs w:val="18"/>
                <w:lang w:eastAsia="ko-KR"/>
              </w:rPr>
              <w:t xml:space="preserve">Rectangular reinforced concrete beams (singly reinforced) </w:t>
            </w:r>
          </w:p>
        </w:tc>
        <w:tc>
          <w:tcPr>
            <w:tcW w:w="548" w:type="dxa"/>
            <w:gridSpan w:val="2"/>
            <w:shd w:val="clear" w:color="auto" w:fill="auto"/>
            <w:vAlign w:val="center"/>
          </w:tcPr>
          <w:p w14:paraId="7FF90CD4" w14:textId="50E24240" w:rsidR="000727D9" w:rsidRPr="003432DE" w:rsidRDefault="000727D9" w:rsidP="000727D9">
            <w:pPr>
              <w:spacing w:before="20" w:after="20"/>
              <w:jc w:val="center"/>
              <w:rPr>
                <w:sz w:val="18"/>
                <w:szCs w:val="18"/>
              </w:rPr>
            </w:pPr>
          </w:p>
        </w:tc>
        <w:tc>
          <w:tcPr>
            <w:tcW w:w="549" w:type="dxa"/>
            <w:gridSpan w:val="3"/>
            <w:shd w:val="clear" w:color="auto" w:fill="auto"/>
            <w:vAlign w:val="center"/>
          </w:tcPr>
          <w:p w14:paraId="106E27BD" w14:textId="0D048227" w:rsidR="000727D9" w:rsidRPr="003432DE" w:rsidRDefault="00C4234B" w:rsidP="000727D9">
            <w:pPr>
              <w:spacing w:before="20" w:after="20"/>
              <w:jc w:val="center"/>
              <w:rPr>
                <w:sz w:val="18"/>
                <w:szCs w:val="18"/>
                <w:lang w:eastAsia="ko-KR"/>
              </w:rPr>
            </w:pPr>
            <w:r>
              <w:rPr>
                <w:rFonts w:hint="eastAsia"/>
                <w:sz w:val="18"/>
                <w:szCs w:val="18"/>
                <w:lang w:eastAsia="ko-KR"/>
              </w:rPr>
              <w:t>A3</w:t>
            </w:r>
          </w:p>
        </w:tc>
        <w:tc>
          <w:tcPr>
            <w:tcW w:w="549" w:type="dxa"/>
            <w:shd w:val="clear" w:color="auto" w:fill="auto"/>
            <w:vAlign w:val="center"/>
          </w:tcPr>
          <w:p w14:paraId="6CF747E9" w14:textId="0101B8AF" w:rsidR="000727D9" w:rsidRPr="003432DE" w:rsidRDefault="00C4234B" w:rsidP="000727D9">
            <w:pPr>
              <w:spacing w:before="20" w:after="20"/>
              <w:jc w:val="center"/>
              <w:rPr>
                <w:sz w:val="18"/>
                <w:szCs w:val="18"/>
                <w:lang w:eastAsia="ko-KR"/>
              </w:rPr>
            </w:pPr>
            <w:r>
              <w:rPr>
                <w:rFonts w:hint="eastAsia"/>
                <w:sz w:val="18"/>
                <w:szCs w:val="18"/>
                <w:lang w:eastAsia="ko-KR"/>
              </w:rPr>
              <w:t>A2</w:t>
            </w:r>
          </w:p>
        </w:tc>
        <w:tc>
          <w:tcPr>
            <w:tcW w:w="549" w:type="dxa"/>
            <w:shd w:val="clear" w:color="auto" w:fill="auto"/>
            <w:vAlign w:val="center"/>
          </w:tcPr>
          <w:p w14:paraId="658EB612" w14:textId="6A4FC861" w:rsidR="000727D9" w:rsidRPr="003432DE" w:rsidRDefault="00C4234B" w:rsidP="000727D9">
            <w:pPr>
              <w:spacing w:before="20" w:after="20"/>
              <w:jc w:val="center"/>
              <w:rPr>
                <w:sz w:val="18"/>
                <w:szCs w:val="18"/>
                <w:lang w:eastAsia="ko-KR"/>
              </w:rPr>
            </w:pPr>
            <w:r>
              <w:rPr>
                <w:rFonts w:hint="eastAsia"/>
                <w:sz w:val="18"/>
                <w:szCs w:val="18"/>
                <w:lang w:eastAsia="ko-KR"/>
              </w:rPr>
              <w:t>A1</w:t>
            </w:r>
          </w:p>
        </w:tc>
        <w:tc>
          <w:tcPr>
            <w:tcW w:w="549" w:type="dxa"/>
            <w:gridSpan w:val="3"/>
            <w:shd w:val="clear" w:color="auto" w:fill="auto"/>
            <w:vAlign w:val="center"/>
          </w:tcPr>
          <w:p w14:paraId="2EEBB744" w14:textId="56F96710" w:rsidR="000727D9" w:rsidRPr="003432DE" w:rsidRDefault="000727D9" w:rsidP="000727D9">
            <w:pPr>
              <w:spacing w:before="20" w:after="20"/>
              <w:jc w:val="center"/>
              <w:rPr>
                <w:sz w:val="18"/>
                <w:szCs w:val="18"/>
              </w:rPr>
            </w:pPr>
          </w:p>
        </w:tc>
        <w:tc>
          <w:tcPr>
            <w:tcW w:w="549" w:type="dxa"/>
            <w:shd w:val="clear" w:color="auto" w:fill="auto"/>
            <w:vAlign w:val="center"/>
          </w:tcPr>
          <w:p w14:paraId="23E286AB" w14:textId="3A16D2FD" w:rsidR="000727D9" w:rsidRPr="003432DE" w:rsidRDefault="00C4234B" w:rsidP="000727D9">
            <w:pPr>
              <w:spacing w:before="20" w:after="20"/>
              <w:jc w:val="center"/>
              <w:rPr>
                <w:sz w:val="18"/>
                <w:szCs w:val="18"/>
                <w:lang w:eastAsia="ko-KR"/>
              </w:rPr>
            </w:pPr>
            <w:r>
              <w:rPr>
                <w:rFonts w:hint="eastAsia"/>
                <w:sz w:val="18"/>
                <w:szCs w:val="18"/>
                <w:lang w:eastAsia="ko-KR"/>
              </w:rPr>
              <w:t>A4</w:t>
            </w:r>
          </w:p>
        </w:tc>
        <w:tc>
          <w:tcPr>
            <w:tcW w:w="559" w:type="dxa"/>
            <w:gridSpan w:val="2"/>
            <w:shd w:val="clear" w:color="auto" w:fill="auto"/>
            <w:vAlign w:val="center"/>
          </w:tcPr>
          <w:p w14:paraId="4DBCC4D3" w14:textId="18A8FD58" w:rsidR="00013A4C" w:rsidRPr="003432DE" w:rsidRDefault="00C4234B" w:rsidP="000727D9">
            <w:pPr>
              <w:spacing w:before="20" w:after="20"/>
              <w:jc w:val="center"/>
              <w:rPr>
                <w:sz w:val="18"/>
                <w:szCs w:val="18"/>
                <w:lang w:eastAsia="ko-KR"/>
              </w:rPr>
            </w:pPr>
            <w:r>
              <w:rPr>
                <w:rFonts w:hint="eastAsia"/>
                <w:sz w:val="18"/>
                <w:szCs w:val="18"/>
                <w:lang w:eastAsia="ko-KR"/>
              </w:rPr>
              <w:t>A8</w:t>
            </w:r>
          </w:p>
        </w:tc>
      </w:tr>
      <w:tr w:rsidR="00C4234B" w:rsidRPr="00FC0A10" w14:paraId="7564B99C" w14:textId="77777777" w:rsidTr="00C4234B">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C4234B" w:rsidRPr="00FC0A10" w:rsidRDefault="00C4234B" w:rsidP="000727D9">
            <w:pPr>
              <w:spacing w:before="20" w:after="20"/>
              <w:rPr>
                <w:b/>
                <w:color w:val="1F497D"/>
                <w:sz w:val="20"/>
                <w:szCs w:val="20"/>
              </w:rPr>
            </w:pPr>
          </w:p>
        </w:tc>
        <w:tc>
          <w:tcPr>
            <w:tcW w:w="937" w:type="dxa"/>
            <w:shd w:val="clear" w:color="auto" w:fill="auto"/>
          </w:tcPr>
          <w:p w14:paraId="6035C413" w14:textId="77777777" w:rsidR="00C4234B" w:rsidRPr="00FC0A10" w:rsidRDefault="00C4234B" w:rsidP="000727D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7633ABC3" w:rsidR="00C4234B" w:rsidRPr="00FC0A10" w:rsidRDefault="00C4234B" w:rsidP="000727D9">
            <w:pPr>
              <w:spacing w:before="20" w:after="20"/>
              <w:rPr>
                <w:sz w:val="18"/>
                <w:szCs w:val="18"/>
                <w:lang w:eastAsia="ko-KR"/>
              </w:rPr>
            </w:pPr>
            <w:r>
              <w:rPr>
                <w:rFonts w:hint="eastAsia"/>
                <w:sz w:val="18"/>
                <w:szCs w:val="18"/>
                <w:lang w:eastAsia="ko-KR"/>
              </w:rPr>
              <w:t>7, 8</w:t>
            </w:r>
          </w:p>
        </w:tc>
        <w:tc>
          <w:tcPr>
            <w:tcW w:w="3116" w:type="dxa"/>
            <w:gridSpan w:val="6"/>
            <w:shd w:val="clear" w:color="auto" w:fill="auto"/>
          </w:tcPr>
          <w:p w14:paraId="40E562A3" w14:textId="01047807" w:rsidR="00C4234B" w:rsidRPr="00E030BB" w:rsidRDefault="00C4234B" w:rsidP="0001615C">
            <w:pPr>
              <w:spacing w:before="20" w:after="20"/>
              <w:rPr>
                <w:sz w:val="18"/>
                <w:szCs w:val="18"/>
                <w:lang w:eastAsia="ko-KR"/>
              </w:rPr>
            </w:pPr>
            <w:r>
              <w:rPr>
                <w:rFonts w:hint="eastAsia"/>
                <w:sz w:val="18"/>
                <w:szCs w:val="18"/>
                <w:lang w:eastAsia="ko-KR"/>
              </w:rPr>
              <w:t xml:space="preserve">Rectangular reinforced concrete beams (doubly reinforced) </w:t>
            </w:r>
          </w:p>
        </w:tc>
        <w:tc>
          <w:tcPr>
            <w:tcW w:w="548" w:type="dxa"/>
            <w:gridSpan w:val="2"/>
            <w:shd w:val="clear" w:color="auto" w:fill="auto"/>
            <w:vAlign w:val="center"/>
          </w:tcPr>
          <w:p w14:paraId="0020215A" w14:textId="13147E93"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6BAC180A" w14:textId="2BD79AB2" w:rsidR="00C4234B" w:rsidRPr="003432DE" w:rsidRDefault="00C4234B" w:rsidP="000727D9">
            <w:pPr>
              <w:spacing w:before="20" w:after="20"/>
              <w:jc w:val="center"/>
              <w:rPr>
                <w:sz w:val="18"/>
                <w:szCs w:val="18"/>
              </w:rPr>
            </w:pPr>
            <w:r>
              <w:rPr>
                <w:rFonts w:hint="eastAsia"/>
                <w:sz w:val="18"/>
                <w:szCs w:val="18"/>
                <w:lang w:eastAsia="ko-KR"/>
              </w:rPr>
              <w:t>A3</w:t>
            </w:r>
          </w:p>
        </w:tc>
        <w:tc>
          <w:tcPr>
            <w:tcW w:w="549" w:type="dxa"/>
            <w:shd w:val="clear" w:color="auto" w:fill="auto"/>
            <w:vAlign w:val="center"/>
          </w:tcPr>
          <w:p w14:paraId="44232721" w14:textId="5495DCAB" w:rsidR="00C4234B" w:rsidRPr="003432DE" w:rsidRDefault="00C4234B" w:rsidP="000727D9">
            <w:pPr>
              <w:spacing w:before="20" w:after="20"/>
              <w:jc w:val="center"/>
              <w:rPr>
                <w:sz w:val="18"/>
                <w:szCs w:val="18"/>
              </w:rPr>
            </w:pPr>
            <w:r>
              <w:rPr>
                <w:rFonts w:hint="eastAsia"/>
                <w:sz w:val="18"/>
                <w:szCs w:val="18"/>
                <w:lang w:eastAsia="ko-KR"/>
              </w:rPr>
              <w:t>A</w:t>
            </w:r>
            <w:proofErr w:type="gramStart"/>
            <w:r>
              <w:rPr>
                <w:rFonts w:hint="eastAsia"/>
                <w:sz w:val="18"/>
                <w:szCs w:val="18"/>
                <w:lang w:eastAsia="ko-KR"/>
              </w:rPr>
              <w:t>1,A</w:t>
            </w:r>
            <w:proofErr w:type="gramEnd"/>
            <w:r>
              <w:rPr>
                <w:rFonts w:hint="eastAsia"/>
                <w:sz w:val="18"/>
                <w:szCs w:val="18"/>
                <w:lang w:eastAsia="ko-KR"/>
              </w:rPr>
              <w:t>2</w:t>
            </w:r>
          </w:p>
        </w:tc>
        <w:tc>
          <w:tcPr>
            <w:tcW w:w="549" w:type="dxa"/>
            <w:shd w:val="clear" w:color="auto" w:fill="auto"/>
            <w:vAlign w:val="center"/>
          </w:tcPr>
          <w:p w14:paraId="13A0E9A5" w14:textId="5270A41A" w:rsidR="00C4234B" w:rsidRPr="003432DE" w:rsidRDefault="00C4234B" w:rsidP="000727D9">
            <w:pPr>
              <w:spacing w:before="20" w:after="20"/>
              <w:jc w:val="center"/>
              <w:rPr>
                <w:sz w:val="18"/>
                <w:szCs w:val="18"/>
                <w:lang w:eastAsia="ko-KR"/>
              </w:rPr>
            </w:pPr>
          </w:p>
        </w:tc>
        <w:tc>
          <w:tcPr>
            <w:tcW w:w="549" w:type="dxa"/>
            <w:gridSpan w:val="3"/>
            <w:shd w:val="clear" w:color="auto" w:fill="auto"/>
            <w:vAlign w:val="center"/>
          </w:tcPr>
          <w:p w14:paraId="1F300B73"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11341093" w14:textId="509CB51C" w:rsidR="00C4234B" w:rsidRPr="003432DE" w:rsidRDefault="00C4234B" w:rsidP="000727D9">
            <w:pPr>
              <w:spacing w:before="20" w:after="20"/>
              <w:jc w:val="center"/>
              <w:rPr>
                <w:sz w:val="18"/>
                <w:szCs w:val="18"/>
              </w:rPr>
            </w:pPr>
            <w:r>
              <w:rPr>
                <w:rFonts w:hint="eastAsia"/>
                <w:sz w:val="18"/>
                <w:szCs w:val="18"/>
                <w:lang w:eastAsia="ko-KR"/>
              </w:rPr>
              <w:t>A4</w:t>
            </w:r>
          </w:p>
        </w:tc>
        <w:tc>
          <w:tcPr>
            <w:tcW w:w="559" w:type="dxa"/>
            <w:gridSpan w:val="2"/>
            <w:shd w:val="clear" w:color="auto" w:fill="auto"/>
            <w:vAlign w:val="center"/>
          </w:tcPr>
          <w:p w14:paraId="387180BE" w14:textId="26DCD94D" w:rsidR="00C4234B" w:rsidRPr="003432DE" w:rsidRDefault="00C4234B" w:rsidP="000727D9">
            <w:pPr>
              <w:spacing w:before="20" w:after="20"/>
              <w:jc w:val="center"/>
              <w:rPr>
                <w:sz w:val="18"/>
                <w:szCs w:val="18"/>
              </w:rPr>
            </w:pPr>
            <w:r>
              <w:rPr>
                <w:rFonts w:hint="eastAsia"/>
                <w:sz w:val="18"/>
                <w:szCs w:val="18"/>
                <w:lang w:eastAsia="ko-KR"/>
              </w:rPr>
              <w:t>A8</w:t>
            </w:r>
          </w:p>
        </w:tc>
      </w:tr>
      <w:tr w:rsidR="00C4234B" w:rsidRPr="00FC0A10" w14:paraId="355F64D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C4234B" w:rsidRPr="00FC0A10" w:rsidRDefault="00C4234B" w:rsidP="000727D9">
            <w:pPr>
              <w:spacing w:before="20" w:after="20"/>
              <w:rPr>
                <w:b/>
                <w:color w:val="1F497D"/>
                <w:sz w:val="20"/>
                <w:szCs w:val="20"/>
              </w:rPr>
            </w:pPr>
          </w:p>
        </w:tc>
        <w:tc>
          <w:tcPr>
            <w:tcW w:w="937" w:type="dxa"/>
            <w:shd w:val="clear" w:color="auto" w:fill="auto"/>
          </w:tcPr>
          <w:p w14:paraId="6ADCE050" w14:textId="77777777" w:rsidR="00C4234B" w:rsidRPr="00FC0A10" w:rsidRDefault="00C4234B" w:rsidP="000727D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E4E7402" w:rsidR="00C4234B" w:rsidRPr="00FC0A10" w:rsidRDefault="00C4234B" w:rsidP="000727D9">
            <w:pPr>
              <w:spacing w:before="20" w:after="20"/>
              <w:rPr>
                <w:sz w:val="18"/>
                <w:szCs w:val="18"/>
                <w:lang w:eastAsia="ko-KR"/>
              </w:rPr>
            </w:pPr>
            <w:r>
              <w:rPr>
                <w:rFonts w:hint="eastAsia"/>
                <w:sz w:val="18"/>
                <w:szCs w:val="18"/>
                <w:lang w:eastAsia="ko-KR"/>
              </w:rPr>
              <w:t>9, 10</w:t>
            </w:r>
          </w:p>
        </w:tc>
        <w:tc>
          <w:tcPr>
            <w:tcW w:w="3116" w:type="dxa"/>
            <w:gridSpan w:val="6"/>
            <w:shd w:val="clear" w:color="auto" w:fill="auto"/>
          </w:tcPr>
          <w:p w14:paraId="3F2646AA" w14:textId="343CBE55" w:rsidR="00C4234B" w:rsidRPr="00E030BB" w:rsidRDefault="00C4234B" w:rsidP="00CB2BA1">
            <w:pPr>
              <w:spacing w:before="20" w:after="20"/>
              <w:rPr>
                <w:sz w:val="18"/>
                <w:szCs w:val="18"/>
                <w:lang w:eastAsia="ko-KR"/>
              </w:rPr>
            </w:pPr>
            <w:r>
              <w:rPr>
                <w:rFonts w:hint="eastAsia"/>
                <w:sz w:val="18"/>
                <w:szCs w:val="18"/>
                <w:lang w:eastAsia="ko-KR"/>
              </w:rPr>
              <w:t xml:space="preserve">Analysis and design of </w:t>
            </w:r>
            <w:r>
              <w:rPr>
                <w:sz w:val="18"/>
                <w:szCs w:val="18"/>
                <w:lang w:eastAsia="ko-KR"/>
              </w:rPr>
              <w:t>T-beams</w:t>
            </w:r>
            <w:r>
              <w:rPr>
                <w:rFonts w:hint="eastAsia"/>
                <w:sz w:val="18"/>
                <w:szCs w:val="18"/>
                <w:lang w:eastAsia="ko-KR"/>
              </w:rPr>
              <w:t xml:space="preserve"> </w:t>
            </w:r>
          </w:p>
        </w:tc>
        <w:tc>
          <w:tcPr>
            <w:tcW w:w="548" w:type="dxa"/>
            <w:gridSpan w:val="2"/>
            <w:shd w:val="clear" w:color="auto" w:fill="auto"/>
            <w:vAlign w:val="center"/>
          </w:tcPr>
          <w:p w14:paraId="6CA6CA49" w14:textId="14488168"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55AB4D67" w14:textId="7C99DF9D" w:rsidR="00C4234B" w:rsidRPr="003432DE" w:rsidRDefault="00C4234B" w:rsidP="000727D9">
            <w:pPr>
              <w:spacing w:before="20" w:after="20"/>
              <w:jc w:val="center"/>
              <w:rPr>
                <w:sz w:val="18"/>
                <w:szCs w:val="18"/>
              </w:rPr>
            </w:pPr>
            <w:r>
              <w:rPr>
                <w:rFonts w:hint="eastAsia"/>
                <w:sz w:val="18"/>
                <w:szCs w:val="18"/>
                <w:lang w:eastAsia="ko-KR"/>
              </w:rPr>
              <w:t>A3</w:t>
            </w:r>
          </w:p>
        </w:tc>
        <w:tc>
          <w:tcPr>
            <w:tcW w:w="549" w:type="dxa"/>
            <w:shd w:val="clear" w:color="auto" w:fill="auto"/>
            <w:vAlign w:val="center"/>
          </w:tcPr>
          <w:p w14:paraId="27C53E10" w14:textId="3624946E" w:rsidR="00C4234B" w:rsidRPr="003432DE" w:rsidRDefault="00C4234B" w:rsidP="000727D9">
            <w:pPr>
              <w:spacing w:before="20" w:after="20"/>
              <w:jc w:val="center"/>
              <w:rPr>
                <w:sz w:val="18"/>
                <w:szCs w:val="18"/>
              </w:rPr>
            </w:pPr>
            <w:r>
              <w:rPr>
                <w:rFonts w:hint="eastAsia"/>
                <w:sz w:val="18"/>
                <w:szCs w:val="18"/>
                <w:lang w:eastAsia="ko-KR"/>
              </w:rPr>
              <w:t>A2</w:t>
            </w:r>
          </w:p>
        </w:tc>
        <w:tc>
          <w:tcPr>
            <w:tcW w:w="549" w:type="dxa"/>
            <w:shd w:val="clear" w:color="auto" w:fill="auto"/>
            <w:vAlign w:val="center"/>
          </w:tcPr>
          <w:p w14:paraId="54EAB6E4" w14:textId="6271AB57" w:rsidR="00C4234B" w:rsidRPr="003432DE" w:rsidRDefault="00C4234B" w:rsidP="000727D9">
            <w:pPr>
              <w:spacing w:before="20" w:after="20"/>
              <w:jc w:val="center"/>
              <w:rPr>
                <w:sz w:val="18"/>
                <w:szCs w:val="18"/>
                <w:lang w:eastAsia="ko-KR"/>
              </w:rPr>
            </w:pPr>
          </w:p>
        </w:tc>
        <w:tc>
          <w:tcPr>
            <w:tcW w:w="549" w:type="dxa"/>
            <w:gridSpan w:val="3"/>
            <w:shd w:val="clear" w:color="auto" w:fill="auto"/>
            <w:vAlign w:val="center"/>
          </w:tcPr>
          <w:p w14:paraId="4B7722D1" w14:textId="11C71A71" w:rsidR="00C4234B" w:rsidRPr="003432DE" w:rsidRDefault="00C4234B" w:rsidP="000727D9">
            <w:pPr>
              <w:spacing w:before="20" w:after="20"/>
              <w:jc w:val="center"/>
              <w:rPr>
                <w:sz w:val="18"/>
                <w:szCs w:val="18"/>
                <w:lang w:eastAsia="ko-KR"/>
              </w:rPr>
            </w:pPr>
            <w:r>
              <w:rPr>
                <w:rFonts w:hint="eastAsia"/>
                <w:sz w:val="18"/>
                <w:szCs w:val="18"/>
                <w:lang w:eastAsia="ko-KR"/>
              </w:rPr>
              <w:t>A1</w:t>
            </w:r>
          </w:p>
        </w:tc>
        <w:tc>
          <w:tcPr>
            <w:tcW w:w="549" w:type="dxa"/>
            <w:shd w:val="clear" w:color="auto" w:fill="auto"/>
            <w:vAlign w:val="center"/>
          </w:tcPr>
          <w:p w14:paraId="347F8B89" w14:textId="345F0652" w:rsidR="00C4234B" w:rsidRPr="003432DE" w:rsidRDefault="00C4234B" w:rsidP="000727D9">
            <w:pPr>
              <w:spacing w:before="20" w:after="20"/>
              <w:jc w:val="center"/>
              <w:rPr>
                <w:sz w:val="18"/>
                <w:szCs w:val="18"/>
                <w:lang w:eastAsia="ko-KR"/>
              </w:rPr>
            </w:pPr>
            <w:r>
              <w:rPr>
                <w:rFonts w:hint="eastAsia"/>
                <w:sz w:val="18"/>
                <w:szCs w:val="18"/>
                <w:lang w:eastAsia="ko-KR"/>
              </w:rPr>
              <w:t>A4</w:t>
            </w:r>
          </w:p>
        </w:tc>
        <w:tc>
          <w:tcPr>
            <w:tcW w:w="559" w:type="dxa"/>
            <w:gridSpan w:val="2"/>
            <w:shd w:val="clear" w:color="auto" w:fill="auto"/>
            <w:vAlign w:val="center"/>
          </w:tcPr>
          <w:p w14:paraId="63224935" w14:textId="3C8240C5" w:rsidR="00C4234B" w:rsidRPr="003432DE" w:rsidRDefault="00C4234B" w:rsidP="000727D9">
            <w:pPr>
              <w:spacing w:before="20" w:after="20"/>
              <w:jc w:val="center"/>
              <w:rPr>
                <w:sz w:val="18"/>
                <w:szCs w:val="18"/>
              </w:rPr>
            </w:pPr>
            <w:r>
              <w:rPr>
                <w:rFonts w:hint="eastAsia"/>
                <w:sz w:val="18"/>
                <w:szCs w:val="18"/>
                <w:lang w:eastAsia="ko-KR"/>
              </w:rPr>
              <w:t>A8</w:t>
            </w:r>
          </w:p>
        </w:tc>
      </w:tr>
      <w:tr w:rsidR="00C4234B" w:rsidRPr="00FC0A10" w14:paraId="109FEBD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C4234B" w:rsidRPr="00FC0A10" w:rsidRDefault="00C4234B" w:rsidP="000727D9">
            <w:pPr>
              <w:spacing w:before="20" w:after="20"/>
              <w:rPr>
                <w:b/>
                <w:color w:val="1F497D"/>
                <w:sz w:val="20"/>
                <w:szCs w:val="20"/>
              </w:rPr>
            </w:pPr>
          </w:p>
        </w:tc>
        <w:tc>
          <w:tcPr>
            <w:tcW w:w="937" w:type="dxa"/>
            <w:shd w:val="clear" w:color="auto" w:fill="auto"/>
          </w:tcPr>
          <w:p w14:paraId="27E4BB6F" w14:textId="77777777" w:rsidR="00C4234B" w:rsidRPr="00FC0A10" w:rsidRDefault="00C4234B" w:rsidP="000727D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800B4DF" w:rsidR="00C4234B" w:rsidRPr="00FC0A10" w:rsidRDefault="00C4234B" w:rsidP="000727D9">
            <w:pPr>
              <w:spacing w:before="20" w:after="20"/>
              <w:rPr>
                <w:sz w:val="18"/>
                <w:szCs w:val="18"/>
                <w:lang w:eastAsia="ko-KR"/>
              </w:rPr>
            </w:pPr>
            <w:r>
              <w:rPr>
                <w:sz w:val="18"/>
                <w:szCs w:val="20"/>
                <w:lang w:val="tr-TR"/>
              </w:rPr>
              <w:t>1</w:t>
            </w:r>
            <w:r>
              <w:rPr>
                <w:rFonts w:hint="eastAsia"/>
                <w:sz w:val="18"/>
                <w:szCs w:val="20"/>
                <w:lang w:val="tr-TR" w:eastAsia="ko-KR"/>
              </w:rPr>
              <w:t>1</w:t>
            </w:r>
          </w:p>
        </w:tc>
        <w:tc>
          <w:tcPr>
            <w:tcW w:w="3116" w:type="dxa"/>
            <w:gridSpan w:val="6"/>
            <w:shd w:val="clear" w:color="auto" w:fill="auto"/>
          </w:tcPr>
          <w:p w14:paraId="07676382" w14:textId="5B08AF09" w:rsidR="00C4234B" w:rsidRPr="00E030BB" w:rsidRDefault="00C4234B" w:rsidP="000727D9">
            <w:pPr>
              <w:spacing w:before="20" w:after="20"/>
              <w:rPr>
                <w:sz w:val="18"/>
                <w:szCs w:val="18"/>
                <w:lang w:eastAsia="ko-KR"/>
              </w:rPr>
            </w:pPr>
            <w:r>
              <w:rPr>
                <w:rFonts w:hint="eastAsia"/>
                <w:sz w:val="18"/>
                <w:szCs w:val="18"/>
                <w:lang w:eastAsia="ko-KR"/>
              </w:rPr>
              <w:t>Slab design</w:t>
            </w:r>
          </w:p>
        </w:tc>
        <w:tc>
          <w:tcPr>
            <w:tcW w:w="548" w:type="dxa"/>
            <w:gridSpan w:val="2"/>
            <w:shd w:val="clear" w:color="auto" w:fill="auto"/>
            <w:vAlign w:val="center"/>
          </w:tcPr>
          <w:p w14:paraId="0AAB7167" w14:textId="3C992881"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6E2A26D3" w14:textId="5080F51B" w:rsidR="00C4234B" w:rsidRPr="003432DE" w:rsidRDefault="00C4234B" w:rsidP="000727D9">
            <w:pPr>
              <w:spacing w:before="20" w:after="20"/>
              <w:jc w:val="center"/>
              <w:rPr>
                <w:sz w:val="18"/>
                <w:szCs w:val="18"/>
              </w:rPr>
            </w:pPr>
            <w:r>
              <w:rPr>
                <w:rFonts w:hint="eastAsia"/>
                <w:sz w:val="18"/>
                <w:szCs w:val="18"/>
                <w:lang w:eastAsia="ko-KR"/>
              </w:rPr>
              <w:t>A3</w:t>
            </w:r>
          </w:p>
        </w:tc>
        <w:tc>
          <w:tcPr>
            <w:tcW w:w="549" w:type="dxa"/>
            <w:shd w:val="clear" w:color="auto" w:fill="auto"/>
            <w:vAlign w:val="center"/>
          </w:tcPr>
          <w:p w14:paraId="62206583" w14:textId="7E47EE36" w:rsidR="00C4234B" w:rsidRPr="003432DE" w:rsidRDefault="00C4234B" w:rsidP="000727D9">
            <w:pPr>
              <w:spacing w:before="20" w:after="20"/>
              <w:jc w:val="center"/>
              <w:rPr>
                <w:sz w:val="18"/>
                <w:szCs w:val="18"/>
              </w:rPr>
            </w:pPr>
            <w:r>
              <w:rPr>
                <w:rFonts w:hint="eastAsia"/>
                <w:sz w:val="18"/>
                <w:szCs w:val="18"/>
                <w:lang w:eastAsia="ko-KR"/>
              </w:rPr>
              <w:t>A2</w:t>
            </w:r>
          </w:p>
        </w:tc>
        <w:tc>
          <w:tcPr>
            <w:tcW w:w="549" w:type="dxa"/>
            <w:shd w:val="clear" w:color="auto" w:fill="auto"/>
            <w:vAlign w:val="center"/>
          </w:tcPr>
          <w:p w14:paraId="0FE32BFC" w14:textId="77777777"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191B0A69" w14:textId="3EEDA50F" w:rsidR="00C4234B" w:rsidRPr="003432DE" w:rsidRDefault="00C4234B" w:rsidP="000727D9">
            <w:pPr>
              <w:spacing w:before="20" w:after="20"/>
              <w:jc w:val="center"/>
              <w:rPr>
                <w:sz w:val="18"/>
                <w:szCs w:val="18"/>
                <w:lang w:eastAsia="ko-KR"/>
              </w:rPr>
            </w:pPr>
          </w:p>
        </w:tc>
        <w:tc>
          <w:tcPr>
            <w:tcW w:w="549" w:type="dxa"/>
            <w:shd w:val="clear" w:color="auto" w:fill="auto"/>
            <w:vAlign w:val="center"/>
          </w:tcPr>
          <w:p w14:paraId="3D6B29E6" w14:textId="143F7A58" w:rsidR="00C4234B" w:rsidRPr="003432DE" w:rsidRDefault="00C4234B" w:rsidP="000727D9">
            <w:pPr>
              <w:spacing w:before="20" w:after="20"/>
              <w:jc w:val="center"/>
              <w:rPr>
                <w:sz w:val="18"/>
                <w:szCs w:val="18"/>
                <w:lang w:eastAsia="ko-KR"/>
              </w:rPr>
            </w:pPr>
            <w:r>
              <w:rPr>
                <w:rFonts w:hint="eastAsia"/>
                <w:sz w:val="18"/>
                <w:szCs w:val="18"/>
                <w:lang w:eastAsia="ko-KR"/>
              </w:rPr>
              <w:t>A</w:t>
            </w:r>
            <w:proofErr w:type="gramStart"/>
            <w:r>
              <w:rPr>
                <w:rFonts w:hint="eastAsia"/>
                <w:sz w:val="18"/>
                <w:szCs w:val="18"/>
                <w:lang w:eastAsia="ko-KR"/>
              </w:rPr>
              <w:t>1,A</w:t>
            </w:r>
            <w:proofErr w:type="gramEnd"/>
            <w:r>
              <w:rPr>
                <w:rFonts w:hint="eastAsia"/>
                <w:sz w:val="18"/>
                <w:szCs w:val="18"/>
                <w:lang w:eastAsia="ko-KR"/>
              </w:rPr>
              <w:t>4</w:t>
            </w:r>
          </w:p>
        </w:tc>
        <w:tc>
          <w:tcPr>
            <w:tcW w:w="559" w:type="dxa"/>
            <w:gridSpan w:val="2"/>
            <w:shd w:val="clear" w:color="auto" w:fill="auto"/>
            <w:vAlign w:val="center"/>
          </w:tcPr>
          <w:p w14:paraId="5A913B61" w14:textId="6732FA3D" w:rsidR="00C4234B" w:rsidRPr="003432DE" w:rsidRDefault="00C4234B" w:rsidP="000727D9">
            <w:pPr>
              <w:spacing w:before="20" w:after="20"/>
              <w:jc w:val="center"/>
              <w:rPr>
                <w:sz w:val="18"/>
                <w:szCs w:val="18"/>
                <w:lang w:eastAsia="ko-KR"/>
              </w:rPr>
            </w:pPr>
            <w:r>
              <w:rPr>
                <w:rFonts w:hint="eastAsia"/>
                <w:sz w:val="18"/>
                <w:szCs w:val="18"/>
                <w:lang w:eastAsia="ko-KR"/>
              </w:rPr>
              <w:t>A8</w:t>
            </w:r>
          </w:p>
        </w:tc>
      </w:tr>
      <w:tr w:rsidR="00C4234B" w:rsidRPr="00FC0A10" w14:paraId="19B3712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C4234B" w:rsidRPr="00FC0A10" w:rsidRDefault="00C4234B" w:rsidP="000727D9">
            <w:pPr>
              <w:spacing w:before="20" w:after="20"/>
              <w:rPr>
                <w:b/>
                <w:color w:val="1F497D"/>
                <w:sz w:val="20"/>
                <w:szCs w:val="20"/>
              </w:rPr>
            </w:pPr>
          </w:p>
        </w:tc>
        <w:tc>
          <w:tcPr>
            <w:tcW w:w="937" w:type="dxa"/>
            <w:shd w:val="clear" w:color="auto" w:fill="auto"/>
          </w:tcPr>
          <w:p w14:paraId="30F38CF7" w14:textId="7E502877" w:rsidR="00C4234B" w:rsidRPr="00FC0A10" w:rsidRDefault="00C4234B" w:rsidP="000727D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DF4979C" w:rsidR="00C4234B" w:rsidRPr="00FC0A10" w:rsidRDefault="00C4234B" w:rsidP="0001615C">
            <w:pPr>
              <w:spacing w:before="20" w:after="20"/>
              <w:rPr>
                <w:sz w:val="18"/>
                <w:szCs w:val="18"/>
              </w:rPr>
            </w:pPr>
            <w:r>
              <w:rPr>
                <w:sz w:val="18"/>
                <w:szCs w:val="20"/>
                <w:lang w:val="tr-TR"/>
              </w:rPr>
              <w:t>1</w:t>
            </w:r>
            <w:r>
              <w:rPr>
                <w:rFonts w:hint="eastAsia"/>
                <w:sz w:val="18"/>
                <w:szCs w:val="20"/>
                <w:lang w:val="tr-TR" w:eastAsia="ko-KR"/>
              </w:rPr>
              <w:t>2, 13</w:t>
            </w:r>
          </w:p>
        </w:tc>
        <w:tc>
          <w:tcPr>
            <w:tcW w:w="3116" w:type="dxa"/>
            <w:gridSpan w:val="6"/>
            <w:shd w:val="clear" w:color="auto" w:fill="auto"/>
          </w:tcPr>
          <w:p w14:paraId="14F643F7" w14:textId="772FD325" w:rsidR="00C4234B" w:rsidRPr="00E030BB" w:rsidRDefault="00C4234B" w:rsidP="000727D9">
            <w:pPr>
              <w:spacing w:before="20" w:after="20"/>
              <w:rPr>
                <w:sz w:val="18"/>
                <w:szCs w:val="18"/>
                <w:lang w:eastAsia="ko-KR"/>
              </w:rPr>
            </w:pPr>
            <w:r>
              <w:rPr>
                <w:rFonts w:hint="eastAsia"/>
                <w:sz w:val="18"/>
                <w:szCs w:val="18"/>
                <w:lang w:eastAsia="ko-KR"/>
              </w:rPr>
              <w:t>Shear design in beams</w:t>
            </w:r>
          </w:p>
        </w:tc>
        <w:tc>
          <w:tcPr>
            <w:tcW w:w="548" w:type="dxa"/>
            <w:gridSpan w:val="2"/>
            <w:shd w:val="clear" w:color="auto" w:fill="auto"/>
            <w:vAlign w:val="center"/>
          </w:tcPr>
          <w:p w14:paraId="24E4A3C4" w14:textId="5AB3BFC4"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726B689F" w14:textId="35198171" w:rsidR="00C4234B" w:rsidRPr="003432DE" w:rsidRDefault="00C4234B" w:rsidP="000727D9">
            <w:pPr>
              <w:spacing w:before="20" w:after="20"/>
              <w:jc w:val="center"/>
              <w:rPr>
                <w:sz w:val="18"/>
                <w:szCs w:val="18"/>
                <w:lang w:eastAsia="ko-KR"/>
              </w:rPr>
            </w:pPr>
          </w:p>
        </w:tc>
        <w:tc>
          <w:tcPr>
            <w:tcW w:w="549" w:type="dxa"/>
            <w:shd w:val="clear" w:color="auto" w:fill="auto"/>
            <w:vAlign w:val="center"/>
          </w:tcPr>
          <w:p w14:paraId="1D999479" w14:textId="08F4DEF1" w:rsidR="00C4234B" w:rsidRPr="003432DE" w:rsidRDefault="00C4234B" w:rsidP="000727D9">
            <w:pPr>
              <w:spacing w:before="20" w:after="20"/>
              <w:jc w:val="center"/>
              <w:rPr>
                <w:sz w:val="18"/>
                <w:szCs w:val="18"/>
                <w:lang w:eastAsia="ko-KR"/>
              </w:rPr>
            </w:pPr>
          </w:p>
        </w:tc>
        <w:tc>
          <w:tcPr>
            <w:tcW w:w="549" w:type="dxa"/>
            <w:shd w:val="clear" w:color="auto" w:fill="auto"/>
            <w:vAlign w:val="center"/>
          </w:tcPr>
          <w:p w14:paraId="27E1B169" w14:textId="29B6F132" w:rsidR="00C4234B" w:rsidRPr="003432DE" w:rsidRDefault="00C4234B" w:rsidP="000727D9">
            <w:pPr>
              <w:spacing w:before="20" w:after="20"/>
              <w:jc w:val="center"/>
              <w:rPr>
                <w:sz w:val="18"/>
                <w:szCs w:val="18"/>
                <w:lang w:eastAsia="ko-KR"/>
              </w:rPr>
            </w:pPr>
            <w:r>
              <w:rPr>
                <w:rFonts w:hint="eastAsia"/>
                <w:sz w:val="18"/>
                <w:szCs w:val="18"/>
                <w:lang w:eastAsia="ko-KR"/>
              </w:rPr>
              <w:t>A1</w:t>
            </w:r>
          </w:p>
        </w:tc>
        <w:tc>
          <w:tcPr>
            <w:tcW w:w="549" w:type="dxa"/>
            <w:gridSpan w:val="3"/>
            <w:shd w:val="clear" w:color="auto" w:fill="auto"/>
            <w:vAlign w:val="center"/>
          </w:tcPr>
          <w:p w14:paraId="185FDF9D" w14:textId="43ADD7ED" w:rsidR="00C4234B" w:rsidRPr="003432DE" w:rsidRDefault="00C4234B" w:rsidP="000727D9">
            <w:pPr>
              <w:spacing w:before="20" w:after="20"/>
              <w:jc w:val="center"/>
              <w:rPr>
                <w:sz w:val="18"/>
                <w:szCs w:val="18"/>
              </w:rPr>
            </w:pPr>
          </w:p>
        </w:tc>
        <w:tc>
          <w:tcPr>
            <w:tcW w:w="549" w:type="dxa"/>
            <w:shd w:val="clear" w:color="auto" w:fill="auto"/>
            <w:vAlign w:val="center"/>
          </w:tcPr>
          <w:p w14:paraId="3112550A" w14:textId="220DDD70" w:rsidR="00C4234B" w:rsidRPr="003432DE" w:rsidRDefault="00C4234B" w:rsidP="00C4234B">
            <w:pPr>
              <w:spacing w:before="20" w:after="20"/>
              <w:rPr>
                <w:sz w:val="18"/>
                <w:szCs w:val="18"/>
                <w:lang w:eastAsia="ko-KR"/>
              </w:rPr>
            </w:pPr>
          </w:p>
        </w:tc>
        <w:tc>
          <w:tcPr>
            <w:tcW w:w="559" w:type="dxa"/>
            <w:gridSpan w:val="2"/>
            <w:shd w:val="clear" w:color="auto" w:fill="auto"/>
          </w:tcPr>
          <w:p w14:paraId="17790B4E" w14:textId="65504C8E" w:rsidR="00C4234B" w:rsidRPr="003432DE" w:rsidRDefault="00C4234B" w:rsidP="000727D9">
            <w:pPr>
              <w:spacing w:before="20" w:after="20"/>
              <w:jc w:val="center"/>
              <w:rPr>
                <w:sz w:val="18"/>
                <w:szCs w:val="18"/>
                <w:lang w:eastAsia="ko-KR"/>
              </w:rPr>
            </w:pPr>
            <w:r>
              <w:rPr>
                <w:rFonts w:hint="eastAsia"/>
                <w:sz w:val="18"/>
                <w:szCs w:val="18"/>
                <w:lang w:eastAsia="ko-KR"/>
              </w:rPr>
              <w:t>A7</w:t>
            </w:r>
          </w:p>
        </w:tc>
      </w:tr>
      <w:tr w:rsidR="00C4234B" w:rsidRPr="00FC0A10" w14:paraId="76E639E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C4234B" w:rsidRPr="00FC0A10" w:rsidRDefault="00C4234B" w:rsidP="000727D9">
            <w:pPr>
              <w:spacing w:before="20" w:after="20"/>
              <w:rPr>
                <w:b/>
                <w:color w:val="1F497D"/>
                <w:sz w:val="20"/>
                <w:szCs w:val="20"/>
              </w:rPr>
            </w:pPr>
          </w:p>
        </w:tc>
        <w:tc>
          <w:tcPr>
            <w:tcW w:w="937" w:type="dxa"/>
            <w:shd w:val="clear" w:color="auto" w:fill="auto"/>
          </w:tcPr>
          <w:p w14:paraId="0359B34F" w14:textId="4454254C" w:rsidR="00C4234B" w:rsidRPr="00FC0A10" w:rsidRDefault="00C4234B" w:rsidP="000727D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499387BB" w:rsidR="00C4234B" w:rsidRPr="00FC0A10" w:rsidRDefault="00C4234B" w:rsidP="000727D9">
            <w:pPr>
              <w:spacing w:before="20" w:after="20"/>
              <w:rPr>
                <w:sz w:val="18"/>
                <w:szCs w:val="18"/>
              </w:rPr>
            </w:pPr>
            <w:r>
              <w:rPr>
                <w:sz w:val="18"/>
                <w:szCs w:val="20"/>
                <w:lang w:val="tr-TR"/>
              </w:rPr>
              <w:t>14</w:t>
            </w:r>
          </w:p>
        </w:tc>
        <w:tc>
          <w:tcPr>
            <w:tcW w:w="3116" w:type="dxa"/>
            <w:gridSpan w:val="6"/>
            <w:shd w:val="clear" w:color="auto" w:fill="auto"/>
          </w:tcPr>
          <w:p w14:paraId="7C8A59FC" w14:textId="00C41B58" w:rsidR="00C4234B" w:rsidRPr="00E030BB" w:rsidRDefault="00C4234B" w:rsidP="000727D9">
            <w:pPr>
              <w:spacing w:before="20" w:after="20"/>
              <w:rPr>
                <w:sz w:val="18"/>
                <w:szCs w:val="18"/>
                <w:lang w:eastAsia="ko-KR"/>
              </w:rPr>
            </w:pPr>
            <w:r>
              <w:rPr>
                <w:rFonts w:hint="eastAsia"/>
                <w:sz w:val="18"/>
                <w:szCs w:val="18"/>
                <w:lang w:eastAsia="ko-KR"/>
              </w:rPr>
              <w:t>Serviceability</w:t>
            </w:r>
          </w:p>
        </w:tc>
        <w:tc>
          <w:tcPr>
            <w:tcW w:w="548" w:type="dxa"/>
            <w:gridSpan w:val="2"/>
            <w:shd w:val="clear" w:color="auto" w:fill="auto"/>
            <w:vAlign w:val="center"/>
          </w:tcPr>
          <w:p w14:paraId="1DBAFD7B" w14:textId="3CD0B96A"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299B24A3" w14:textId="59949737" w:rsidR="00C4234B" w:rsidRPr="003432DE" w:rsidRDefault="00C4234B" w:rsidP="000727D9">
            <w:pPr>
              <w:spacing w:before="20" w:after="20"/>
              <w:jc w:val="center"/>
              <w:rPr>
                <w:sz w:val="18"/>
                <w:szCs w:val="18"/>
              </w:rPr>
            </w:pPr>
          </w:p>
        </w:tc>
        <w:tc>
          <w:tcPr>
            <w:tcW w:w="549" w:type="dxa"/>
            <w:shd w:val="clear" w:color="auto" w:fill="auto"/>
            <w:vAlign w:val="center"/>
          </w:tcPr>
          <w:p w14:paraId="3FD94999"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0DE937E5" w14:textId="487C09E6"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47120057" w14:textId="7DDE92EB" w:rsidR="00C4234B" w:rsidRPr="003432DE" w:rsidRDefault="00C4234B" w:rsidP="000727D9">
            <w:pPr>
              <w:spacing w:before="20" w:after="20"/>
              <w:jc w:val="center"/>
              <w:rPr>
                <w:sz w:val="18"/>
                <w:szCs w:val="18"/>
                <w:lang w:eastAsia="ko-KR"/>
              </w:rPr>
            </w:pPr>
          </w:p>
        </w:tc>
        <w:tc>
          <w:tcPr>
            <w:tcW w:w="549" w:type="dxa"/>
            <w:shd w:val="clear" w:color="auto" w:fill="auto"/>
            <w:vAlign w:val="center"/>
          </w:tcPr>
          <w:p w14:paraId="18A3F3A2" w14:textId="1E4E156E" w:rsidR="00C4234B" w:rsidRPr="003432DE" w:rsidRDefault="00C4234B" w:rsidP="000727D9">
            <w:pPr>
              <w:spacing w:before="20" w:after="20"/>
              <w:jc w:val="center"/>
              <w:rPr>
                <w:sz w:val="18"/>
                <w:szCs w:val="18"/>
                <w:lang w:eastAsia="ko-KR"/>
              </w:rPr>
            </w:pPr>
            <w:r>
              <w:rPr>
                <w:rFonts w:hint="eastAsia"/>
                <w:sz w:val="18"/>
                <w:szCs w:val="18"/>
                <w:lang w:eastAsia="ko-KR"/>
              </w:rPr>
              <w:t>A3</w:t>
            </w:r>
          </w:p>
        </w:tc>
        <w:tc>
          <w:tcPr>
            <w:tcW w:w="559" w:type="dxa"/>
            <w:gridSpan w:val="2"/>
            <w:shd w:val="clear" w:color="auto" w:fill="auto"/>
            <w:vAlign w:val="center"/>
          </w:tcPr>
          <w:p w14:paraId="4F7281B1" w14:textId="3498CF2A" w:rsidR="00C4234B" w:rsidRPr="003432DE" w:rsidRDefault="00C4234B" w:rsidP="000727D9">
            <w:pPr>
              <w:spacing w:before="20" w:after="20"/>
              <w:jc w:val="center"/>
              <w:rPr>
                <w:sz w:val="18"/>
                <w:szCs w:val="18"/>
                <w:lang w:eastAsia="ko-KR"/>
              </w:rPr>
            </w:pPr>
            <w:r>
              <w:rPr>
                <w:rFonts w:hint="eastAsia"/>
                <w:sz w:val="18"/>
                <w:szCs w:val="18"/>
                <w:lang w:eastAsia="ko-KR"/>
              </w:rPr>
              <w:t>A1</w:t>
            </w:r>
          </w:p>
        </w:tc>
      </w:tr>
      <w:tr w:rsidR="00C4234B" w:rsidRPr="00FC0A10" w14:paraId="1E8CB99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C4234B" w:rsidRPr="00FC0A10" w:rsidRDefault="00C4234B" w:rsidP="000727D9">
            <w:pPr>
              <w:spacing w:before="20" w:after="20"/>
              <w:rPr>
                <w:b/>
                <w:color w:val="1F497D"/>
                <w:sz w:val="20"/>
                <w:szCs w:val="20"/>
              </w:rPr>
            </w:pPr>
          </w:p>
        </w:tc>
        <w:tc>
          <w:tcPr>
            <w:tcW w:w="937" w:type="dxa"/>
            <w:shd w:val="clear" w:color="auto" w:fill="auto"/>
          </w:tcPr>
          <w:p w14:paraId="77C658EA" w14:textId="679A779A" w:rsidR="00C4234B" w:rsidRPr="00FC0A10" w:rsidRDefault="00C4234B" w:rsidP="000727D9">
            <w:pPr>
              <w:spacing w:before="20" w:after="20"/>
              <w:rPr>
                <w:b/>
                <w:color w:val="1F497D"/>
                <w:sz w:val="20"/>
                <w:szCs w:val="20"/>
              </w:rPr>
            </w:pPr>
          </w:p>
        </w:tc>
        <w:tc>
          <w:tcPr>
            <w:tcW w:w="767" w:type="dxa"/>
            <w:gridSpan w:val="4"/>
            <w:shd w:val="clear" w:color="auto" w:fill="auto"/>
          </w:tcPr>
          <w:p w14:paraId="0F4DF489" w14:textId="15B34F73" w:rsidR="00C4234B" w:rsidRPr="00FC0A10" w:rsidRDefault="00C4234B" w:rsidP="000727D9">
            <w:pPr>
              <w:spacing w:before="20" w:after="20"/>
              <w:rPr>
                <w:sz w:val="18"/>
                <w:szCs w:val="18"/>
              </w:rPr>
            </w:pPr>
          </w:p>
        </w:tc>
        <w:tc>
          <w:tcPr>
            <w:tcW w:w="3116" w:type="dxa"/>
            <w:gridSpan w:val="6"/>
            <w:shd w:val="clear" w:color="auto" w:fill="auto"/>
          </w:tcPr>
          <w:p w14:paraId="3CAAD20F" w14:textId="706ED06C" w:rsidR="00C4234B" w:rsidRPr="00E030BB" w:rsidRDefault="00C4234B" w:rsidP="000727D9">
            <w:pPr>
              <w:spacing w:before="20" w:after="20"/>
              <w:rPr>
                <w:sz w:val="18"/>
                <w:szCs w:val="18"/>
              </w:rPr>
            </w:pPr>
          </w:p>
        </w:tc>
        <w:tc>
          <w:tcPr>
            <w:tcW w:w="548" w:type="dxa"/>
            <w:gridSpan w:val="2"/>
            <w:shd w:val="clear" w:color="auto" w:fill="auto"/>
            <w:vAlign w:val="center"/>
          </w:tcPr>
          <w:p w14:paraId="2A14F25A" w14:textId="69E7404B"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00A2354D" w14:textId="3F603BE9" w:rsidR="00C4234B" w:rsidRPr="003432DE" w:rsidRDefault="00C4234B" w:rsidP="000727D9">
            <w:pPr>
              <w:spacing w:before="20" w:after="20"/>
              <w:jc w:val="center"/>
              <w:rPr>
                <w:sz w:val="18"/>
                <w:szCs w:val="18"/>
              </w:rPr>
            </w:pPr>
          </w:p>
        </w:tc>
        <w:tc>
          <w:tcPr>
            <w:tcW w:w="549" w:type="dxa"/>
            <w:shd w:val="clear" w:color="auto" w:fill="auto"/>
            <w:vAlign w:val="center"/>
          </w:tcPr>
          <w:p w14:paraId="69E36CD7" w14:textId="3D27EA9C" w:rsidR="00C4234B" w:rsidRPr="003432DE" w:rsidRDefault="00C4234B" w:rsidP="000727D9">
            <w:pPr>
              <w:spacing w:before="20" w:after="20"/>
              <w:jc w:val="center"/>
              <w:rPr>
                <w:sz w:val="18"/>
                <w:szCs w:val="18"/>
              </w:rPr>
            </w:pPr>
          </w:p>
        </w:tc>
        <w:tc>
          <w:tcPr>
            <w:tcW w:w="549" w:type="dxa"/>
            <w:shd w:val="clear" w:color="auto" w:fill="auto"/>
            <w:vAlign w:val="center"/>
          </w:tcPr>
          <w:p w14:paraId="54D351D7" w14:textId="59A5C681"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49F79353" w14:textId="7D122BD1" w:rsidR="00C4234B" w:rsidRPr="003432DE" w:rsidRDefault="00C4234B" w:rsidP="000727D9">
            <w:pPr>
              <w:spacing w:before="20" w:after="20"/>
              <w:jc w:val="center"/>
              <w:rPr>
                <w:sz w:val="18"/>
                <w:szCs w:val="18"/>
              </w:rPr>
            </w:pPr>
          </w:p>
        </w:tc>
        <w:tc>
          <w:tcPr>
            <w:tcW w:w="549" w:type="dxa"/>
            <w:shd w:val="clear" w:color="auto" w:fill="auto"/>
            <w:vAlign w:val="center"/>
          </w:tcPr>
          <w:p w14:paraId="39DBB869" w14:textId="5B12D8C0" w:rsidR="00C4234B" w:rsidRPr="003432DE" w:rsidRDefault="00C4234B" w:rsidP="000727D9">
            <w:pPr>
              <w:spacing w:before="20" w:after="20"/>
              <w:jc w:val="center"/>
              <w:rPr>
                <w:sz w:val="18"/>
                <w:szCs w:val="18"/>
              </w:rPr>
            </w:pPr>
          </w:p>
        </w:tc>
        <w:tc>
          <w:tcPr>
            <w:tcW w:w="559" w:type="dxa"/>
            <w:gridSpan w:val="2"/>
            <w:shd w:val="clear" w:color="auto" w:fill="auto"/>
            <w:vAlign w:val="center"/>
          </w:tcPr>
          <w:p w14:paraId="189B72B8" w14:textId="7482DADA" w:rsidR="00C4234B" w:rsidRPr="003432DE" w:rsidRDefault="00C4234B" w:rsidP="000727D9">
            <w:pPr>
              <w:spacing w:before="20" w:after="20"/>
              <w:jc w:val="center"/>
              <w:rPr>
                <w:sz w:val="18"/>
                <w:szCs w:val="18"/>
              </w:rPr>
            </w:pPr>
          </w:p>
        </w:tc>
      </w:tr>
      <w:tr w:rsidR="00C4234B" w:rsidRPr="00FC0A10" w14:paraId="3E7E126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C4234B" w:rsidRPr="00FC0A10" w:rsidRDefault="00C4234B" w:rsidP="000727D9">
            <w:pPr>
              <w:spacing w:before="20" w:after="20"/>
              <w:rPr>
                <w:b/>
                <w:color w:val="1F497D"/>
                <w:sz w:val="20"/>
                <w:szCs w:val="20"/>
              </w:rPr>
            </w:pPr>
          </w:p>
        </w:tc>
        <w:tc>
          <w:tcPr>
            <w:tcW w:w="937" w:type="dxa"/>
            <w:shd w:val="clear" w:color="auto" w:fill="auto"/>
          </w:tcPr>
          <w:p w14:paraId="41C0D1B3" w14:textId="2BEB408A" w:rsidR="00C4234B" w:rsidRPr="00FC0A10" w:rsidRDefault="00C4234B" w:rsidP="000727D9">
            <w:pPr>
              <w:spacing w:before="20" w:after="20"/>
              <w:rPr>
                <w:b/>
                <w:color w:val="1F497D"/>
                <w:sz w:val="20"/>
                <w:szCs w:val="20"/>
              </w:rPr>
            </w:pPr>
          </w:p>
        </w:tc>
        <w:tc>
          <w:tcPr>
            <w:tcW w:w="767" w:type="dxa"/>
            <w:gridSpan w:val="4"/>
            <w:shd w:val="clear" w:color="auto" w:fill="auto"/>
          </w:tcPr>
          <w:p w14:paraId="1D399659" w14:textId="2206A8B5" w:rsidR="00C4234B" w:rsidRPr="00FC0A10" w:rsidRDefault="00C4234B" w:rsidP="000727D9">
            <w:pPr>
              <w:spacing w:before="20" w:after="20"/>
              <w:rPr>
                <w:sz w:val="18"/>
                <w:szCs w:val="18"/>
              </w:rPr>
            </w:pPr>
          </w:p>
        </w:tc>
        <w:tc>
          <w:tcPr>
            <w:tcW w:w="3116" w:type="dxa"/>
            <w:gridSpan w:val="6"/>
            <w:shd w:val="clear" w:color="auto" w:fill="auto"/>
          </w:tcPr>
          <w:p w14:paraId="45499166" w14:textId="14EEA398" w:rsidR="00C4234B" w:rsidRPr="00E030BB" w:rsidRDefault="00C4234B" w:rsidP="000727D9">
            <w:pPr>
              <w:spacing w:before="20" w:after="20"/>
              <w:rPr>
                <w:sz w:val="18"/>
                <w:szCs w:val="18"/>
              </w:rPr>
            </w:pPr>
          </w:p>
        </w:tc>
        <w:tc>
          <w:tcPr>
            <w:tcW w:w="548" w:type="dxa"/>
            <w:gridSpan w:val="2"/>
            <w:shd w:val="clear" w:color="auto" w:fill="auto"/>
            <w:vAlign w:val="center"/>
          </w:tcPr>
          <w:p w14:paraId="7C1455B7" w14:textId="1F337A7C"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33293EB3"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50571E2F"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392DE404" w14:textId="77777777"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3091395B"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4E5231F9" w14:textId="4577C7A9" w:rsidR="00C4234B" w:rsidRPr="003432DE" w:rsidRDefault="00C4234B" w:rsidP="000727D9">
            <w:pPr>
              <w:spacing w:before="20" w:after="20"/>
              <w:jc w:val="center"/>
              <w:rPr>
                <w:sz w:val="18"/>
                <w:szCs w:val="18"/>
              </w:rPr>
            </w:pPr>
          </w:p>
        </w:tc>
        <w:tc>
          <w:tcPr>
            <w:tcW w:w="559" w:type="dxa"/>
            <w:gridSpan w:val="2"/>
            <w:shd w:val="clear" w:color="auto" w:fill="auto"/>
            <w:vAlign w:val="center"/>
          </w:tcPr>
          <w:p w14:paraId="3B476F1A" w14:textId="1AFBB5BD" w:rsidR="00C4234B" w:rsidRPr="003432DE" w:rsidRDefault="00C4234B" w:rsidP="000727D9">
            <w:pPr>
              <w:spacing w:before="20" w:after="20"/>
              <w:jc w:val="center"/>
              <w:rPr>
                <w:sz w:val="18"/>
                <w:szCs w:val="18"/>
              </w:rPr>
            </w:pPr>
          </w:p>
        </w:tc>
      </w:tr>
      <w:tr w:rsidR="00C4234B" w:rsidRPr="00FC0A10" w14:paraId="1207C9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C4234B" w:rsidRPr="00FC0A10" w:rsidRDefault="00C4234B" w:rsidP="000727D9">
            <w:pPr>
              <w:spacing w:before="20" w:after="20"/>
              <w:rPr>
                <w:b/>
                <w:color w:val="1F497D"/>
                <w:sz w:val="20"/>
                <w:szCs w:val="20"/>
              </w:rPr>
            </w:pPr>
          </w:p>
        </w:tc>
        <w:tc>
          <w:tcPr>
            <w:tcW w:w="937" w:type="dxa"/>
            <w:shd w:val="clear" w:color="auto" w:fill="auto"/>
          </w:tcPr>
          <w:p w14:paraId="304CF4EE" w14:textId="175E2627" w:rsidR="00C4234B" w:rsidRDefault="00C4234B" w:rsidP="000727D9">
            <w:pPr>
              <w:spacing w:before="20" w:after="20"/>
              <w:rPr>
                <w:b/>
                <w:color w:val="1F497D"/>
                <w:sz w:val="20"/>
                <w:szCs w:val="20"/>
              </w:rPr>
            </w:pPr>
          </w:p>
        </w:tc>
        <w:tc>
          <w:tcPr>
            <w:tcW w:w="767" w:type="dxa"/>
            <w:gridSpan w:val="4"/>
            <w:shd w:val="clear" w:color="auto" w:fill="auto"/>
          </w:tcPr>
          <w:p w14:paraId="135D2109" w14:textId="6C2D0D25" w:rsidR="00C4234B" w:rsidRPr="00FC0A10" w:rsidRDefault="00C4234B" w:rsidP="000727D9">
            <w:pPr>
              <w:spacing w:before="20" w:after="20"/>
              <w:rPr>
                <w:sz w:val="18"/>
                <w:szCs w:val="18"/>
              </w:rPr>
            </w:pPr>
          </w:p>
        </w:tc>
        <w:tc>
          <w:tcPr>
            <w:tcW w:w="3116" w:type="dxa"/>
            <w:gridSpan w:val="6"/>
            <w:shd w:val="clear" w:color="auto" w:fill="auto"/>
          </w:tcPr>
          <w:p w14:paraId="76C91030" w14:textId="36B8D76C" w:rsidR="00C4234B" w:rsidRPr="00DF6215" w:rsidRDefault="00C4234B" w:rsidP="000727D9">
            <w:pPr>
              <w:spacing w:before="20" w:after="20"/>
              <w:rPr>
                <w:sz w:val="18"/>
                <w:szCs w:val="18"/>
              </w:rPr>
            </w:pPr>
          </w:p>
        </w:tc>
        <w:tc>
          <w:tcPr>
            <w:tcW w:w="548" w:type="dxa"/>
            <w:gridSpan w:val="2"/>
            <w:shd w:val="clear" w:color="auto" w:fill="auto"/>
            <w:vAlign w:val="center"/>
          </w:tcPr>
          <w:p w14:paraId="3F3D64BF" w14:textId="7207F7C3"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314EBF11" w14:textId="2BBC4DF8" w:rsidR="00C4234B" w:rsidRPr="003432DE" w:rsidRDefault="00C4234B" w:rsidP="000727D9">
            <w:pPr>
              <w:spacing w:before="20" w:after="20"/>
              <w:jc w:val="center"/>
              <w:rPr>
                <w:sz w:val="18"/>
                <w:szCs w:val="18"/>
              </w:rPr>
            </w:pPr>
          </w:p>
        </w:tc>
        <w:tc>
          <w:tcPr>
            <w:tcW w:w="549" w:type="dxa"/>
            <w:shd w:val="clear" w:color="auto" w:fill="auto"/>
            <w:vAlign w:val="center"/>
          </w:tcPr>
          <w:p w14:paraId="3504B430" w14:textId="31B945EC" w:rsidR="00C4234B" w:rsidRPr="003432DE" w:rsidRDefault="00C4234B" w:rsidP="000727D9">
            <w:pPr>
              <w:spacing w:before="20" w:after="20"/>
              <w:jc w:val="center"/>
              <w:rPr>
                <w:sz w:val="18"/>
                <w:szCs w:val="18"/>
              </w:rPr>
            </w:pPr>
          </w:p>
        </w:tc>
        <w:tc>
          <w:tcPr>
            <w:tcW w:w="549" w:type="dxa"/>
            <w:shd w:val="clear" w:color="auto" w:fill="auto"/>
            <w:vAlign w:val="center"/>
          </w:tcPr>
          <w:p w14:paraId="10815415" w14:textId="4BB8BE90"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4C835769"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65BD304F" w14:textId="366DEA10" w:rsidR="00C4234B" w:rsidRPr="003432DE" w:rsidRDefault="00C4234B" w:rsidP="000727D9">
            <w:pPr>
              <w:spacing w:before="20" w:after="20"/>
              <w:jc w:val="center"/>
              <w:rPr>
                <w:sz w:val="18"/>
                <w:szCs w:val="18"/>
              </w:rPr>
            </w:pPr>
          </w:p>
        </w:tc>
        <w:tc>
          <w:tcPr>
            <w:tcW w:w="559" w:type="dxa"/>
            <w:gridSpan w:val="2"/>
            <w:shd w:val="clear" w:color="auto" w:fill="auto"/>
          </w:tcPr>
          <w:p w14:paraId="1A7EEAF0" w14:textId="5B2BED59" w:rsidR="00C4234B" w:rsidRPr="003432DE" w:rsidRDefault="00C4234B" w:rsidP="000727D9">
            <w:pPr>
              <w:spacing w:before="20" w:after="20"/>
              <w:jc w:val="center"/>
              <w:rPr>
                <w:sz w:val="18"/>
                <w:szCs w:val="18"/>
              </w:rPr>
            </w:pPr>
          </w:p>
        </w:tc>
      </w:tr>
      <w:tr w:rsidR="00C4234B" w:rsidRPr="00FC0A10" w14:paraId="4012728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C4234B" w:rsidRPr="00FC0A10" w:rsidRDefault="00C4234B" w:rsidP="000727D9">
            <w:pPr>
              <w:spacing w:before="20" w:after="20"/>
              <w:rPr>
                <w:b/>
                <w:color w:val="1F497D"/>
                <w:sz w:val="20"/>
                <w:szCs w:val="20"/>
              </w:rPr>
            </w:pPr>
          </w:p>
        </w:tc>
        <w:tc>
          <w:tcPr>
            <w:tcW w:w="937" w:type="dxa"/>
            <w:shd w:val="clear" w:color="auto" w:fill="auto"/>
          </w:tcPr>
          <w:p w14:paraId="69B2E855" w14:textId="03896480" w:rsidR="00C4234B" w:rsidRDefault="00C4234B" w:rsidP="000727D9">
            <w:pPr>
              <w:spacing w:before="20" w:after="20"/>
              <w:rPr>
                <w:b/>
                <w:color w:val="1F497D"/>
                <w:sz w:val="20"/>
                <w:szCs w:val="20"/>
              </w:rPr>
            </w:pPr>
          </w:p>
        </w:tc>
        <w:tc>
          <w:tcPr>
            <w:tcW w:w="767" w:type="dxa"/>
            <w:gridSpan w:val="4"/>
            <w:shd w:val="clear" w:color="auto" w:fill="auto"/>
          </w:tcPr>
          <w:p w14:paraId="0F87EF6E" w14:textId="2C9C4ED7" w:rsidR="00C4234B" w:rsidRPr="00FC0A10" w:rsidRDefault="00C4234B" w:rsidP="000727D9">
            <w:pPr>
              <w:spacing w:before="20" w:after="20"/>
              <w:rPr>
                <w:sz w:val="18"/>
                <w:szCs w:val="18"/>
              </w:rPr>
            </w:pPr>
          </w:p>
        </w:tc>
        <w:tc>
          <w:tcPr>
            <w:tcW w:w="3116" w:type="dxa"/>
            <w:gridSpan w:val="6"/>
            <w:shd w:val="clear" w:color="auto" w:fill="auto"/>
          </w:tcPr>
          <w:p w14:paraId="6CF90DAC" w14:textId="77525538" w:rsidR="00C4234B" w:rsidRPr="00DF6215" w:rsidRDefault="00C4234B" w:rsidP="000727D9">
            <w:pPr>
              <w:spacing w:before="20" w:after="20"/>
              <w:rPr>
                <w:sz w:val="18"/>
                <w:szCs w:val="18"/>
              </w:rPr>
            </w:pPr>
          </w:p>
        </w:tc>
        <w:tc>
          <w:tcPr>
            <w:tcW w:w="548" w:type="dxa"/>
            <w:gridSpan w:val="2"/>
            <w:shd w:val="clear" w:color="auto" w:fill="auto"/>
            <w:vAlign w:val="center"/>
          </w:tcPr>
          <w:p w14:paraId="298E80F6" w14:textId="0250F84D"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5AF63269" w14:textId="48CE6270" w:rsidR="00C4234B" w:rsidRPr="003432DE" w:rsidRDefault="00C4234B" w:rsidP="000727D9">
            <w:pPr>
              <w:spacing w:before="20" w:after="20"/>
              <w:jc w:val="center"/>
              <w:rPr>
                <w:sz w:val="18"/>
                <w:szCs w:val="18"/>
              </w:rPr>
            </w:pPr>
          </w:p>
        </w:tc>
        <w:tc>
          <w:tcPr>
            <w:tcW w:w="549" w:type="dxa"/>
            <w:shd w:val="clear" w:color="auto" w:fill="auto"/>
            <w:vAlign w:val="center"/>
          </w:tcPr>
          <w:p w14:paraId="31F8C634" w14:textId="65AEE9EC" w:rsidR="00C4234B" w:rsidRPr="003432DE" w:rsidRDefault="00C4234B" w:rsidP="000727D9">
            <w:pPr>
              <w:spacing w:before="20" w:after="20"/>
              <w:jc w:val="center"/>
              <w:rPr>
                <w:sz w:val="18"/>
                <w:szCs w:val="18"/>
              </w:rPr>
            </w:pPr>
          </w:p>
        </w:tc>
        <w:tc>
          <w:tcPr>
            <w:tcW w:w="549" w:type="dxa"/>
            <w:shd w:val="clear" w:color="auto" w:fill="auto"/>
            <w:vAlign w:val="center"/>
          </w:tcPr>
          <w:p w14:paraId="2FD88D7C" w14:textId="77777777" w:rsidR="00C4234B" w:rsidRPr="003432DE" w:rsidRDefault="00C4234B" w:rsidP="000727D9">
            <w:pPr>
              <w:spacing w:before="20" w:after="20"/>
              <w:jc w:val="center"/>
              <w:rPr>
                <w:sz w:val="18"/>
                <w:szCs w:val="18"/>
              </w:rPr>
            </w:pPr>
          </w:p>
        </w:tc>
        <w:tc>
          <w:tcPr>
            <w:tcW w:w="549" w:type="dxa"/>
            <w:gridSpan w:val="3"/>
            <w:shd w:val="clear" w:color="auto" w:fill="auto"/>
            <w:vAlign w:val="center"/>
          </w:tcPr>
          <w:p w14:paraId="21B8AAA9" w14:textId="77777777" w:rsidR="00C4234B" w:rsidRPr="003432DE" w:rsidRDefault="00C4234B" w:rsidP="000727D9">
            <w:pPr>
              <w:spacing w:before="20" w:after="20"/>
              <w:jc w:val="center"/>
              <w:rPr>
                <w:sz w:val="18"/>
                <w:szCs w:val="18"/>
              </w:rPr>
            </w:pPr>
          </w:p>
        </w:tc>
        <w:tc>
          <w:tcPr>
            <w:tcW w:w="549" w:type="dxa"/>
            <w:shd w:val="clear" w:color="auto" w:fill="auto"/>
            <w:vAlign w:val="center"/>
          </w:tcPr>
          <w:p w14:paraId="4477DC5A" w14:textId="77777777" w:rsidR="00C4234B" w:rsidRPr="003432DE" w:rsidRDefault="00C4234B" w:rsidP="000727D9">
            <w:pPr>
              <w:spacing w:before="20" w:after="20"/>
              <w:jc w:val="center"/>
              <w:rPr>
                <w:sz w:val="18"/>
                <w:szCs w:val="18"/>
              </w:rPr>
            </w:pPr>
          </w:p>
        </w:tc>
        <w:tc>
          <w:tcPr>
            <w:tcW w:w="559" w:type="dxa"/>
            <w:gridSpan w:val="2"/>
            <w:shd w:val="clear" w:color="auto" w:fill="auto"/>
            <w:vAlign w:val="center"/>
          </w:tcPr>
          <w:p w14:paraId="454D430F" w14:textId="11EA5441" w:rsidR="00C4234B" w:rsidRPr="003432DE" w:rsidRDefault="00C4234B" w:rsidP="000727D9">
            <w:pPr>
              <w:spacing w:before="20" w:after="20"/>
              <w:jc w:val="center"/>
              <w:rPr>
                <w:sz w:val="18"/>
                <w:szCs w:val="18"/>
              </w:rPr>
            </w:pPr>
          </w:p>
        </w:tc>
      </w:tr>
      <w:tr w:rsidR="00C4234B" w:rsidRPr="00FC0A10" w14:paraId="7DDCA7ED"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C4234B" w:rsidRPr="00FC0A10" w:rsidRDefault="00C4234B" w:rsidP="000727D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234B" w:rsidRPr="00FC0A10" w:rsidRDefault="00C4234B" w:rsidP="000727D9">
            <w:pPr>
              <w:spacing w:before="20" w:after="20"/>
              <w:rPr>
                <w:b/>
                <w:color w:val="1F497D"/>
                <w:sz w:val="20"/>
                <w:szCs w:val="20"/>
              </w:rPr>
            </w:pPr>
          </w:p>
        </w:tc>
        <w:tc>
          <w:tcPr>
            <w:tcW w:w="937" w:type="dxa"/>
            <w:shd w:val="clear" w:color="auto" w:fill="auto"/>
          </w:tcPr>
          <w:p w14:paraId="11B03F6F" w14:textId="77777777" w:rsidR="00C4234B" w:rsidRPr="00FC0A10" w:rsidRDefault="00C4234B" w:rsidP="000727D9">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C4234B" w:rsidRPr="00FC0A10" w:rsidRDefault="00C4234B" w:rsidP="000727D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234B" w:rsidRPr="00FC0A10" w:rsidRDefault="00C4234B" w:rsidP="000727D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C4234B" w:rsidRPr="00FC0A10" w:rsidRDefault="00C4234B" w:rsidP="000727D9">
            <w:pPr>
              <w:spacing w:before="20" w:after="20"/>
              <w:rPr>
                <w:b/>
                <w:color w:val="1F497D"/>
                <w:sz w:val="20"/>
                <w:szCs w:val="20"/>
              </w:rPr>
            </w:pPr>
            <w:r w:rsidRPr="00FC0A10">
              <w:rPr>
                <w:b/>
                <w:color w:val="1F497D"/>
                <w:sz w:val="20"/>
                <w:szCs w:val="20"/>
              </w:rPr>
              <w:t>Implementation Rule</w:t>
            </w:r>
          </w:p>
        </w:tc>
        <w:tc>
          <w:tcPr>
            <w:tcW w:w="3195" w:type="dxa"/>
            <w:gridSpan w:val="10"/>
            <w:shd w:val="clear" w:color="auto" w:fill="auto"/>
          </w:tcPr>
          <w:p w14:paraId="4D8B8E3D" w14:textId="77777777" w:rsidR="00C4234B" w:rsidRPr="00FC0A10" w:rsidRDefault="00C4234B" w:rsidP="000727D9">
            <w:pPr>
              <w:spacing w:before="20" w:after="20"/>
              <w:rPr>
                <w:b/>
                <w:color w:val="1F497D"/>
                <w:sz w:val="20"/>
                <w:szCs w:val="20"/>
              </w:rPr>
            </w:pPr>
            <w:r w:rsidRPr="00FC0A10">
              <w:rPr>
                <w:b/>
                <w:color w:val="1F497D"/>
                <w:sz w:val="20"/>
                <w:szCs w:val="20"/>
              </w:rPr>
              <w:t>Make-Up Rule</w:t>
            </w:r>
          </w:p>
        </w:tc>
      </w:tr>
      <w:tr w:rsidR="00C4234B" w:rsidRPr="00FC0A10" w14:paraId="6DA62E28" w14:textId="77777777" w:rsidTr="000727D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C4234B" w:rsidRPr="00FC0A10" w:rsidRDefault="00C4234B" w:rsidP="000727D9">
            <w:pPr>
              <w:spacing w:before="20" w:after="20"/>
              <w:rPr>
                <w:b/>
                <w:color w:val="1F497D"/>
                <w:sz w:val="20"/>
                <w:szCs w:val="20"/>
              </w:rPr>
            </w:pPr>
          </w:p>
        </w:tc>
        <w:tc>
          <w:tcPr>
            <w:tcW w:w="937" w:type="dxa"/>
            <w:shd w:val="clear" w:color="auto" w:fill="auto"/>
          </w:tcPr>
          <w:p w14:paraId="0272C7CB" w14:textId="77777777" w:rsidR="00C4234B" w:rsidRPr="00FC0A10" w:rsidRDefault="00C4234B" w:rsidP="000727D9">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C4234B" w:rsidRPr="00FC0A10" w:rsidRDefault="00C4234B" w:rsidP="000727D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14B9A0A" w:rsidR="00C4234B" w:rsidRPr="00B867C4" w:rsidRDefault="00F2710B" w:rsidP="000727D9">
            <w:pPr>
              <w:spacing w:before="20" w:after="20"/>
              <w:jc w:val="center"/>
              <w:rPr>
                <w:i/>
                <w:color w:val="262626" w:themeColor="text1" w:themeTint="D9"/>
                <w:sz w:val="20"/>
                <w:szCs w:val="20"/>
              </w:rPr>
            </w:pPr>
            <w:r w:rsidRPr="004C1974">
              <w:rPr>
                <w:i/>
                <w:color w:val="262626" w:themeColor="text1" w:themeTint="D9"/>
                <w:sz w:val="20"/>
                <w:szCs w:val="20"/>
                <w:lang w:eastAsia="ko-KR"/>
              </w:rPr>
              <w:t>6</w:t>
            </w:r>
            <w:r w:rsidR="00C4234B" w:rsidRPr="004C1974">
              <w:rPr>
                <w:i/>
                <w:color w:val="262626" w:themeColor="text1" w:themeTint="D9"/>
                <w:sz w:val="20"/>
                <w:szCs w:val="20"/>
              </w:rPr>
              <w:t>0%</w:t>
            </w:r>
          </w:p>
        </w:tc>
        <w:tc>
          <w:tcPr>
            <w:tcW w:w="2175" w:type="dxa"/>
            <w:gridSpan w:val="5"/>
            <w:shd w:val="clear" w:color="auto" w:fill="auto"/>
          </w:tcPr>
          <w:p w14:paraId="3182951D" w14:textId="70F7E2F2" w:rsidR="00C4234B" w:rsidRPr="009126CE" w:rsidRDefault="00C4234B" w:rsidP="000727D9">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10"/>
            <w:shd w:val="clear" w:color="auto" w:fill="auto"/>
          </w:tcPr>
          <w:p w14:paraId="799F41A4" w14:textId="51954D5C" w:rsidR="00C4234B" w:rsidRPr="00FC0A10" w:rsidRDefault="00C4234B" w:rsidP="000727D9">
            <w:pPr>
              <w:spacing w:before="20" w:after="20"/>
              <w:rPr>
                <w:sz w:val="18"/>
                <w:szCs w:val="18"/>
              </w:rPr>
            </w:pPr>
            <w:r>
              <w:rPr>
                <w:sz w:val="18"/>
                <w:szCs w:val="18"/>
              </w:rPr>
              <w:t>The official rules and regulations of the University apply.</w:t>
            </w:r>
          </w:p>
        </w:tc>
      </w:tr>
      <w:tr w:rsidR="00C4234B" w:rsidRPr="00FC0A10" w14:paraId="0127EE4E"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C4234B" w:rsidRPr="00FC0A10" w:rsidRDefault="00C4234B" w:rsidP="000727D9">
            <w:pPr>
              <w:spacing w:before="20" w:after="20"/>
              <w:rPr>
                <w:b/>
                <w:color w:val="1F497D"/>
                <w:sz w:val="20"/>
                <w:szCs w:val="20"/>
              </w:rPr>
            </w:pPr>
          </w:p>
        </w:tc>
        <w:tc>
          <w:tcPr>
            <w:tcW w:w="937" w:type="dxa"/>
            <w:shd w:val="clear" w:color="auto" w:fill="auto"/>
          </w:tcPr>
          <w:p w14:paraId="58EC07CE" w14:textId="77777777" w:rsidR="00C4234B" w:rsidRPr="00FC0A10" w:rsidRDefault="00C4234B" w:rsidP="000727D9">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C4234B" w:rsidRPr="00FC0A10" w:rsidRDefault="00C4234B" w:rsidP="000727D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2605BA9" w:rsidR="00C4234B" w:rsidRPr="00B867C4" w:rsidRDefault="00C4234B" w:rsidP="000727D9">
            <w:pPr>
              <w:spacing w:before="20" w:after="20"/>
              <w:jc w:val="center"/>
              <w:rPr>
                <w:i/>
                <w:color w:val="262626" w:themeColor="text1" w:themeTint="D9"/>
                <w:sz w:val="20"/>
                <w:szCs w:val="20"/>
              </w:rPr>
            </w:pPr>
            <w:r>
              <w:rPr>
                <w:rFonts w:hint="eastAsia"/>
                <w:i/>
                <w:color w:val="262626" w:themeColor="text1" w:themeTint="D9"/>
                <w:sz w:val="20"/>
                <w:szCs w:val="20"/>
                <w:lang w:eastAsia="ko-KR"/>
              </w:rPr>
              <w:t>1</w:t>
            </w:r>
            <w:r w:rsidRPr="00B867C4">
              <w:rPr>
                <w:i/>
                <w:color w:val="262626" w:themeColor="text1" w:themeTint="D9"/>
                <w:sz w:val="20"/>
                <w:szCs w:val="20"/>
              </w:rPr>
              <w:t>0%</w:t>
            </w:r>
          </w:p>
        </w:tc>
        <w:tc>
          <w:tcPr>
            <w:tcW w:w="2175" w:type="dxa"/>
            <w:gridSpan w:val="5"/>
            <w:shd w:val="clear" w:color="auto" w:fill="auto"/>
          </w:tcPr>
          <w:p w14:paraId="794B28B6" w14:textId="4073E142" w:rsidR="00C4234B" w:rsidRPr="009126CE" w:rsidRDefault="00C4234B" w:rsidP="009177FD">
            <w:pPr>
              <w:spacing w:before="20" w:after="20"/>
              <w:rPr>
                <w:sz w:val="18"/>
                <w:szCs w:val="20"/>
                <w:lang w:eastAsia="ko-KR"/>
              </w:rPr>
            </w:pPr>
            <w:r>
              <w:rPr>
                <w:rFonts w:hint="eastAsia"/>
                <w:sz w:val="18"/>
                <w:szCs w:val="20"/>
                <w:lang w:eastAsia="ko-KR"/>
              </w:rPr>
              <w:t xml:space="preserve">Quizzes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10"/>
            <w:shd w:val="clear" w:color="auto" w:fill="auto"/>
          </w:tcPr>
          <w:p w14:paraId="5365BD9C" w14:textId="10DC98CD" w:rsidR="00C4234B" w:rsidRPr="00FC0A10" w:rsidRDefault="00C4234B" w:rsidP="000727D9">
            <w:pPr>
              <w:rPr>
                <w:sz w:val="18"/>
                <w:szCs w:val="18"/>
                <w:lang w:eastAsia="ko-KR"/>
              </w:rPr>
            </w:pPr>
            <w:r>
              <w:rPr>
                <w:sz w:val="18"/>
                <w:szCs w:val="18"/>
              </w:rPr>
              <w:t>The official rules and regulations of the University apply.</w:t>
            </w:r>
          </w:p>
        </w:tc>
      </w:tr>
      <w:tr w:rsidR="00C4234B" w:rsidRPr="00FC0A10" w14:paraId="3A1EEF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C4234B" w:rsidRPr="00FC0A10" w:rsidRDefault="00C4234B" w:rsidP="000727D9">
            <w:pPr>
              <w:spacing w:before="20" w:after="20"/>
              <w:rPr>
                <w:b/>
                <w:color w:val="1F497D"/>
                <w:sz w:val="20"/>
                <w:szCs w:val="20"/>
              </w:rPr>
            </w:pPr>
          </w:p>
        </w:tc>
        <w:tc>
          <w:tcPr>
            <w:tcW w:w="937" w:type="dxa"/>
            <w:shd w:val="clear" w:color="auto" w:fill="auto"/>
          </w:tcPr>
          <w:p w14:paraId="067675FD" w14:textId="77777777" w:rsidR="00C4234B" w:rsidRPr="00FC0A10" w:rsidRDefault="00C4234B" w:rsidP="000727D9">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C4234B" w:rsidRPr="00FC0A10" w:rsidRDefault="00C4234B" w:rsidP="000727D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FA1DD74" w:rsidR="00C4234B" w:rsidRPr="00B867C4" w:rsidRDefault="00C4234B" w:rsidP="000727D9">
            <w:pPr>
              <w:spacing w:before="20" w:after="20"/>
              <w:jc w:val="center"/>
              <w:rPr>
                <w:i/>
                <w:color w:val="262626" w:themeColor="text1" w:themeTint="D9"/>
                <w:sz w:val="20"/>
                <w:szCs w:val="20"/>
                <w:lang w:eastAsia="ko-KR"/>
              </w:rPr>
            </w:pPr>
            <w:r>
              <w:rPr>
                <w:rFonts w:hint="eastAsia"/>
                <w:i/>
                <w:color w:val="262626" w:themeColor="text1" w:themeTint="D9"/>
                <w:sz w:val="20"/>
                <w:szCs w:val="20"/>
                <w:lang w:eastAsia="ko-KR"/>
              </w:rPr>
              <w:t>10%</w:t>
            </w:r>
          </w:p>
        </w:tc>
        <w:tc>
          <w:tcPr>
            <w:tcW w:w="2175" w:type="dxa"/>
            <w:gridSpan w:val="5"/>
            <w:shd w:val="clear" w:color="auto" w:fill="auto"/>
          </w:tcPr>
          <w:p w14:paraId="1E8F88DD" w14:textId="48163F29" w:rsidR="00C4234B" w:rsidRPr="00825FFB" w:rsidRDefault="00C4234B" w:rsidP="000727D9">
            <w:pPr>
              <w:spacing w:before="20" w:after="20"/>
              <w:rPr>
                <w:sz w:val="20"/>
                <w:szCs w:val="20"/>
                <w:lang w:val="tr-TR"/>
              </w:rPr>
            </w:pP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due</w:t>
            </w:r>
            <w:proofErr w:type="spellEnd"/>
            <w:r w:rsidRPr="00F642C7">
              <w:rPr>
                <w:sz w:val="18"/>
                <w:szCs w:val="20"/>
                <w:lang w:val="tr-TR"/>
              </w:rPr>
              <w:t xml:space="preserve"> </w:t>
            </w:r>
            <w:proofErr w:type="spellStart"/>
            <w:r w:rsidRPr="00F642C7">
              <w:rPr>
                <w:sz w:val="18"/>
                <w:szCs w:val="20"/>
                <w:lang w:val="tr-TR"/>
              </w:rPr>
              <w:t>the</w:t>
            </w:r>
            <w:proofErr w:type="spellEnd"/>
            <w:r w:rsidRPr="00F642C7">
              <w:rPr>
                <w:sz w:val="18"/>
                <w:szCs w:val="20"/>
                <w:lang w:val="tr-TR"/>
              </w:rPr>
              <w:t xml:space="preserve"> </w:t>
            </w:r>
            <w:proofErr w:type="spellStart"/>
            <w:r w:rsidRPr="00F642C7">
              <w:rPr>
                <w:sz w:val="18"/>
                <w:szCs w:val="20"/>
                <w:lang w:val="tr-TR"/>
              </w:rPr>
              <w:t>following</w:t>
            </w:r>
            <w:proofErr w:type="spellEnd"/>
            <w:r w:rsidRPr="00F642C7">
              <w:rPr>
                <w:sz w:val="18"/>
                <w:szCs w:val="20"/>
                <w:lang w:val="tr-TR"/>
              </w:rPr>
              <w:t xml:space="preserve"> </w:t>
            </w:r>
            <w:proofErr w:type="spellStart"/>
            <w:r w:rsidRPr="00F642C7">
              <w:rPr>
                <w:sz w:val="18"/>
                <w:szCs w:val="20"/>
                <w:lang w:val="tr-TR"/>
              </w:rPr>
              <w:t>class</w:t>
            </w:r>
            <w:proofErr w:type="spellEnd"/>
            <w:r w:rsidRPr="00F642C7">
              <w:rPr>
                <w:sz w:val="18"/>
                <w:szCs w:val="20"/>
                <w:lang w:val="tr-TR"/>
              </w:rPr>
              <w:t xml:space="preserve">. </w:t>
            </w:r>
            <w:proofErr w:type="spellStart"/>
            <w:r w:rsidRPr="00F642C7">
              <w:rPr>
                <w:sz w:val="18"/>
                <w:szCs w:val="20"/>
                <w:lang w:val="tr-TR"/>
              </w:rPr>
              <w:t>Late</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not </w:t>
            </w:r>
            <w:proofErr w:type="spellStart"/>
            <w:r w:rsidRPr="00F642C7">
              <w:rPr>
                <w:sz w:val="18"/>
                <w:szCs w:val="20"/>
                <w:lang w:val="tr-TR"/>
              </w:rPr>
              <w:t>accepted</w:t>
            </w:r>
            <w:proofErr w:type="spellEnd"/>
            <w:r w:rsidRPr="00F642C7">
              <w:rPr>
                <w:sz w:val="18"/>
                <w:szCs w:val="20"/>
                <w:lang w:val="tr-TR"/>
              </w:rPr>
              <w:t xml:space="preserve">. </w:t>
            </w:r>
            <w:proofErr w:type="spellStart"/>
            <w:r w:rsidRPr="00F642C7">
              <w:rPr>
                <w:sz w:val="18"/>
                <w:szCs w:val="20"/>
                <w:lang w:val="tr-TR"/>
              </w:rPr>
              <w:t>Homework</w:t>
            </w:r>
            <w:proofErr w:type="spellEnd"/>
            <w:r w:rsidRPr="00F642C7">
              <w:rPr>
                <w:sz w:val="18"/>
                <w:szCs w:val="20"/>
                <w:lang w:val="tr-TR"/>
              </w:rPr>
              <w:t xml:space="preserve"> is </w:t>
            </w:r>
            <w:proofErr w:type="spellStart"/>
            <w:r w:rsidRPr="00F642C7">
              <w:rPr>
                <w:sz w:val="18"/>
                <w:szCs w:val="20"/>
                <w:lang w:val="tr-TR"/>
              </w:rPr>
              <w:t>to</w:t>
            </w:r>
            <w:proofErr w:type="spellEnd"/>
            <w:r w:rsidRPr="00F642C7">
              <w:rPr>
                <w:sz w:val="18"/>
                <w:szCs w:val="20"/>
                <w:lang w:val="tr-TR"/>
              </w:rPr>
              <w:t xml:space="preserve"> be </w:t>
            </w:r>
            <w:proofErr w:type="spellStart"/>
            <w:r w:rsidRPr="00F642C7">
              <w:rPr>
                <w:sz w:val="18"/>
                <w:szCs w:val="20"/>
                <w:lang w:val="tr-TR"/>
              </w:rPr>
              <w:t>neat</w:t>
            </w:r>
            <w:proofErr w:type="spellEnd"/>
            <w:r w:rsidRPr="00F642C7">
              <w:rPr>
                <w:sz w:val="18"/>
                <w:szCs w:val="20"/>
                <w:lang w:val="tr-TR"/>
              </w:rPr>
              <w:t xml:space="preserve"> </w:t>
            </w:r>
            <w:proofErr w:type="spellStart"/>
            <w:r w:rsidRPr="00F642C7">
              <w:rPr>
                <w:sz w:val="18"/>
                <w:szCs w:val="20"/>
                <w:lang w:val="tr-TR"/>
              </w:rPr>
              <w:t>and</w:t>
            </w:r>
            <w:proofErr w:type="spellEnd"/>
            <w:r w:rsidRPr="00F642C7">
              <w:rPr>
                <w:sz w:val="18"/>
                <w:szCs w:val="20"/>
                <w:lang w:val="tr-TR"/>
              </w:rPr>
              <w:t xml:space="preserve">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All</w:t>
            </w:r>
            <w:proofErr w:type="spellEnd"/>
            <w:r w:rsidRPr="00F642C7">
              <w:rPr>
                <w:sz w:val="18"/>
                <w:szCs w:val="20"/>
                <w:lang w:val="tr-TR"/>
              </w:rPr>
              <w:t xml:space="preserve"> </w:t>
            </w:r>
            <w:proofErr w:type="spellStart"/>
            <w:r w:rsidRPr="00F642C7">
              <w:rPr>
                <w:sz w:val="18"/>
                <w:szCs w:val="20"/>
                <w:lang w:val="tr-TR"/>
              </w:rPr>
              <w:t>calculations</w:t>
            </w:r>
            <w:proofErr w:type="spellEnd"/>
            <w:r w:rsidRPr="00F642C7">
              <w:rPr>
                <w:sz w:val="18"/>
                <w:szCs w:val="20"/>
                <w:lang w:val="tr-TR"/>
              </w:rPr>
              <w:t xml:space="preserve"> of </w:t>
            </w:r>
            <w:proofErr w:type="spellStart"/>
            <w:r w:rsidRPr="00F642C7">
              <w:rPr>
                <w:sz w:val="18"/>
                <w:szCs w:val="20"/>
                <w:lang w:val="tr-TR"/>
              </w:rPr>
              <w:t>homework</w:t>
            </w:r>
            <w:proofErr w:type="spellEnd"/>
            <w:r w:rsidRPr="00F642C7">
              <w:rPr>
                <w:sz w:val="18"/>
                <w:szCs w:val="20"/>
                <w:lang w:val="tr-TR"/>
              </w:rPr>
              <w:t xml:space="preserve"> </w:t>
            </w:r>
            <w:proofErr w:type="spellStart"/>
            <w:r w:rsidRPr="00F642C7">
              <w:rPr>
                <w:sz w:val="18"/>
                <w:szCs w:val="20"/>
                <w:lang w:val="tr-TR"/>
              </w:rPr>
              <w:t>problems</w:t>
            </w:r>
            <w:proofErr w:type="spellEnd"/>
            <w:r w:rsidRPr="00F642C7">
              <w:rPr>
                <w:sz w:val="18"/>
                <w:szCs w:val="20"/>
                <w:lang w:val="tr-TR"/>
              </w:rPr>
              <w:t xml:space="preserve"> </w:t>
            </w:r>
            <w:proofErr w:type="spellStart"/>
            <w:r w:rsidRPr="00F642C7">
              <w:rPr>
                <w:sz w:val="18"/>
                <w:szCs w:val="20"/>
                <w:lang w:val="tr-TR"/>
              </w:rPr>
              <w:t>are</w:t>
            </w:r>
            <w:proofErr w:type="spellEnd"/>
            <w:r w:rsidRPr="00F642C7">
              <w:rPr>
                <w:sz w:val="18"/>
                <w:szCs w:val="20"/>
                <w:lang w:val="tr-TR"/>
              </w:rPr>
              <w:t xml:space="preserve"> </w:t>
            </w:r>
            <w:proofErr w:type="spellStart"/>
            <w:r w:rsidRPr="00F642C7">
              <w:rPr>
                <w:sz w:val="18"/>
                <w:szCs w:val="20"/>
                <w:lang w:val="tr-TR"/>
              </w:rPr>
              <w:t>to</w:t>
            </w:r>
            <w:proofErr w:type="spellEnd"/>
            <w:r w:rsidRPr="00F642C7">
              <w:rPr>
                <w:sz w:val="18"/>
                <w:szCs w:val="20"/>
                <w:lang w:val="tr-TR"/>
              </w:rPr>
              <w:t xml:space="preserve"> be in an </w:t>
            </w:r>
            <w:proofErr w:type="spellStart"/>
            <w:r w:rsidRPr="00F642C7">
              <w:rPr>
                <w:sz w:val="18"/>
                <w:szCs w:val="20"/>
                <w:lang w:val="tr-TR"/>
              </w:rPr>
              <w:t>orderly</w:t>
            </w:r>
            <w:proofErr w:type="spellEnd"/>
            <w:r w:rsidRPr="00F642C7">
              <w:rPr>
                <w:sz w:val="18"/>
                <w:szCs w:val="20"/>
                <w:lang w:val="tr-TR"/>
              </w:rPr>
              <w:t xml:space="preserve"> </w:t>
            </w:r>
            <w:proofErr w:type="spellStart"/>
            <w:r w:rsidRPr="00F642C7">
              <w:rPr>
                <w:sz w:val="18"/>
                <w:szCs w:val="20"/>
                <w:lang w:val="tr-TR"/>
              </w:rPr>
              <w:t>fashion</w:t>
            </w:r>
            <w:proofErr w:type="spellEnd"/>
            <w:r w:rsidRPr="00F642C7">
              <w:rPr>
                <w:sz w:val="18"/>
                <w:szCs w:val="20"/>
                <w:lang w:val="tr-TR"/>
              </w:rPr>
              <w:t>.</w:t>
            </w:r>
          </w:p>
        </w:tc>
        <w:tc>
          <w:tcPr>
            <w:tcW w:w="3195" w:type="dxa"/>
            <w:gridSpan w:val="10"/>
            <w:shd w:val="clear" w:color="auto" w:fill="auto"/>
          </w:tcPr>
          <w:p w14:paraId="038255B7" w14:textId="13F63BC0" w:rsidR="00C4234B" w:rsidRPr="00FC0A10" w:rsidRDefault="00C4234B" w:rsidP="000727D9">
            <w:pPr>
              <w:spacing w:before="20" w:after="20"/>
              <w:rPr>
                <w:sz w:val="18"/>
                <w:szCs w:val="18"/>
              </w:rPr>
            </w:pPr>
            <w:r>
              <w:rPr>
                <w:sz w:val="18"/>
                <w:szCs w:val="18"/>
              </w:rPr>
              <w:t>There is no make up for homework.</w:t>
            </w:r>
          </w:p>
        </w:tc>
      </w:tr>
      <w:tr w:rsidR="00C4234B" w:rsidRPr="00FC0A10" w14:paraId="2319F38C"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C4234B" w:rsidRPr="00FC0A10" w:rsidRDefault="00C4234B" w:rsidP="000727D9">
            <w:pPr>
              <w:spacing w:before="20" w:after="20"/>
              <w:rPr>
                <w:b/>
                <w:color w:val="1F497D"/>
                <w:sz w:val="20"/>
                <w:szCs w:val="20"/>
              </w:rPr>
            </w:pPr>
          </w:p>
        </w:tc>
        <w:tc>
          <w:tcPr>
            <w:tcW w:w="937" w:type="dxa"/>
            <w:shd w:val="clear" w:color="auto" w:fill="auto"/>
          </w:tcPr>
          <w:p w14:paraId="32C2900B" w14:textId="77777777" w:rsidR="00C4234B" w:rsidRPr="00FC0A10" w:rsidRDefault="00C4234B" w:rsidP="000727D9">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C4234B" w:rsidRPr="00FC0A10" w:rsidRDefault="00C4234B" w:rsidP="000727D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44706F3" w:rsidR="00C4234B" w:rsidRPr="00F2710B" w:rsidRDefault="00F2710B" w:rsidP="000727D9">
            <w:pPr>
              <w:spacing w:before="20" w:after="20"/>
              <w:jc w:val="center"/>
              <w:rPr>
                <w:i/>
                <w:color w:val="262626" w:themeColor="text1" w:themeTint="D9"/>
                <w:sz w:val="20"/>
                <w:szCs w:val="20"/>
                <w:highlight w:val="yellow"/>
                <w:lang w:eastAsia="ko-KR"/>
              </w:rPr>
            </w:pPr>
            <w:r w:rsidRPr="004C1974">
              <w:rPr>
                <w:i/>
                <w:color w:val="262626" w:themeColor="text1" w:themeTint="D9"/>
                <w:sz w:val="20"/>
                <w:szCs w:val="20"/>
                <w:lang w:eastAsia="ko-KR"/>
              </w:rPr>
              <w:t>1</w:t>
            </w:r>
            <w:r w:rsidR="00C4234B" w:rsidRPr="004C1974">
              <w:rPr>
                <w:rFonts w:hint="eastAsia"/>
                <w:i/>
                <w:color w:val="262626" w:themeColor="text1" w:themeTint="D9"/>
                <w:sz w:val="20"/>
                <w:szCs w:val="20"/>
                <w:lang w:eastAsia="ko-KR"/>
              </w:rPr>
              <w:t>0%</w:t>
            </w:r>
          </w:p>
        </w:tc>
        <w:tc>
          <w:tcPr>
            <w:tcW w:w="2175" w:type="dxa"/>
            <w:gridSpan w:val="5"/>
            <w:shd w:val="clear" w:color="auto" w:fill="auto"/>
          </w:tcPr>
          <w:p w14:paraId="0E0415FB" w14:textId="04E3A4BB" w:rsidR="00C4234B" w:rsidRPr="00C4234B" w:rsidRDefault="00C4234B" w:rsidP="000727D9">
            <w:pPr>
              <w:spacing w:before="20" w:after="20"/>
              <w:rPr>
                <w:sz w:val="18"/>
                <w:szCs w:val="18"/>
                <w:lang w:val="tr-TR" w:eastAsia="ko-KR"/>
              </w:rPr>
            </w:pPr>
            <w:proofErr w:type="spellStart"/>
            <w:r w:rsidRPr="00C4234B">
              <w:rPr>
                <w:rFonts w:hint="eastAsia"/>
                <w:sz w:val="18"/>
                <w:szCs w:val="18"/>
                <w:lang w:val="tr-TR" w:eastAsia="ko-KR"/>
              </w:rPr>
              <w:t>Proper</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design</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projects</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are</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assigned</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for</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students</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to</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apply</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what</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they</w:t>
            </w:r>
            <w:proofErr w:type="spellEnd"/>
            <w:r w:rsidRPr="00C4234B">
              <w:rPr>
                <w:rFonts w:hint="eastAsia"/>
                <w:sz w:val="18"/>
                <w:szCs w:val="18"/>
                <w:lang w:val="tr-TR" w:eastAsia="ko-KR"/>
              </w:rPr>
              <w:t xml:space="preserve"> </w:t>
            </w:r>
            <w:proofErr w:type="spellStart"/>
            <w:r w:rsidRPr="00C4234B">
              <w:rPr>
                <w:rFonts w:hint="eastAsia"/>
                <w:sz w:val="18"/>
                <w:szCs w:val="18"/>
                <w:lang w:val="tr-TR" w:eastAsia="ko-KR"/>
              </w:rPr>
              <w:t>learn</w:t>
            </w:r>
            <w:proofErr w:type="spellEnd"/>
            <w:r w:rsidRPr="00C4234B">
              <w:rPr>
                <w:rFonts w:hint="eastAsia"/>
                <w:sz w:val="18"/>
                <w:szCs w:val="18"/>
                <w:lang w:val="tr-TR" w:eastAsia="ko-KR"/>
              </w:rPr>
              <w:t>.</w:t>
            </w:r>
          </w:p>
        </w:tc>
        <w:tc>
          <w:tcPr>
            <w:tcW w:w="3195" w:type="dxa"/>
            <w:gridSpan w:val="10"/>
            <w:shd w:val="clear" w:color="auto" w:fill="auto"/>
          </w:tcPr>
          <w:p w14:paraId="4DCBEB98" w14:textId="46DEC7D2" w:rsidR="00C4234B" w:rsidRPr="00FC0A10" w:rsidRDefault="00C4234B" w:rsidP="00C4234B">
            <w:pPr>
              <w:rPr>
                <w:sz w:val="18"/>
                <w:szCs w:val="18"/>
                <w:lang w:eastAsia="ko-KR"/>
              </w:rPr>
            </w:pPr>
            <w:r>
              <w:rPr>
                <w:sz w:val="18"/>
                <w:szCs w:val="18"/>
              </w:rPr>
              <w:t>There is no make up for</w:t>
            </w:r>
            <w:r>
              <w:rPr>
                <w:rFonts w:hint="eastAsia"/>
                <w:sz w:val="18"/>
                <w:szCs w:val="18"/>
                <w:lang w:eastAsia="ko-KR"/>
              </w:rPr>
              <w:t xml:space="preserve"> projects.</w:t>
            </w:r>
          </w:p>
        </w:tc>
      </w:tr>
      <w:tr w:rsidR="00C4234B" w:rsidRPr="00FC0A10" w14:paraId="29EFBB9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C4234B" w:rsidRPr="00FC0A10" w:rsidRDefault="00C4234B" w:rsidP="000727D9">
            <w:pPr>
              <w:spacing w:before="20" w:after="20"/>
              <w:rPr>
                <w:b/>
                <w:color w:val="1F497D"/>
                <w:sz w:val="20"/>
                <w:szCs w:val="20"/>
              </w:rPr>
            </w:pPr>
          </w:p>
        </w:tc>
        <w:tc>
          <w:tcPr>
            <w:tcW w:w="937" w:type="dxa"/>
            <w:shd w:val="clear" w:color="auto" w:fill="auto"/>
          </w:tcPr>
          <w:p w14:paraId="7D8B97E8" w14:textId="77777777" w:rsidR="00C4234B" w:rsidRPr="00FC0A10" w:rsidRDefault="00C4234B" w:rsidP="000727D9">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C4234B" w:rsidRPr="00FC0A10" w:rsidRDefault="00C4234B" w:rsidP="000727D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C4234B" w:rsidRPr="00B867C4" w:rsidRDefault="00C4234B" w:rsidP="000727D9">
            <w:pPr>
              <w:spacing w:before="20" w:after="20"/>
              <w:jc w:val="center"/>
              <w:rPr>
                <w:i/>
                <w:sz w:val="18"/>
                <w:szCs w:val="18"/>
              </w:rPr>
            </w:pPr>
          </w:p>
        </w:tc>
        <w:tc>
          <w:tcPr>
            <w:tcW w:w="2175" w:type="dxa"/>
            <w:gridSpan w:val="5"/>
            <w:shd w:val="clear" w:color="auto" w:fill="auto"/>
          </w:tcPr>
          <w:p w14:paraId="12F84177" w14:textId="39533782" w:rsidR="00C4234B" w:rsidRPr="00825FFB" w:rsidRDefault="00C4234B" w:rsidP="000727D9">
            <w:pPr>
              <w:spacing w:before="20" w:after="20"/>
              <w:rPr>
                <w:sz w:val="20"/>
                <w:szCs w:val="20"/>
                <w:lang w:val="tr-TR"/>
              </w:rPr>
            </w:pPr>
          </w:p>
        </w:tc>
        <w:tc>
          <w:tcPr>
            <w:tcW w:w="3195" w:type="dxa"/>
            <w:gridSpan w:val="10"/>
            <w:shd w:val="clear" w:color="auto" w:fill="auto"/>
          </w:tcPr>
          <w:p w14:paraId="58F429AD" w14:textId="3A49D149" w:rsidR="00C4234B" w:rsidRPr="00FC0A10" w:rsidRDefault="00C4234B" w:rsidP="000727D9">
            <w:pPr>
              <w:jc w:val="center"/>
              <w:rPr>
                <w:sz w:val="18"/>
                <w:szCs w:val="18"/>
              </w:rPr>
            </w:pPr>
          </w:p>
        </w:tc>
      </w:tr>
      <w:tr w:rsidR="00C4234B" w:rsidRPr="00FC0A10" w14:paraId="78309E0F"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C4234B" w:rsidRPr="00FC0A10" w:rsidRDefault="00C4234B" w:rsidP="000727D9">
            <w:pPr>
              <w:spacing w:before="20" w:after="20"/>
              <w:rPr>
                <w:b/>
                <w:color w:val="1F497D"/>
                <w:sz w:val="20"/>
                <w:szCs w:val="20"/>
              </w:rPr>
            </w:pPr>
          </w:p>
        </w:tc>
        <w:tc>
          <w:tcPr>
            <w:tcW w:w="937" w:type="dxa"/>
            <w:shd w:val="clear" w:color="auto" w:fill="auto"/>
          </w:tcPr>
          <w:p w14:paraId="0F62FAE3" w14:textId="77777777" w:rsidR="00C4234B" w:rsidRPr="00FC0A10" w:rsidRDefault="00C4234B" w:rsidP="000727D9">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C4234B" w:rsidRPr="00FC0A10" w:rsidRDefault="00C4234B" w:rsidP="000727D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4234B" w:rsidRPr="00B867C4" w:rsidRDefault="00C4234B" w:rsidP="000727D9">
            <w:pPr>
              <w:spacing w:before="20" w:after="20"/>
              <w:jc w:val="center"/>
              <w:rPr>
                <w:i/>
                <w:sz w:val="18"/>
                <w:szCs w:val="18"/>
              </w:rPr>
            </w:pPr>
          </w:p>
        </w:tc>
        <w:tc>
          <w:tcPr>
            <w:tcW w:w="2175" w:type="dxa"/>
            <w:gridSpan w:val="5"/>
            <w:shd w:val="clear" w:color="auto" w:fill="auto"/>
          </w:tcPr>
          <w:p w14:paraId="76E8F8FF" w14:textId="48853B89" w:rsidR="00C4234B" w:rsidRPr="00FC0A10" w:rsidRDefault="00C4234B" w:rsidP="000727D9">
            <w:pPr>
              <w:rPr>
                <w:sz w:val="18"/>
                <w:szCs w:val="18"/>
              </w:rPr>
            </w:pPr>
          </w:p>
        </w:tc>
        <w:tc>
          <w:tcPr>
            <w:tcW w:w="3195" w:type="dxa"/>
            <w:gridSpan w:val="10"/>
            <w:shd w:val="clear" w:color="auto" w:fill="auto"/>
          </w:tcPr>
          <w:p w14:paraId="62A53D61" w14:textId="3CEEA12E" w:rsidR="00C4234B" w:rsidRPr="00FC0A10" w:rsidRDefault="00C4234B" w:rsidP="000727D9">
            <w:pPr>
              <w:jc w:val="center"/>
              <w:rPr>
                <w:sz w:val="18"/>
                <w:szCs w:val="18"/>
              </w:rPr>
            </w:pPr>
          </w:p>
        </w:tc>
      </w:tr>
      <w:tr w:rsidR="00C4234B" w:rsidRPr="00FC0A10" w14:paraId="654551C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C4234B" w:rsidRPr="00FC0A10" w:rsidRDefault="00C4234B" w:rsidP="000727D9">
            <w:pPr>
              <w:spacing w:before="20" w:after="20"/>
              <w:rPr>
                <w:b/>
                <w:color w:val="1F497D"/>
                <w:sz w:val="20"/>
                <w:szCs w:val="20"/>
              </w:rPr>
            </w:pPr>
          </w:p>
        </w:tc>
        <w:tc>
          <w:tcPr>
            <w:tcW w:w="937" w:type="dxa"/>
            <w:shd w:val="clear" w:color="auto" w:fill="auto"/>
          </w:tcPr>
          <w:p w14:paraId="544C927C" w14:textId="77777777" w:rsidR="00C4234B" w:rsidRPr="00FC0A10" w:rsidRDefault="00C4234B" w:rsidP="000727D9">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C4234B" w:rsidRPr="00FC0A10" w:rsidRDefault="00C4234B" w:rsidP="000727D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38633F1" w:rsidR="00C4234B" w:rsidRPr="00B867C4" w:rsidRDefault="00C4234B" w:rsidP="000727D9">
            <w:pPr>
              <w:spacing w:before="20" w:after="20"/>
              <w:jc w:val="center"/>
              <w:rPr>
                <w:i/>
                <w:sz w:val="18"/>
                <w:szCs w:val="18"/>
              </w:rPr>
            </w:pPr>
            <w:r w:rsidRPr="00B867C4">
              <w:rPr>
                <w:i/>
                <w:sz w:val="18"/>
                <w:szCs w:val="18"/>
              </w:rPr>
              <w:t>0%</w:t>
            </w:r>
          </w:p>
        </w:tc>
        <w:tc>
          <w:tcPr>
            <w:tcW w:w="2175" w:type="dxa"/>
            <w:gridSpan w:val="5"/>
            <w:shd w:val="clear" w:color="auto" w:fill="auto"/>
          </w:tcPr>
          <w:p w14:paraId="6782175C" w14:textId="7290179C" w:rsidR="00C4234B" w:rsidRPr="00FC0A10" w:rsidRDefault="00C4234B" w:rsidP="000727D9">
            <w:pPr>
              <w:rPr>
                <w:sz w:val="18"/>
                <w:szCs w:val="18"/>
              </w:rPr>
            </w:pPr>
            <w:r>
              <w:rPr>
                <w:sz w:val="18"/>
                <w:szCs w:val="18"/>
              </w:rPr>
              <w:t xml:space="preserve">Attendance is strongly recommended and obligatory. </w:t>
            </w:r>
          </w:p>
        </w:tc>
        <w:tc>
          <w:tcPr>
            <w:tcW w:w="3195" w:type="dxa"/>
            <w:gridSpan w:val="10"/>
            <w:shd w:val="clear" w:color="auto" w:fill="auto"/>
          </w:tcPr>
          <w:p w14:paraId="04C71A37" w14:textId="229AA6BC" w:rsidR="00C4234B" w:rsidRPr="00FC0A10" w:rsidRDefault="00C4234B" w:rsidP="000727D9">
            <w:pPr>
              <w:rPr>
                <w:sz w:val="18"/>
                <w:szCs w:val="18"/>
              </w:rPr>
            </w:pPr>
            <w:r>
              <w:rPr>
                <w:sz w:val="18"/>
                <w:szCs w:val="18"/>
              </w:rPr>
              <w:t>The official rules and regulations of the University apply.</w:t>
            </w:r>
          </w:p>
        </w:tc>
      </w:tr>
      <w:tr w:rsidR="00C4234B" w:rsidRPr="00FC0A10" w14:paraId="76EE80E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C4234B" w:rsidRPr="00FC0A10" w:rsidRDefault="00C4234B" w:rsidP="000727D9">
            <w:pPr>
              <w:spacing w:before="20" w:after="20"/>
              <w:rPr>
                <w:b/>
                <w:color w:val="1F497D"/>
                <w:sz w:val="20"/>
                <w:szCs w:val="20"/>
              </w:rPr>
            </w:pPr>
          </w:p>
        </w:tc>
        <w:tc>
          <w:tcPr>
            <w:tcW w:w="937" w:type="dxa"/>
            <w:shd w:val="clear" w:color="auto" w:fill="auto"/>
          </w:tcPr>
          <w:p w14:paraId="681E668A" w14:textId="77777777" w:rsidR="00C4234B" w:rsidRPr="00FC0A10" w:rsidRDefault="00C4234B" w:rsidP="000727D9">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C4234B" w:rsidRPr="00FC0A10" w:rsidRDefault="00C4234B" w:rsidP="000727D9">
            <w:pPr>
              <w:spacing w:before="20" w:after="20"/>
              <w:rPr>
                <w:b/>
                <w:color w:val="1F497D"/>
                <w:sz w:val="20"/>
                <w:szCs w:val="20"/>
              </w:rPr>
            </w:pPr>
            <w:r w:rsidRPr="00FC0A10">
              <w:rPr>
                <w:b/>
                <w:color w:val="1F497D"/>
                <w:sz w:val="20"/>
                <w:szCs w:val="20"/>
              </w:rPr>
              <w:t>Class/Lab./</w:t>
            </w:r>
          </w:p>
          <w:p w14:paraId="3DD80923" w14:textId="77777777" w:rsidR="00C4234B" w:rsidRPr="00FC0A10" w:rsidRDefault="00C4234B" w:rsidP="000727D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5451B9FD" w:rsidR="00C4234B" w:rsidRPr="00C4234B" w:rsidRDefault="00C4234B" w:rsidP="000727D9">
            <w:pPr>
              <w:jc w:val="center"/>
              <w:rPr>
                <w:i/>
                <w:sz w:val="18"/>
                <w:szCs w:val="18"/>
                <w:lang w:eastAsia="ko-KR"/>
              </w:rPr>
            </w:pPr>
            <w:r w:rsidRPr="00C4234B">
              <w:rPr>
                <w:rFonts w:hint="eastAsia"/>
                <w:i/>
                <w:sz w:val="18"/>
                <w:szCs w:val="18"/>
                <w:lang w:eastAsia="ko-KR"/>
              </w:rPr>
              <w:t>10%</w:t>
            </w:r>
          </w:p>
        </w:tc>
        <w:tc>
          <w:tcPr>
            <w:tcW w:w="2175" w:type="dxa"/>
            <w:gridSpan w:val="5"/>
            <w:shd w:val="clear" w:color="auto" w:fill="auto"/>
          </w:tcPr>
          <w:p w14:paraId="61138A17" w14:textId="5053803C" w:rsidR="00C4234B" w:rsidRPr="00FC0A10" w:rsidRDefault="00C4234B" w:rsidP="000727D9">
            <w:pPr>
              <w:rPr>
                <w:sz w:val="18"/>
                <w:szCs w:val="18"/>
                <w:lang w:eastAsia="ko-KR"/>
              </w:rPr>
            </w:pPr>
            <w:r>
              <w:rPr>
                <w:rFonts w:hint="eastAsia"/>
                <w:sz w:val="18"/>
                <w:szCs w:val="18"/>
                <w:lang w:eastAsia="ko-KR"/>
              </w:rPr>
              <w:t xml:space="preserve">Students gain hands-on experience through lab work under proper supervision of the </w:t>
            </w:r>
            <w:r>
              <w:rPr>
                <w:sz w:val="18"/>
                <w:szCs w:val="18"/>
                <w:lang w:eastAsia="ko-KR"/>
              </w:rPr>
              <w:t>instructor</w:t>
            </w:r>
            <w:r>
              <w:rPr>
                <w:rFonts w:hint="eastAsia"/>
                <w:sz w:val="18"/>
                <w:szCs w:val="18"/>
                <w:lang w:eastAsia="ko-KR"/>
              </w:rPr>
              <w:t xml:space="preserve">. </w:t>
            </w:r>
          </w:p>
        </w:tc>
        <w:tc>
          <w:tcPr>
            <w:tcW w:w="3195" w:type="dxa"/>
            <w:gridSpan w:val="10"/>
            <w:shd w:val="clear" w:color="auto" w:fill="auto"/>
          </w:tcPr>
          <w:p w14:paraId="45A5710B" w14:textId="24947384" w:rsidR="00C4234B" w:rsidRPr="00FC0A10" w:rsidRDefault="00C4234B" w:rsidP="000727D9">
            <w:pPr>
              <w:rPr>
                <w:sz w:val="18"/>
                <w:szCs w:val="18"/>
                <w:lang w:eastAsia="ko-KR"/>
              </w:rPr>
            </w:pPr>
            <w:r>
              <w:rPr>
                <w:sz w:val="18"/>
                <w:szCs w:val="18"/>
              </w:rPr>
              <w:t>There is no make up for</w:t>
            </w:r>
            <w:r>
              <w:rPr>
                <w:rFonts w:hint="eastAsia"/>
                <w:sz w:val="18"/>
                <w:szCs w:val="18"/>
                <w:lang w:eastAsia="ko-KR"/>
              </w:rPr>
              <w:t xml:space="preserve"> lab work.</w:t>
            </w:r>
          </w:p>
        </w:tc>
      </w:tr>
      <w:tr w:rsidR="00C4234B" w:rsidRPr="00FC0A10" w14:paraId="13A1A119"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C4234B" w:rsidRPr="00FC0A10" w:rsidRDefault="00C4234B" w:rsidP="000727D9">
            <w:pPr>
              <w:spacing w:before="20" w:after="20"/>
              <w:rPr>
                <w:b/>
                <w:color w:val="1F497D"/>
                <w:sz w:val="20"/>
                <w:szCs w:val="20"/>
              </w:rPr>
            </w:pPr>
          </w:p>
        </w:tc>
        <w:tc>
          <w:tcPr>
            <w:tcW w:w="937" w:type="dxa"/>
            <w:shd w:val="clear" w:color="auto" w:fill="auto"/>
          </w:tcPr>
          <w:p w14:paraId="19095A5C" w14:textId="77777777" w:rsidR="00C4234B" w:rsidRPr="00FC0A10" w:rsidRDefault="00C4234B" w:rsidP="000727D9">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C4234B" w:rsidRPr="00FC0A10" w:rsidRDefault="00C4234B" w:rsidP="000727D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4234B" w:rsidRPr="00FC0A10" w:rsidRDefault="00C4234B" w:rsidP="000727D9">
            <w:pPr>
              <w:jc w:val="both"/>
              <w:rPr>
                <w:sz w:val="18"/>
                <w:szCs w:val="18"/>
              </w:rPr>
            </w:pPr>
          </w:p>
        </w:tc>
        <w:tc>
          <w:tcPr>
            <w:tcW w:w="2175" w:type="dxa"/>
            <w:gridSpan w:val="5"/>
            <w:shd w:val="clear" w:color="auto" w:fill="auto"/>
          </w:tcPr>
          <w:p w14:paraId="42DE4133" w14:textId="77777777" w:rsidR="00C4234B" w:rsidRPr="00FC0A10" w:rsidRDefault="00C4234B" w:rsidP="000727D9">
            <w:pPr>
              <w:jc w:val="both"/>
              <w:rPr>
                <w:sz w:val="18"/>
                <w:szCs w:val="18"/>
              </w:rPr>
            </w:pPr>
          </w:p>
        </w:tc>
        <w:tc>
          <w:tcPr>
            <w:tcW w:w="3195" w:type="dxa"/>
            <w:gridSpan w:val="10"/>
            <w:shd w:val="clear" w:color="auto" w:fill="auto"/>
          </w:tcPr>
          <w:p w14:paraId="637827F4" w14:textId="77777777" w:rsidR="00C4234B" w:rsidRPr="00FC0A10" w:rsidRDefault="00C4234B" w:rsidP="000727D9">
            <w:pPr>
              <w:jc w:val="both"/>
              <w:rPr>
                <w:sz w:val="18"/>
                <w:szCs w:val="18"/>
              </w:rPr>
            </w:pPr>
          </w:p>
        </w:tc>
      </w:tr>
      <w:tr w:rsidR="00C4234B" w:rsidRPr="00FC0A10" w14:paraId="22A63B5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C4234B" w:rsidRPr="00FC0A10" w:rsidRDefault="00C4234B" w:rsidP="000727D9">
            <w:pPr>
              <w:spacing w:before="20" w:after="20"/>
              <w:rPr>
                <w:b/>
                <w:color w:val="1F497D"/>
                <w:sz w:val="20"/>
                <w:szCs w:val="20"/>
              </w:rPr>
            </w:pPr>
          </w:p>
        </w:tc>
        <w:tc>
          <w:tcPr>
            <w:tcW w:w="2463" w:type="dxa"/>
            <w:gridSpan w:val="7"/>
            <w:shd w:val="clear" w:color="auto" w:fill="auto"/>
          </w:tcPr>
          <w:p w14:paraId="3D75D680" w14:textId="77777777" w:rsidR="00C4234B" w:rsidRPr="00FC0A10" w:rsidRDefault="00C4234B" w:rsidP="000727D9">
            <w:pPr>
              <w:spacing w:before="20" w:after="20"/>
              <w:rPr>
                <w:b/>
                <w:color w:val="1F497D"/>
                <w:sz w:val="20"/>
                <w:szCs w:val="20"/>
              </w:rPr>
            </w:pPr>
            <w:r w:rsidRPr="00FC0A10">
              <w:rPr>
                <w:b/>
                <w:color w:val="1F497D"/>
                <w:sz w:val="20"/>
                <w:szCs w:val="20"/>
              </w:rPr>
              <w:t>TOTAL</w:t>
            </w:r>
          </w:p>
        </w:tc>
        <w:tc>
          <w:tcPr>
            <w:tcW w:w="6209" w:type="dxa"/>
            <w:gridSpan w:val="17"/>
            <w:shd w:val="clear" w:color="auto" w:fill="auto"/>
          </w:tcPr>
          <w:p w14:paraId="6CB2CE6E" w14:textId="77777777" w:rsidR="00C4234B" w:rsidRPr="00FC0A10" w:rsidRDefault="00C4234B" w:rsidP="000727D9">
            <w:pPr>
              <w:spacing w:before="20" w:after="20"/>
              <w:rPr>
                <w:b/>
                <w:sz w:val="20"/>
                <w:szCs w:val="20"/>
              </w:rPr>
            </w:pPr>
            <w:r w:rsidRPr="00FC0A10">
              <w:rPr>
                <w:b/>
                <w:color w:val="1F497D"/>
                <w:sz w:val="20"/>
                <w:szCs w:val="20"/>
              </w:rPr>
              <w:t>100%</w:t>
            </w:r>
          </w:p>
        </w:tc>
      </w:tr>
      <w:tr w:rsidR="00C4234B" w:rsidRPr="00FC0A10" w14:paraId="12DCEC5C" w14:textId="77777777" w:rsidTr="000727D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C4234B" w:rsidRPr="00FC0A10" w:rsidRDefault="00C4234B" w:rsidP="000727D9">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1E33118D" w:rsidR="00C4234B" w:rsidRPr="00CB0B07" w:rsidRDefault="00C4234B" w:rsidP="00390C52">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C4234B" w:rsidRPr="00FC0A10" w14:paraId="5C6C5B9D" w14:textId="77777777" w:rsidTr="000727D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C4234B" w:rsidRPr="00FC0A10" w:rsidRDefault="00C4234B" w:rsidP="000727D9">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1BD0CF0" w14:textId="42AB5327" w:rsidR="00C4234B" w:rsidRPr="004C1974" w:rsidRDefault="00C4234B" w:rsidP="000727D9">
            <w:pPr>
              <w:spacing w:before="20" w:after="20"/>
              <w:rPr>
                <w:color w:val="262626" w:themeColor="text1" w:themeTint="D9"/>
                <w:sz w:val="20"/>
                <w:szCs w:val="20"/>
              </w:rPr>
            </w:pPr>
            <w:r w:rsidRPr="00AF54E5">
              <w:rPr>
                <w:color w:val="262626" w:themeColor="text1" w:themeTint="D9"/>
                <w:sz w:val="20"/>
                <w:szCs w:val="20"/>
              </w:rPr>
              <w:t xml:space="preserve">The </w:t>
            </w:r>
            <w:r w:rsidRPr="004C1974">
              <w:rPr>
                <w:color w:val="262626" w:themeColor="text1" w:themeTint="D9"/>
                <w:sz w:val="20"/>
                <w:szCs w:val="20"/>
              </w:rPr>
              <w:t>method on which the letter grade is based on will be announced at the beginning of the semester, and this method may be subjected to change depending on the performance of the students.</w:t>
            </w:r>
          </w:p>
          <w:p w14:paraId="4A4E84A4" w14:textId="772AD1DE" w:rsidR="00C4234B" w:rsidRDefault="00F06F8F" w:rsidP="00F06F8F">
            <w:pPr>
              <w:spacing w:before="20" w:after="20"/>
              <w:rPr>
                <w:color w:val="262626" w:themeColor="text1" w:themeTint="D9"/>
                <w:sz w:val="20"/>
                <w:szCs w:val="20"/>
              </w:rPr>
            </w:pPr>
            <w:r w:rsidRPr="004C1974">
              <w:rPr>
                <w:color w:val="262626" w:themeColor="text1" w:themeTint="D9"/>
                <w:sz w:val="20"/>
                <w:szCs w:val="20"/>
              </w:rPr>
              <w:t xml:space="preserve">Three </w:t>
            </w:r>
            <w:r w:rsidRPr="004C1974">
              <w:rPr>
                <w:sz w:val="18"/>
                <w:szCs w:val="18"/>
                <w:lang w:eastAsia="ko-KR"/>
              </w:rPr>
              <w:t>q</w:t>
            </w:r>
            <w:r w:rsidRPr="004C1974">
              <w:rPr>
                <w:rFonts w:hint="eastAsia"/>
                <w:sz w:val="18"/>
                <w:szCs w:val="18"/>
                <w:lang w:eastAsia="ko-KR"/>
              </w:rPr>
              <w:t>uizzes</w:t>
            </w:r>
            <w:r w:rsidRPr="004C1974">
              <w:rPr>
                <w:sz w:val="18"/>
                <w:szCs w:val="18"/>
                <w:lang w:eastAsia="ko-KR"/>
              </w:rPr>
              <w:t>, one</w:t>
            </w:r>
            <w:r w:rsidRPr="004C1974">
              <w:rPr>
                <w:color w:val="262626" w:themeColor="text1" w:themeTint="D9"/>
                <w:sz w:val="20"/>
                <w:szCs w:val="20"/>
              </w:rPr>
              <w:t xml:space="preserve"> midterm</w:t>
            </w:r>
            <w:r w:rsidR="00C4234B" w:rsidRPr="004C1974">
              <w:rPr>
                <w:color w:val="262626" w:themeColor="text1" w:themeTint="D9"/>
                <w:sz w:val="20"/>
                <w:szCs w:val="20"/>
              </w:rPr>
              <w:t>, homework/coursework questions, attendance and a final exam are used for grading. The table shows the maximum points to be collected.</w:t>
            </w:r>
          </w:p>
          <w:tbl>
            <w:tblPr>
              <w:tblStyle w:val="TabloKlavuzu"/>
              <w:tblW w:w="8209" w:type="dxa"/>
              <w:tblInd w:w="113" w:type="dxa"/>
              <w:tblLayout w:type="fixed"/>
              <w:tblLook w:val="04A0" w:firstRow="1" w:lastRow="0" w:firstColumn="1" w:lastColumn="0" w:noHBand="0" w:noVBand="1"/>
            </w:tblPr>
            <w:tblGrid>
              <w:gridCol w:w="1374"/>
              <w:gridCol w:w="1024"/>
              <w:gridCol w:w="1134"/>
              <w:gridCol w:w="850"/>
              <w:gridCol w:w="821"/>
              <w:gridCol w:w="880"/>
              <w:gridCol w:w="992"/>
              <w:gridCol w:w="1134"/>
            </w:tblGrid>
            <w:tr w:rsidR="0044153C" w14:paraId="3774DFEC" w14:textId="77777777" w:rsidTr="00F06F8F">
              <w:tc>
                <w:tcPr>
                  <w:tcW w:w="1374" w:type="dxa"/>
                </w:tcPr>
                <w:p w14:paraId="525BC7C4" w14:textId="1C66D368" w:rsidR="0044153C" w:rsidRPr="0083796E" w:rsidRDefault="0044153C" w:rsidP="000727D9">
                  <w:pPr>
                    <w:spacing w:before="20" w:after="20"/>
                    <w:rPr>
                      <w:b/>
                      <w:sz w:val="16"/>
                      <w:szCs w:val="18"/>
                    </w:rPr>
                  </w:pPr>
                  <w:r>
                    <w:rPr>
                      <w:b/>
                      <w:sz w:val="18"/>
                      <w:szCs w:val="18"/>
                    </w:rPr>
                    <w:t>Assessment</w:t>
                  </w:r>
                </w:p>
              </w:tc>
              <w:tc>
                <w:tcPr>
                  <w:tcW w:w="1024" w:type="dxa"/>
                </w:tcPr>
                <w:p w14:paraId="260B7F8C" w14:textId="08DFA9C0" w:rsidR="0044153C" w:rsidRPr="00327E45" w:rsidRDefault="0044153C" w:rsidP="000727D9">
                  <w:pPr>
                    <w:spacing w:before="20" w:after="20"/>
                    <w:jc w:val="center"/>
                    <w:rPr>
                      <w:sz w:val="18"/>
                      <w:szCs w:val="18"/>
                      <w:lang w:eastAsia="ko-KR"/>
                    </w:rPr>
                  </w:pPr>
                  <w:r>
                    <w:rPr>
                      <w:sz w:val="18"/>
                      <w:szCs w:val="18"/>
                    </w:rPr>
                    <w:t>Midterm</w:t>
                  </w:r>
                </w:p>
              </w:tc>
              <w:tc>
                <w:tcPr>
                  <w:tcW w:w="1134" w:type="dxa"/>
                </w:tcPr>
                <w:p w14:paraId="2228F36E" w14:textId="2A3210DD" w:rsidR="0044153C" w:rsidRPr="00327E45" w:rsidRDefault="0044153C" w:rsidP="000727D9">
                  <w:pPr>
                    <w:spacing w:before="20" w:after="20"/>
                    <w:jc w:val="center"/>
                    <w:rPr>
                      <w:sz w:val="18"/>
                      <w:szCs w:val="18"/>
                      <w:lang w:eastAsia="ko-KR"/>
                    </w:rPr>
                  </w:pPr>
                  <w:r>
                    <w:rPr>
                      <w:rFonts w:hint="eastAsia"/>
                      <w:sz w:val="18"/>
                      <w:szCs w:val="18"/>
                      <w:lang w:eastAsia="ko-KR"/>
                    </w:rPr>
                    <w:t>Homework</w:t>
                  </w:r>
                </w:p>
              </w:tc>
              <w:tc>
                <w:tcPr>
                  <w:tcW w:w="850" w:type="dxa"/>
                </w:tcPr>
                <w:p w14:paraId="180F8713" w14:textId="4B5440FF" w:rsidR="0044153C" w:rsidRPr="00327E45" w:rsidRDefault="0044153C" w:rsidP="000727D9">
                  <w:pPr>
                    <w:spacing w:before="20" w:after="20"/>
                    <w:jc w:val="center"/>
                    <w:rPr>
                      <w:sz w:val="18"/>
                      <w:szCs w:val="18"/>
                      <w:lang w:eastAsia="ko-KR"/>
                    </w:rPr>
                  </w:pPr>
                  <w:r>
                    <w:rPr>
                      <w:rFonts w:hint="eastAsia"/>
                      <w:sz w:val="18"/>
                      <w:szCs w:val="18"/>
                      <w:lang w:eastAsia="ko-KR"/>
                    </w:rPr>
                    <w:t>Quizzes</w:t>
                  </w:r>
                </w:p>
              </w:tc>
              <w:tc>
                <w:tcPr>
                  <w:tcW w:w="821" w:type="dxa"/>
                </w:tcPr>
                <w:p w14:paraId="33D07DFF" w14:textId="6037B1D9" w:rsidR="0044153C" w:rsidRPr="004C1974" w:rsidRDefault="0044153C" w:rsidP="000727D9">
                  <w:pPr>
                    <w:spacing w:before="20" w:after="20"/>
                    <w:jc w:val="center"/>
                    <w:rPr>
                      <w:sz w:val="16"/>
                      <w:szCs w:val="18"/>
                      <w:lang w:eastAsia="ko-KR"/>
                    </w:rPr>
                  </w:pPr>
                  <w:r w:rsidRPr="004C1974">
                    <w:rPr>
                      <w:rFonts w:hint="eastAsia"/>
                      <w:sz w:val="16"/>
                      <w:szCs w:val="18"/>
                      <w:lang w:eastAsia="ko-KR"/>
                    </w:rPr>
                    <w:t>Project</w:t>
                  </w:r>
                </w:p>
              </w:tc>
              <w:tc>
                <w:tcPr>
                  <w:tcW w:w="880" w:type="dxa"/>
                </w:tcPr>
                <w:p w14:paraId="607E7D72" w14:textId="458A8B5B" w:rsidR="0044153C" w:rsidRPr="004C1974" w:rsidRDefault="0044153C" w:rsidP="000727D9">
                  <w:pPr>
                    <w:spacing w:before="20" w:after="20"/>
                    <w:jc w:val="center"/>
                    <w:rPr>
                      <w:sz w:val="16"/>
                      <w:szCs w:val="18"/>
                      <w:lang w:eastAsia="ko-KR"/>
                    </w:rPr>
                  </w:pPr>
                  <w:r w:rsidRPr="004C1974">
                    <w:rPr>
                      <w:rFonts w:hint="eastAsia"/>
                      <w:sz w:val="16"/>
                      <w:szCs w:val="18"/>
                      <w:lang w:eastAsia="ko-KR"/>
                    </w:rPr>
                    <w:t>Lab work</w:t>
                  </w:r>
                </w:p>
              </w:tc>
              <w:tc>
                <w:tcPr>
                  <w:tcW w:w="992" w:type="dxa"/>
                </w:tcPr>
                <w:p w14:paraId="1D7F98CE" w14:textId="0802B320" w:rsidR="0044153C" w:rsidRPr="004C1974" w:rsidRDefault="0044153C" w:rsidP="000727D9">
                  <w:pPr>
                    <w:spacing w:before="20" w:after="20"/>
                    <w:jc w:val="center"/>
                    <w:rPr>
                      <w:sz w:val="16"/>
                      <w:szCs w:val="18"/>
                    </w:rPr>
                  </w:pPr>
                  <w:r w:rsidRPr="004C1974">
                    <w:rPr>
                      <w:sz w:val="16"/>
                      <w:szCs w:val="18"/>
                    </w:rPr>
                    <w:t>Final exam</w:t>
                  </w:r>
                </w:p>
              </w:tc>
              <w:tc>
                <w:tcPr>
                  <w:tcW w:w="1134" w:type="dxa"/>
                </w:tcPr>
                <w:p w14:paraId="4315D40D" w14:textId="52A5502D" w:rsidR="0044153C" w:rsidRDefault="0044153C" w:rsidP="000727D9">
                  <w:pPr>
                    <w:spacing w:before="20" w:after="20"/>
                    <w:jc w:val="center"/>
                    <w:rPr>
                      <w:sz w:val="18"/>
                      <w:szCs w:val="18"/>
                    </w:rPr>
                  </w:pPr>
                  <w:r>
                    <w:rPr>
                      <w:sz w:val="18"/>
                      <w:szCs w:val="18"/>
                    </w:rPr>
                    <w:t>TOTAL</w:t>
                  </w:r>
                </w:p>
              </w:tc>
            </w:tr>
            <w:tr w:rsidR="0044153C" w14:paraId="47306873" w14:textId="77777777" w:rsidTr="00F06F8F">
              <w:tc>
                <w:tcPr>
                  <w:tcW w:w="1374" w:type="dxa"/>
                </w:tcPr>
                <w:p w14:paraId="19BF3B7A" w14:textId="279728B0" w:rsidR="0044153C" w:rsidRPr="00327E45" w:rsidRDefault="0044153C" w:rsidP="000727D9">
                  <w:pPr>
                    <w:spacing w:before="20" w:after="20"/>
                    <w:rPr>
                      <w:b/>
                      <w:sz w:val="18"/>
                      <w:szCs w:val="18"/>
                    </w:rPr>
                  </w:pPr>
                  <w:r>
                    <w:rPr>
                      <w:b/>
                      <w:sz w:val="18"/>
                      <w:szCs w:val="18"/>
                    </w:rPr>
                    <w:t>Points</w:t>
                  </w:r>
                </w:p>
              </w:tc>
              <w:tc>
                <w:tcPr>
                  <w:tcW w:w="1024" w:type="dxa"/>
                </w:tcPr>
                <w:p w14:paraId="58596985" w14:textId="75D6CF40" w:rsidR="0044153C" w:rsidRPr="00327E45" w:rsidRDefault="0044153C" w:rsidP="006D6371">
                  <w:pPr>
                    <w:spacing w:before="20" w:after="20"/>
                    <w:jc w:val="center"/>
                    <w:rPr>
                      <w:sz w:val="18"/>
                      <w:szCs w:val="18"/>
                      <w:lang w:eastAsia="ko-KR"/>
                    </w:rPr>
                  </w:pPr>
                  <w:r>
                    <w:rPr>
                      <w:rFonts w:hint="eastAsia"/>
                      <w:sz w:val="18"/>
                      <w:szCs w:val="18"/>
                      <w:lang w:eastAsia="ko-KR"/>
                    </w:rPr>
                    <w:t>20</w:t>
                  </w:r>
                </w:p>
              </w:tc>
              <w:tc>
                <w:tcPr>
                  <w:tcW w:w="1134" w:type="dxa"/>
                </w:tcPr>
                <w:p w14:paraId="793207FA" w14:textId="6807C3A4" w:rsidR="0044153C" w:rsidRPr="00327E45" w:rsidRDefault="0044153C" w:rsidP="000727D9">
                  <w:pPr>
                    <w:spacing w:before="20" w:after="20"/>
                    <w:jc w:val="center"/>
                    <w:rPr>
                      <w:sz w:val="18"/>
                      <w:szCs w:val="18"/>
                      <w:lang w:eastAsia="ko-KR"/>
                    </w:rPr>
                  </w:pPr>
                  <w:r>
                    <w:rPr>
                      <w:rFonts w:hint="eastAsia"/>
                      <w:sz w:val="18"/>
                      <w:szCs w:val="18"/>
                      <w:lang w:eastAsia="ko-KR"/>
                    </w:rPr>
                    <w:t>10</w:t>
                  </w:r>
                </w:p>
              </w:tc>
              <w:tc>
                <w:tcPr>
                  <w:tcW w:w="850" w:type="dxa"/>
                </w:tcPr>
                <w:p w14:paraId="0F68FAE8" w14:textId="057D2429" w:rsidR="0044153C" w:rsidRPr="00327E45" w:rsidRDefault="0044153C" w:rsidP="000727D9">
                  <w:pPr>
                    <w:spacing w:before="20" w:after="20"/>
                    <w:jc w:val="center"/>
                    <w:rPr>
                      <w:sz w:val="18"/>
                      <w:szCs w:val="18"/>
                    </w:rPr>
                  </w:pPr>
                  <w:r>
                    <w:rPr>
                      <w:rFonts w:hint="eastAsia"/>
                      <w:sz w:val="18"/>
                      <w:szCs w:val="18"/>
                      <w:lang w:eastAsia="ko-KR"/>
                    </w:rPr>
                    <w:t>10</w:t>
                  </w:r>
                </w:p>
              </w:tc>
              <w:tc>
                <w:tcPr>
                  <w:tcW w:w="821" w:type="dxa"/>
                </w:tcPr>
                <w:p w14:paraId="31266DC1" w14:textId="5FDF8765" w:rsidR="0044153C" w:rsidRPr="004C1974" w:rsidRDefault="0044153C" w:rsidP="00F06F8F">
                  <w:pPr>
                    <w:tabs>
                      <w:tab w:val="left" w:pos="338"/>
                      <w:tab w:val="center" w:pos="459"/>
                    </w:tabs>
                    <w:spacing w:before="20" w:after="20"/>
                    <w:rPr>
                      <w:sz w:val="18"/>
                      <w:szCs w:val="18"/>
                    </w:rPr>
                  </w:pPr>
                  <w:r w:rsidRPr="004C1974">
                    <w:rPr>
                      <w:sz w:val="18"/>
                      <w:szCs w:val="18"/>
                    </w:rPr>
                    <w:tab/>
                  </w:r>
                  <w:r w:rsidR="00F06F8F" w:rsidRPr="004C1974">
                    <w:rPr>
                      <w:sz w:val="18"/>
                      <w:szCs w:val="18"/>
                      <w:lang w:eastAsia="ko-KR"/>
                    </w:rPr>
                    <w:t>1</w:t>
                  </w:r>
                  <w:r w:rsidRPr="004C1974">
                    <w:rPr>
                      <w:rFonts w:hint="eastAsia"/>
                      <w:sz w:val="18"/>
                      <w:szCs w:val="18"/>
                      <w:lang w:eastAsia="ko-KR"/>
                    </w:rPr>
                    <w:t>0</w:t>
                  </w:r>
                </w:p>
              </w:tc>
              <w:tc>
                <w:tcPr>
                  <w:tcW w:w="880" w:type="dxa"/>
                </w:tcPr>
                <w:p w14:paraId="2A4D4614" w14:textId="7D8DD753" w:rsidR="0044153C" w:rsidRPr="004C1974" w:rsidRDefault="0044153C" w:rsidP="000727D9">
                  <w:pPr>
                    <w:spacing w:before="20" w:after="20"/>
                    <w:jc w:val="center"/>
                    <w:rPr>
                      <w:sz w:val="18"/>
                      <w:szCs w:val="18"/>
                      <w:lang w:eastAsia="ko-KR"/>
                    </w:rPr>
                  </w:pPr>
                  <w:r w:rsidRPr="004C1974">
                    <w:rPr>
                      <w:rFonts w:hint="eastAsia"/>
                      <w:sz w:val="18"/>
                      <w:szCs w:val="18"/>
                      <w:lang w:eastAsia="ko-KR"/>
                    </w:rPr>
                    <w:t>10</w:t>
                  </w:r>
                </w:p>
              </w:tc>
              <w:tc>
                <w:tcPr>
                  <w:tcW w:w="992" w:type="dxa"/>
                </w:tcPr>
                <w:p w14:paraId="666F3274" w14:textId="25AB525E" w:rsidR="0044153C" w:rsidRPr="004C1974" w:rsidRDefault="00F06F8F" w:rsidP="000727D9">
                  <w:pPr>
                    <w:spacing w:before="20" w:after="20"/>
                    <w:jc w:val="center"/>
                    <w:rPr>
                      <w:sz w:val="18"/>
                      <w:szCs w:val="18"/>
                      <w:lang w:eastAsia="ko-KR"/>
                    </w:rPr>
                  </w:pPr>
                  <w:r w:rsidRPr="004C1974">
                    <w:rPr>
                      <w:sz w:val="18"/>
                      <w:szCs w:val="18"/>
                      <w:lang w:eastAsia="ko-KR"/>
                    </w:rPr>
                    <w:t>4</w:t>
                  </w:r>
                  <w:r w:rsidR="0044153C" w:rsidRPr="004C1974">
                    <w:rPr>
                      <w:rFonts w:hint="eastAsia"/>
                      <w:sz w:val="18"/>
                      <w:szCs w:val="18"/>
                      <w:lang w:eastAsia="ko-KR"/>
                    </w:rPr>
                    <w:t>0</w:t>
                  </w:r>
                </w:p>
              </w:tc>
              <w:tc>
                <w:tcPr>
                  <w:tcW w:w="1134" w:type="dxa"/>
                </w:tcPr>
                <w:p w14:paraId="52EF738A" w14:textId="77777777" w:rsidR="0044153C" w:rsidRDefault="0044153C" w:rsidP="000727D9">
                  <w:pPr>
                    <w:spacing w:before="20" w:after="20"/>
                    <w:jc w:val="center"/>
                    <w:rPr>
                      <w:sz w:val="18"/>
                      <w:szCs w:val="18"/>
                    </w:rPr>
                  </w:pPr>
                  <w:r>
                    <w:rPr>
                      <w:sz w:val="18"/>
                      <w:szCs w:val="18"/>
                    </w:rPr>
                    <w:t>100</w:t>
                  </w:r>
                </w:p>
              </w:tc>
            </w:tr>
          </w:tbl>
          <w:p w14:paraId="41436A8F" w14:textId="77777777" w:rsidR="00C4234B" w:rsidRDefault="00C4234B" w:rsidP="000727D9">
            <w:pPr>
              <w:spacing w:before="20" w:after="20"/>
              <w:rPr>
                <w:color w:val="262626" w:themeColor="text1" w:themeTint="D9"/>
                <w:sz w:val="20"/>
                <w:szCs w:val="20"/>
              </w:rPr>
            </w:pPr>
          </w:p>
          <w:p w14:paraId="7A1B573F" w14:textId="77777777" w:rsidR="00C4234B" w:rsidRDefault="00C4234B" w:rsidP="000727D9">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C4234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C4234B" w:rsidRPr="00327E45" w:rsidRDefault="00C4234B" w:rsidP="000727D9">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C4234B" w:rsidRPr="00904238" w:rsidRDefault="00C4234B" w:rsidP="000727D9">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C4234B" w:rsidRPr="00904238" w:rsidRDefault="00C4234B" w:rsidP="000727D9">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C4234B" w:rsidRPr="00904238" w:rsidRDefault="00C4234B" w:rsidP="000727D9">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C4234B" w:rsidRPr="00904238" w:rsidRDefault="00C4234B" w:rsidP="000727D9">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C4234B" w:rsidRPr="00904238" w:rsidRDefault="00C4234B" w:rsidP="000727D9">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C4234B" w:rsidRPr="00904238" w:rsidRDefault="00C4234B" w:rsidP="000727D9">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C4234B" w:rsidRPr="00904238" w:rsidRDefault="00C4234B" w:rsidP="000727D9">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C4234B" w:rsidRPr="00904238" w:rsidRDefault="00C4234B" w:rsidP="000727D9">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C4234B" w:rsidRPr="00904238" w:rsidRDefault="00C4234B" w:rsidP="000727D9">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C4234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C4234B" w:rsidRPr="00327E45" w:rsidRDefault="00C4234B" w:rsidP="000727D9">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C4234B" w:rsidRPr="00904238" w:rsidRDefault="00C4234B" w:rsidP="000727D9">
                  <w:pPr>
                    <w:jc w:val="center"/>
                    <w:rPr>
                      <w:rFonts w:ascii="Times" w:hAnsi="Times" w:cs="Arial"/>
                      <w:sz w:val="18"/>
                      <w:szCs w:val="18"/>
                    </w:rPr>
                  </w:pPr>
                  <w:r w:rsidRPr="00904238">
                    <w:rPr>
                      <w:rFonts w:ascii="Times" w:hAnsi="Times" w:cs="Arial"/>
                      <w:sz w:val="18"/>
                      <w:szCs w:val="18"/>
                    </w:rPr>
                    <w:t>D</w:t>
                  </w:r>
                </w:p>
              </w:tc>
            </w:tr>
          </w:tbl>
          <w:p w14:paraId="45B8C50D" w14:textId="6C404EC9" w:rsidR="00C4234B" w:rsidRPr="00AF54E5" w:rsidRDefault="00C4234B" w:rsidP="000727D9">
            <w:pPr>
              <w:spacing w:before="20" w:after="20"/>
              <w:rPr>
                <w:color w:val="262626" w:themeColor="text1" w:themeTint="D9"/>
                <w:sz w:val="20"/>
                <w:szCs w:val="20"/>
              </w:rPr>
            </w:pPr>
          </w:p>
        </w:tc>
      </w:tr>
      <w:tr w:rsidR="00C4234B" w:rsidRPr="00FC0A10" w14:paraId="1A21A74B" w14:textId="77777777" w:rsidTr="000727D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C4234B" w:rsidRPr="00FC0A10" w:rsidRDefault="00C4234B" w:rsidP="000727D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C4234B" w:rsidRPr="00FC0A10" w:rsidRDefault="00C4234B" w:rsidP="000727D9">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C4234B" w:rsidRPr="00FC0A10" w:rsidRDefault="00C4234B" w:rsidP="000727D9">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C4234B" w:rsidRPr="00FC0A10" w:rsidRDefault="00C4234B" w:rsidP="000727D9">
            <w:pPr>
              <w:spacing w:before="20" w:after="20"/>
              <w:rPr>
                <w:b/>
                <w:color w:val="1F497D"/>
                <w:sz w:val="20"/>
                <w:szCs w:val="20"/>
              </w:rPr>
            </w:pPr>
            <w:r w:rsidRPr="00FC0A10">
              <w:rPr>
                <w:b/>
                <w:color w:val="1F497D"/>
                <w:sz w:val="20"/>
                <w:szCs w:val="20"/>
              </w:rPr>
              <w:t>Explanation</w:t>
            </w:r>
          </w:p>
        </w:tc>
        <w:tc>
          <w:tcPr>
            <w:tcW w:w="1569" w:type="dxa"/>
            <w:gridSpan w:val="4"/>
            <w:shd w:val="clear" w:color="auto" w:fill="auto"/>
          </w:tcPr>
          <w:p w14:paraId="4FE187C0" w14:textId="77777777" w:rsidR="00C4234B" w:rsidRPr="00FC0A10" w:rsidRDefault="00C4234B" w:rsidP="000727D9">
            <w:pPr>
              <w:spacing w:before="20" w:after="20"/>
              <w:rPr>
                <w:b/>
                <w:color w:val="1F497D"/>
                <w:sz w:val="20"/>
                <w:szCs w:val="20"/>
              </w:rPr>
            </w:pPr>
            <w:r w:rsidRPr="00FC0A10">
              <w:rPr>
                <w:b/>
                <w:color w:val="1F497D"/>
                <w:sz w:val="20"/>
                <w:szCs w:val="20"/>
              </w:rPr>
              <w:t>Hours</w:t>
            </w:r>
          </w:p>
        </w:tc>
      </w:tr>
      <w:tr w:rsidR="00C4234B" w:rsidRPr="00FC0A10" w14:paraId="4372BFA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C4234B" w:rsidRPr="00FC0A10" w:rsidRDefault="00C4234B" w:rsidP="000727D9">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C4234B" w:rsidRPr="00FC0A10" w:rsidRDefault="00C4234B" w:rsidP="000727D9">
            <w:pPr>
              <w:rPr>
                <w:sz w:val="20"/>
                <w:szCs w:val="20"/>
              </w:rPr>
            </w:pPr>
            <w:r w:rsidRPr="00FC0A10">
              <w:rPr>
                <w:b/>
                <w:i/>
                <w:color w:val="1F497D"/>
                <w:sz w:val="20"/>
                <w:szCs w:val="20"/>
              </w:rPr>
              <w:t>Time applied by instructor</w:t>
            </w:r>
          </w:p>
        </w:tc>
      </w:tr>
      <w:tr w:rsidR="00C4234B" w:rsidRPr="00FC0A10" w14:paraId="28CE2391" w14:textId="77777777" w:rsidTr="000727D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C4234B" w:rsidRPr="00FC0A10" w:rsidRDefault="00C4234B" w:rsidP="000727D9">
            <w:pPr>
              <w:spacing w:before="20" w:after="20"/>
              <w:rPr>
                <w:b/>
                <w:color w:val="1F497D"/>
                <w:sz w:val="20"/>
                <w:szCs w:val="20"/>
              </w:rPr>
            </w:pPr>
          </w:p>
        </w:tc>
        <w:tc>
          <w:tcPr>
            <w:tcW w:w="937" w:type="dxa"/>
            <w:shd w:val="clear" w:color="auto" w:fill="auto"/>
          </w:tcPr>
          <w:p w14:paraId="1FDC46EB" w14:textId="77777777" w:rsidR="00C4234B" w:rsidRPr="00FC0A10" w:rsidRDefault="00C4234B" w:rsidP="000727D9">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C4234B" w:rsidRPr="00FC0A10" w:rsidRDefault="00C4234B" w:rsidP="000727D9">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C4234B" w:rsidRPr="00EC4969" w:rsidRDefault="00C4234B" w:rsidP="000727D9">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4"/>
            <w:shd w:val="clear" w:color="auto" w:fill="auto"/>
          </w:tcPr>
          <w:p w14:paraId="2DCFB878" w14:textId="08A6F0BC" w:rsidR="00C4234B" w:rsidRPr="006D6371" w:rsidRDefault="004C1974" w:rsidP="006D6371">
            <w:pPr>
              <w:rPr>
                <w:sz w:val="18"/>
                <w:szCs w:val="18"/>
                <w:lang w:eastAsia="ko-KR"/>
              </w:rPr>
            </w:pPr>
            <w:r>
              <w:rPr>
                <w:sz w:val="18"/>
                <w:szCs w:val="18"/>
                <w:lang w:eastAsia="ko-KR"/>
              </w:rPr>
              <w:t>28</w:t>
            </w:r>
          </w:p>
        </w:tc>
      </w:tr>
      <w:tr w:rsidR="00C4234B" w:rsidRPr="00FC0A10" w14:paraId="7FD9A14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C4234B" w:rsidRPr="00FC0A10" w:rsidRDefault="00C4234B" w:rsidP="000727D9">
            <w:pPr>
              <w:spacing w:before="20" w:after="20"/>
              <w:rPr>
                <w:b/>
                <w:color w:val="1F497D"/>
                <w:sz w:val="20"/>
                <w:szCs w:val="20"/>
              </w:rPr>
            </w:pPr>
          </w:p>
        </w:tc>
        <w:tc>
          <w:tcPr>
            <w:tcW w:w="937" w:type="dxa"/>
            <w:shd w:val="clear" w:color="auto" w:fill="auto"/>
          </w:tcPr>
          <w:p w14:paraId="691C7985" w14:textId="6740694E" w:rsidR="00C4234B" w:rsidRPr="00FC0A10" w:rsidRDefault="00C4234B" w:rsidP="000727D9">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C4234B" w:rsidRPr="00FC0A10" w:rsidRDefault="00C4234B" w:rsidP="000727D9">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C4234B" w:rsidRPr="00EC4969" w:rsidRDefault="00C4234B" w:rsidP="000727D9">
            <w:pPr>
              <w:spacing w:before="20" w:after="20"/>
              <w:rPr>
                <w:b/>
                <w:color w:val="1F497D"/>
                <w:sz w:val="20"/>
                <w:szCs w:val="20"/>
              </w:rPr>
            </w:pPr>
          </w:p>
        </w:tc>
        <w:tc>
          <w:tcPr>
            <w:tcW w:w="1569" w:type="dxa"/>
            <w:gridSpan w:val="4"/>
            <w:shd w:val="clear" w:color="auto" w:fill="auto"/>
          </w:tcPr>
          <w:p w14:paraId="39F4CFEE" w14:textId="77777777" w:rsidR="00C4234B" w:rsidRPr="00EC4969" w:rsidRDefault="00C4234B" w:rsidP="000727D9">
            <w:pPr>
              <w:rPr>
                <w:sz w:val="18"/>
                <w:szCs w:val="18"/>
              </w:rPr>
            </w:pPr>
          </w:p>
        </w:tc>
      </w:tr>
      <w:tr w:rsidR="00C4234B" w:rsidRPr="00FC0A10" w14:paraId="2B5E8F3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C4234B" w:rsidRPr="00FC0A10" w:rsidRDefault="00C4234B" w:rsidP="000727D9">
            <w:pPr>
              <w:spacing w:before="20" w:after="20"/>
              <w:rPr>
                <w:b/>
                <w:color w:val="1F497D"/>
                <w:sz w:val="20"/>
                <w:szCs w:val="20"/>
              </w:rPr>
            </w:pPr>
          </w:p>
        </w:tc>
        <w:tc>
          <w:tcPr>
            <w:tcW w:w="937" w:type="dxa"/>
            <w:shd w:val="clear" w:color="auto" w:fill="auto"/>
          </w:tcPr>
          <w:p w14:paraId="6A87B01A" w14:textId="2D14D34B" w:rsidR="00C4234B" w:rsidRPr="00FC0A10" w:rsidRDefault="00C4234B" w:rsidP="000727D9">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C4234B" w:rsidRPr="00FC0A10" w:rsidRDefault="00C4234B" w:rsidP="000727D9">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C4234B" w:rsidRPr="00EC4969" w:rsidRDefault="00C4234B" w:rsidP="000727D9">
            <w:pPr>
              <w:spacing w:before="20" w:after="20"/>
              <w:rPr>
                <w:sz w:val="18"/>
                <w:szCs w:val="18"/>
              </w:rPr>
            </w:pPr>
          </w:p>
        </w:tc>
        <w:tc>
          <w:tcPr>
            <w:tcW w:w="1569" w:type="dxa"/>
            <w:gridSpan w:val="4"/>
            <w:shd w:val="clear" w:color="auto" w:fill="auto"/>
          </w:tcPr>
          <w:p w14:paraId="3AD2283D" w14:textId="7B10DD82" w:rsidR="00C4234B" w:rsidRPr="00EC4969" w:rsidRDefault="00C4234B" w:rsidP="000727D9">
            <w:pPr>
              <w:rPr>
                <w:sz w:val="18"/>
                <w:szCs w:val="18"/>
              </w:rPr>
            </w:pPr>
          </w:p>
        </w:tc>
      </w:tr>
      <w:tr w:rsidR="00C4234B" w:rsidRPr="00FC0A10" w14:paraId="75E6715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C4234B" w:rsidRPr="00FC0A10" w:rsidRDefault="00C4234B" w:rsidP="000727D9">
            <w:pPr>
              <w:spacing w:before="20" w:after="20"/>
              <w:rPr>
                <w:b/>
                <w:color w:val="1F497D"/>
                <w:sz w:val="20"/>
                <w:szCs w:val="20"/>
              </w:rPr>
            </w:pPr>
          </w:p>
        </w:tc>
        <w:tc>
          <w:tcPr>
            <w:tcW w:w="937" w:type="dxa"/>
            <w:shd w:val="clear" w:color="auto" w:fill="auto"/>
          </w:tcPr>
          <w:p w14:paraId="21CEA36D" w14:textId="12FAA4B0" w:rsidR="00C4234B" w:rsidRPr="00FC0A10" w:rsidRDefault="00C4234B" w:rsidP="000727D9">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C4234B" w:rsidRPr="00FC0A10" w:rsidRDefault="00C4234B" w:rsidP="000727D9">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4E54945E" w:rsidR="00C4234B" w:rsidRPr="00EC4969" w:rsidRDefault="0044153C" w:rsidP="000727D9">
            <w:pPr>
              <w:spacing w:before="20" w:after="20"/>
              <w:rPr>
                <w:sz w:val="18"/>
                <w:szCs w:val="18"/>
                <w:lang w:eastAsia="ko-KR"/>
              </w:rPr>
            </w:pPr>
            <w:r w:rsidRPr="00EC4969">
              <w:rPr>
                <w:sz w:val="18"/>
                <w:szCs w:val="18"/>
              </w:rPr>
              <w:t>Research/Report/Others and their preparation</w:t>
            </w:r>
            <w:r>
              <w:rPr>
                <w:rFonts w:hint="eastAsia"/>
                <w:sz w:val="18"/>
                <w:szCs w:val="18"/>
                <w:lang w:eastAsia="ko-KR"/>
              </w:rPr>
              <w:t>s</w:t>
            </w:r>
          </w:p>
        </w:tc>
        <w:tc>
          <w:tcPr>
            <w:tcW w:w="1569" w:type="dxa"/>
            <w:gridSpan w:val="4"/>
            <w:shd w:val="clear" w:color="auto" w:fill="auto"/>
          </w:tcPr>
          <w:p w14:paraId="4B68287F" w14:textId="737F5134" w:rsidR="00C4234B" w:rsidRPr="00EC4969" w:rsidRDefault="001A4940" w:rsidP="000727D9">
            <w:pPr>
              <w:rPr>
                <w:sz w:val="18"/>
                <w:szCs w:val="18"/>
                <w:lang w:eastAsia="ko-KR"/>
              </w:rPr>
            </w:pPr>
            <w:r>
              <w:rPr>
                <w:sz w:val="18"/>
                <w:szCs w:val="18"/>
                <w:lang w:eastAsia="ko-KR"/>
              </w:rPr>
              <w:t>11</w:t>
            </w:r>
          </w:p>
        </w:tc>
      </w:tr>
      <w:tr w:rsidR="00C4234B" w:rsidRPr="00FC0A10" w14:paraId="51D1A14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C4234B" w:rsidRPr="00FC0A10" w:rsidRDefault="00C4234B" w:rsidP="000727D9">
            <w:pPr>
              <w:spacing w:before="20" w:after="20"/>
              <w:rPr>
                <w:b/>
                <w:color w:val="1F497D"/>
                <w:sz w:val="20"/>
                <w:szCs w:val="20"/>
              </w:rPr>
            </w:pPr>
          </w:p>
        </w:tc>
        <w:tc>
          <w:tcPr>
            <w:tcW w:w="937" w:type="dxa"/>
            <w:shd w:val="clear" w:color="auto" w:fill="auto"/>
          </w:tcPr>
          <w:p w14:paraId="2E75DD73" w14:textId="348CAF82" w:rsidR="00C4234B" w:rsidRPr="00FC0A10" w:rsidRDefault="00C4234B" w:rsidP="000727D9">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C4234B" w:rsidRPr="00FC0A10" w:rsidRDefault="00C4234B" w:rsidP="000727D9">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C4234B" w:rsidRPr="00EC4969" w:rsidRDefault="00C4234B" w:rsidP="000727D9">
            <w:pPr>
              <w:spacing w:before="20" w:after="20"/>
              <w:rPr>
                <w:sz w:val="18"/>
                <w:szCs w:val="18"/>
              </w:rPr>
            </w:pPr>
          </w:p>
        </w:tc>
        <w:tc>
          <w:tcPr>
            <w:tcW w:w="1569" w:type="dxa"/>
            <w:gridSpan w:val="4"/>
            <w:shd w:val="clear" w:color="auto" w:fill="auto"/>
          </w:tcPr>
          <w:p w14:paraId="4A44F0AB" w14:textId="637FAC01" w:rsidR="00C4234B" w:rsidRPr="00EC4969" w:rsidRDefault="00C4234B" w:rsidP="000727D9">
            <w:pPr>
              <w:rPr>
                <w:sz w:val="18"/>
                <w:szCs w:val="18"/>
              </w:rPr>
            </w:pPr>
          </w:p>
        </w:tc>
      </w:tr>
      <w:tr w:rsidR="00C4234B" w:rsidRPr="00FC0A10" w14:paraId="198A37DB" w14:textId="77777777" w:rsidTr="000727D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C4234B" w:rsidRPr="00FC0A10" w:rsidRDefault="00C4234B" w:rsidP="000727D9">
            <w:pPr>
              <w:spacing w:before="20" w:after="20"/>
              <w:rPr>
                <w:b/>
                <w:color w:val="1F497D"/>
                <w:sz w:val="20"/>
                <w:szCs w:val="20"/>
              </w:rPr>
            </w:pPr>
          </w:p>
        </w:tc>
        <w:tc>
          <w:tcPr>
            <w:tcW w:w="937" w:type="dxa"/>
            <w:shd w:val="clear" w:color="auto" w:fill="auto"/>
          </w:tcPr>
          <w:p w14:paraId="028FA1B6" w14:textId="1435D137" w:rsidR="00C4234B" w:rsidRPr="00FC0A10" w:rsidRDefault="00C4234B" w:rsidP="000727D9">
            <w:pPr>
              <w:rPr>
                <w:b/>
                <w:color w:val="1F497D"/>
                <w:sz w:val="20"/>
                <w:szCs w:val="20"/>
              </w:rPr>
            </w:pPr>
            <w:r>
              <w:rPr>
                <w:b/>
                <w:color w:val="1F497D"/>
                <w:sz w:val="20"/>
                <w:szCs w:val="20"/>
              </w:rPr>
              <w:t>6</w:t>
            </w:r>
          </w:p>
        </w:tc>
        <w:tc>
          <w:tcPr>
            <w:tcW w:w="1205" w:type="dxa"/>
            <w:gridSpan w:val="5"/>
            <w:shd w:val="clear" w:color="auto" w:fill="auto"/>
          </w:tcPr>
          <w:p w14:paraId="5B3B65F5" w14:textId="77777777" w:rsidR="00C4234B" w:rsidRPr="00FC0A10" w:rsidRDefault="00C4234B" w:rsidP="000727D9">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C4234B" w:rsidRPr="00EC4969" w:rsidRDefault="00C4234B" w:rsidP="000727D9">
            <w:pPr>
              <w:spacing w:before="20" w:after="20"/>
              <w:rPr>
                <w:sz w:val="18"/>
                <w:szCs w:val="18"/>
              </w:rPr>
            </w:pPr>
          </w:p>
        </w:tc>
        <w:tc>
          <w:tcPr>
            <w:tcW w:w="1569" w:type="dxa"/>
            <w:gridSpan w:val="4"/>
            <w:shd w:val="clear" w:color="auto" w:fill="auto"/>
          </w:tcPr>
          <w:p w14:paraId="306B257F" w14:textId="01C2E548" w:rsidR="00C4234B" w:rsidRPr="00EC4969" w:rsidRDefault="00C4234B" w:rsidP="000727D9">
            <w:pPr>
              <w:rPr>
                <w:sz w:val="18"/>
                <w:szCs w:val="18"/>
              </w:rPr>
            </w:pPr>
          </w:p>
        </w:tc>
      </w:tr>
      <w:tr w:rsidR="00C4234B" w:rsidRPr="00FC0A10" w14:paraId="58D8C115"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C4234B" w:rsidRPr="00FC0A10" w:rsidRDefault="00C4234B" w:rsidP="000727D9">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C4234B" w:rsidRPr="00EC4969" w:rsidRDefault="00C4234B" w:rsidP="000727D9">
            <w:pPr>
              <w:rPr>
                <w:b/>
                <w:i/>
                <w:color w:val="1F497D"/>
                <w:sz w:val="20"/>
                <w:szCs w:val="20"/>
              </w:rPr>
            </w:pPr>
            <w:r w:rsidRPr="00EC4969">
              <w:rPr>
                <w:b/>
                <w:i/>
                <w:color w:val="1F497D"/>
                <w:sz w:val="20"/>
                <w:szCs w:val="20"/>
              </w:rPr>
              <w:t>Time expected to be allocated by student</w:t>
            </w:r>
          </w:p>
        </w:tc>
      </w:tr>
      <w:tr w:rsidR="0044153C" w:rsidRPr="00FC0A10" w14:paraId="095C24A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44153C" w:rsidRPr="00FC0A10" w:rsidRDefault="0044153C" w:rsidP="000727D9">
            <w:pPr>
              <w:spacing w:before="20" w:after="20"/>
              <w:rPr>
                <w:b/>
                <w:color w:val="1F497D"/>
                <w:sz w:val="20"/>
                <w:szCs w:val="20"/>
              </w:rPr>
            </w:pPr>
          </w:p>
        </w:tc>
        <w:tc>
          <w:tcPr>
            <w:tcW w:w="937" w:type="dxa"/>
            <w:shd w:val="clear" w:color="auto" w:fill="auto"/>
          </w:tcPr>
          <w:p w14:paraId="16ABC252" w14:textId="727AA8C4" w:rsidR="0044153C" w:rsidRPr="00FC0A10" w:rsidRDefault="0044153C" w:rsidP="000727D9">
            <w:pPr>
              <w:rPr>
                <w:b/>
                <w:color w:val="1F497D"/>
                <w:sz w:val="20"/>
                <w:szCs w:val="20"/>
              </w:rPr>
            </w:pPr>
            <w:r>
              <w:rPr>
                <w:b/>
                <w:color w:val="1F497D"/>
                <w:sz w:val="20"/>
                <w:szCs w:val="20"/>
              </w:rPr>
              <w:t>7</w:t>
            </w:r>
          </w:p>
        </w:tc>
        <w:tc>
          <w:tcPr>
            <w:tcW w:w="1205" w:type="dxa"/>
            <w:gridSpan w:val="5"/>
            <w:shd w:val="clear" w:color="auto" w:fill="auto"/>
          </w:tcPr>
          <w:p w14:paraId="564A8ABF" w14:textId="77777777" w:rsidR="0044153C" w:rsidRPr="00FC0A10" w:rsidRDefault="0044153C" w:rsidP="000727D9">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1DCCC0CD" w:rsidR="0044153C" w:rsidRPr="00EC4969" w:rsidRDefault="0044153C" w:rsidP="000727D9">
            <w:pPr>
              <w:spacing w:before="20" w:after="20"/>
              <w:rPr>
                <w:sz w:val="18"/>
                <w:szCs w:val="18"/>
                <w:lang w:eastAsia="ko-KR"/>
              </w:rPr>
            </w:pPr>
            <w:r>
              <w:rPr>
                <w:rFonts w:hint="eastAsia"/>
                <w:sz w:val="18"/>
                <w:szCs w:val="18"/>
                <w:lang w:eastAsia="ko-KR"/>
              </w:rPr>
              <w:t>Design and lab work and their preparations</w:t>
            </w:r>
          </w:p>
        </w:tc>
        <w:tc>
          <w:tcPr>
            <w:tcW w:w="1569" w:type="dxa"/>
            <w:gridSpan w:val="4"/>
            <w:shd w:val="clear" w:color="auto" w:fill="auto"/>
          </w:tcPr>
          <w:p w14:paraId="5F98F0D6" w14:textId="7088CE08" w:rsidR="0044153C" w:rsidRPr="00EC4969" w:rsidRDefault="0044153C" w:rsidP="000727D9">
            <w:pPr>
              <w:rPr>
                <w:color w:val="262626" w:themeColor="text1" w:themeTint="D9"/>
                <w:sz w:val="18"/>
                <w:szCs w:val="20"/>
              </w:rPr>
            </w:pPr>
            <w:r>
              <w:rPr>
                <w:rFonts w:hint="eastAsia"/>
                <w:sz w:val="18"/>
                <w:szCs w:val="18"/>
                <w:lang w:eastAsia="ko-KR"/>
              </w:rPr>
              <w:t>20</w:t>
            </w:r>
          </w:p>
        </w:tc>
      </w:tr>
      <w:tr w:rsidR="0044153C" w:rsidRPr="00FC0A10" w14:paraId="29729C7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44153C" w:rsidRPr="00FC0A10" w:rsidRDefault="0044153C" w:rsidP="000727D9">
            <w:pPr>
              <w:spacing w:before="20" w:after="20"/>
              <w:rPr>
                <w:b/>
                <w:color w:val="1F497D"/>
                <w:sz w:val="20"/>
                <w:szCs w:val="20"/>
              </w:rPr>
            </w:pPr>
          </w:p>
        </w:tc>
        <w:tc>
          <w:tcPr>
            <w:tcW w:w="937" w:type="dxa"/>
            <w:shd w:val="clear" w:color="auto" w:fill="auto"/>
          </w:tcPr>
          <w:p w14:paraId="4BF642A2" w14:textId="07702677" w:rsidR="0044153C" w:rsidRPr="00FC0A10" w:rsidRDefault="0044153C" w:rsidP="000727D9">
            <w:pPr>
              <w:rPr>
                <w:b/>
                <w:color w:val="1F497D"/>
                <w:sz w:val="20"/>
                <w:szCs w:val="20"/>
              </w:rPr>
            </w:pPr>
            <w:r>
              <w:rPr>
                <w:b/>
                <w:color w:val="1F497D"/>
                <w:sz w:val="20"/>
                <w:szCs w:val="20"/>
              </w:rPr>
              <w:t>8</w:t>
            </w:r>
          </w:p>
        </w:tc>
        <w:tc>
          <w:tcPr>
            <w:tcW w:w="1205" w:type="dxa"/>
            <w:gridSpan w:val="5"/>
            <w:shd w:val="clear" w:color="auto" w:fill="auto"/>
          </w:tcPr>
          <w:p w14:paraId="4167160C" w14:textId="77777777" w:rsidR="0044153C" w:rsidRPr="00FC0A10" w:rsidRDefault="0044153C" w:rsidP="000727D9">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44153C" w:rsidRPr="00EC4969" w:rsidRDefault="0044153C" w:rsidP="000727D9">
            <w:pPr>
              <w:spacing w:before="20" w:after="20"/>
              <w:rPr>
                <w:sz w:val="18"/>
                <w:szCs w:val="18"/>
              </w:rPr>
            </w:pPr>
            <w:r w:rsidRPr="00EC4969">
              <w:rPr>
                <w:sz w:val="18"/>
                <w:szCs w:val="18"/>
              </w:rPr>
              <w:t>Homework/coursework and their preparations</w:t>
            </w:r>
          </w:p>
        </w:tc>
        <w:tc>
          <w:tcPr>
            <w:tcW w:w="1569" w:type="dxa"/>
            <w:gridSpan w:val="4"/>
            <w:shd w:val="clear" w:color="auto" w:fill="auto"/>
          </w:tcPr>
          <w:p w14:paraId="787E899F" w14:textId="4B54F5ED" w:rsidR="0044153C" w:rsidRPr="00EC4969" w:rsidRDefault="0044153C" w:rsidP="0044153C">
            <w:pPr>
              <w:rPr>
                <w:sz w:val="18"/>
                <w:szCs w:val="18"/>
                <w:lang w:eastAsia="ko-KR"/>
              </w:rPr>
            </w:pPr>
            <w:r>
              <w:rPr>
                <w:rFonts w:hint="eastAsia"/>
                <w:sz w:val="18"/>
                <w:szCs w:val="18"/>
                <w:lang w:eastAsia="ko-KR"/>
              </w:rPr>
              <w:t>15</w:t>
            </w:r>
          </w:p>
        </w:tc>
      </w:tr>
      <w:tr w:rsidR="0044153C" w:rsidRPr="00FC0A10" w14:paraId="4A3B7570"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44153C" w:rsidRPr="00FC0A10" w:rsidRDefault="0044153C" w:rsidP="000727D9">
            <w:pPr>
              <w:spacing w:before="20" w:after="20"/>
              <w:rPr>
                <w:b/>
                <w:color w:val="1F497D"/>
                <w:sz w:val="20"/>
                <w:szCs w:val="20"/>
              </w:rPr>
            </w:pPr>
          </w:p>
        </w:tc>
        <w:tc>
          <w:tcPr>
            <w:tcW w:w="937" w:type="dxa"/>
            <w:shd w:val="clear" w:color="auto" w:fill="auto"/>
          </w:tcPr>
          <w:p w14:paraId="2DF93269" w14:textId="7D00B31A" w:rsidR="0044153C" w:rsidRPr="00FC0A10" w:rsidRDefault="0044153C" w:rsidP="000727D9">
            <w:pPr>
              <w:rPr>
                <w:b/>
                <w:color w:val="1F497D"/>
                <w:sz w:val="20"/>
                <w:szCs w:val="20"/>
              </w:rPr>
            </w:pPr>
            <w:r>
              <w:rPr>
                <w:b/>
                <w:color w:val="1F497D"/>
                <w:sz w:val="20"/>
                <w:szCs w:val="20"/>
              </w:rPr>
              <w:t>9</w:t>
            </w:r>
          </w:p>
        </w:tc>
        <w:tc>
          <w:tcPr>
            <w:tcW w:w="1205" w:type="dxa"/>
            <w:gridSpan w:val="5"/>
            <w:shd w:val="clear" w:color="auto" w:fill="auto"/>
          </w:tcPr>
          <w:p w14:paraId="4C0FBDBC" w14:textId="77777777" w:rsidR="0044153C" w:rsidRPr="00FC0A10" w:rsidRDefault="0044153C" w:rsidP="000727D9">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44153C" w:rsidRPr="00EC4969" w:rsidRDefault="0044153C" w:rsidP="000727D9">
            <w:pPr>
              <w:spacing w:before="20" w:after="20"/>
              <w:rPr>
                <w:sz w:val="18"/>
                <w:szCs w:val="18"/>
              </w:rPr>
            </w:pPr>
            <w:r w:rsidRPr="00EC4969">
              <w:rPr>
                <w:sz w:val="18"/>
                <w:szCs w:val="18"/>
              </w:rPr>
              <w:t>Pre-class/ after class individual study</w:t>
            </w:r>
          </w:p>
        </w:tc>
        <w:tc>
          <w:tcPr>
            <w:tcW w:w="1569" w:type="dxa"/>
            <w:gridSpan w:val="4"/>
            <w:shd w:val="clear" w:color="auto" w:fill="auto"/>
          </w:tcPr>
          <w:p w14:paraId="6BB2ED03" w14:textId="156B6A07" w:rsidR="0044153C" w:rsidRPr="00EC4969" w:rsidRDefault="0044153C" w:rsidP="0044153C">
            <w:pPr>
              <w:rPr>
                <w:sz w:val="18"/>
                <w:szCs w:val="18"/>
                <w:lang w:eastAsia="ko-KR"/>
              </w:rPr>
            </w:pPr>
            <w:r>
              <w:rPr>
                <w:rFonts w:hint="eastAsia"/>
                <w:sz w:val="18"/>
                <w:szCs w:val="18"/>
                <w:lang w:eastAsia="ko-KR"/>
              </w:rPr>
              <w:t>28</w:t>
            </w:r>
          </w:p>
        </w:tc>
      </w:tr>
      <w:tr w:rsidR="0044153C" w:rsidRPr="00FC0A10" w14:paraId="61AB424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44153C" w:rsidRPr="00FC0A10" w:rsidRDefault="0044153C" w:rsidP="000727D9">
            <w:pPr>
              <w:spacing w:before="20" w:after="20"/>
              <w:rPr>
                <w:b/>
                <w:color w:val="1F497D"/>
                <w:sz w:val="20"/>
                <w:szCs w:val="20"/>
              </w:rPr>
            </w:pPr>
          </w:p>
        </w:tc>
        <w:tc>
          <w:tcPr>
            <w:tcW w:w="937" w:type="dxa"/>
            <w:shd w:val="clear" w:color="auto" w:fill="auto"/>
          </w:tcPr>
          <w:p w14:paraId="563FA9D9" w14:textId="25E6D17D" w:rsidR="0044153C" w:rsidRPr="00FC0A10" w:rsidRDefault="0044153C" w:rsidP="000727D9">
            <w:pPr>
              <w:rPr>
                <w:b/>
                <w:color w:val="1F497D"/>
                <w:sz w:val="20"/>
                <w:szCs w:val="20"/>
              </w:rPr>
            </w:pPr>
            <w:r>
              <w:rPr>
                <w:b/>
                <w:color w:val="1F497D"/>
                <w:sz w:val="20"/>
                <w:szCs w:val="20"/>
              </w:rPr>
              <w:t>10</w:t>
            </w:r>
          </w:p>
        </w:tc>
        <w:tc>
          <w:tcPr>
            <w:tcW w:w="1205" w:type="dxa"/>
            <w:gridSpan w:val="5"/>
            <w:shd w:val="clear" w:color="auto" w:fill="auto"/>
          </w:tcPr>
          <w:p w14:paraId="6363D700" w14:textId="77777777" w:rsidR="0044153C" w:rsidRPr="00FC0A10" w:rsidRDefault="0044153C" w:rsidP="000727D9">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44153C" w:rsidRPr="00EC4969" w:rsidRDefault="0044153C" w:rsidP="006D637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4"/>
            <w:shd w:val="clear" w:color="auto" w:fill="auto"/>
          </w:tcPr>
          <w:p w14:paraId="02E9E2B7" w14:textId="6D552DF0" w:rsidR="0044153C" w:rsidRPr="00EC4969" w:rsidRDefault="0028542C" w:rsidP="000727D9">
            <w:pPr>
              <w:rPr>
                <w:sz w:val="18"/>
                <w:szCs w:val="18"/>
                <w:lang w:eastAsia="ko-KR"/>
              </w:rPr>
            </w:pPr>
            <w:r>
              <w:rPr>
                <w:rFonts w:hint="eastAsia"/>
                <w:sz w:val="18"/>
                <w:szCs w:val="18"/>
                <w:lang w:eastAsia="ko-KR"/>
              </w:rPr>
              <w:t>2</w:t>
            </w:r>
            <w:r w:rsidR="0044153C">
              <w:rPr>
                <w:rFonts w:hint="eastAsia"/>
                <w:sz w:val="18"/>
                <w:szCs w:val="18"/>
                <w:lang w:eastAsia="ko-KR"/>
              </w:rPr>
              <w:t>0</w:t>
            </w:r>
          </w:p>
        </w:tc>
      </w:tr>
      <w:tr w:rsidR="0044153C" w:rsidRPr="00FC0A10" w14:paraId="118CEE4B"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44153C" w:rsidRPr="00FC0A10" w:rsidRDefault="0044153C" w:rsidP="000727D9">
            <w:pPr>
              <w:spacing w:before="20" w:after="20"/>
              <w:rPr>
                <w:b/>
                <w:color w:val="1F497D"/>
                <w:sz w:val="20"/>
                <w:szCs w:val="20"/>
              </w:rPr>
            </w:pPr>
          </w:p>
        </w:tc>
        <w:tc>
          <w:tcPr>
            <w:tcW w:w="937" w:type="dxa"/>
            <w:shd w:val="clear" w:color="auto" w:fill="auto"/>
          </w:tcPr>
          <w:p w14:paraId="5559442F" w14:textId="4EF5FC90" w:rsidR="0044153C" w:rsidRPr="00FC0A10" w:rsidRDefault="0044153C" w:rsidP="000727D9">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44153C" w:rsidRPr="00FC0A10" w:rsidRDefault="0044153C" w:rsidP="000727D9">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44153C" w:rsidRPr="00EC4969" w:rsidRDefault="0044153C" w:rsidP="000727D9">
            <w:pPr>
              <w:spacing w:before="20" w:after="20"/>
              <w:rPr>
                <w:sz w:val="18"/>
                <w:szCs w:val="18"/>
              </w:rPr>
            </w:pPr>
            <w:r w:rsidRPr="00EC4969">
              <w:rPr>
                <w:sz w:val="18"/>
                <w:szCs w:val="18"/>
              </w:rPr>
              <w:t>End of semester exams, final exam and preparation</w:t>
            </w:r>
          </w:p>
        </w:tc>
        <w:tc>
          <w:tcPr>
            <w:tcW w:w="1569" w:type="dxa"/>
            <w:gridSpan w:val="4"/>
            <w:shd w:val="clear" w:color="auto" w:fill="auto"/>
          </w:tcPr>
          <w:p w14:paraId="149E220C" w14:textId="0A56045C" w:rsidR="0044153C" w:rsidRPr="00EC4969" w:rsidRDefault="0028542C" w:rsidP="000727D9">
            <w:pPr>
              <w:rPr>
                <w:sz w:val="18"/>
                <w:szCs w:val="18"/>
                <w:lang w:eastAsia="ko-KR"/>
              </w:rPr>
            </w:pPr>
            <w:r>
              <w:rPr>
                <w:rFonts w:hint="eastAsia"/>
                <w:sz w:val="18"/>
                <w:szCs w:val="18"/>
                <w:lang w:eastAsia="ko-KR"/>
              </w:rPr>
              <w:t>3</w:t>
            </w:r>
            <w:r w:rsidR="0044153C">
              <w:rPr>
                <w:rFonts w:hint="eastAsia"/>
                <w:sz w:val="18"/>
                <w:szCs w:val="18"/>
                <w:lang w:eastAsia="ko-KR"/>
              </w:rPr>
              <w:t>0</w:t>
            </w:r>
          </w:p>
        </w:tc>
      </w:tr>
      <w:tr w:rsidR="0044153C" w:rsidRPr="00FC0A10" w14:paraId="3C3E5508"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44153C" w:rsidRPr="00FC0A10" w:rsidRDefault="0044153C" w:rsidP="000727D9">
            <w:pPr>
              <w:spacing w:before="20" w:after="20"/>
              <w:rPr>
                <w:b/>
                <w:color w:val="1F497D"/>
                <w:sz w:val="20"/>
                <w:szCs w:val="20"/>
              </w:rPr>
            </w:pPr>
          </w:p>
        </w:tc>
        <w:tc>
          <w:tcPr>
            <w:tcW w:w="937" w:type="dxa"/>
            <w:shd w:val="clear" w:color="auto" w:fill="auto"/>
          </w:tcPr>
          <w:p w14:paraId="4661F01B" w14:textId="3CED1D2D" w:rsidR="0044153C" w:rsidRPr="00FC0A10" w:rsidRDefault="0044153C" w:rsidP="000727D9">
            <w:pPr>
              <w:rPr>
                <w:b/>
                <w:color w:val="1F497D"/>
                <w:sz w:val="20"/>
                <w:szCs w:val="20"/>
              </w:rPr>
            </w:pPr>
            <w:r>
              <w:rPr>
                <w:b/>
                <w:color w:val="1F497D"/>
                <w:sz w:val="20"/>
                <w:szCs w:val="20"/>
              </w:rPr>
              <w:t>12</w:t>
            </w:r>
          </w:p>
        </w:tc>
        <w:tc>
          <w:tcPr>
            <w:tcW w:w="1205" w:type="dxa"/>
            <w:gridSpan w:val="5"/>
            <w:shd w:val="clear" w:color="auto" w:fill="auto"/>
          </w:tcPr>
          <w:p w14:paraId="36450431" w14:textId="77777777" w:rsidR="0044153C" w:rsidRPr="00FC0A10" w:rsidRDefault="0044153C" w:rsidP="000727D9">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44153C" w:rsidRPr="00EC4969" w:rsidRDefault="0044153C" w:rsidP="000727D9">
            <w:pPr>
              <w:spacing w:before="20" w:after="20"/>
              <w:rPr>
                <w:sz w:val="18"/>
                <w:szCs w:val="18"/>
              </w:rPr>
            </w:pPr>
          </w:p>
        </w:tc>
        <w:tc>
          <w:tcPr>
            <w:tcW w:w="1569" w:type="dxa"/>
            <w:gridSpan w:val="4"/>
            <w:shd w:val="clear" w:color="auto" w:fill="auto"/>
          </w:tcPr>
          <w:p w14:paraId="7D4431FB" w14:textId="2C67F3B2" w:rsidR="0044153C" w:rsidRPr="00EC4969" w:rsidRDefault="0044153C" w:rsidP="000727D9">
            <w:pPr>
              <w:rPr>
                <w:sz w:val="18"/>
                <w:szCs w:val="18"/>
              </w:rPr>
            </w:pPr>
          </w:p>
        </w:tc>
      </w:tr>
      <w:tr w:rsidR="0044153C" w:rsidRPr="00FC0A10" w14:paraId="577FDAC3"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41E00882" w14:textId="77777777" w:rsidR="0044153C" w:rsidRPr="00FC0A10" w:rsidRDefault="0044153C" w:rsidP="000727D9">
            <w:pPr>
              <w:spacing w:before="20" w:after="20"/>
              <w:rPr>
                <w:b/>
                <w:color w:val="1F497D"/>
                <w:sz w:val="20"/>
                <w:szCs w:val="20"/>
              </w:rPr>
            </w:pPr>
            <w:r w:rsidRPr="00FC0A10">
              <w:rPr>
                <w:b/>
                <w:color w:val="1F497D"/>
                <w:sz w:val="20"/>
                <w:szCs w:val="20"/>
              </w:rPr>
              <w:t>TOTAL</w:t>
            </w:r>
          </w:p>
        </w:tc>
        <w:tc>
          <w:tcPr>
            <w:tcW w:w="6530" w:type="dxa"/>
            <w:gridSpan w:val="18"/>
            <w:shd w:val="clear" w:color="auto" w:fill="auto"/>
          </w:tcPr>
          <w:p w14:paraId="4AB33187" w14:textId="3BC079B2" w:rsidR="0044153C" w:rsidRPr="00EC4969" w:rsidRDefault="004C1974" w:rsidP="0044153C">
            <w:pPr>
              <w:spacing w:before="20" w:after="20"/>
              <w:rPr>
                <w:i/>
                <w:color w:val="262626" w:themeColor="text1" w:themeTint="D9"/>
                <w:sz w:val="20"/>
                <w:szCs w:val="20"/>
                <w:lang w:eastAsia="ko-KR"/>
              </w:rPr>
            </w:pPr>
            <w:r>
              <w:rPr>
                <w:i/>
                <w:color w:val="262626" w:themeColor="text1" w:themeTint="D9"/>
                <w:sz w:val="20"/>
                <w:szCs w:val="20"/>
                <w:lang w:eastAsia="ko-KR"/>
              </w:rPr>
              <w:t>152</w:t>
            </w:r>
          </w:p>
        </w:tc>
      </w:tr>
      <w:tr w:rsidR="0044153C" w:rsidRPr="00FC0A10" w14:paraId="787D75B4" w14:textId="77777777" w:rsidTr="000727D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44153C" w:rsidRPr="00FC0A10" w:rsidRDefault="0044153C" w:rsidP="000727D9">
            <w:pPr>
              <w:spacing w:before="20" w:after="20"/>
              <w:jc w:val="center"/>
              <w:rPr>
                <w:color w:val="1F497D"/>
                <w:sz w:val="20"/>
                <w:szCs w:val="20"/>
              </w:rPr>
            </w:pPr>
            <w:r w:rsidRPr="00FC0A10">
              <w:rPr>
                <w:b/>
                <w:color w:val="1F497D"/>
                <w:sz w:val="20"/>
                <w:szCs w:val="20"/>
              </w:rPr>
              <w:t>IV. PART</w:t>
            </w:r>
          </w:p>
        </w:tc>
      </w:tr>
      <w:tr w:rsidR="0044153C" w:rsidRPr="00FC0A10" w14:paraId="52D4E052"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44153C" w:rsidRPr="00FC0A10" w:rsidRDefault="0044153C" w:rsidP="000727D9">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44153C" w:rsidRPr="004C1974" w:rsidRDefault="0044153C" w:rsidP="000727D9">
            <w:pPr>
              <w:spacing w:before="20" w:after="20"/>
              <w:rPr>
                <w:b/>
                <w:color w:val="1F497D"/>
                <w:sz w:val="20"/>
                <w:szCs w:val="20"/>
              </w:rPr>
            </w:pPr>
            <w:r w:rsidRPr="004C1974">
              <w:rPr>
                <w:b/>
                <w:color w:val="1F497D"/>
                <w:sz w:val="20"/>
                <w:szCs w:val="20"/>
              </w:rPr>
              <w:t>Name</w:t>
            </w:r>
          </w:p>
        </w:tc>
        <w:tc>
          <w:tcPr>
            <w:tcW w:w="6530" w:type="dxa"/>
            <w:gridSpan w:val="18"/>
            <w:shd w:val="clear" w:color="auto" w:fill="auto"/>
          </w:tcPr>
          <w:p w14:paraId="544E16FE" w14:textId="774CB535" w:rsidR="0044153C" w:rsidRPr="00FC0A10" w:rsidRDefault="00764DBD" w:rsidP="000727D9">
            <w:pPr>
              <w:spacing w:before="20" w:after="20"/>
              <w:rPr>
                <w:sz w:val="18"/>
                <w:szCs w:val="18"/>
                <w:lang w:eastAsia="ko-KR"/>
              </w:rPr>
            </w:pPr>
            <w:r>
              <w:rPr>
                <w:sz w:val="18"/>
                <w:szCs w:val="18"/>
                <w:lang w:eastAsia="ko-KR"/>
              </w:rPr>
              <w:t>Hamid FARROKH GHATTE</w:t>
            </w:r>
          </w:p>
        </w:tc>
      </w:tr>
      <w:tr w:rsidR="0044153C" w:rsidRPr="00FC0A10" w14:paraId="0251FB01"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00643005" w14:textId="77777777" w:rsidR="0044153C" w:rsidRPr="004C1974" w:rsidRDefault="0044153C" w:rsidP="000727D9">
            <w:pPr>
              <w:spacing w:before="20" w:after="20"/>
              <w:rPr>
                <w:b/>
                <w:color w:val="1F497D"/>
                <w:sz w:val="20"/>
                <w:szCs w:val="20"/>
              </w:rPr>
            </w:pPr>
            <w:r w:rsidRPr="004C1974">
              <w:rPr>
                <w:b/>
                <w:color w:val="1F497D"/>
                <w:sz w:val="20"/>
                <w:szCs w:val="20"/>
              </w:rPr>
              <w:t>E-mail</w:t>
            </w:r>
          </w:p>
        </w:tc>
        <w:tc>
          <w:tcPr>
            <w:tcW w:w="6530" w:type="dxa"/>
            <w:gridSpan w:val="18"/>
            <w:shd w:val="clear" w:color="auto" w:fill="auto"/>
          </w:tcPr>
          <w:p w14:paraId="1E92D715" w14:textId="6A8EBB57" w:rsidR="0044153C" w:rsidRPr="00FC0A10" w:rsidRDefault="00F2710B" w:rsidP="000727D9">
            <w:pPr>
              <w:spacing w:before="20" w:after="20"/>
              <w:rPr>
                <w:sz w:val="18"/>
                <w:szCs w:val="18"/>
                <w:lang w:eastAsia="ko-KR"/>
              </w:rPr>
            </w:pPr>
            <w:r w:rsidRPr="005160CA">
              <w:rPr>
                <w:rStyle w:val="Kpr"/>
                <w:sz w:val="18"/>
                <w:szCs w:val="18"/>
                <w:lang w:eastAsia="ko-KR"/>
              </w:rPr>
              <w:t>ghatte@itu.edu.tr</w:t>
            </w:r>
          </w:p>
        </w:tc>
      </w:tr>
      <w:tr w:rsidR="0044153C" w:rsidRPr="00FC0A10" w14:paraId="75CF7AFD"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74001A2F" w14:textId="77777777" w:rsidR="0044153C" w:rsidRPr="004C1974" w:rsidRDefault="0044153C" w:rsidP="000727D9">
            <w:pPr>
              <w:spacing w:before="20" w:after="20"/>
              <w:rPr>
                <w:b/>
                <w:color w:val="1F497D"/>
                <w:sz w:val="20"/>
                <w:szCs w:val="20"/>
              </w:rPr>
            </w:pPr>
            <w:r w:rsidRPr="004C1974">
              <w:rPr>
                <w:b/>
                <w:color w:val="1F497D"/>
                <w:sz w:val="20"/>
                <w:szCs w:val="20"/>
              </w:rPr>
              <w:t>Phone Number</w:t>
            </w:r>
          </w:p>
        </w:tc>
        <w:tc>
          <w:tcPr>
            <w:tcW w:w="6530" w:type="dxa"/>
            <w:gridSpan w:val="18"/>
            <w:shd w:val="clear" w:color="auto" w:fill="auto"/>
          </w:tcPr>
          <w:p w14:paraId="42F96CCB" w14:textId="28E4C9AB" w:rsidR="0044153C" w:rsidRPr="00443CD7" w:rsidRDefault="0044153C"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242 245 0325</w:t>
            </w:r>
          </w:p>
        </w:tc>
      </w:tr>
      <w:tr w:rsidR="0044153C" w:rsidRPr="00FC0A10" w14:paraId="6EE33F77"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3D22A36B" w14:textId="77777777" w:rsidR="0044153C" w:rsidRPr="004C1974" w:rsidRDefault="0044153C" w:rsidP="000727D9">
            <w:pPr>
              <w:spacing w:before="20" w:after="20"/>
              <w:rPr>
                <w:b/>
                <w:color w:val="1F497D"/>
                <w:sz w:val="20"/>
                <w:szCs w:val="20"/>
              </w:rPr>
            </w:pPr>
            <w:r w:rsidRPr="004C1974">
              <w:rPr>
                <w:b/>
                <w:color w:val="1F497D"/>
                <w:sz w:val="20"/>
                <w:szCs w:val="20"/>
              </w:rPr>
              <w:t>Office Number</w:t>
            </w:r>
          </w:p>
        </w:tc>
        <w:tc>
          <w:tcPr>
            <w:tcW w:w="6530" w:type="dxa"/>
            <w:gridSpan w:val="18"/>
            <w:shd w:val="clear" w:color="auto" w:fill="auto"/>
          </w:tcPr>
          <w:p w14:paraId="74E4216D" w14:textId="4F2D6F7B" w:rsidR="0044153C" w:rsidRPr="00443CD7" w:rsidRDefault="0044153C" w:rsidP="000727D9">
            <w:pPr>
              <w:spacing w:before="20" w:after="20"/>
              <w:rPr>
                <w:color w:val="262626" w:themeColor="text1" w:themeTint="D9"/>
                <w:sz w:val="20"/>
                <w:szCs w:val="20"/>
                <w:lang w:eastAsia="ko-KR"/>
              </w:rPr>
            </w:pPr>
            <w:r w:rsidRPr="00443CD7">
              <w:rPr>
                <w:rFonts w:hint="eastAsia"/>
                <w:color w:val="262626" w:themeColor="text1" w:themeTint="D9"/>
                <w:sz w:val="20"/>
                <w:szCs w:val="20"/>
                <w:lang w:eastAsia="ko-KR"/>
              </w:rPr>
              <w:t>A1-64</w:t>
            </w:r>
          </w:p>
        </w:tc>
      </w:tr>
      <w:tr w:rsidR="0044153C" w:rsidRPr="00FC0A10" w14:paraId="59D50FF4"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5F7110FC" w14:textId="77777777" w:rsidR="0044153C" w:rsidRPr="004C1974" w:rsidRDefault="0044153C" w:rsidP="000727D9">
            <w:pPr>
              <w:spacing w:before="20" w:after="20"/>
              <w:rPr>
                <w:b/>
                <w:color w:val="1F497D"/>
                <w:sz w:val="20"/>
                <w:szCs w:val="20"/>
              </w:rPr>
            </w:pPr>
            <w:r w:rsidRPr="004C1974">
              <w:rPr>
                <w:b/>
                <w:color w:val="1F497D"/>
                <w:sz w:val="20"/>
                <w:szCs w:val="20"/>
              </w:rPr>
              <w:t>Office Hours</w:t>
            </w:r>
          </w:p>
        </w:tc>
        <w:tc>
          <w:tcPr>
            <w:tcW w:w="6530" w:type="dxa"/>
            <w:gridSpan w:val="18"/>
            <w:shd w:val="clear" w:color="auto" w:fill="auto"/>
          </w:tcPr>
          <w:p w14:paraId="0FA5770E" w14:textId="3AB2EFD0" w:rsidR="0044153C" w:rsidRPr="00AE6527" w:rsidRDefault="0044153C" w:rsidP="000727D9">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44153C" w:rsidRPr="00FC0A10" w14:paraId="4DA8A496"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44153C" w:rsidRPr="00FC0A10" w:rsidRDefault="0044153C" w:rsidP="000727D9">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44153C" w:rsidRPr="00FC0A10" w:rsidRDefault="0044153C" w:rsidP="000727D9">
            <w:pPr>
              <w:spacing w:before="20" w:after="20"/>
              <w:rPr>
                <w:b/>
                <w:color w:val="1F497D"/>
                <w:sz w:val="20"/>
                <w:szCs w:val="20"/>
              </w:rPr>
            </w:pPr>
            <w:r w:rsidRPr="00FC0A10">
              <w:rPr>
                <w:b/>
                <w:color w:val="1F497D"/>
                <w:sz w:val="20"/>
                <w:szCs w:val="20"/>
              </w:rPr>
              <w:t>Mandatory</w:t>
            </w:r>
          </w:p>
        </w:tc>
        <w:tc>
          <w:tcPr>
            <w:tcW w:w="6530" w:type="dxa"/>
            <w:gridSpan w:val="18"/>
            <w:shd w:val="clear" w:color="auto" w:fill="auto"/>
          </w:tcPr>
          <w:p w14:paraId="7251F81F" w14:textId="325459A2" w:rsidR="0044153C" w:rsidRPr="00AE6527" w:rsidRDefault="0044153C" w:rsidP="000727D9">
            <w:pPr>
              <w:spacing w:before="20" w:after="20"/>
              <w:rPr>
                <w:i/>
                <w:color w:val="262626" w:themeColor="text1" w:themeTint="D9"/>
                <w:sz w:val="20"/>
                <w:szCs w:val="20"/>
              </w:rPr>
            </w:pPr>
          </w:p>
        </w:tc>
      </w:tr>
      <w:tr w:rsidR="0044153C" w:rsidRPr="00FC0A10" w14:paraId="4D9AD29A"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0EACB67B" w14:textId="77777777" w:rsidR="0044153C" w:rsidRPr="00FC0A10" w:rsidRDefault="0044153C" w:rsidP="000727D9">
            <w:pPr>
              <w:spacing w:before="20" w:after="20"/>
              <w:rPr>
                <w:b/>
                <w:color w:val="1F497D"/>
                <w:sz w:val="20"/>
                <w:szCs w:val="20"/>
              </w:rPr>
            </w:pPr>
            <w:r w:rsidRPr="00FC0A10">
              <w:rPr>
                <w:b/>
                <w:color w:val="1F497D"/>
                <w:sz w:val="20"/>
                <w:szCs w:val="20"/>
              </w:rPr>
              <w:t>Recommended</w:t>
            </w:r>
          </w:p>
        </w:tc>
        <w:tc>
          <w:tcPr>
            <w:tcW w:w="6530" w:type="dxa"/>
            <w:gridSpan w:val="18"/>
            <w:shd w:val="clear" w:color="auto" w:fill="auto"/>
          </w:tcPr>
          <w:p w14:paraId="2FDAA46C" w14:textId="77777777" w:rsidR="00C87EF5" w:rsidRPr="00C87EF5" w:rsidRDefault="00C87EF5" w:rsidP="000727D9">
            <w:pPr>
              <w:spacing w:before="20" w:after="20"/>
              <w:rPr>
                <w:color w:val="000000"/>
                <w:spacing w:val="-3"/>
                <w:sz w:val="18"/>
                <w:szCs w:val="18"/>
                <w:lang w:eastAsia="ko-KR"/>
              </w:rPr>
            </w:pPr>
            <w:r w:rsidRPr="00C87EF5">
              <w:rPr>
                <w:spacing w:val="-3"/>
                <w:sz w:val="18"/>
                <w:szCs w:val="18"/>
              </w:rPr>
              <w:t xml:space="preserve">Christian Meyer, </w:t>
            </w:r>
            <w:r w:rsidRPr="00C87EF5">
              <w:rPr>
                <w:i/>
                <w:spacing w:val="-3"/>
                <w:sz w:val="18"/>
                <w:szCs w:val="18"/>
              </w:rPr>
              <w:t>Design of Concrete Structures</w:t>
            </w:r>
            <w:r w:rsidRPr="00C87EF5">
              <w:rPr>
                <w:spacing w:val="-3"/>
                <w:sz w:val="18"/>
                <w:szCs w:val="18"/>
              </w:rPr>
              <w:t>, Prentice Hall</w:t>
            </w:r>
            <w:r w:rsidRPr="00C87EF5">
              <w:rPr>
                <w:color w:val="000000"/>
                <w:spacing w:val="-3"/>
                <w:sz w:val="18"/>
                <w:szCs w:val="18"/>
                <w:lang w:eastAsia="ko-KR"/>
              </w:rPr>
              <w:t xml:space="preserve"> </w:t>
            </w:r>
          </w:p>
          <w:p w14:paraId="6866DF8B" w14:textId="0109F312" w:rsidR="0044153C" w:rsidRPr="00390C52" w:rsidRDefault="00C87EF5" w:rsidP="000727D9">
            <w:pPr>
              <w:spacing w:before="20" w:after="20"/>
              <w:rPr>
                <w:i/>
                <w:color w:val="262626" w:themeColor="text1" w:themeTint="D9"/>
                <w:sz w:val="20"/>
                <w:szCs w:val="20"/>
                <w:highlight w:val="yellow"/>
              </w:rPr>
            </w:pPr>
            <w:r w:rsidRPr="00C87EF5">
              <w:rPr>
                <w:bCs/>
                <w:sz w:val="18"/>
                <w:szCs w:val="18"/>
              </w:rPr>
              <w:t xml:space="preserve">NCEES, </w:t>
            </w:r>
            <w:r w:rsidRPr="00C87EF5">
              <w:rPr>
                <w:bCs/>
                <w:i/>
                <w:sz w:val="18"/>
                <w:szCs w:val="18"/>
              </w:rPr>
              <w:t>FE Supplied-Reference Handbook</w:t>
            </w:r>
            <w:r w:rsidRPr="00C87EF5">
              <w:rPr>
                <w:bCs/>
                <w:sz w:val="18"/>
                <w:szCs w:val="18"/>
              </w:rPr>
              <w:t>, 8th edition, 2008</w:t>
            </w:r>
          </w:p>
        </w:tc>
      </w:tr>
      <w:tr w:rsidR="0044153C" w:rsidRPr="00FC0A10" w14:paraId="1DAE37BF" w14:textId="77777777" w:rsidTr="000727D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44153C" w:rsidRPr="00FC0A10" w:rsidRDefault="0044153C" w:rsidP="000727D9">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44153C" w:rsidRPr="00FC0A10" w:rsidRDefault="0044153C" w:rsidP="000727D9">
            <w:pPr>
              <w:spacing w:before="20" w:after="20"/>
              <w:rPr>
                <w:b/>
                <w:color w:val="1F497D"/>
                <w:sz w:val="20"/>
                <w:szCs w:val="20"/>
              </w:rPr>
            </w:pPr>
            <w:r w:rsidRPr="00FC0A10">
              <w:rPr>
                <w:b/>
                <w:color w:val="1F497D"/>
                <w:sz w:val="20"/>
                <w:szCs w:val="20"/>
              </w:rPr>
              <w:t>Scholastic Honesty</w:t>
            </w:r>
          </w:p>
        </w:tc>
        <w:tc>
          <w:tcPr>
            <w:tcW w:w="6530" w:type="dxa"/>
            <w:gridSpan w:val="18"/>
            <w:shd w:val="clear" w:color="auto" w:fill="auto"/>
          </w:tcPr>
          <w:p w14:paraId="1EFAFC4F" w14:textId="21C428E3" w:rsidR="0044153C" w:rsidRPr="00FC0A10" w:rsidRDefault="0044153C" w:rsidP="000727D9">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44153C" w:rsidRPr="00FC0A10" w14:paraId="13F969C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44153C" w:rsidRPr="00FC0A10" w:rsidRDefault="0044153C" w:rsidP="000727D9">
            <w:pPr>
              <w:spacing w:before="20" w:after="20"/>
              <w:rPr>
                <w:b/>
                <w:color w:val="1F497D"/>
                <w:sz w:val="20"/>
                <w:szCs w:val="20"/>
              </w:rPr>
            </w:pPr>
          </w:p>
        </w:tc>
        <w:tc>
          <w:tcPr>
            <w:tcW w:w="2142" w:type="dxa"/>
            <w:gridSpan w:val="6"/>
            <w:shd w:val="clear" w:color="auto" w:fill="auto"/>
            <w:vAlign w:val="center"/>
          </w:tcPr>
          <w:p w14:paraId="11AF7E3A" w14:textId="77777777" w:rsidR="0044153C" w:rsidRPr="00FC0A10" w:rsidRDefault="0044153C" w:rsidP="000727D9">
            <w:pPr>
              <w:spacing w:before="20" w:after="20"/>
              <w:rPr>
                <w:b/>
                <w:color w:val="1F497D"/>
                <w:sz w:val="20"/>
                <w:szCs w:val="20"/>
              </w:rPr>
            </w:pPr>
            <w:r w:rsidRPr="00FC0A10">
              <w:rPr>
                <w:b/>
                <w:color w:val="1F497D"/>
                <w:sz w:val="20"/>
                <w:szCs w:val="20"/>
              </w:rPr>
              <w:t>Students with Disabilities</w:t>
            </w:r>
          </w:p>
        </w:tc>
        <w:tc>
          <w:tcPr>
            <w:tcW w:w="6530" w:type="dxa"/>
            <w:gridSpan w:val="18"/>
            <w:shd w:val="clear" w:color="auto" w:fill="auto"/>
          </w:tcPr>
          <w:p w14:paraId="148A2D52" w14:textId="4C5772CA" w:rsidR="0044153C" w:rsidRPr="00FC0A10" w:rsidRDefault="0044153C" w:rsidP="000727D9">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44153C" w:rsidRPr="00FC0A10" w14:paraId="4673D427"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498907D6" w14:textId="77777777" w:rsidR="0044153C" w:rsidRPr="00FC0A10" w:rsidRDefault="0044153C" w:rsidP="000727D9">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8"/>
            <w:shd w:val="clear" w:color="auto" w:fill="auto"/>
          </w:tcPr>
          <w:p w14:paraId="28FE7FA6" w14:textId="6FFAEC8E" w:rsidR="0044153C" w:rsidRPr="00FC0A10" w:rsidRDefault="0044153C" w:rsidP="000727D9">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44153C" w:rsidRPr="00FC0A10" w14:paraId="56A0C8A0" w14:textId="77777777" w:rsidTr="000727D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44153C" w:rsidRPr="00FC0A10" w:rsidRDefault="0044153C" w:rsidP="000727D9">
            <w:pPr>
              <w:spacing w:before="20" w:after="20"/>
              <w:rPr>
                <w:b/>
                <w:color w:val="1F497D"/>
                <w:sz w:val="20"/>
                <w:szCs w:val="20"/>
              </w:rPr>
            </w:pPr>
          </w:p>
        </w:tc>
        <w:tc>
          <w:tcPr>
            <w:tcW w:w="2142" w:type="dxa"/>
            <w:gridSpan w:val="6"/>
            <w:shd w:val="clear" w:color="auto" w:fill="auto"/>
          </w:tcPr>
          <w:p w14:paraId="37AADD0C" w14:textId="77777777" w:rsidR="0044153C" w:rsidRPr="00FC0A10" w:rsidRDefault="0044153C" w:rsidP="000727D9">
            <w:pPr>
              <w:rPr>
                <w:b/>
                <w:color w:val="1F497D"/>
                <w:sz w:val="20"/>
                <w:szCs w:val="20"/>
              </w:rPr>
            </w:pPr>
            <w:r w:rsidRPr="00FC0A10">
              <w:rPr>
                <w:b/>
                <w:color w:val="1F497D"/>
                <w:sz w:val="20"/>
                <w:szCs w:val="20"/>
              </w:rPr>
              <w:t>Flexibility</w:t>
            </w:r>
          </w:p>
        </w:tc>
        <w:tc>
          <w:tcPr>
            <w:tcW w:w="6530" w:type="dxa"/>
            <w:gridSpan w:val="18"/>
            <w:shd w:val="clear" w:color="auto" w:fill="auto"/>
          </w:tcPr>
          <w:p w14:paraId="30EEDCFE" w14:textId="233AD0F6" w:rsidR="0044153C" w:rsidRPr="00FC0A10" w:rsidRDefault="0044153C" w:rsidP="000727D9">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5E7E" w14:textId="77777777" w:rsidR="00F85F7D" w:rsidRDefault="00F85F7D" w:rsidP="00AC6DCE">
      <w:r>
        <w:separator/>
      </w:r>
    </w:p>
  </w:endnote>
  <w:endnote w:type="continuationSeparator" w:id="0">
    <w:p w14:paraId="305B3A08" w14:textId="77777777" w:rsidR="00F85F7D" w:rsidRDefault="00F85F7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13CE" w14:textId="77777777" w:rsidR="006F5E01" w:rsidRDefault="006F5E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5C59" w14:textId="59E6473A" w:rsidR="006F5E01" w:rsidRDefault="006F5E01">
    <w:pPr>
      <w:pStyle w:val="AltBilgi"/>
    </w:pPr>
    <w:r>
      <w:t xml:space="preserve">Form No: ÜY-FR-0271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40CB" w14:textId="77777777" w:rsidR="006F5E01" w:rsidRDefault="006F5E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E882" w14:textId="77777777" w:rsidR="00F85F7D" w:rsidRDefault="00F85F7D" w:rsidP="00AC6DCE">
      <w:r>
        <w:separator/>
      </w:r>
    </w:p>
  </w:footnote>
  <w:footnote w:type="continuationSeparator" w:id="0">
    <w:p w14:paraId="0242FE51" w14:textId="77777777" w:rsidR="00F85F7D" w:rsidRDefault="00F85F7D"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6314" w14:textId="77777777" w:rsidR="006F5E01" w:rsidRDefault="006F5E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6CA2" w14:textId="77777777" w:rsidR="006F5E01" w:rsidRDefault="006F5E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0623" w14:textId="77777777" w:rsidR="006F5E01" w:rsidRDefault="006F5E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46B"/>
    <w:rsid w:val="00006BEA"/>
    <w:rsid w:val="000120C9"/>
    <w:rsid w:val="00013A4C"/>
    <w:rsid w:val="00013D84"/>
    <w:rsid w:val="0001615C"/>
    <w:rsid w:val="00020B58"/>
    <w:rsid w:val="0002784B"/>
    <w:rsid w:val="00027EA6"/>
    <w:rsid w:val="0003125B"/>
    <w:rsid w:val="000371E0"/>
    <w:rsid w:val="00040808"/>
    <w:rsid w:val="00041E46"/>
    <w:rsid w:val="0005057E"/>
    <w:rsid w:val="000554A8"/>
    <w:rsid w:val="000727D9"/>
    <w:rsid w:val="00077433"/>
    <w:rsid w:val="00086052"/>
    <w:rsid w:val="00086F6D"/>
    <w:rsid w:val="000A291E"/>
    <w:rsid w:val="000B2737"/>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72C27"/>
    <w:rsid w:val="00182B93"/>
    <w:rsid w:val="00187269"/>
    <w:rsid w:val="00193E60"/>
    <w:rsid w:val="0019531B"/>
    <w:rsid w:val="001957BD"/>
    <w:rsid w:val="001A2A64"/>
    <w:rsid w:val="001A4940"/>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65F99"/>
    <w:rsid w:val="00271598"/>
    <w:rsid w:val="00271BE2"/>
    <w:rsid w:val="00273A05"/>
    <w:rsid w:val="002809D2"/>
    <w:rsid w:val="00281442"/>
    <w:rsid w:val="00281539"/>
    <w:rsid w:val="0028542C"/>
    <w:rsid w:val="00286621"/>
    <w:rsid w:val="00286B08"/>
    <w:rsid w:val="00295D33"/>
    <w:rsid w:val="00296AC4"/>
    <w:rsid w:val="002A1328"/>
    <w:rsid w:val="002A48BE"/>
    <w:rsid w:val="002A7F38"/>
    <w:rsid w:val="002B0CAB"/>
    <w:rsid w:val="002B10CD"/>
    <w:rsid w:val="002C3152"/>
    <w:rsid w:val="002D2389"/>
    <w:rsid w:val="002D31AC"/>
    <w:rsid w:val="002D5AE0"/>
    <w:rsid w:val="002E0EE0"/>
    <w:rsid w:val="002E7688"/>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90C52"/>
    <w:rsid w:val="003A0554"/>
    <w:rsid w:val="003A0711"/>
    <w:rsid w:val="003A77DC"/>
    <w:rsid w:val="003D0E0B"/>
    <w:rsid w:val="003D28E5"/>
    <w:rsid w:val="003E22E9"/>
    <w:rsid w:val="003E45D0"/>
    <w:rsid w:val="003E4972"/>
    <w:rsid w:val="003F09EC"/>
    <w:rsid w:val="003F766E"/>
    <w:rsid w:val="00403439"/>
    <w:rsid w:val="0040357B"/>
    <w:rsid w:val="00403F0C"/>
    <w:rsid w:val="004070C7"/>
    <w:rsid w:val="00407A20"/>
    <w:rsid w:val="004143B5"/>
    <w:rsid w:val="00424565"/>
    <w:rsid w:val="0042488E"/>
    <w:rsid w:val="0042699E"/>
    <w:rsid w:val="00427110"/>
    <w:rsid w:val="004403DD"/>
    <w:rsid w:val="0044153C"/>
    <w:rsid w:val="00443937"/>
    <w:rsid w:val="00443B32"/>
    <w:rsid w:val="00443CD7"/>
    <w:rsid w:val="00444F52"/>
    <w:rsid w:val="004468EA"/>
    <w:rsid w:val="00446A04"/>
    <w:rsid w:val="00454352"/>
    <w:rsid w:val="00454731"/>
    <w:rsid w:val="00473719"/>
    <w:rsid w:val="00473B45"/>
    <w:rsid w:val="004744A6"/>
    <w:rsid w:val="004828D3"/>
    <w:rsid w:val="00483AB1"/>
    <w:rsid w:val="00487DF2"/>
    <w:rsid w:val="0049043A"/>
    <w:rsid w:val="00495273"/>
    <w:rsid w:val="004A1ED8"/>
    <w:rsid w:val="004A5BB0"/>
    <w:rsid w:val="004B0EF7"/>
    <w:rsid w:val="004B5619"/>
    <w:rsid w:val="004B62ED"/>
    <w:rsid w:val="004B7E99"/>
    <w:rsid w:val="004C1974"/>
    <w:rsid w:val="004C1984"/>
    <w:rsid w:val="004C272D"/>
    <w:rsid w:val="004D1E3A"/>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D6371"/>
    <w:rsid w:val="006E0D08"/>
    <w:rsid w:val="006E547F"/>
    <w:rsid w:val="006E560A"/>
    <w:rsid w:val="006E5F93"/>
    <w:rsid w:val="006E6A69"/>
    <w:rsid w:val="006F3BBC"/>
    <w:rsid w:val="006F4F1B"/>
    <w:rsid w:val="006F5E01"/>
    <w:rsid w:val="006F601C"/>
    <w:rsid w:val="006F6C90"/>
    <w:rsid w:val="007006C6"/>
    <w:rsid w:val="00702A56"/>
    <w:rsid w:val="0070608F"/>
    <w:rsid w:val="00727C5F"/>
    <w:rsid w:val="00731215"/>
    <w:rsid w:val="00731636"/>
    <w:rsid w:val="00732E81"/>
    <w:rsid w:val="00734B75"/>
    <w:rsid w:val="00743096"/>
    <w:rsid w:val="007456F0"/>
    <w:rsid w:val="007555AD"/>
    <w:rsid w:val="00757284"/>
    <w:rsid w:val="007641A4"/>
    <w:rsid w:val="00764DBD"/>
    <w:rsid w:val="00765622"/>
    <w:rsid w:val="00773452"/>
    <w:rsid w:val="00773A34"/>
    <w:rsid w:val="00781F06"/>
    <w:rsid w:val="00783592"/>
    <w:rsid w:val="00792AE4"/>
    <w:rsid w:val="007A33BD"/>
    <w:rsid w:val="007A44D5"/>
    <w:rsid w:val="007B185D"/>
    <w:rsid w:val="007B68BD"/>
    <w:rsid w:val="007C4556"/>
    <w:rsid w:val="007D0A45"/>
    <w:rsid w:val="007D2FAA"/>
    <w:rsid w:val="007D3565"/>
    <w:rsid w:val="007D73BA"/>
    <w:rsid w:val="007F63A5"/>
    <w:rsid w:val="00800B87"/>
    <w:rsid w:val="00803026"/>
    <w:rsid w:val="00811C8A"/>
    <w:rsid w:val="00821470"/>
    <w:rsid w:val="00825FFB"/>
    <w:rsid w:val="008275B0"/>
    <w:rsid w:val="00830643"/>
    <w:rsid w:val="008308EE"/>
    <w:rsid w:val="008327F3"/>
    <w:rsid w:val="00833E55"/>
    <w:rsid w:val="00837E69"/>
    <w:rsid w:val="0084100B"/>
    <w:rsid w:val="008455E7"/>
    <w:rsid w:val="00846028"/>
    <w:rsid w:val="00854463"/>
    <w:rsid w:val="00854951"/>
    <w:rsid w:val="0088144F"/>
    <w:rsid w:val="00883029"/>
    <w:rsid w:val="008865C9"/>
    <w:rsid w:val="00891D43"/>
    <w:rsid w:val="00893554"/>
    <w:rsid w:val="00897010"/>
    <w:rsid w:val="008A2F92"/>
    <w:rsid w:val="008B0F82"/>
    <w:rsid w:val="008C1BDE"/>
    <w:rsid w:val="008C1F4F"/>
    <w:rsid w:val="008C4005"/>
    <w:rsid w:val="008C57C6"/>
    <w:rsid w:val="008C77F4"/>
    <w:rsid w:val="008D1688"/>
    <w:rsid w:val="008E1A61"/>
    <w:rsid w:val="008E4105"/>
    <w:rsid w:val="008F0527"/>
    <w:rsid w:val="008F6FE8"/>
    <w:rsid w:val="00904238"/>
    <w:rsid w:val="0090620F"/>
    <w:rsid w:val="009126CE"/>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FE"/>
    <w:rsid w:val="009A0B43"/>
    <w:rsid w:val="009A11BB"/>
    <w:rsid w:val="009B7FA7"/>
    <w:rsid w:val="009C0378"/>
    <w:rsid w:val="009C1ABE"/>
    <w:rsid w:val="009C241E"/>
    <w:rsid w:val="009D18E4"/>
    <w:rsid w:val="009E6AE4"/>
    <w:rsid w:val="00A04CA2"/>
    <w:rsid w:val="00A0785D"/>
    <w:rsid w:val="00A07D9D"/>
    <w:rsid w:val="00A14C69"/>
    <w:rsid w:val="00A21EDD"/>
    <w:rsid w:val="00A4403D"/>
    <w:rsid w:val="00A44C97"/>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06DC"/>
    <w:rsid w:val="00AE1CE6"/>
    <w:rsid w:val="00AE6527"/>
    <w:rsid w:val="00AE7D68"/>
    <w:rsid w:val="00AF4412"/>
    <w:rsid w:val="00AF54E5"/>
    <w:rsid w:val="00B062D9"/>
    <w:rsid w:val="00B111B1"/>
    <w:rsid w:val="00B14F57"/>
    <w:rsid w:val="00B227D0"/>
    <w:rsid w:val="00B30294"/>
    <w:rsid w:val="00B36FE1"/>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5575"/>
    <w:rsid w:val="00BD0249"/>
    <w:rsid w:val="00BD1627"/>
    <w:rsid w:val="00BD35FF"/>
    <w:rsid w:val="00BE0969"/>
    <w:rsid w:val="00BE72C0"/>
    <w:rsid w:val="00BF19BD"/>
    <w:rsid w:val="00BF286B"/>
    <w:rsid w:val="00BF31D9"/>
    <w:rsid w:val="00BF4CDA"/>
    <w:rsid w:val="00BF5461"/>
    <w:rsid w:val="00BF7ED2"/>
    <w:rsid w:val="00C01D15"/>
    <w:rsid w:val="00C06960"/>
    <w:rsid w:val="00C20F0C"/>
    <w:rsid w:val="00C22D11"/>
    <w:rsid w:val="00C244C9"/>
    <w:rsid w:val="00C25C17"/>
    <w:rsid w:val="00C2707B"/>
    <w:rsid w:val="00C37063"/>
    <w:rsid w:val="00C41C16"/>
    <w:rsid w:val="00C4234B"/>
    <w:rsid w:val="00C72B1E"/>
    <w:rsid w:val="00C7410B"/>
    <w:rsid w:val="00C77C7D"/>
    <w:rsid w:val="00C803C4"/>
    <w:rsid w:val="00C8163D"/>
    <w:rsid w:val="00C87EF5"/>
    <w:rsid w:val="00CB0B07"/>
    <w:rsid w:val="00CB2BA1"/>
    <w:rsid w:val="00CC0D1B"/>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E030BB"/>
    <w:rsid w:val="00E065A8"/>
    <w:rsid w:val="00E1489B"/>
    <w:rsid w:val="00E1792A"/>
    <w:rsid w:val="00E27E29"/>
    <w:rsid w:val="00E32A19"/>
    <w:rsid w:val="00E37C82"/>
    <w:rsid w:val="00E479DA"/>
    <w:rsid w:val="00E62E35"/>
    <w:rsid w:val="00E7196A"/>
    <w:rsid w:val="00E7576C"/>
    <w:rsid w:val="00E77497"/>
    <w:rsid w:val="00E80E86"/>
    <w:rsid w:val="00E83DE2"/>
    <w:rsid w:val="00E864FB"/>
    <w:rsid w:val="00E87023"/>
    <w:rsid w:val="00E87825"/>
    <w:rsid w:val="00E937BC"/>
    <w:rsid w:val="00EA2B99"/>
    <w:rsid w:val="00EA6EFE"/>
    <w:rsid w:val="00EB2C12"/>
    <w:rsid w:val="00EB3505"/>
    <w:rsid w:val="00EC00F4"/>
    <w:rsid w:val="00EC08C6"/>
    <w:rsid w:val="00EC2EB0"/>
    <w:rsid w:val="00EC4969"/>
    <w:rsid w:val="00EC4EB6"/>
    <w:rsid w:val="00ED3C45"/>
    <w:rsid w:val="00ED5966"/>
    <w:rsid w:val="00EE126A"/>
    <w:rsid w:val="00EE6010"/>
    <w:rsid w:val="00EF495B"/>
    <w:rsid w:val="00EF4E7F"/>
    <w:rsid w:val="00F00C73"/>
    <w:rsid w:val="00F02D38"/>
    <w:rsid w:val="00F06F8F"/>
    <w:rsid w:val="00F075DD"/>
    <w:rsid w:val="00F10CF4"/>
    <w:rsid w:val="00F2162F"/>
    <w:rsid w:val="00F2710B"/>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5F7D"/>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D536E134-2C56-4EB8-9598-E4FD9E2B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0086136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7682</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2018-12-20T15:05:00Z</dcterms:created>
  <dcterms:modified xsi:type="dcterms:W3CDTF">2018-12-21T20:18:00Z</dcterms:modified>
</cp:coreProperties>
</file>