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 xml:space="preserve">Antalya </w:t>
      </w:r>
      <w:proofErr w:type="spellStart"/>
      <w:r w:rsidRPr="00CC2BA7">
        <w:rPr>
          <w:rFonts w:ascii="Times New Roman" w:eastAsia="Times New Roman" w:hAnsi="Times New Roman" w:cs="Times New Roman"/>
          <w:b/>
          <w:sz w:val="28"/>
          <w:szCs w:val="20"/>
          <w:lang w:val="en-US"/>
        </w:rPr>
        <w:t>Bilim</w:t>
      </w:r>
      <w:proofErr w:type="spellEnd"/>
      <w:r w:rsidRPr="00CC2BA7">
        <w:rPr>
          <w:rFonts w:ascii="Times New Roman" w:eastAsia="Times New Roman" w:hAnsi="Times New Roman" w:cs="Times New Roman"/>
          <w:b/>
          <w:sz w:val="28"/>
          <w:szCs w:val="20"/>
          <w:lang w:val="en-US"/>
        </w:rPr>
        <w:t xml:space="preserve"> University</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Department of Political Science and International Relations, POLS 303</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GB"/>
        </w:rPr>
      </w:pPr>
      <w:r w:rsidRPr="00CC2BA7">
        <w:rPr>
          <w:rFonts w:ascii="Times New Roman" w:eastAsia="Times New Roman" w:hAnsi="Times New Roman" w:cs="Times New Roman"/>
          <w:b/>
          <w:sz w:val="28"/>
          <w:szCs w:val="20"/>
          <w:lang w:val="en-GB"/>
        </w:rPr>
        <w:t>International Law</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Fall 2019</w:t>
      </w:r>
    </w:p>
    <w:p w:rsidR="00CC2BA7" w:rsidRPr="00CC2BA7" w:rsidRDefault="00CC2BA7" w:rsidP="00CC2BA7">
      <w:pPr>
        <w:spacing w:after="0" w:line="240" w:lineRule="auto"/>
        <w:rPr>
          <w:rFonts w:ascii="Times New Roman" w:eastAsia="Times New Roman" w:hAnsi="Times New Roman" w:cs="Times New Roman"/>
          <w:sz w:val="24"/>
          <w:szCs w:val="20"/>
          <w:lang w:val="en-GB"/>
        </w:rPr>
      </w:pPr>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Lecturer: </w:t>
      </w:r>
      <w:proofErr w:type="spellStart"/>
      <w:r w:rsidRPr="00CC2BA7">
        <w:rPr>
          <w:rFonts w:ascii="Times New Roman" w:eastAsia="Times New Roman" w:hAnsi="Times New Roman" w:cs="Times New Roman"/>
          <w:sz w:val="24"/>
          <w:szCs w:val="20"/>
          <w:lang w:val="en-GB"/>
        </w:rPr>
        <w:t>Gözde</w:t>
      </w:r>
      <w:proofErr w:type="spellEnd"/>
      <w:r w:rsidRPr="00CC2BA7">
        <w:rPr>
          <w:rFonts w:ascii="Times New Roman" w:eastAsia="Times New Roman" w:hAnsi="Times New Roman" w:cs="Times New Roman"/>
          <w:sz w:val="24"/>
          <w:szCs w:val="20"/>
          <w:lang w:val="en-GB"/>
        </w:rPr>
        <w:t xml:space="preserve"> </w:t>
      </w:r>
      <w:proofErr w:type="spellStart"/>
      <w:r w:rsidRPr="00CC2BA7">
        <w:rPr>
          <w:rFonts w:ascii="Times New Roman" w:eastAsia="Times New Roman" w:hAnsi="Times New Roman" w:cs="Times New Roman"/>
          <w:sz w:val="24"/>
          <w:szCs w:val="20"/>
          <w:lang w:val="en-GB"/>
        </w:rPr>
        <w:t>Turan</w:t>
      </w:r>
      <w:bookmarkStart w:id="0" w:name="_GoBack"/>
      <w:bookmarkEnd w:id="0"/>
      <w:proofErr w:type="spellEnd"/>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E-mail: gozde.turan@antalya.edu.tr</w:t>
      </w:r>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Class hours: Thursday 13.00-16-00 (BG-06)</w:t>
      </w:r>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Office: A2-42</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Office hours: Mondays 16.00-17.00 and Wednesdays 16.00-17.00</w:t>
      </w:r>
    </w:p>
    <w:p w:rsidR="00CC2BA7" w:rsidRPr="00CC2BA7" w:rsidRDefault="00CC2BA7" w:rsidP="00CC2BA7">
      <w:pPr>
        <w:spacing w:after="0" w:line="240" w:lineRule="auto"/>
        <w:rPr>
          <w:rFonts w:ascii="Times New Roman" w:eastAsia="Times New Roman" w:hAnsi="Times New Roman" w:cs="Times New Roman"/>
          <w:szCs w:val="20"/>
          <w:lang w:val="en-GB"/>
        </w:rPr>
      </w:pPr>
    </w:p>
    <w:p w:rsidR="00CC2BA7" w:rsidRPr="00CC2BA7" w:rsidRDefault="00CC2BA7" w:rsidP="00CC2BA7">
      <w:pPr>
        <w:spacing w:after="0" w:line="240" w:lineRule="auto"/>
        <w:rPr>
          <w:rFonts w:ascii="Times New Roman" w:eastAsia="Times New Roman" w:hAnsi="Times New Roman" w:cs="Times New Roman"/>
          <w:b/>
          <w:sz w:val="24"/>
          <w:szCs w:val="20"/>
          <w:u w:val="single"/>
          <w:lang w:val="en-GB"/>
        </w:rPr>
      </w:pPr>
      <w:r w:rsidRPr="00CC2BA7">
        <w:rPr>
          <w:rFonts w:ascii="Times New Roman" w:eastAsia="Times New Roman" w:hAnsi="Times New Roman" w:cs="Times New Roman"/>
          <w:b/>
          <w:sz w:val="24"/>
          <w:szCs w:val="20"/>
          <w:u w:val="single"/>
          <w:lang w:val="en-GB"/>
        </w:rPr>
        <w:t>Course description</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The aim of this course is to provide students with a solid introduction to International Law (IL) as a field of study. In the two-hour lecture sessions each week, which will be the introductory sessions, the course will focus on historical development</w:t>
      </w:r>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sources</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subjects</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relations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between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these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subjects</w:t>
      </w:r>
      <w:proofErr w:type="spellEnd"/>
      <w:r w:rsidRPr="00CC2BA7">
        <w:rPr>
          <w:rFonts w:ascii="Times New Roman" w:eastAsia="Times New Roman" w:hAnsi="Times New Roman" w:cs="Times New Roman"/>
          <w:sz w:val="24"/>
          <w:szCs w:val="20"/>
        </w:rPr>
        <w:t xml:space="preserve"> as </w:t>
      </w:r>
      <w:proofErr w:type="spellStart"/>
      <w:r w:rsidRPr="00CC2BA7">
        <w:rPr>
          <w:rFonts w:ascii="Times New Roman" w:eastAsia="Times New Roman" w:hAnsi="Times New Roman" w:cs="Times New Roman"/>
          <w:sz w:val="24"/>
          <w:szCs w:val="20"/>
        </w:rPr>
        <w:t>well</w:t>
      </w:r>
      <w:proofErr w:type="spellEnd"/>
      <w:r w:rsidRPr="00CC2BA7">
        <w:rPr>
          <w:rFonts w:ascii="Times New Roman" w:eastAsia="Times New Roman" w:hAnsi="Times New Roman" w:cs="Times New Roman"/>
          <w:sz w:val="24"/>
          <w:szCs w:val="20"/>
        </w:rPr>
        <w:t xml:space="preserve"> as </w:t>
      </w:r>
      <w:proofErr w:type="spellStart"/>
      <w:r w:rsidRPr="00CC2BA7">
        <w:rPr>
          <w:rFonts w:ascii="Times New Roman" w:eastAsia="Times New Roman" w:hAnsi="Times New Roman" w:cs="Times New Roman"/>
          <w:sz w:val="24"/>
          <w:szCs w:val="20"/>
        </w:rPr>
        <w:t>different</w:t>
      </w:r>
      <w:proofErr w:type="spellEnd"/>
      <w:r w:rsidRPr="00CC2BA7">
        <w:rPr>
          <w:rFonts w:ascii="Times New Roman" w:eastAsia="Times New Roman" w:hAnsi="Times New Roman" w:cs="Times New Roman"/>
          <w:sz w:val="24"/>
          <w:szCs w:val="20"/>
        </w:rPr>
        <w:t xml:space="preserve"> legal </w:t>
      </w:r>
      <w:proofErr w:type="spellStart"/>
      <w:r w:rsidRPr="00CC2BA7">
        <w:rPr>
          <w:rFonts w:ascii="Times New Roman" w:eastAsia="Times New Roman" w:hAnsi="Times New Roman" w:cs="Times New Roman"/>
          <w:sz w:val="24"/>
          <w:szCs w:val="20"/>
        </w:rPr>
        <w:t>orders</w:t>
      </w:r>
      <w:proofErr w:type="spellEnd"/>
      <w:r w:rsidRPr="00CC2BA7">
        <w:rPr>
          <w:rFonts w:ascii="Times New Roman" w:eastAsia="Times New Roman" w:hAnsi="Times New Roman" w:cs="Times New Roman"/>
          <w:sz w:val="24"/>
          <w:szCs w:val="20"/>
        </w:rPr>
        <w:t>.</w:t>
      </w:r>
      <w:r w:rsidRPr="00CC2BA7">
        <w:rPr>
          <w:rFonts w:ascii="Times New Roman" w:eastAsia="Times New Roman" w:hAnsi="Times New Roman" w:cs="Times New Roman"/>
          <w:sz w:val="24"/>
          <w:szCs w:val="20"/>
          <w:lang w:val="en-GB"/>
        </w:rPr>
        <w:t xml:space="preserve"> The Introductory sessions include specific topics such as </w:t>
      </w:r>
      <w:proofErr w:type="spellStart"/>
      <w:r w:rsidRPr="00CC2BA7">
        <w:rPr>
          <w:rFonts w:ascii="Times New Roman" w:eastAsia="Times New Roman" w:hAnsi="Times New Roman" w:cs="Times New Roman"/>
          <w:sz w:val="24"/>
          <w:szCs w:val="20"/>
        </w:rPr>
        <w:t>sovereignty</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statehood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state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responsibility</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jurisdiction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immunities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non-states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other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entities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law-making</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through</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treaties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other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means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adjudication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use</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force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mechanisms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for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protection</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human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rights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third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hour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will</w:t>
      </w:r>
      <w:proofErr w:type="spellEnd"/>
      <w:r w:rsidRPr="00CC2BA7">
        <w:rPr>
          <w:rFonts w:ascii="Times New Roman" w:eastAsia="Times New Roman" w:hAnsi="Times New Roman" w:cs="Times New Roman"/>
          <w:sz w:val="24"/>
          <w:szCs w:val="20"/>
        </w:rPr>
        <w:t xml:space="preserve"> be </w:t>
      </w:r>
      <w:proofErr w:type="spellStart"/>
      <w:r w:rsidRPr="00CC2BA7">
        <w:rPr>
          <w:rFonts w:ascii="Times New Roman" w:eastAsia="Times New Roman" w:hAnsi="Times New Roman" w:cs="Times New Roman"/>
          <w:sz w:val="24"/>
          <w:szCs w:val="20"/>
        </w:rPr>
        <w:t>organized</w:t>
      </w:r>
      <w:proofErr w:type="spellEnd"/>
      <w:r w:rsidRPr="00CC2BA7">
        <w:rPr>
          <w:rFonts w:ascii="Times New Roman" w:eastAsia="Times New Roman" w:hAnsi="Times New Roman" w:cs="Times New Roman"/>
          <w:sz w:val="24"/>
          <w:szCs w:val="20"/>
        </w:rPr>
        <w:t xml:space="preserve"> as </w:t>
      </w:r>
      <w:proofErr w:type="spellStart"/>
      <w:r w:rsidRPr="00CC2BA7">
        <w:rPr>
          <w:rFonts w:ascii="Times New Roman" w:eastAsia="Times New Roman" w:hAnsi="Times New Roman" w:cs="Times New Roman"/>
          <w:sz w:val="24"/>
          <w:szCs w:val="20"/>
        </w:rPr>
        <w:t>discussion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sessions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to</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improve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students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communication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analysis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skills</w:t>
      </w:r>
      <w:proofErr w:type="spellEnd"/>
      <w:r w:rsidRPr="00CC2BA7">
        <w:rPr>
          <w:rFonts w:ascii="Times New Roman" w:eastAsia="Times New Roman" w:hAnsi="Times New Roman" w:cs="Times New Roman"/>
          <w:sz w:val="24"/>
          <w:szCs w:val="20"/>
        </w:rPr>
        <w:t>. Through</w:t>
      </w:r>
      <w:r w:rsidRPr="00CC2BA7">
        <w:rPr>
          <w:rFonts w:ascii="Garamond" w:eastAsia="Calibri" w:hAnsi="Garamond" w:cs="Calibri"/>
          <w:color w:val="000000"/>
          <w:sz w:val="24"/>
          <w:lang w:val="en-GB" w:eastAsia="tr-TR"/>
        </w:rPr>
        <w:t xml:space="preserve"> </w:t>
      </w:r>
      <w:r w:rsidRPr="00CC2BA7">
        <w:rPr>
          <w:rFonts w:ascii="Times New Roman" w:eastAsia="Calibri" w:hAnsi="Times New Roman" w:cs="Times New Roman"/>
          <w:color w:val="000000"/>
          <w:sz w:val="24"/>
          <w:lang w:val="en-GB" w:eastAsia="tr-TR"/>
        </w:rPr>
        <w:t xml:space="preserve">expressing </w:t>
      </w:r>
      <w:r w:rsidRPr="00CC2BA7">
        <w:rPr>
          <w:rFonts w:ascii="Garamond" w:eastAsia="Calibri" w:hAnsi="Garamond" w:cs="Calibri"/>
          <w:color w:val="000000"/>
          <w:sz w:val="24"/>
          <w:lang w:val="en-GB" w:eastAsia="tr-TR"/>
        </w:rPr>
        <w:t xml:space="preserve">their </w:t>
      </w:r>
      <w:r w:rsidRPr="00CC2BA7">
        <w:rPr>
          <w:rFonts w:ascii="Times New Roman" w:eastAsia="Times New Roman" w:hAnsi="Times New Roman" w:cs="Times New Roman"/>
          <w:sz w:val="24"/>
          <w:szCs w:val="20"/>
          <w:lang w:val="en-GB"/>
        </w:rPr>
        <w:t>understandings, thoughts and conclusions about IL both verbally in debates and in well-written scholarly essays in the exams, the students will become familiar with current debates in International Law, theoretical IL-perspectives, and their relevancy to real world matters.</w:t>
      </w:r>
    </w:p>
    <w:p w:rsidR="00CC2BA7" w:rsidRPr="00CC2BA7" w:rsidRDefault="00CC2BA7" w:rsidP="00CC2BA7">
      <w:pPr>
        <w:spacing w:after="0" w:line="240" w:lineRule="auto"/>
        <w:rPr>
          <w:rFonts w:ascii="Times New Roman" w:eastAsia="Times New Roman" w:hAnsi="Times New Roman" w:cs="Times New Roman"/>
          <w:lang w:val="en-GB"/>
        </w:rPr>
      </w:pPr>
    </w:p>
    <w:p w:rsidR="00CC2BA7" w:rsidRPr="00CC2BA7" w:rsidRDefault="00CC2BA7" w:rsidP="00CC2BA7">
      <w:pPr>
        <w:spacing w:after="0" w:line="240" w:lineRule="auto"/>
        <w:rPr>
          <w:rFonts w:ascii="Times New Roman" w:eastAsia="Times New Roman" w:hAnsi="Times New Roman" w:cs="Times New Roman"/>
          <w:b/>
          <w:bCs/>
          <w:sz w:val="24"/>
          <w:szCs w:val="24"/>
          <w:u w:val="single"/>
        </w:rPr>
      </w:pPr>
      <w:r w:rsidRPr="00CC2BA7">
        <w:rPr>
          <w:rFonts w:ascii="Times New Roman" w:eastAsia="Times New Roman" w:hAnsi="Times New Roman" w:cs="Times New Roman"/>
          <w:b/>
          <w:bCs/>
          <w:sz w:val="24"/>
          <w:szCs w:val="24"/>
          <w:u w:val="single"/>
        </w:rPr>
        <w:t xml:space="preserve">Learning </w:t>
      </w:r>
      <w:proofErr w:type="spellStart"/>
      <w:r w:rsidRPr="00CC2BA7">
        <w:rPr>
          <w:rFonts w:ascii="Times New Roman" w:eastAsia="Times New Roman" w:hAnsi="Times New Roman" w:cs="Times New Roman"/>
          <w:b/>
          <w:bCs/>
          <w:sz w:val="24"/>
          <w:szCs w:val="24"/>
          <w:u w:val="single"/>
        </w:rPr>
        <w:t>Outcomes</w:t>
      </w:r>
      <w:proofErr w:type="spellEnd"/>
    </w:p>
    <w:p w:rsidR="00CC2BA7" w:rsidRPr="00CC2BA7" w:rsidRDefault="00CC2BA7" w:rsidP="00CC2BA7">
      <w:pPr>
        <w:spacing w:after="0" w:line="240" w:lineRule="auto"/>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major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objective</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this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course</w:t>
      </w:r>
      <w:proofErr w:type="spellEnd"/>
      <w:r w:rsidRPr="00CC2BA7">
        <w:rPr>
          <w:rFonts w:ascii="Times New Roman" w:eastAsia="Times New Roman" w:hAnsi="Times New Roman" w:cs="Times New Roman"/>
          <w:sz w:val="24"/>
          <w:szCs w:val="20"/>
        </w:rPr>
        <w:t xml:space="preserve"> is </w:t>
      </w:r>
      <w:proofErr w:type="spellStart"/>
      <w:r w:rsidRPr="00CC2BA7">
        <w:rPr>
          <w:rFonts w:ascii="Times New Roman" w:eastAsia="Times New Roman" w:hAnsi="Times New Roman" w:cs="Times New Roman"/>
          <w:sz w:val="24"/>
          <w:szCs w:val="20"/>
        </w:rPr>
        <w:t>to</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provide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students</w:t>
      </w:r>
      <w:proofErr w:type="spellEnd"/>
      <w:r w:rsidRPr="00CC2BA7">
        <w:rPr>
          <w:rFonts w:ascii="Times New Roman" w:eastAsia="Times New Roman" w:hAnsi="Times New Roman" w:cs="Times New Roman"/>
          <w:sz w:val="24"/>
          <w:szCs w:val="20"/>
        </w:rPr>
        <w:t xml:space="preserve"> a </w:t>
      </w:r>
      <w:proofErr w:type="spellStart"/>
      <w:r w:rsidRPr="00CC2BA7">
        <w:rPr>
          <w:rFonts w:ascii="Times New Roman" w:eastAsia="Times New Roman" w:hAnsi="Times New Roman" w:cs="Times New Roman"/>
          <w:sz w:val="24"/>
          <w:szCs w:val="20"/>
        </w:rPr>
        <w:t>substantive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knowledge</w:t>
      </w:r>
      <w:proofErr w:type="spellEnd"/>
      <w:r w:rsidRPr="00CC2BA7">
        <w:rPr>
          <w:rFonts w:ascii="Times New Roman" w:eastAsia="Times New Roman" w:hAnsi="Times New Roman" w:cs="Times New Roman"/>
          <w:sz w:val="24"/>
          <w:szCs w:val="20"/>
        </w:rPr>
        <w:t xml:space="preserve"> on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foundations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nature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effect</w:t>
      </w:r>
      <w:proofErr w:type="spellEnd"/>
      <w:r w:rsidRPr="00CC2BA7">
        <w:rPr>
          <w:rFonts w:ascii="Times New Roman" w:eastAsia="Times New Roman" w:hAnsi="Times New Roman" w:cs="Times New Roman"/>
          <w:sz w:val="24"/>
          <w:szCs w:val="20"/>
        </w:rPr>
        <w:t xml:space="preserve"> of </w:t>
      </w:r>
      <w:proofErr w:type="spellStart"/>
      <w:r w:rsidRPr="00CC2BA7">
        <w:rPr>
          <w:rFonts w:ascii="Times New Roman" w:eastAsia="Times New Roman" w:hAnsi="Times New Roman" w:cs="Times New Roman"/>
          <w:sz w:val="24"/>
          <w:szCs w:val="20"/>
        </w:rPr>
        <w:t>public</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course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aims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to</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introduce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students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to</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making</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process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developments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different</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cases</w:t>
      </w:r>
      <w:proofErr w:type="spellEnd"/>
      <w:r w:rsidRPr="00CC2BA7">
        <w:rPr>
          <w:rFonts w:ascii="Times New Roman" w:eastAsia="Times New Roman" w:hAnsi="Times New Roman" w:cs="Times New Roman"/>
          <w:sz w:val="24"/>
          <w:szCs w:val="20"/>
        </w:rPr>
        <w:t xml:space="preserve"> in </w:t>
      </w:r>
      <w:proofErr w:type="spellStart"/>
      <w:r w:rsidRPr="00CC2BA7">
        <w:rPr>
          <w:rFonts w:ascii="Times New Roman" w:eastAsia="Times New Roman" w:hAnsi="Times New Roman" w:cs="Times New Roman"/>
          <w:sz w:val="24"/>
          <w:szCs w:val="20"/>
        </w:rPr>
        <w:t>contemporary</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4"/>
        </w:rPr>
        <w:t>Upon</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succesful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completion</w:t>
      </w:r>
      <w:proofErr w:type="spellEnd"/>
      <w:r w:rsidRPr="00CC2BA7">
        <w:rPr>
          <w:rFonts w:ascii="Times New Roman" w:eastAsia="Times New Roman" w:hAnsi="Times New Roman" w:cs="Times New Roman"/>
          <w:sz w:val="24"/>
          <w:szCs w:val="24"/>
        </w:rPr>
        <w:t xml:space="preserve"> of </w:t>
      </w:r>
      <w:proofErr w:type="spellStart"/>
      <w:r w:rsidRPr="00CC2BA7">
        <w:rPr>
          <w:rFonts w:ascii="Times New Roman" w:eastAsia="Times New Roman" w:hAnsi="Times New Roman" w:cs="Times New Roman"/>
          <w:sz w:val="24"/>
          <w:szCs w:val="24"/>
        </w:rPr>
        <w:t>this</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course</w:t>
      </w:r>
      <w:proofErr w:type="spellEnd"/>
      <w:r w:rsidRPr="00CC2BA7">
        <w:rPr>
          <w:rFonts w:ascii="Times New Roman" w:eastAsia="Times New Roman" w:hAnsi="Times New Roman" w:cs="Times New Roman"/>
          <w:sz w:val="24"/>
          <w:szCs w:val="24"/>
        </w:rPr>
        <w:t xml:space="preserve">, a </w:t>
      </w:r>
      <w:proofErr w:type="spellStart"/>
      <w:r w:rsidRPr="00CC2BA7">
        <w:rPr>
          <w:rFonts w:ascii="Times New Roman" w:eastAsia="Times New Roman" w:hAnsi="Times New Roman" w:cs="Times New Roman"/>
          <w:sz w:val="24"/>
          <w:szCs w:val="24"/>
        </w:rPr>
        <w:t>student</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will</w:t>
      </w:r>
      <w:proofErr w:type="spellEnd"/>
      <w:r w:rsidRPr="00CC2BA7">
        <w:rPr>
          <w:rFonts w:ascii="Times New Roman" w:eastAsia="Times New Roman" w:hAnsi="Times New Roman" w:cs="Times New Roman"/>
          <w:sz w:val="24"/>
          <w:szCs w:val="24"/>
        </w:rPr>
        <w:t xml:space="preserve"> be </w:t>
      </w:r>
      <w:proofErr w:type="spellStart"/>
      <w:r w:rsidRPr="00CC2BA7">
        <w:rPr>
          <w:rFonts w:ascii="Times New Roman" w:eastAsia="Times New Roman" w:hAnsi="Times New Roman" w:cs="Times New Roman"/>
          <w:sz w:val="24"/>
          <w:szCs w:val="24"/>
        </w:rPr>
        <w:t>able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to</w:t>
      </w:r>
      <w:proofErr w:type="spellEnd"/>
      <w:r w:rsidRPr="00CC2BA7">
        <w:rPr>
          <w:rFonts w:ascii="Times New Roman" w:eastAsia="Times New Roman" w:hAnsi="Times New Roman" w:cs="Times New Roman"/>
          <w:sz w:val="24"/>
          <w:szCs w:val="24"/>
        </w:rPr>
        <w:t>:</w:t>
      </w:r>
      <w:r w:rsidRPr="00CC2BA7">
        <w:rPr>
          <w:rFonts w:ascii="Times New Roman" w:eastAsia="Times New Roman" w:hAnsi="Times New Roman" w:cs="Times New Roman"/>
          <w:sz w:val="24"/>
          <w:szCs w:val="24"/>
        </w:rPr>
        <w:br/>
      </w:r>
    </w:p>
    <w:p w:rsidR="00CC2BA7" w:rsidRPr="00CC2BA7" w:rsidRDefault="00CC2BA7" w:rsidP="00CC2BA7">
      <w:pPr>
        <w:numPr>
          <w:ilvl w:val="0"/>
          <w:numId w:val="11"/>
        </w:numPr>
        <w:spacing w:after="0" w:line="240" w:lineRule="auto"/>
        <w:contextualSpacing/>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4"/>
        </w:rPr>
        <w:t>Describe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the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principles</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sources</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foundational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concepts</w:t>
      </w:r>
      <w:proofErr w:type="spellEnd"/>
      <w:r w:rsidRPr="00CC2BA7">
        <w:rPr>
          <w:rFonts w:ascii="Times New Roman" w:eastAsia="Times New Roman" w:hAnsi="Times New Roman" w:cs="Times New Roman"/>
          <w:sz w:val="24"/>
          <w:szCs w:val="24"/>
        </w:rPr>
        <w:t xml:space="preserve"> in </w:t>
      </w:r>
      <w:proofErr w:type="spellStart"/>
      <w:r w:rsidRPr="00CC2BA7">
        <w:rPr>
          <w:rFonts w:ascii="Times New Roman" w:eastAsia="Times New Roman" w:hAnsi="Times New Roman" w:cs="Times New Roman"/>
          <w:sz w:val="24"/>
          <w:szCs w:val="24"/>
        </w:rPr>
        <w:t>public</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international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law</w:t>
      </w:r>
      <w:proofErr w:type="spellEnd"/>
      <w:r w:rsidRPr="00CC2BA7">
        <w:rPr>
          <w:rFonts w:ascii="Times New Roman" w:eastAsia="Times New Roman" w:hAnsi="Times New Roman" w:cs="Times New Roman"/>
          <w:sz w:val="24"/>
          <w:szCs w:val="24"/>
        </w:rPr>
        <w:t>.</w:t>
      </w:r>
    </w:p>
    <w:p w:rsidR="00CC2BA7" w:rsidRPr="00CC2BA7" w:rsidRDefault="00CC2BA7" w:rsidP="00CC2BA7">
      <w:pPr>
        <w:numPr>
          <w:ilvl w:val="0"/>
          <w:numId w:val="11"/>
        </w:numPr>
        <w:spacing w:after="0" w:line="240" w:lineRule="auto"/>
        <w:contextualSpacing/>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4"/>
        </w:rPr>
        <w:t>Demonstrate</w:t>
      </w:r>
      <w:proofErr w:type="spellEnd"/>
      <w:r w:rsidRPr="00CC2BA7">
        <w:rPr>
          <w:rFonts w:ascii="Times New Roman" w:eastAsia="Times New Roman" w:hAnsi="Times New Roman" w:cs="Times New Roman"/>
          <w:sz w:val="24"/>
          <w:szCs w:val="24"/>
        </w:rPr>
        <w:t xml:space="preserve"> a </w:t>
      </w:r>
      <w:proofErr w:type="spellStart"/>
      <w:r w:rsidRPr="00CC2BA7">
        <w:rPr>
          <w:rFonts w:ascii="Times New Roman" w:eastAsia="Times New Roman" w:hAnsi="Times New Roman" w:cs="Times New Roman"/>
          <w:sz w:val="24"/>
          <w:szCs w:val="24"/>
        </w:rPr>
        <w:t>firm</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knowledge</w:t>
      </w:r>
      <w:proofErr w:type="spellEnd"/>
      <w:r w:rsidRPr="00CC2BA7">
        <w:rPr>
          <w:rFonts w:ascii="Times New Roman" w:eastAsia="Times New Roman" w:hAnsi="Times New Roman" w:cs="Times New Roman"/>
          <w:sz w:val="24"/>
          <w:szCs w:val="24"/>
        </w:rPr>
        <w:t xml:space="preserve"> of </w:t>
      </w:r>
      <w:proofErr w:type="spellStart"/>
      <w:r w:rsidRPr="00CC2BA7">
        <w:rPr>
          <w:rFonts w:ascii="Times New Roman" w:eastAsia="Times New Roman" w:hAnsi="Times New Roman" w:cs="Times New Roman"/>
          <w:sz w:val="24"/>
          <w:szCs w:val="24"/>
        </w:rPr>
        <w:t>the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relationship</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between</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domestic</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law</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public</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international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law</w:t>
      </w:r>
      <w:proofErr w:type="spellEnd"/>
      <w:r w:rsidRPr="00CC2BA7">
        <w:rPr>
          <w:rFonts w:ascii="Times New Roman" w:eastAsia="Times New Roman" w:hAnsi="Times New Roman" w:cs="Times New Roman"/>
          <w:sz w:val="24"/>
          <w:szCs w:val="24"/>
        </w:rPr>
        <w:t>.</w:t>
      </w:r>
    </w:p>
    <w:p w:rsidR="00CC2BA7" w:rsidRPr="00CC2BA7" w:rsidRDefault="00CC2BA7" w:rsidP="00CC2BA7">
      <w:pPr>
        <w:numPr>
          <w:ilvl w:val="0"/>
          <w:numId w:val="11"/>
        </w:numPr>
        <w:spacing w:after="0" w:line="240" w:lineRule="auto"/>
        <w:contextualSpacing/>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4"/>
        </w:rPr>
        <w:t>Compare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contrast</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different</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theoretical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ideological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positions</w:t>
      </w:r>
      <w:proofErr w:type="spellEnd"/>
      <w:r w:rsidRPr="00CC2BA7">
        <w:rPr>
          <w:rFonts w:ascii="Times New Roman" w:eastAsia="Times New Roman" w:hAnsi="Times New Roman" w:cs="Times New Roman"/>
          <w:sz w:val="24"/>
          <w:szCs w:val="24"/>
        </w:rPr>
        <w:t xml:space="preserve"> in </w:t>
      </w:r>
      <w:proofErr w:type="spellStart"/>
      <w:r w:rsidRPr="00CC2BA7">
        <w:rPr>
          <w:rFonts w:ascii="Times New Roman" w:eastAsia="Times New Roman" w:hAnsi="Times New Roman" w:cs="Times New Roman"/>
          <w:sz w:val="24"/>
          <w:szCs w:val="24"/>
        </w:rPr>
        <w:t>public</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international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law</w:t>
      </w:r>
      <w:proofErr w:type="spellEnd"/>
      <w:r w:rsidRPr="00CC2BA7">
        <w:rPr>
          <w:rFonts w:ascii="Times New Roman" w:eastAsia="Times New Roman" w:hAnsi="Times New Roman" w:cs="Times New Roman"/>
          <w:sz w:val="24"/>
          <w:szCs w:val="24"/>
        </w:rPr>
        <w:t>. </w:t>
      </w:r>
    </w:p>
    <w:p w:rsidR="00CC2BA7" w:rsidRPr="00CC2BA7" w:rsidRDefault="00CC2BA7" w:rsidP="00CC2BA7">
      <w:pPr>
        <w:numPr>
          <w:ilvl w:val="0"/>
          <w:numId w:val="11"/>
        </w:numPr>
        <w:spacing w:after="0" w:line="240" w:lineRule="auto"/>
        <w:contextualSpacing/>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4"/>
        </w:rPr>
        <w:t>Discuss</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contemporary</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developments</w:t>
      </w:r>
      <w:proofErr w:type="spellEnd"/>
      <w:r w:rsidRPr="00CC2BA7">
        <w:rPr>
          <w:rFonts w:ascii="Times New Roman" w:eastAsia="Times New Roman" w:hAnsi="Times New Roman" w:cs="Times New Roman"/>
          <w:sz w:val="24"/>
          <w:szCs w:val="24"/>
        </w:rPr>
        <w:t xml:space="preserve"> in </w:t>
      </w:r>
      <w:proofErr w:type="spellStart"/>
      <w:r w:rsidRPr="00CC2BA7">
        <w:rPr>
          <w:rFonts w:ascii="Times New Roman" w:eastAsia="Times New Roman" w:hAnsi="Times New Roman" w:cs="Times New Roman"/>
          <w:sz w:val="24"/>
          <w:szCs w:val="24"/>
        </w:rPr>
        <w:t>public</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international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law</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assess</w:t>
      </w:r>
      <w:proofErr w:type="spellEnd"/>
      <w:r w:rsidRPr="00CC2BA7">
        <w:rPr>
          <w:rFonts w:ascii="Times New Roman" w:eastAsia="Times New Roman" w:hAnsi="Times New Roman" w:cs="Times New Roman"/>
          <w:sz w:val="24"/>
          <w:szCs w:val="24"/>
        </w:rPr>
        <w:t xml:space="preserve"> legal </w:t>
      </w:r>
      <w:proofErr w:type="spellStart"/>
      <w:r w:rsidRPr="00CC2BA7">
        <w:rPr>
          <w:rFonts w:ascii="Times New Roman" w:eastAsia="Times New Roman" w:hAnsi="Times New Roman" w:cs="Times New Roman"/>
          <w:sz w:val="24"/>
          <w:szCs w:val="24"/>
        </w:rPr>
        <w:t>implications</w:t>
      </w:r>
      <w:proofErr w:type="spellEnd"/>
      <w:r w:rsidRPr="00CC2BA7">
        <w:rPr>
          <w:rFonts w:ascii="Times New Roman" w:eastAsia="Times New Roman" w:hAnsi="Times New Roman" w:cs="Times New Roman"/>
          <w:sz w:val="24"/>
          <w:szCs w:val="24"/>
        </w:rPr>
        <w:t xml:space="preserve"> of </w:t>
      </w:r>
      <w:proofErr w:type="spellStart"/>
      <w:r w:rsidRPr="00CC2BA7">
        <w:rPr>
          <w:rFonts w:ascii="Times New Roman" w:eastAsia="Times New Roman" w:hAnsi="Times New Roman" w:cs="Times New Roman"/>
          <w:sz w:val="24"/>
          <w:szCs w:val="24"/>
        </w:rPr>
        <w:t>current</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events</w:t>
      </w:r>
      <w:proofErr w:type="spellEnd"/>
      <w:r w:rsidRPr="00CC2BA7">
        <w:rPr>
          <w:rFonts w:ascii="Times New Roman" w:eastAsia="Times New Roman" w:hAnsi="Times New Roman" w:cs="Times New Roman"/>
          <w:sz w:val="24"/>
          <w:szCs w:val="24"/>
        </w:rPr>
        <w:t xml:space="preserve"> at </w:t>
      </w:r>
      <w:proofErr w:type="spellStart"/>
      <w:r w:rsidRPr="00CC2BA7">
        <w:rPr>
          <w:rFonts w:ascii="Times New Roman" w:eastAsia="Times New Roman" w:hAnsi="Times New Roman" w:cs="Times New Roman"/>
          <w:sz w:val="24"/>
          <w:szCs w:val="24"/>
        </w:rPr>
        <w:t>the</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international</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level</w:t>
      </w:r>
      <w:proofErr w:type="spellEnd"/>
      <w:r w:rsidRPr="00CC2BA7">
        <w:rPr>
          <w:rFonts w:ascii="Times New Roman" w:eastAsia="Times New Roman" w:hAnsi="Times New Roman" w:cs="Times New Roman"/>
          <w:sz w:val="24"/>
          <w:szCs w:val="24"/>
        </w:rPr>
        <w:t>. </w:t>
      </w:r>
    </w:p>
    <w:p w:rsidR="00CC2BA7" w:rsidRPr="00CC2BA7" w:rsidRDefault="00CC2BA7" w:rsidP="00CC2BA7">
      <w:pPr>
        <w:numPr>
          <w:ilvl w:val="0"/>
          <w:numId w:val="11"/>
        </w:numPr>
        <w:spacing w:after="0" w:line="240" w:lineRule="auto"/>
        <w:contextualSpacing/>
        <w:rPr>
          <w:rFonts w:ascii="Times New Roman" w:eastAsia="Times New Roman" w:hAnsi="Times New Roman" w:cs="Times New Roman"/>
          <w:sz w:val="24"/>
          <w:szCs w:val="24"/>
        </w:rPr>
      </w:pPr>
      <w:proofErr w:type="spellStart"/>
      <w:r w:rsidRPr="00CC2BA7">
        <w:rPr>
          <w:rFonts w:ascii="Times New Roman" w:eastAsia="Times New Roman" w:hAnsi="Times New Roman" w:cs="Times New Roman"/>
          <w:sz w:val="24"/>
          <w:szCs w:val="24"/>
        </w:rPr>
        <w:t>Develop</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key</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skills</w:t>
      </w:r>
      <w:proofErr w:type="spellEnd"/>
      <w:r w:rsidRPr="00CC2BA7">
        <w:rPr>
          <w:rFonts w:ascii="Times New Roman" w:eastAsia="Times New Roman" w:hAnsi="Times New Roman" w:cs="Times New Roman"/>
          <w:sz w:val="24"/>
          <w:szCs w:val="24"/>
        </w:rPr>
        <w:t xml:space="preserve"> of legal </w:t>
      </w:r>
      <w:proofErr w:type="spellStart"/>
      <w:r w:rsidRPr="00CC2BA7">
        <w:rPr>
          <w:rFonts w:ascii="Times New Roman" w:eastAsia="Times New Roman" w:hAnsi="Times New Roman" w:cs="Times New Roman"/>
          <w:sz w:val="24"/>
          <w:szCs w:val="24"/>
        </w:rPr>
        <w:t>reasoning</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and</w:t>
      </w:r>
      <w:proofErr w:type="spellEnd"/>
      <w:r w:rsidRPr="00CC2BA7">
        <w:rPr>
          <w:rFonts w:ascii="Times New Roman" w:eastAsia="Times New Roman" w:hAnsi="Times New Roman" w:cs="Times New Roman"/>
          <w:sz w:val="24"/>
          <w:szCs w:val="24"/>
        </w:rPr>
        <w:t xml:space="preserve"> </w:t>
      </w:r>
      <w:proofErr w:type="spellStart"/>
      <w:r w:rsidRPr="00CC2BA7">
        <w:rPr>
          <w:rFonts w:ascii="Times New Roman" w:eastAsia="Times New Roman" w:hAnsi="Times New Roman" w:cs="Times New Roman"/>
          <w:sz w:val="24"/>
          <w:szCs w:val="24"/>
        </w:rPr>
        <w:t>argument</w:t>
      </w:r>
      <w:proofErr w:type="spellEnd"/>
      <w:r w:rsidRPr="00CC2BA7">
        <w:rPr>
          <w:rFonts w:ascii="Times New Roman" w:eastAsia="Times New Roman" w:hAnsi="Times New Roman" w:cs="Times New Roman"/>
          <w:sz w:val="24"/>
          <w:szCs w:val="24"/>
        </w:rPr>
        <w:t>. </w:t>
      </w:r>
      <w:r w:rsidRPr="00CC2BA7">
        <w:rPr>
          <w:rFonts w:ascii="Times New Roman" w:eastAsia="Times New Roman" w:hAnsi="Times New Roman" w:cs="Times New Roman"/>
          <w:sz w:val="24"/>
          <w:szCs w:val="24"/>
        </w:rPr>
        <w:br/>
      </w:r>
    </w:p>
    <w:p w:rsidR="00CC2BA7" w:rsidRPr="00CC2BA7" w:rsidRDefault="00CC2BA7" w:rsidP="00CC2BA7">
      <w:pPr>
        <w:spacing w:after="0" w:line="240" w:lineRule="auto"/>
        <w:rPr>
          <w:rFonts w:ascii="Times New Roman" w:eastAsia="Times New Roman" w:hAnsi="Times New Roman" w:cs="Times New Roman"/>
          <w:b/>
          <w:bCs/>
          <w:sz w:val="24"/>
          <w:szCs w:val="20"/>
          <w:u w:val="single"/>
          <w:lang w:val="en-GB"/>
        </w:rPr>
      </w:pPr>
      <w:r w:rsidRPr="00CC2BA7">
        <w:rPr>
          <w:rFonts w:ascii="Times New Roman" w:eastAsia="Times New Roman" w:hAnsi="Times New Roman" w:cs="Times New Roman"/>
          <w:b/>
          <w:bCs/>
          <w:sz w:val="24"/>
          <w:szCs w:val="20"/>
          <w:u w:val="single"/>
          <w:lang w:val="en-GB"/>
        </w:rPr>
        <w:t>Course organization</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The two-hour “Introductory” session will consist primarily of conventional lecturing, while the third hour will consist primarily of class discussion on the topic of the week. The discussions will be organised around a landmark case in Public International Law, or a specific topic for the weeks that are not allocated to a case study. </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lastRenderedPageBreak/>
        <w:t>The landmark cases selected for the corresponding weeks will illustrate the relevance of international law in context and the shift toward the transnational dimensions of legal processes and analyses. For the selected landmark cases, students are expected to look at:</w:t>
      </w:r>
    </w:p>
    <w:p w:rsidR="00CC2BA7" w:rsidRPr="00CC2BA7" w:rsidRDefault="00CC2BA7" w:rsidP="00CC2BA7">
      <w:pPr>
        <w:numPr>
          <w:ilvl w:val="2"/>
          <w:numId w:val="10"/>
        </w:num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the background issues</w:t>
      </w:r>
    </w:p>
    <w:p w:rsidR="00CC2BA7" w:rsidRPr="00CC2BA7" w:rsidRDefault="00CC2BA7" w:rsidP="00CC2BA7">
      <w:pPr>
        <w:numPr>
          <w:ilvl w:val="2"/>
          <w:numId w:val="10"/>
        </w:num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parties involved</w:t>
      </w:r>
    </w:p>
    <w:p w:rsidR="00CC2BA7" w:rsidRPr="00CC2BA7" w:rsidRDefault="00CC2BA7" w:rsidP="00CC2BA7">
      <w:pPr>
        <w:numPr>
          <w:ilvl w:val="2"/>
          <w:numId w:val="10"/>
        </w:num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relevant law</w:t>
      </w:r>
    </w:p>
    <w:p w:rsidR="00CC2BA7" w:rsidRPr="00CC2BA7" w:rsidRDefault="00CC2BA7" w:rsidP="00CC2BA7">
      <w:pPr>
        <w:numPr>
          <w:ilvl w:val="2"/>
          <w:numId w:val="10"/>
        </w:num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judgments analysis</w:t>
      </w:r>
    </w:p>
    <w:p w:rsidR="00CC2BA7" w:rsidRPr="00CC2BA7" w:rsidRDefault="00CC2BA7" w:rsidP="00CC2BA7">
      <w:pPr>
        <w:numPr>
          <w:ilvl w:val="2"/>
          <w:numId w:val="10"/>
        </w:num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assessments/consequences</w:t>
      </w:r>
    </w:p>
    <w:p w:rsidR="00CC2BA7" w:rsidRPr="00CC2BA7" w:rsidRDefault="00CC2BA7" w:rsidP="00CC2BA7">
      <w:pPr>
        <w:spacing w:after="0" w:line="240" w:lineRule="auto"/>
        <w:rPr>
          <w:rFonts w:ascii="Times New Roman" w:eastAsia="Times New Roman" w:hAnsi="Times New Roman" w:cs="Times New Roman"/>
          <w:sz w:val="24"/>
          <w:szCs w:val="20"/>
          <w:lang w:val="en-GB"/>
        </w:rPr>
      </w:pPr>
      <w:proofErr w:type="gramStart"/>
      <w:r w:rsidRPr="00CC2BA7">
        <w:rPr>
          <w:rFonts w:ascii="Times New Roman" w:eastAsia="Times New Roman" w:hAnsi="Times New Roman" w:cs="Times New Roman"/>
          <w:sz w:val="24"/>
          <w:szCs w:val="20"/>
          <w:lang w:val="en-GB"/>
        </w:rPr>
        <w:t>of</w:t>
      </w:r>
      <w:proofErr w:type="gramEnd"/>
      <w:r w:rsidRPr="00CC2BA7">
        <w:rPr>
          <w:rFonts w:ascii="Times New Roman" w:eastAsia="Times New Roman" w:hAnsi="Times New Roman" w:cs="Times New Roman"/>
          <w:sz w:val="24"/>
          <w:szCs w:val="20"/>
          <w:lang w:val="en-GB"/>
        </w:rPr>
        <w:t xml:space="preserve"> the selected case(s) for the relevant week.</w:t>
      </w:r>
    </w:p>
    <w:p w:rsidR="00CC2BA7" w:rsidRPr="00CC2BA7" w:rsidRDefault="00CC2BA7" w:rsidP="00CC2BA7">
      <w:pPr>
        <w:spacing w:after="0" w:line="240" w:lineRule="auto"/>
        <w:rPr>
          <w:rFonts w:ascii="Times New Roman" w:eastAsia="Times New Roman" w:hAnsi="Times New Roman" w:cs="Times New Roman"/>
          <w:sz w:val="24"/>
          <w:szCs w:val="20"/>
          <w:lang w:val="en-GB"/>
        </w:rPr>
      </w:pPr>
    </w:p>
    <w:p w:rsidR="00CC2BA7" w:rsidRPr="00CC2BA7" w:rsidRDefault="00CC2BA7" w:rsidP="00CC2BA7">
      <w:pPr>
        <w:spacing w:after="0" w:line="240" w:lineRule="auto"/>
        <w:jc w:val="both"/>
        <w:rPr>
          <w:rFonts w:ascii="Times New Roman" w:eastAsia="Times New Roman" w:hAnsi="Times New Roman" w:cs="Times New Roman"/>
          <w:b/>
          <w:bCs/>
          <w:sz w:val="24"/>
          <w:szCs w:val="20"/>
          <w:u w:val="single"/>
          <w:lang w:val="en-GB"/>
        </w:rPr>
      </w:pPr>
      <w:r w:rsidRPr="00CC2BA7">
        <w:rPr>
          <w:rFonts w:ascii="Times New Roman" w:eastAsia="Times New Roman" w:hAnsi="Times New Roman" w:cs="Times New Roman"/>
          <w:b/>
          <w:bCs/>
          <w:sz w:val="24"/>
          <w:szCs w:val="20"/>
          <w:u w:val="single"/>
          <w:lang w:val="en-GB"/>
        </w:rPr>
        <w:t>Course Material</w:t>
      </w:r>
    </w:p>
    <w:p w:rsidR="00CC2BA7" w:rsidRPr="00CC2BA7" w:rsidRDefault="00CC2BA7" w:rsidP="00CC2BA7">
      <w:pPr>
        <w:spacing w:after="0" w:line="240" w:lineRule="auto"/>
        <w:jc w:val="both"/>
        <w:rPr>
          <w:rFonts w:ascii="Times New Roman" w:eastAsia="Times New Roman" w:hAnsi="Times New Roman" w:cs="Times New Roman"/>
          <w:b/>
          <w:sz w:val="24"/>
          <w:szCs w:val="20"/>
          <w:lang w:val="en-GB"/>
        </w:rPr>
      </w:pPr>
      <w:r w:rsidRPr="00CC2BA7">
        <w:rPr>
          <w:rFonts w:ascii="Times New Roman" w:eastAsia="Times New Roman" w:hAnsi="Times New Roman" w:cs="Times New Roman"/>
          <w:b/>
          <w:sz w:val="24"/>
          <w:szCs w:val="20"/>
          <w:lang w:val="en-GB"/>
        </w:rPr>
        <w:t xml:space="preserve">Course textbook: </w:t>
      </w:r>
    </w:p>
    <w:p w:rsidR="00CC2BA7" w:rsidRPr="00CC2BA7" w:rsidRDefault="00CC2BA7" w:rsidP="00CC2BA7">
      <w:pPr>
        <w:numPr>
          <w:ilvl w:val="0"/>
          <w:numId w:val="9"/>
        </w:numPr>
        <w:spacing w:after="0" w:line="240" w:lineRule="auto"/>
        <w:jc w:val="both"/>
        <w:rPr>
          <w:rFonts w:ascii="Times New Roman" w:eastAsia="Times New Roman" w:hAnsi="Times New Roman" w:cs="Times New Roman"/>
          <w:sz w:val="24"/>
          <w:szCs w:val="20"/>
        </w:rPr>
      </w:pPr>
      <w:proofErr w:type="spellStart"/>
      <w:r w:rsidRPr="00CC2BA7">
        <w:rPr>
          <w:rFonts w:ascii="Times New Roman" w:eastAsia="Times New Roman" w:hAnsi="Times New Roman" w:cs="Times New Roman"/>
          <w:sz w:val="24"/>
          <w:szCs w:val="20"/>
        </w:rPr>
        <w:t>Shaw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Malcolm</w:t>
      </w:r>
      <w:proofErr w:type="spellEnd"/>
      <w:r w:rsidRPr="00CC2BA7">
        <w:rPr>
          <w:rFonts w:ascii="Times New Roman" w:eastAsia="Times New Roman" w:hAnsi="Times New Roman" w:cs="Times New Roman"/>
          <w:sz w:val="24"/>
          <w:szCs w:val="20"/>
        </w:rPr>
        <w:t xml:space="preserve"> N. 2008. </w:t>
      </w:r>
      <w:r w:rsidRPr="00CC2BA7">
        <w:rPr>
          <w:rFonts w:ascii="Times New Roman" w:eastAsia="Times New Roman" w:hAnsi="Times New Roman" w:cs="Times New Roman"/>
          <w:i/>
          <w:sz w:val="24"/>
          <w:szCs w:val="20"/>
        </w:rPr>
        <w:t xml:space="preserve">International </w:t>
      </w:r>
      <w:proofErr w:type="spellStart"/>
      <w:r w:rsidRPr="00CC2BA7">
        <w:rPr>
          <w:rFonts w:ascii="Times New Roman" w:eastAsia="Times New Roman" w:hAnsi="Times New Roman" w:cs="Times New Roman"/>
          <w:i/>
          <w:sz w:val="24"/>
          <w:szCs w:val="20"/>
        </w:rPr>
        <w:t>Law</w:t>
      </w:r>
      <w:proofErr w:type="spellEnd"/>
      <w:r w:rsidRPr="00CC2BA7">
        <w:rPr>
          <w:rFonts w:ascii="Times New Roman" w:eastAsia="Times New Roman" w:hAnsi="Times New Roman" w:cs="Times New Roman"/>
          <w:sz w:val="24"/>
          <w:szCs w:val="20"/>
        </w:rPr>
        <w:t xml:space="preserve">. Cambridge </w:t>
      </w:r>
      <w:proofErr w:type="spellStart"/>
      <w:r w:rsidRPr="00CC2BA7">
        <w:rPr>
          <w:rFonts w:ascii="Times New Roman" w:eastAsia="Times New Roman" w:hAnsi="Times New Roman" w:cs="Times New Roman"/>
          <w:sz w:val="24"/>
          <w:szCs w:val="20"/>
        </w:rPr>
        <w:t>University</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Press</w:t>
      </w:r>
      <w:proofErr w:type="spellEnd"/>
      <w:r w:rsidRPr="00CC2BA7">
        <w:rPr>
          <w:rFonts w:ascii="Times New Roman" w:eastAsia="Times New Roman" w:hAnsi="Times New Roman" w:cs="Times New Roman"/>
          <w:sz w:val="24"/>
          <w:szCs w:val="20"/>
        </w:rPr>
        <w:t xml:space="preserve">, New York. </w:t>
      </w:r>
    </w:p>
    <w:p w:rsidR="00CC2BA7" w:rsidRPr="00CC2BA7" w:rsidRDefault="00CC2BA7" w:rsidP="00CC2BA7">
      <w:pPr>
        <w:spacing w:after="0" w:line="240" w:lineRule="auto"/>
        <w:jc w:val="both"/>
        <w:rPr>
          <w:rFonts w:ascii="Times New Roman" w:eastAsia="Times New Roman" w:hAnsi="Times New Roman" w:cs="Times New Roman"/>
          <w:b/>
          <w:sz w:val="24"/>
          <w:szCs w:val="20"/>
          <w:lang w:val="en-GB"/>
        </w:rPr>
      </w:pPr>
      <w:r w:rsidRPr="00CC2BA7">
        <w:rPr>
          <w:rFonts w:ascii="Times New Roman" w:eastAsia="Times New Roman" w:hAnsi="Times New Roman" w:cs="Times New Roman"/>
          <w:b/>
          <w:sz w:val="24"/>
          <w:szCs w:val="20"/>
          <w:lang w:val="en-GB"/>
        </w:rPr>
        <w:t xml:space="preserve">Recommended textbooks: </w:t>
      </w:r>
    </w:p>
    <w:p w:rsidR="00CC2BA7" w:rsidRPr="00CC2BA7" w:rsidRDefault="00CC2BA7" w:rsidP="00CC2BA7">
      <w:pPr>
        <w:numPr>
          <w:ilvl w:val="0"/>
          <w:numId w:val="9"/>
        </w:numPr>
        <w:spacing w:after="0" w:line="240" w:lineRule="auto"/>
        <w:jc w:val="both"/>
        <w:rPr>
          <w:rFonts w:ascii="Times New Roman" w:eastAsia="Times New Roman" w:hAnsi="Times New Roman" w:cs="Times New Roman"/>
          <w:sz w:val="24"/>
          <w:szCs w:val="20"/>
          <w:lang w:val="en-GB"/>
        </w:rPr>
      </w:pPr>
      <w:proofErr w:type="spellStart"/>
      <w:r w:rsidRPr="00CC2BA7">
        <w:rPr>
          <w:rFonts w:ascii="Times New Roman" w:eastAsia="Times New Roman" w:hAnsi="Times New Roman" w:cs="Times New Roman"/>
          <w:sz w:val="24"/>
          <w:szCs w:val="20"/>
        </w:rPr>
        <w:t>Evans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Malcolm</w:t>
      </w:r>
      <w:proofErr w:type="spellEnd"/>
      <w:r w:rsidRPr="00CC2BA7">
        <w:rPr>
          <w:rFonts w:ascii="Times New Roman" w:eastAsia="Times New Roman" w:hAnsi="Times New Roman" w:cs="Times New Roman"/>
          <w:sz w:val="24"/>
          <w:szCs w:val="20"/>
        </w:rPr>
        <w:t>, ed</w:t>
      </w:r>
      <w:proofErr w:type="gramStart"/>
      <w:r w:rsidRPr="00CC2BA7">
        <w:rPr>
          <w:rFonts w:ascii="Times New Roman" w:eastAsia="Times New Roman" w:hAnsi="Times New Roman" w:cs="Times New Roman"/>
          <w:sz w:val="24"/>
          <w:szCs w:val="20"/>
        </w:rPr>
        <w:t>.,</w:t>
      </w:r>
      <w:proofErr w:type="gramEnd"/>
      <w:r w:rsidRPr="00CC2BA7">
        <w:rPr>
          <w:rFonts w:ascii="Times New Roman" w:eastAsia="Times New Roman" w:hAnsi="Times New Roman" w:cs="Times New Roman"/>
          <w:sz w:val="24"/>
          <w:szCs w:val="20"/>
        </w:rPr>
        <w:t xml:space="preserve"> </w:t>
      </w:r>
      <w:r w:rsidRPr="00CC2BA7">
        <w:rPr>
          <w:rFonts w:ascii="Times New Roman" w:eastAsia="Times New Roman" w:hAnsi="Times New Roman" w:cs="Times New Roman"/>
          <w:i/>
          <w:sz w:val="24"/>
          <w:szCs w:val="20"/>
        </w:rPr>
        <w:t xml:space="preserve">International </w:t>
      </w:r>
      <w:proofErr w:type="spellStart"/>
      <w:r w:rsidRPr="00CC2BA7">
        <w:rPr>
          <w:rFonts w:ascii="Times New Roman" w:eastAsia="Times New Roman" w:hAnsi="Times New Roman" w:cs="Times New Roman"/>
          <w:i/>
          <w:sz w:val="24"/>
          <w:szCs w:val="20"/>
        </w:rPr>
        <w:t>Law</w:t>
      </w:r>
      <w:proofErr w:type="spellEnd"/>
      <w:r w:rsidRPr="00CC2BA7">
        <w:rPr>
          <w:rFonts w:ascii="Times New Roman" w:eastAsia="Times New Roman" w:hAnsi="Times New Roman" w:cs="Times New Roman"/>
          <w:sz w:val="24"/>
          <w:szCs w:val="20"/>
        </w:rPr>
        <w:t xml:space="preserve">. Oxford </w:t>
      </w:r>
      <w:proofErr w:type="spellStart"/>
      <w:r w:rsidRPr="00CC2BA7">
        <w:rPr>
          <w:rFonts w:ascii="Times New Roman" w:eastAsia="Times New Roman" w:hAnsi="Times New Roman" w:cs="Times New Roman"/>
          <w:sz w:val="24"/>
          <w:szCs w:val="20"/>
        </w:rPr>
        <w:t>University</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Press</w:t>
      </w:r>
      <w:proofErr w:type="spellEnd"/>
      <w:r w:rsidRPr="00CC2BA7">
        <w:rPr>
          <w:rFonts w:ascii="Times New Roman" w:eastAsia="Times New Roman" w:hAnsi="Times New Roman" w:cs="Times New Roman"/>
          <w:sz w:val="24"/>
          <w:szCs w:val="20"/>
        </w:rPr>
        <w:t>, 2014.</w:t>
      </w:r>
    </w:p>
    <w:p w:rsidR="00CC2BA7" w:rsidRPr="00CC2BA7" w:rsidRDefault="00CC2BA7" w:rsidP="00CC2BA7">
      <w:pPr>
        <w:spacing w:after="0" w:line="240" w:lineRule="auto"/>
        <w:jc w:val="both"/>
        <w:rPr>
          <w:rFonts w:ascii="Times New Roman" w:eastAsia="Times New Roman" w:hAnsi="Times New Roman" w:cs="Times New Roman"/>
          <w:b/>
          <w:i/>
          <w:iCs/>
          <w:sz w:val="24"/>
          <w:szCs w:val="20"/>
        </w:rPr>
      </w:pPr>
      <w:r w:rsidRPr="00CC2BA7">
        <w:rPr>
          <w:rFonts w:ascii="Times New Roman" w:eastAsia="Times New Roman" w:hAnsi="Times New Roman" w:cs="Times New Roman"/>
          <w:b/>
          <w:i/>
          <w:sz w:val="24"/>
          <w:szCs w:val="20"/>
          <w:u w:val="single"/>
          <w:lang w:val="en-GB"/>
        </w:rPr>
        <w:t>Note:</w:t>
      </w:r>
      <w:r w:rsidRPr="00CC2BA7">
        <w:rPr>
          <w:rFonts w:ascii="Times New Roman" w:eastAsia="Times New Roman" w:hAnsi="Times New Roman" w:cs="Times New Roman"/>
          <w:b/>
          <w:i/>
          <w:sz w:val="24"/>
          <w:szCs w:val="20"/>
          <w:lang w:val="en-GB"/>
        </w:rPr>
        <w:t xml:space="preserve"> All assigned readings are available at the Photocopy Centre at the Faculty Building. </w:t>
      </w:r>
    </w:p>
    <w:p w:rsidR="00CC2BA7" w:rsidRPr="00CC2BA7" w:rsidRDefault="00CC2BA7" w:rsidP="00CC2BA7">
      <w:pPr>
        <w:spacing w:after="0" w:line="240" w:lineRule="auto"/>
        <w:jc w:val="both"/>
        <w:rPr>
          <w:rFonts w:ascii="Times New Roman" w:eastAsia="Times New Roman" w:hAnsi="Times New Roman" w:cs="Times New Roman"/>
          <w:b/>
          <w:sz w:val="24"/>
          <w:szCs w:val="20"/>
          <w:lang w:val="en-GB"/>
        </w:rPr>
      </w:pPr>
    </w:p>
    <w:p w:rsidR="00CC2BA7" w:rsidRPr="00CC2BA7" w:rsidRDefault="00CC2BA7" w:rsidP="00CC2BA7">
      <w:pPr>
        <w:spacing w:after="0" w:line="240" w:lineRule="auto"/>
        <w:jc w:val="both"/>
        <w:rPr>
          <w:rFonts w:ascii="Times New Roman" w:eastAsia="Times New Roman" w:hAnsi="Times New Roman" w:cs="Times New Roman"/>
          <w:b/>
          <w:sz w:val="24"/>
          <w:szCs w:val="20"/>
          <w:u w:val="single"/>
          <w:lang w:val="en-GB"/>
        </w:rPr>
      </w:pPr>
      <w:r w:rsidRPr="00CC2BA7">
        <w:rPr>
          <w:rFonts w:ascii="Times New Roman" w:eastAsia="Times New Roman" w:hAnsi="Times New Roman" w:cs="Times New Roman"/>
          <w:b/>
          <w:sz w:val="24"/>
          <w:szCs w:val="20"/>
          <w:u w:val="single"/>
          <w:lang w:val="en-GB"/>
        </w:rPr>
        <w:t>Course grading</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Mid-term examination: 35% of final grade.</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Final examination: 45% of final grade.</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Other assignments and participations: 20% of final grade.</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ab/>
        <w:t xml:space="preserve">- </w:t>
      </w:r>
      <w:proofErr w:type="gramStart"/>
      <w:r w:rsidRPr="00CC2BA7">
        <w:rPr>
          <w:rFonts w:ascii="Times New Roman" w:eastAsia="Times New Roman" w:hAnsi="Times New Roman" w:cs="Times New Roman"/>
          <w:sz w:val="24"/>
          <w:szCs w:val="20"/>
          <w:lang w:val="en-GB"/>
        </w:rPr>
        <w:t>in-class</w:t>
      </w:r>
      <w:proofErr w:type="gramEnd"/>
      <w:r w:rsidRPr="00CC2BA7">
        <w:rPr>
          <w:rFonts w:ascii="Times New Roman" w:eastAsia="Times New Roman" w:hAnsi="Times New Roman" w:cs="Times New Roman"/>
          <w:sz w:val="24"/>
          <w:szCs w:val="20"/>
          <w:lang w:val="en-GB"/>
        </w:rPr>
        <w:t xml:space="preserve"> essay (10%) (</w:t>
      </w:r>
      <w:proofErr w:type="gramStart"/>
      <w:r w:rsidRPr="00CC2BA7">
        <w:rPr>
          <w:rFonts w:ascii="Times New Roman" w:eastAsia="Times New Roman" w:hAnsi="Times New Roman" w:cs="Times New Roman"/>
          <w:sz w:val="24"/>
          <w:szCs w:val="20"/>
          <w:lang w:val="en-GB"/>
        </w:rPr>
        <w:t>details</w:t>
      </w:r>
      <w:proofErr w:type="gramEnd"/>
      <w:r w:rsidRPr="00CC2BA7">
        <w:rPr>
          <w:rFonts w:ascii="Times New Roman" w:eastAsia="Times New Roman" w:hAnsi="Times New Roman" w:cs="Times New Roman"/>
          <w:sz w:val="24"/>
          <w:szCs w:val="20"/>
          <w:lang w:val="en-GB"/>
        </w:rPr>
        <w:t xml:space="preserve"> will be declared later)</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ab/>
        <w:t xml:space="preserve">- </w:t>
      </w:r>
      <w:proofErr w:type="gramStart"/>
      <w:r w:rsidRPr="00CC2BA7">
        <w:rPr>
          <w:rFonts w:ascii="Times New Roman" w:eastAsia="Times New Roman" w:hAnsi="Times New Roman" w:cs="Times New Roman"/>
          <w:sz w:val="24"/>
          <w:szCs w:val="20"/>
          <w:lang w:val="en-GB"/>
        </w:rPr>
        <w:t>participation</w:t>
      </w:r>
      <w:proofErr w:type="gramEnd"/>
      <w:r w:rsidRPr="00CC2BA7">
        <w:rPr>
          <w:rFonts w:ascii="Times New Roman" w:eastAsia="Times New Roman" w:hAnsi="Times New Roman" w:cs="Times New Roman"/>
          <w:sz w:val="24"/>
          <w:szCs w:val="20"/>
          <w:lang w:val="en-GB"/>
        </w:rPr>
        <w:t xml:space="preserve"> in class discussions (10%)</w:t>
      </w:r>
    </w:p>
    <w:p w:rsidR="00CC2BA7" w:rsidRPr="00CC2BA7" w:rsidRDefault="00CC2BA7" w:rsidP="00CC2BA7">
      <w:pPr>
        <w:spacing w:after="0" w:line="240" w:lineRule="auto"/>
        <w:rPr>
          <w:rFonts w:ascii="Times New Roman" w:eastAsia="Times New Roman" w:hAnsi="Times New Roman" w:cs="Times New Roman"/>
          <w:sz w:val="24"/>
          <w:szCs w:val="20"/>
          <w:lang w:val="en-AU"/>
        </w:rPr>
      </w:pPr>
      <w:r w:rsidRPr="00CC2BA7">
        <w:rPr>
          <w:rFonts w:ascii="Times New Roman" w:eastAsia="Times New Roman" w:hAnsi="Times New Roman" w:cs="Times New Roman"/>
          <w:b/>
          <w:sz w:val="24"/>
          <w:szCs w:val="20"/>
          <w:u w:val="single"/>
          <w:lang w:val="en-GB"/>
        </w:rPr>
        <w:t>Note:</w:t>
      </w:r>
      <w:r w:rsidRPr="00CC2BA7">
        <w:rPr>
          <w:rFonts w:ascii="Times New Roman" w:eastAsia="Times New Roman" w:hAnsi="Times New Roman" w:cs="Times New Roman"/>
          <w:b/>
          <w:sz w:val="24"/>
          <w:szCs w:val="20"/>
          <w:lang w:val="en-GB"/>
        </w:rPr>
        <w:t xml:space="preserve"> </w:t>
      </w:r>
      <w:r w:rsidRPr="00CC2BA7">
        <w:rPr>
          <w:rFonts w:ascii="Times New Roman" w:eastAsia="Times New Roman" w:hAnsi="Times New Roman" w:cs="Times New Roman"/>
          <w:sz w:val="24"/>
          <w:szCs w:val="20"/>
          <w:lang w:val="en-GB"/>
        </w:rPr>
        <w:t xml:space="preserve">Participation point is </w:t>
      </w:r>
      <w:r w:rsidRPr="00CC2BA7">
        <w:rPr>
          <w:rFonts w:ascii="Times New Roman" w:eastAsia="Times New Roman" w:hAnsi="Times New Roman" w:cs="Times New Roman"/>
          <w:sz w:val="24"/>
          <w:szCs w:val="20"/>
          <w:lang w:val="en-AU"/>
        </w:rPr>
        <w:t>based on quality, not quantity, of in-class participation. More precisely, informed effort counts. It will be evident if you have not done the assigned reading in advance of class. Please do the reading. I leave open the possibility of including ‘pop quizzes’ as part of class participation.</w:t>
      </w:r>
    </w:p>
    <w:p w:rsidR="00CC2BA7" w:rsidRPr="00CC2BA7" w:rsidRDefault="00CC2BA7" w:rsidP="00CC2BA7">
      <w:pPr>
        <w:spacing w:after="0" w:line="240" w:lineRule="auto"/>
        <w:rPr>
          <w:rFonts w:ascii="Times New Roman" w:eastAsia="Times New Roman" w:hAnsi="Times New Roman" w:cs="Times New Roman"/>
          <w:sz w:val="24"/>
          <w:szCs w:val="20"/>
          <w:lang w:val="en-AU"/>
        </w:rPr>
      </w:pPr>
    </w:p>
    <w:p w:rsidR="00CC2BA7" w:rsidRPr="00CC2BA7" w:rsidRDefault="00CC2BA7" w:rsidP="00CC2BA7">
      <w:pPr>
        <w:spacing w:after="0" w:line="240" w:lineRule="auto"/>
        <w:rPr>
          <w:rFonts w:ascii="Times New Roman" w:eastAsia="Times New Roman" w:hAnsi="Times New Roman" w:cs="Times New Roman"/>
          <w:b/>
          <w:sz w:val="24"/>
          <w:szCs w:val="20"/>
          <w:u w:val="single"/>
          <w:lang w:val="en-AU"/>
        </w:rPr>
      </w:pPr>
      <w:r w:rsidRPr="00CC2BA7">
        <w:rPr>
          <w:rFonts w:ascii="Times New Roman" w:eastAsia="Times New Roman" w:hAnsi="Times New Roman" w:cs="Times New Roman"/>
          <w:b/>
          <w:sz w:val="24"/>
          <w:szCs w:val="20"/>
          <w:u w:val="single"/>
          <w:lang w:val="en-AU"/>
        </w:rPr>
        <w:t>Plagiarism and Academic Standards</w:t>
      </w:r>
    </w:p>
    <w:p w:rsidR="00CC2BA7" w:rsidRPr="00CC2BA7" w:rsidRDefault="00CC2BA7" w:rsidP="00CC2BA7">
      <w:pPr>
        <w:spacing w:after="0" w:line="240" w:lineRule="auto"/>
        <w:rPr>
          <w:rFonts w:ascii="Times New Roman" w:eastAsia="Times New Roman" w:hAnsi="Times New Roman" w:cs="Times New Roman"/>
          <w:sz w:val="24"/>
          <w:szCs w:val="20"/>
          <w:lang w:val="en-AU"/>
        </w:rPr>
      </w:pPr>
      <w:r w:rsidRPr="00CC2BA7">
        <w:rPr>
          <w:rFonts w:ascii="Times New Roman" w:eastAsia="Times New Roman" w:hAnsi="Times New Roman" w:cs="Times New Roman"/>
          <w:sz w:val="24"/>
          <w:szCs w:val="20"/>
          <w:lang w:val="en-AU"/>
        </w:rPr>
        <w:t>Students should be familiar with what plagiarism is, and avoid it like the plague. Plagiarism—defined by the University as the act of presenting the work of others as one’s own work, without acknowledgement—is unacceptable under any circumstances. It is essential that the source for your material is always clear to the reader. This does not apply only to direct quotes from a book or article; it applies to any point taken directly from something that you have read. Paraphrasing the work of others and presenting it without attribution as your own is unacceptable—a citation must be given. You should be sure that (</w:t>
      </w:r>
      <w:proofErr w:type="spellStart"/>
      <w:r w:rsidRPr="00CC2BA7">
        <w:rPr>
          <w:rFonts w:ascii="Times New Roman" w:eastAsia="Times New Roman" w:hAnsi="Times New Roman" w:cs="Times New Roman"/>
          <w:sz w:val="24"/>
          <w:szCs w:val="20"/>
          <w:lang w:val="en-AU"/>
        </w:rPr>
        <w:t>i</w:t>
      </w:r>
      <w:proofErr w:type="spellEnd"/>
      <w:r w:rsidRPr="00CC2BA7">
        <w:rPr>
          <w:rFonts w:ascii="Times New Roman" w:eastAsia="Times New Roman" w:hAnsi="Times New Roman" w:cs="Times New Roman"/>
          <w:sz w:val="24"/>
          <w:szCs w:val="20"/>
          <w:lang w:val="en-AU"/>
        </w:rPr>
        <w:t xml:space="preserve">) direct quotes are always enclosed in quotation marks so that it is clear that you are not claiming to have written the phrases yourself; (ii) you always give the source of ideas and facts, including the precise page reference; and (iii) you cite your sources, not your source’s sources. </w:t>
      </w:r>
      <w:r w:rsidRPr="00CC2BA7">
        <w:rPr>
          <w:rFonts w:ascii="Times New Roman" w:eastAsia="Times New Roman" w:hAnsi="Times New Roman" w:cs="Times New Roman"/>
          <w:sz w:val="24"/>
          <w:szCs w:val="20"/>
          <w:lang w:val="en-US"/>
        </w:rPr>
        <w:t>If you engage in cheating or plagiarism, you will receive an F (0.0) grade for the course and you will be reported to the Disciplinary Committee for academic dishonesty.</w:t>
      </w:r>
    </w:p>
    <w:p w:rsidR="00CC2BA7" w:rsidRPr="00CC2BA7" w:rsidRDefault="00CC2BA7" w:rsidP="00CC2BA7">
      <w:pPr>
        <w:spacing w:after="0" w:line="240" w:lineRule="auto"/>
        <w:rPr>
          <w:rFonts w:ascii="Times New Roman" w:eastAsia="Times New Roman" w:hAnsi="Times New Roman" w:cs="Times New Roman"/>
          <w:sz w:val="24"/>
          <w:szCs w:val="20"/>
          <w:lang w:val="en-AU"/>
        </w:rPr>
      </w:pPr>
    </w:p>
    <w:tbl>
      <w:tblPr>
        <w:tblStyle w:val="MediumShading1"/>
        <w:tblpPr w:leftFromText="141" w:rightFromText="141" w:vertAnchor="text" w:horzAnchor="margin" w:tblpX="-702" w:tblpY="110"/>
        <w:tblW w:w="10638" w:type="dxa"/>
        <w:tblLook w:val="04A0" w:firstRow="1" w:lastRow="0" w:firstColumn="1" w:lastColumn="0" w:noHBand="0" w:noVBand="1"/>
      </w:tblPr>
      <w:tblGrid>
        <w:gridCol w:w="10638"/>
      </w:tblGrid>
      <w:tr w:rsidR="00CC2BA7" w:rsidRPr="00CC2BA7" w:rsidTr="0009061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POLS 303- International Law</w:t>
            </w:r>
          </w:p>
          <w:p w:rsidR="00CC2BA7" w:rsidRPr="00CC2BA7" w:rsidRDefault="00CC2BA7" w:rsidP="00CC2BA7">
            <w:pPr>
              <w:rPr>
                <w:rFonts w:ascii="Times New Roman" w:eastAsia="Times New Roman" w:hAnsi="Times New Roman" w:cs="Times New Roman"/>
                <w:sz w:val="24"/>
                <w:szCs w:val="20"/>
                <w:lang w:val="en-GB"/>
              </w:rPr>
            </w:pP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 (19 September): Introduction to Public International Law</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rPr>
            </w:pPr>
            <w:proofErr w:type="spellStart"/>
            <w:r w:rsidRPr="00CC2BA7">
              <w:rPr>
                <w:rFonts w:ascii="Times New Roman" w:eastAsia="Times New Roman" w:hAnsi="Times New Roman" w:cs="Times New Roman"/>
                <w:sz w:val="24"/>
                <w:szCs w:val="20"/>
              </w:rPr>
              <w:t>Going</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over</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the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Syllabus</w:t>
            </w:r>
            <w:proofErr w:type="spellEnd"/>
            <w:r w:rsidRPr="00CC2BA7">
              <w:rPr>
                <w:rFonts w:ascii="Times New Roman" w:eastAsia="Times New Roman" w:hAnsi="Times New Roman" w:cs="Times New Roman"/>
                <w:sz w:val="24"/>
                <w:szCs w:val="20"/>
              </w:rPr>
              <w:t xml:space="preserve">, Course Rules, </w:t>
            </w:r>
            <w:proofErr w:type="spellStart"/>
            <w:r w:rsidRPr="00CC2BA7">
              <w:rPr>
                <w:rFonts w:ascii="Times New Roman" w:eastAsia="Times New Roman" w:hAnsi="Times New Roman" w:cs="Times New Roman"/>
                <w:sz w:val="24"/>
                <w:szCs w:val="20"/>
              </w:rPr>
              <w:t>Assignments</w:t>
            </w:r>
            <w:proofErr w:type="spellEnd"/>
            <w:r w:rsidRPr="00CC2BA7">
              <w:rPr>
                <w:rFonts w:ascii="Times New Roman" w:eastAsia="Times New Roman" w:hAnsi="Times New Roman" w:cs="Times New Roman"/>
                <w:sz w:val="24"/>
                <w:szCs w:val="20"/>
              </w:rPr>
              <w:t xml:space="preserve"> </w:t>
            </w:r>
          </w:p>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Introduction</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to</w:t>
            </w:r>
            <w:proofErr w:type="spellEnd"/>
            <w:r w:rsidRPr="00CC2BA7">
              <w:rPr>
                <w:rFonts w:ascii="Times New Roman" w:eastAsia="Times New Roman" w:hAnsi="Times New Roman" w:cs="Times New Roman"/>
                <w:sz w:val="24"/>
                <w:szCs w:val="20"/>
              </w:rPr>
              <w:t xml:space="preserve"> International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How do </w:t>
            </w:r>
            <w:proofErr w:type="spellStart"/>
            <w:r w:rsidRPr="00CC2BA7">
              <w:rPr>
                <w:rFonts w:ascii="Times New Roman" w:eastAsia="Times New Roman" w:hAnsi="Times New Roman" w:cs="Times New Roman"/>
                <w:sz w:val="24"/>
                <w:szCs w:val="20"/>
              </w:rPr>
              <w:t>we</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conceptualize</w:t>
            </w:r>
            <w:proofErr w:type="spellEnd"/>
            <w:r w:rsidRPr="00CC2BA7">
              <w:rPr>
                <w:rFonts w:ascii="Times New Roman" w:eastAsia="Times New Roman" w:hAnsi="Times New Roman" w:cs="Times New Roman"/>
                <w:sz w:val="24"/>
                <w:szCs w:val="20"/>
              </w:rPr>
              <w:t xml:space="preserve"> International </w:t>
            </w:r>
            <w:proofErr w:type="spellStart"/>
            <w:r w:rsidRPr="00CC2BA7">
              <w:rPr>
                <w:rFonts w:ascii="Times New Roman" w:eastAsia="Times New Roman" w:hAnsi="Times New Roman" w:cs="Times New Roman"/>
                <w:sz w:val="24"/>
                <w:szCs w:val="20"/>
              </w:rPr>
              <w:t>Law</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What</w:t>
            </w:r>
            <w:proofErr w:type="spellEnd"/>
            <w:r w:rsidRPr="00CC2BA7">
              <w:rPr>
                <w:rFonts w:ascii="Times New Roman" w:eastAsia="Times New Roman" w:hAnsi="Times New Roman" w:cs="Times New Roman"/>
                <w:sz w:val="24"/>
                <w:szCs w:val="20"/>
              </w:rPr>
              <w:t xml:space="preserve"> is </w:t>
            </w:r>
            <w:proofErr w:type="spellStart"/>
            <w:r w:rsidRPr="00CC2BA7">
              <w:rPr>
                <w:rFonts w:ascii="Times New Roman" w:eastAsia="Times New Roman" w:hAnsi="Times New Roman" w:cs="Times New Roman"/>
                <w:sz w:val="24"/>
                <w:szCs w:val="20"/>
              </w:rPr>
              <w:t>its</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purpose</w:t>
            </w:r>
            <w:proofErr w:type="spellEnd"/>
            <w:r w:rsidRPr="00CC2BA7">
              <w:rPr>
                <w:rFonts w:ascii="Times New Roman" w:eastAsia="Times New Roman" w:hAnsi="Times New Roman" w:cs="Times New Roman"/>
                <w:sz w:val="24"/>
                <w:szCs w:val="20"/>
              </w:rPr>
              <w:t xml:space="preserve"> in </w:t>
            </w:r>
            <w:proofErr w:type="spellStart"/>
            <w:r w:rsidRPr="00CC2BA7">
              <w:rPr>
                <w:rFonts w:ascii="Times New Roman" w:eastAsia="Times New Roman" w:hAnsi="Times New Roman" w:cs="Times New Roman"/>
                <w:sz w:val="24"/>
                <w:szCs w:val="20"/>
              </w:rPr>
              <w:t>past</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and</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present</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international</w:t>
            </w:r>
            <w:proofErr w:type="spellEnd"/>
            <w:r w:rsidRPr="00CC2BA7">
              <w:rPr>
                <w:rFonts w:ascii="Times New Roman" w:eastAsia="Times New Roman" w:hAnsi="Times New Roman" w:cs="Times New Roman"/>
                <w:sz w:val="24"/>
                <w:szCs w:val="20"/>
              </w:rPr>
              <w:t xml:space="preserve"> </w:t>
            </w:r>
            <w:proofErr w:type="spellStart"/>
            <w:r w:rsidRPr="00CC2BA7">
              <w:rPr>
                <w:rFonts w:ascii="Times New Roman" w:eastAsia="Times New Roman" w:hAnsi="Times New Roman" w:cs="Times New Roman"/>
                <w:sz w:val="24"/>
                <w:szCs w:val="20"/>
              </w:rPr>
              <w:t>relations</w:t>
            </w:r>
            <w:proofErr w:type="spellEnd"/>
            <w:r w:rsidRPr="00CC2BA7">
              <w:rPr>
                <w:rFonts w:ascii="Times New Roman" w:eastAsia="Times New Roman" w:hAnsi="Times New Roman" w:cs="Times New Roman"/>
                <w:sz w:val="24"/>
                <w:szCs w:val="20"/>
              </w:rPr>
              <w:t>?</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lastRenderedPageBreak/>
              <w:t>Week 2 (26 September): Sources of International Law</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“Sources”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69-128.</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3 (3 October): Sources of International Law</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“Sources”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69-128.</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4 (10 October): Law of Treaties</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“The Law of Treaties”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902-955.</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5 (17 October):  Law of Treaties</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“The Law of Treaties”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902-955.</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6 (24 October):  International Law and the State</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Malcolm N. Shaw. 2008. “Jurisdiction” In: International Law. pp. 645-696.</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7 (31 October): State Responsibility</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“State Responsibility”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778-843.</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8 (7 November):  MID-TERM WEEK</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IN-CLASS MID-TERM EXAMINATION</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9 (14 November): International Law and The Use of Force</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“International Law and the Use of Force by States”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1118-1166.</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10 (21 November): Human Rights</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“The International Protection of Human Rights”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265-344.</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11 (28 November): International Humanitarian Law</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“International Humanitarian Law”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1167-1203.</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12 (5 December):  International Criminal Law</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“Individual Criminal Responsibility in International Law”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397-443.</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13 (12 December): Law of the Sea</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Malcolm N. Shaw. 2008. “The Law of the Sea” In: </w:t>
            </w:r>
            <w:r w:rsidRPr="00CC2BA7">
              <w:rPr>
                <w:rFonts w:ascii="Times New Roman" w:eastAsia="Times New Roman" w:hAnsi="Times New Roman" w:cs="Times New Roman"/>
                <w:i/>
                <w:sz w:val="24"/>
                <w:szCs w:val="20"/>
                <w:lang w:val="en-GB"/>
              </w:rPr>
              <w:t>International Law</w:t>
            </w:r>
            <w:r w:rsidRPr="00CC2BA7">
              <w:rPr>
                <w:rFonts w:ascii="Times New Roman" w:eastAsia="Times New Roman" w:hAnsi="Times New Roman" w:cs="Times New Roman"/>
                <w:sz w:val="24"/>
                <w:szCs w:val="20"/>
                <w:lang w:val="en-GB"/>
              </w:rPr>
              <w:t>. pp. 553-644.</w:t>
            </w:r>
          </w:p>
        </w:tc>
      </w:tr>
      <w:tr w:rsidR="00CC2BA7" w:rsidRPr="00CC2BA7" w:rsidTr="0009061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Week 14 (19 December): REVIEW WEEK</w:t>
            </w:r>
          </w:p>
        </w:tc>
      </w:tr>
      <w:tr w:rsidR="00CC2BA7" w:rsidRPr="00CC2BA7" w:rsidTr="000906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638" w:type="dxa"/>
          </w:tcPr>
          <w:p w:rsidR="00CC2BA7" w:rsidRPr="00CC2BA7" w:rsidRDefault="00CC2BA7" w:rsidP="00CC2BA7">
            <w:pPr>
              <w:rPr>
                <w:rFonts w:ascii="Times New Roman" w:eastAsia="Times New Roman" w:hAnsi="Times New Roman" w:cs="Times New Roman"/>
                <w:sz w:val="24"/>
                <w:szCs w:val="20"/>
                <w:lang w:val="en-GB"/>
              </w:rPr>
            </w:pPr>
          </w:p>
        </w:tc>
      </w:tr>
    </w:tbl>
    <w:p w:rsidR="00CC2BA7" w:rsidRPr="00CC2BA7" w:rsidRDefault="00CC2BA7" w:rsidP="00CC2BA7">
      <w:pPr>
        <w:spacing w:after="0" w:line="240" w:lineRule="auto"/>
        <w:rPr>
          <w:rFonts w:ascii="Times New Roman" w:eastAsia="Times New Roman" w:hAnsi="Times New Roman" w:cs="Times New Roman"/>
          <w:sz w:val="24"/>
          <w:szCs w:val="20"/>
          <w:lang w:val="en-AU"/>
        </w:rPr>
      </w:pPr>
    </w:p>
    <w:p w:rsidR="00406471" w:rsidRPr="00406471" w:rsidRDefault="00406471" w:rsidP="00D03E2F">
      <w:pPr>
        <w:spacing w:after="0" w:line="360" w:lineRule="auto"/>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27" w:rsidRDefault="00EA7227" w:rsidP="00D4401C">
      <w:pPr>
        <w:spacing w:after="0" w:line="240" w:lineRule="auto"/>
      </w:pPr>
      <w:r>
        <w:separator/>
      </w:r>
    </w:p>
  </w:endnote>
  <w:endnote w:type="continuationSeparator" w:id="0">
    <w:p w:rsidR="00EA7227" w:rsidRDefault="00EA7227"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357388">
          <w:rPr>
            <w:noProof/>
          </w:rPr>
          <w:t>1</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w:t>
    </w:r>
    <w:proofErr w:type="gramStart"/>
    <w:r w:rsidR="008A7AFE">
      <w:t>Değ.No</w:t>
    </w:r>
    <w:proofErr w:type="gramEnd"/>
    <w:r w:rsidR="008A7AFE">
      <w:t>:0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27" w:rsidRDefault="00EA7227" w:rsidP="00D4401C">
      <w:pPr>
        <w:spacing w:after="0" w:line="240" w:lineRule="auto"/>
      </w:pPr>
      <w:r>
        <w:separator/>
      </w:r>
    </w:p>
  </w:footnote>
  <w:footnote w:type="continuationSeparator" w:id="0">
    <w:p w:rsidR="00EA7227" w:rsidRDefault="00EA7227"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01251"/>
    <w:multiLevelType w:val="hybridMultilevel"/>
    <w:tmpl w:val="820A1CBE"/>
    <w:lvl w:ilvl="0" w:tplc="1114A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CB138BE"/>
    <w:multiLevelType w:val="hybridMultilevel"/>
    <w:tmpl w:val="59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DF56809"/>
    <w:multiLevelType w:val="hybridMultilevel"/>
    <w:tmpl w:val="1F12466E"/>
    <w:lvl w:ilvl="0" w:tplc="36189344">
      <w:start w:val="5"/>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5"/>
  </w:num>
  <w:num w:numId="6">
    <w:abstractNumId w:val="7"/>
  </w:num>
  <w:num w:numId="7">
    <w:abstractNumId w:val="0"/>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57388"/>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C2BA7"/>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A7227"/>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BodyText">
    <w:name w:val="Body Text"/>
    <w:basedOn w:val="Normal"/>
    <w:link w:val="BodyTextChar"/>
    <w:uiPriority w:val="99"/>
    <w:semiHidden/>
    <w:unhideWhenUsed/>
    <w:rsid w:val="00CC2BA7"/>
    <w:pPr>
      <w:spacing w:after="120"/>
    </w:pPr>
  </w:style>
  <w:style w:type="character" w:customStyle="1" w:styleId="BodyTextChar">
    <w:name w:val="Body Text Char"/>
    <w:basedOn w:val="DefaultParagraphFont"/>
    <w:link w:val="BodyText"/>
    <w:uiPriority w:val="99"/>
    <w:semiHidden/>
    <w:rsid w:val="00CC2BA7"/>
  </w:style>
  <w:style w:type="table" w:styleId="MediumShading1">
    <w:name w:val="Medium Shading 1"/>
    <w:basedOn w:val="TableNormal"/>
    <w:uiPriority w:val="63"/>
    <w:rsid w:val="00CC2B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BodyText">
    <w:name w:val="Body Text"/>
    <w:basedOn w:val="Normal"/>
    <w:link w:val="BodyTextChar"/>
    <w:uiPriority w:val="99"/>
    <w:semiHidden/>
    <w:unhideWhenUsed/>
    <w:rsid w:val="00CC2BA7"/>
    <w:pPr>
      <w:spacing w:after="120"/>
    </w:pPr>
  </w:style>
  <w:style w:type="character" w:customStyle="1" w:styleId="BodyTextChar">
    <w:name w:val="Body Text Char"/>
    <w:basedOn w:val="DefaultParagraphFont"/>
    <w:link w:val="BodyText"/>
    <w:uiPriority w:val="99"/>
    <w:semiHidden/>
    <w:rsid w:val="00CC2BA7"/>
  </w:style>
  <w:style w:type="table" w:styleId="MediumShading1">
    <w:name w:val="Medium Shading 1"/>
    <w:basedOn w:val="TableNormal"/>
    <w:uiPriority w:val="63"/>
    <w:rsid w:val="00CC2B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A9CE-8E28-431B-9C12-1AB0D67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2</cp:revision>
  <cp:lastPrinted>2018-02-06T08:44:00Z</cp:lastPrinted>
  <dcterms:created xsi:type="dcterms:W3CDTF">2019-09-19T07:58:00Z</dcterms:created>
  <dcterms:modified xsi:type="dcterms:W3CDTF">2019-09-19T07:58:00Z</dcterms:modified>
</cp:coreProperties>
</file>