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62" w:rsidRPr="00BE6E62" w:rsidRDefault="00BE6E62" w:rsidP="00BE6E62">
      <w:pPr>
        <w:spacing w:after="0" w:line="240" w:lineRule="auto"/>
        <w:jc w:val="center"/>
        <w:rPr>
          <w:rFonts w:ascii="Times New Roman" w:eastAsia="Times New Roman" w:hAnsi="Times New Roman" w:cs="Times New Roman"/>
          <w:b/>
          <w:sz w:val="28"/>
          <w:szCs w:val="20"/>
          <w:lang w:val="en-US"/>
        </w:rPr>
      </w:pPr>
      <w:bookmarkStart w:id="0" w:name="_GoBack"/>
      <w:bookmarkEnd w:id="0"/>
      <w:r w:rsidRPr="00BE6E62">
        <w:rPr>
          <w:rFonts w:ascii="Times New Roman" w:eastAsia="Times New Roman" w:hAnsi="Times New Roman" w:cs="Times New Roman"/>
          <w:b/>
          <w:sz w:val="28"/>
          <w:szCs w:val="20"/>
          <w:lang w:val="en-US"/>
        </w:rPr>
        <w:t xml:space="preserve">Antalya </w:t>
      </w:r>
      <w:proofErr w:type="spellStart"/>
      <w:r w:rsidRPr="00BE6E62">
        <w:rPr>
          <w:rFonts w:ascii="Times New Roman" w:eastAsia="Times New Roman" w:hAnsi="Times New Roman" w:cs="Times New Roman"/>
          <w:b/>
          <w:sz w:val="28"/>
          <w:szCs w:val="20"/>
          <w:lang w:val="en-US"/>
        </w:rPr>
        <w:t>Bilim</w:t>
      </w:r>
      <w:proofErr w:type="spellEnd"/>
      <w:r w:rsidRPr="00BE6E62">
        <w:rPr>
          <w:rFonts w:ascii="Times New Roman" w:eastAsia="Times New Roman" w:hAnsi="Times New Roman" w:cs="Times New Roman"/>
          <w:b/>
          <w:sz w:val="28"/>
          <w:szCs w:val="20"/>
          <w:lang w:val="en-US"/>
        </w:rPr>
        <w:t xml:space="preserve"> University</w:t>
      </w:r>
    </w:p>
    <w:p w:rsidR="00BE6E62" w:rsidRPr="00BE6E62" w:rsidRDefault="00BE6E62" w:rsidP="00BE6E62">
      <w:pPr>
        <w:spacing w:after="0" w:line="240" w:lineRule="auto"/>
        <w:jc w:val="center"/>
        <w:rPr>
          <w:rFonts w:ascii="Times New Roman" w:eastAsia="Times New Roman" w:hAnsi="Times New Roman" w:cs="Times New Roman"/>
          <w:b/>
          <w:sz w:val="28"/>
          <w:szCs w:val="20"/>
          <w:lang w:val="en-US"/>
        </w:rPr>
      </w:pPr>
      <w:r w:rsidRPr="00BE6E62">
        <w:rPr>
          <w:rFonts w:ascii="Times New Roman" w:eastAsia="Times New Roman" w:hAnsi="Times New Roman" w:cs="Times New Roman"/>
          <w:b/>
          <w:sz w:val="28"/>
          <w:szCs w:val="20"/>
          <w:lang w:val="en-US"/>
        </w:rPr>
        <w:t>Department of Political Science and International Relations, POLS 201</w:t>
      </w:r>
    </w:p>
    <w:p w:rsidR="00BE6E62" w:rsidRPr="00BE6E62" w:rsidRDefault="00BE6E62" w:rsidP="00BE6E62">
      <w:pPr>
        <w:spacing w:after="0" w:line="240" w:lineRule="auto"/>
        <w:jc w:val="center"/>
        <w:rPr>
          <w:rFonts w:ascii="Times New Roman" w:eastAsia="Times New Roman" w:hAnsi="Times New Roman" w:cs="Times New Roman"/>
          <w:b/>
          <w:sz w:val="28"/>
          <w:szCs w:val="20"/>
          <w:lang w:val="en-GB"/>
        </w:rPr>
      </w:pPr>
      <w:r w:rsidRPr="00BE6E62">
        <w:rPr>
          <w:rFonts w:ascii="Times New Roman" w:eastAsia="Times New Roman" w:hAnsi="Times New Roman" w:cs="Times New Roman"/>
          <w:b/>
          <w:sz w:val="28"/>
          <w:szCs w:val="20"/>
          <w:lang w:val="en-GB"/>
        </w:rPr>
        <w:t>History of Political Thought I</w:t>
      </w:r>
    </w:p>
    <w:p w:rsidR="00BE6E62" w:rsidRPr="00BE6E62" w:rsidRDefault="00B02A87" w:rsidP="00BE6E62">
      <w:pPr>
        <w:spacing w:after="0" w:line="240" w:lineRule="auto"/>
        <w:jc w:val="cente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Fall 2019</w:t>
      </w:r>
    </w:p>
    <w:p w:rsidR="00BE6E62" w:rsidRPr="00BE6E62" w:rsidRDefault="00BE6E62" w:rsidP="00BE6E62">
      <w:pPr>
        <w:spacing w:after="0" w:line="240" w:lineRule="auto"/>
        <w:rPr>
          <w:rFonts w:ascii="Times New Roman" w:eastAsia="Times New Roman" w:hAnsi="Times New Roman" w:cs="Times New Roman"/>
          <w:sz w:val="24"/>
          <w:szCs w:val="20"/>
          <w:lang w:val="en-GB"/>
        </w:rPr>
      </w:pPr>
    </w:p>
    <w:p w:rsidR="00BE6E62" w:rsidRPr="00BE6E62" w:rsidRDefault="00BE6E62" w:rsidP="00BE6E62">
      <w:pPr>
        <w:spacing w:after="0" w:line="240" w:lineRule="auto"/>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Lecturer: </w:t>
      </w:r>
      <w:proofErr w:type="spellStart"/>
      <w:r w:rsidRPr="00BE6E62">
        <w:rPr>
          <w:rFonts w:ascii="Times New Roman" w:eastAsia="Times New Roman" w:hAnsi="Times New Roman" w:cs="Times New Roman"/>
          <w:sz w:val="24"/>
          <w:szCs w:val="20"/>
          <w:lang w:val="en-GB"/>
        </w:rPr>
        <w:t>Gözde</w:t>
      </w:r>
      <w:proofErr w:type="spellEnd"/>
      <w:r w:rsidRPr="00BE6E62">
        <w:rPr>
          <w:rFonts w:ascii="Times New Roman" w:eastAsia="Times New Roman" w:hAnsi="Times New Roman" w:cs="Times New Roman"/>
          <w:sz w:val="24"/>
          <w:szCs w:val="20"/>
          <w:lang w:val="en-GB"/>
        </w:rPr>
        <w:t xml:space="preserve"> </w:t>
      </w:r>
      <w:proofErr w:type="spellStart"/>
      <w:r w:rsidRPr="00BE6E62">
        <w:rPr>
          <w:rFonts w:ascii="Times New Roman" w:eastAsia="Times New Roman" w:hAnsi="Times New Roman" w:cs="Times New Roman"/>
          <w:sz w:val="24"/>
          <w:szCs w:val="20"/>
          <w:lang w:val="en-GB"/>
        </w:rPr>
        <w:t>Turan</w:t>
      </w:r>
      <w:proofErr w:type="spellEnd"/>
    </w:p>
    <w:p w:rsidR="00BE6E62" w:rsidRPr="00BE6E62" w:rsidRDefault="00BE6E62" w:rsidP="00BE6E62">
      <w:pPr>
        <w:spacing w:after="0" w:line="240" w:lineRule="auto"/>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E-mail: gozde.turan@antalya.edu.tr</w:t>
      </w:r>
    </w:p>
    <w:p w:rsidR="00BE6E62" w:rsidRPr="00BE6E62" w:rsidRDefault="00BE6E62" w:rsidP="00BE6E62">
      <w:pPr>
        <w:spacing w:after="0" w:line="240" w:lineRule="auto"/>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Class hours: Friday 10.00-13.00 (A2-94)</w:t>
      </w:r>
    </w:p>
    <w:p w:rsidR="00BE6E62" w:rsidRPr="00BE6E62" w:rsidRDefault="00BE6E62" w:rsidP="00BE6E62">
      <w:pPr>
        <w:spacing w:after="0" w:line="240" w:lineRule="auto"/>
        <w:jc w:val="both"/>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Office: A2-42</w:t>
      </w:r>
    </w:p>
    <w:p w:rsidR="00BE6E62" w:rsidRPr="00BE6E62" w:rsidRDefault="00BE6E62" w:rsidP="00BE6E62">
      <w:pPr>
        <w:spacing w:after="0" w:line="240" w:lineRule="auto"/>
        <w:jc w:val="both"/>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Office hours: Mondays 16.00-17.00 and Wednesdays 16.00-17.00</w:t>
      </w:r>
    </w:p>
    <w:p w:rsidR="00BE6E62" w:rsidRPr="00BE6E62" w:rsidRDefault="00BE6E62" w:rsidP="00BE6E62">
      <w:pPr>
        <w:spacing w:after="0" w:line="240" w:lineRule="auto"/>
        <w:rPr>
          <w:rFonts w:ascii="Times New Roman" w:eastAsia="Times New Roman" w:hAnsi="Times New Roman" w:cs="Times New Roman"/>
          <w:szCs w:val="20"/>
          <w:lang w:val="en-GB"/>
        </w:rPr>
      </w:pPr>
    </w:p>
    <w:p w:rsidR="00BE6E62" w:rsidRPr="00BE6E62" w:rsidRDefault="00BE6E62" w:rsidP="00BE6E62">
      <w:pPr>
        <w:spacing w:after="0" w:line="240" w:lineRule="auto"/>
        <w:rPr>
          <w:rFonts w:ascii="Times New Roman" w:eastAsia="Times New Roman" w:hAnsi="Times New Roman" w:cs="Times New Roman"/>
          <w:b/>
          <w:sz w:val="24"/>
          <w:szCs w:val="20"/>
          <w:u w:val="single"/>
          <w:lang w:val="en-GB"/>
        </w:rPr>
      </w:pPr>
      <w:r w:rsidRPr="00BE6E62">
        <w:rPr>
          <w:rFonts w:ascii="Times New Roman" w:eastAsia="Times New Roman" w:hAnsi="Times New Roman" w:cs="Times New Roman"/>
          <w:b/>
          <w:sz w:val="24"/>
          <w:szCs w:val="20"/>
          <w:u w:val="single"/>
          <w:lang w:val="en-GB"/>
        </w:rPr>
        <w:t>Course description</w:t>
      </w:r>
    </w:p>
    <w:p w:rsidR="00BE6E62" w:rsidRPr="00BE6E62" w:rsidRDefault="00BE6E62" w:rsidP="00BE6E62">
      <w:pPr>
        <w:spacing w:after="0" w:line="240" w:lineRule="auto"/>
        <w:jc w:val="both"/>
        <w:rPr>
          <w:rFonts w:ascii="Times New Roman" w:eastAsia="Times New Roman" w:hAnsi="Times New Roman" w:cs="Times New Roman"/>
          <w:sz w:val="24"/>
          <w:szCs w:val="20"/>
          <w:lang w:val="en-GB"/>
        </w:rPr>
      </w:pPr>
    </w:p>
    <w:p w:rsidR="00BE6E62" w:rsidRPr="00BE6E62" w:rsidRDefault="00BE6E62" w:rsidP="00BE6E62">
      <w:pPr>
        <w:spacing w:after="0" w:line="240" w:lineRule="auto"/>
        <w:jc w:val="both"/>
        <w:rPr>
          <w:rFonts w:ascii="Times New Roman" w:eastAsia="Times New Roman" w:hAnsi="Times New Roman" w:cs="Times New Roman"/>
          <w:sz w:val="24"/>
          <w:szCs w:val="20"/>
        </w:rPr>
      </w:pPr>
      <w:r w:rsidRPr="00BE6E62">
        <w:rPr>
          <w:rFonts w:ascii="Times New Roman" w:eastAsia="Times New Roman" w:hAnsi="Times New Roman" w:cs="Times New Roman"/>
          <w:sz w:val="24"/>
          <w:szCs w:val="20"/>
        </w:rPr>
        <w:t xml:space="preserve">This course is an introduction to the history of political thought. It engages with the main issues and debates in western political theory, including but not limited to the topics of justice, legitimacy, equality, democracy, liberty, sovereignty, and the role of history in the political and social world through the works of major thinkers. The course is designed to be the first in a two-semester sequence on the subject matter the first part of which will examine eleven philosophers: </w:t>
      </w:r>
      <w:r w:rsidRPr="00BE6E62">
        <w:rPr>
          <w:rFonts w:ascii="Times New Roman" w:eastAsia="Times New Roman" w:hAnsi="Times New Roman" w:cs="Times New Roman"/>
          <w:sz w:val="24"/>
          <w:szCs w:val="20"/>
          <w:lang w:val="en-AU"/>
        </w:rPr>
        <w:t>Plato, Aristotle, St. Augustine, St. Thomas Aquinas, Martin Luther and John Calvin, Hobbes, Machiavelli, Descartes, Spinoza, and Locke. The course is structured chronologically though there is no linear progression from one figure to the next.</w:t>
      </w:r>
    </w:p>
    <w:p w:rsidR="00BE6E62" w:rsidRPr="00BE6E62" w:rsidRDefault="00BE6E62" w:rsidP="00BE6E62">
      <w:pPr>
        <w:spacing w:after="0" w:line="240" w:lineRule="auto"/>
        <w:jc w:val="both"/>
        <w:rPr>
          <w:rFonts w:ascii="Times New Roman" w:eastAsia="Times New Roman" w:hAnsi="Times New Roman" w:cs="Times New Roman"/>
          <w:sz w:val="24"/>
          <w:szCs w:val="20"/>
        </w:rPr>
      </w:pPr>
    </w:p>
    <w:p w:rsidR="00BE6E62" w:rsidRPr="00BE6E62" w:rsidRDefault="00BE6E62" w:rsidP="00BE6E62">
      <w:pPr>
        <w:spacing w:after="0" w:line="240" w:lineRule="auto"/>
        <w:rPr>
          <w:rFonts w:ascii="Times New Roman" w:eastAsia="Times New Roman" w:hAnsi="Times New Roman" w:cs="Times New Roman"/>
          <w:b/>
          <w:sz w:val="24"/>
          <w:szCs w:val="20"/>
          <w:u w:val="single"/>
          <w:lang w:val="en-GB"/>
        </w:rPr>
      </w:pPr>
      <w:r w:rsidRPr="00BE6E62">
        <w:rPr>
          <w:rFonts w:ascii="Times New Roman" w:eastAsia="Times New Roman" w:hAnsi="Times New Roman" w:cs="Times New Roman"/>
          <w:b/>
          <w:sz w:val="24"/>
          <w:szCs w:val="20"/>
          <w:u w:val="single"/>
          <w:lang w:val="en-GB"/>
        </w:rPr>
        <w:t>Course objectives</w:t>
      </w:r>
    </w:p>
    <w:p w:rsidR="00BE6E62" w:rsidRPr="00BE6E62" w:rsidRDefault="00BE6E62" w:rsidP="00BE6E62">
      <w:pPr>
        <w:spacing w:after="0" w:line="240" w:lineRule="auto"/>
        <w:rPr>
          <w:rFonts w:ascii="Times New Roman" w:eastAsia="Times New Roman" w:hAnsi="Times New Roman" w:cs="Times New Roman"/>
          <w:sz w:val="24"/>
          <w:szCs w:val="20"/>
          <w:lang w:val="en-GB"/>
        </w:rPr>
      </w:pPr>
    </w:p>
    <w:p w:rsidR="00BE6E62" w:rsidRPr="00BE6E62" w:rsidRDefault="00BE6E62" w:rsidP="00BE6E62">
      <w:pPr>
        <w:numPr>
          <w:ilvl w:val="0"/>
          <w:numId w:val="10"/>
        </w:numPr>
        <w:spacing w:after="0" w:line="240" w:lineRule="auto"/>
        <w:contextualSpacing/>
        <w:rPr>
          <w:rFonts w:ascii="Times New Roman" w:eastAsia="Times New Roman" w:hAnsi="Times New Roman" w:cs="Times New Roman"/>
          <w:sz w:val="24"/>
          <w:szCs w:val="20"/>
        </w:rPr>
      </w:pPr>
      <w:r w:rsidRPr="00BE6E62">
        <w:rPr>
          <w:rFonts w:ascii="Times New Roman" w:eastAsia="Times New Roman" w:hAnsi="Times New Roman" w:cs="Times New Roman"/>
          <w:sz w:val="24"/>
          <w:szCs w:val="20"/>
        </w:rPr>
        <w:t>provide an introduction to the great texts of modern political theory</w:t>
      </w:r>
    </w:p>
    <w:p w:rsidR="00BE6E62" w:rsidRPr="00BE6E62" w:rsidRDefault="00BE6E62" w:rsidP="00BE6E62">
      <w:pPr>
        <w:numPr>
          <w:ilvl w:val="0"/>
          <w:numId w:val="10"/>
        </w:numPr>
        <w:spacing w:after="0" w:line="240" w:lineRule="auto"/>
        <w:contextualSpacing/>
        <w:rPr>
          <w:rFonts w:ascii="Times New Roman" w:eastAsia="Times New Roman" w:hAnsi="Times New Roman" w:cs="Times New Roman"/>
          <w:sz w:val="24"/>
          <w:szCs w:val="20"/>
        </w:rPr>
      </w:pPr>
      <w:r w:rsidRPr="00BE6E62">
        <w:rPr>
          <w:rFonts w:ascii="Times New Roman" w:eastAsia="Times New Roman" w:hAnsi="Times New Roman" w:cs="Times New Roman"/>
          <w:sz w:val="24"/>
          <w:szCs w:val="20"/>
        </w:rPr>
        <w:t>examine the meaning and justification of important concepts such as sovereignty, freedom, equality and rights</w:t>
      </w:r>
    </w:p>
    <w:p w:rsidR="00BE6E62" w:rsidRPr="00BE6E62" w:rsidRDefault="00BE6E62" w:rsidP="00BE6E62">
      <w:pPr>
        <w:numPr>
          <w:ilvl w:val="0"/>
          <w:numId w:val="10"/>
        </w:numPr>
        <w:spacing w:after="0" w:line="240" w:lineRule="auto"/>
        <w:contextualSpacing/>
        <w:rPr>
          <w:rFonts w:ascii="Times New Roman" w:eastAsia="Times New Roman" w:hAnsi="Times New Roman" w:cs="Times New Roman"/>
          <w:sz w:val="24"/>
          <w:szCs w:val="20"/>
        </w:rPr>
      </w:pPr>
      <w:r w:rsidRPr="00BE6E62">
        <w:rPr>
          <w:rFonts w:ascii="Times New Roman" w:eastAsia="Times New Roman" w:hAnsi="Times New Roman" w:cs="Times New Roman"/>
          <w:sz w:val="24"/>
          <w:szCs w:val="20"/>
        </w:rPr>
        <w:t xml:space="preserve">explore rival theoretical frameworks </w:t>
      </w:r>
    </w:p>
    <w:p w:rsidR="00BE6E62" w:rsidRPr="00BE6E62" w:rsidRDefault="00BE6E62" w:rsidP="00BE6E62">
      <w:pPr>
        <w:numPr>
          <w:ilvl w:val="0"/>
          <w:numId w:val="10"/>
        </w:numPr>
        <w:spacing w:after="0" w:line="240" w:lineRule="auto"/>
        <w:contextualSpacing/>
        <w:rPr>
          <w:rFonts w:ascii="Times New Roman" w:eastAsia="Times New Roman" w:hAnsi="Times New Roman" w:cs="Times New Roman"/>
          <w:sz w:val="24"/>
          <w:szCs w:val="20"/>
        </w:rPr>
      </w:pPr>
      <w:r w:rsidRPr="00BE6E62">
        <w:rPr>
          <w:rFonts w:ascii="Times New Roman" w:eastAsia="Times New Roman" w:hAnsi="Times New Roman" w:cs="Times New Roman"/>
          <w:sz w:val="24"/>
          <w:szCs w:val="20"/>
        </w:rPr>
        <w:t>develop critical skills necessary to examine and assess complex theoretical arguments and assess their strengths and weaknesses.</w:t>
      </w:r>
    </w:p>
    <w:p w:rsidR="00BE6E62" w:rsidRPr="00BE6E62" w:rsidRDefault="00BE6E62" w:rsidP="00BE6E62">
      <w:pPr>
        <w:spacing w:after="0" w:line="240" w:lineRule="auto"/>
        <w:rPr>
          <w:rFonts w:ascii="Times New Roman" w:eastAsia="Times New Roman" w:hAnsi="Times New Roman" w:cs="Times New Roman"/>
          <w:lang w:val="en-GB"/>
        </w:rPr>
      </w:pPr>
    </w:p>
    <w:p w:rsidR="00BE6E62" w:rsidRPr="00BE6E62" w:rsidRDefault="00BE6E62" w:rsidP="00BE6E62">
      <w:pPr>
        <w:spacing w:after="0" w:line="240" w:lineRule="auto"/>
        <w:rPr>
          <w:rFonts w:ascii="Times New Roman" w:eastAsia="Times New Roman" w:hAnsi="Times New Roman" w:cs="Times New Roman"/>
          <w:b/>
          <w:bCs/>
          <w:sz w:val="24"/>
          <w:szCs w:val="20"/>
          <w:u w:val="single"/>
          <w:lang w:val="en-GB"/>
        </w:rPr>
      </w:pPr>
      <w:r w:rsidRPr="00BE6E62">
        <w:rPr>
          <w:rFonts w:ascii="Times New Roman" w:eastAsia="Times New Roman" w:hAnsi="Times New Roman" w:cs="Times New Roman"/>
          <w:b/>
          <w:bCs/>
          <w:sz w:val="24"/>
          <w:szCs w:val="20"/>
          <w:u w:val="single"/>
          <w:lang w:val="en-GB"/>
        </w:rPr>
        <w:t>Course organization</w:t>
      </w:r>
    </w:p>
    <w:p w:rsidR="00BE6E62" w:rsidRPr="00BE6E62" w:rsidRDefault="00BE6E62" w:rsidP="00BE6E62">
      <w:pPr>
        <w:numPr>
          <w:ilvl w:val="0"/>
          <w:numId w:val="9"/>
        </w:numPr>
        <w:spacing w:after="0" w:line="240" w:lineRule="auto"/>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Lectures will be delivered each week when there is no in-class essay assignment or discussion hour. </w:t>
      </w:r>
    </w:p>
    <w:p w:rsidR="00BE6E62" w:rsidRPr="00BE6E62" w:rsidRDefault="00BE6E62" w:rsidP="00BE6E62">
      <w:pPr>
        <w:numPr>
          <w:ilvl w:val="0"/>
          <w:numId w:val="9"/>
        </w:numPr>
        <w:spacing w:after="0" w:line="240" w:lineRule="auto"/>
        <w:rPr>
          <w:rFonts w:ascii="Times New Roman" w:eastAsia="Times New Roman" w:hAnsi="Times New Roman" w:cs="Times New Roman"/>
          <w:sz w:val="24"/>
          <w:szCs w:val="24"/>
          <w:lang w:val="en-US"/>
        </w:rPr>
      </w:pPr>
      <w:r w:rsidRPr="00BE6E62">
        <w:rPr>
          <w:rFonts w:ascii="Times New Roman" w:eastAsia="Times New Roman" w:hAnsi="Times New Roman" w:cs="Times New Roman"/>
          <w:sz w:val="24"/>
          <w:szCs w:val="24"/>
          <w:lang w:val="pl-PL"/>
        </w:rPr>
        <w:t>The mid-term exam will be written in class and will last 90 minutes.</w:t>
      </w:r>
      <w:r w:rsidRPr="00BE6E62">
        <w:rPr>
          <w:rFonts w:ascii="Times New Roman" w:eastAsia="Lucida Sans Unicode" w:hAnsi="Times New Roman" w:cs="Times New Roman"/>
          <w:kern w:val="1"/>
          <w:sz w:val="24"/>
          <w:szCs w:val="24"/>
          <w:lang w:val="en-US" w:eastAsia="zh-CN" w:bidi="hi-IN"/>
        </w:rPr>
        <w:t xml:space="preserve"> </w:t>
      </w:r>
      <w:r w:rsidRPr="00BE6E62">
        <w:rPr>
          <w:rFonts w:ascii="Times New Roman" w:eastAsia="Times New Roman" w:hAnsi="Times New Roman" w:cs="Times New Roman"/>
          <w:sz w:val="24"/>
          <w:szCs w:val="24"/>
          <w:lang w:val="en-AU"/>
        </w:rPr>
        <w:t xml:space="preserve">The final exam will be written in class and will last 120 minutes. </w:t>
      </w:r>
      <w:r w:rsidRPr="00BE6E62">
        <w:rPr>
          <w:rFonts w:ascii="Times New Roman" w:eastAsia="Times New Roman" w:hAnsi="Times New Roman" w:cs="Times New Roman"/>
          <w:sz w:val="24"/>
          <w:szCs w:val="24"/>
          <w:lang w:val="en-US"/>
        </w:rPr>
        <w:t xml:space="preserve">Students will be asked to explain and discuss (in a form of short essays) relevant issues </w:t>
      </w:r>
      <w:r w:rsidRPr="00BE6E62">
        <w:rPr>
          <w:rFonts w:ascii="Times New Roman" w:eastAsia="Times New Roman" w:hAnsi="Times New Roman" w:cs="Times New Roman"/>
          <w:sz w:val="24"/>
          <w:szCs w:val="24"/>
          <w:lang w:val="en-GB"/>
        </w:rPr>
        <w:t xml:space="preserve">covering the material explored in class and in the related readings. Critical assessment of the theories and arguments - as opposed to mere memorisation - is expected. The exam (as well as the research paper described below) is </w:t>
      </w:r>
      <w:r w:rsidRPr="00BE6E62">
        <w:rPr>
          <w:rFonts w:ascii="Times New Roman" w:eastAsia="Times New Roman" w:hAnsi="Times New Roman" w:cs="Times New Roman"/>
          <w:sz w:val="24"/>
          <w:szCs w:val="24"/>
          <w:lang w:val="en-US"/>
        </w:rPr>
        <w:t>compulsory for all enrolled students.</w:t>
      </w:r>
    </w:p>
    <w:p w:rsidR="00BE6E62" w:rsidRPr="00BE6E62" w:rsidRDefault="00BE6E62" w:rsidP="00BE6E62">
      <w:pPr>
        <w:spacing w:after="0" w:line="240" w:lineRule="auto"/>
        <w:jc w:val="both"/>
        <w:rPr>
          <w:rFonts w:ascii="Times New Roman" w:eastAsia="Times New Roman" w:hAnsi="Times New Roman" w:cs="Times New Roman"/>
          <w:b/>
          <w:sz w:val="24"/>
          <w:szCs w:val="20"/>
        </w:rPr>
      </w:pPr>
    </w:p>
    <w:p w:rsidR="00BE6E62" w:rsidRPr="00BE6E62" w:rsidRDefault="00BE6E62" w:rsidP="00BE6E62">
      <w:pPr>
        <w:spacing w:after="0" w:line="240" w:lineRule="auto"/>
        <w:jc w:val="both"/>
        <w:rPr>
          <w:rFonts w:ascii="Times New Roman" w:eastAsia="Times New Roman" w:hAnsi="Times New Roman" w:cs="Times New Roman"/>
          <w:b/>
          <w:bCs/>
          <w:sz w:val="24"/>
          <w:szCs w:val="20"/>
          <w:u w:val="single"/>
          <w:lang w:val="en-GB"/>
        </w:rPr>
      </w:pPr>
      <w:r w:rsidRPr="00BE6E62">
        <w:rPr>
          <w:rFonts w:ascii="Times New Roman" w:eastAsia="Times New Roman" w:hAnsi="Times New Roman" w:cs="Times New Roman"/>
          <w:b/>
          <w:bCs/>
          <w:sz w:val="24"/>
          <w:szCs w:val="20"/>
          <w:u w:val="single"/>
          <w:lang w:val="en-GB"/>
        </w:rPr>
        <w:t>Course Material</w:t>
      </w:r>
    </w:p>
    <w:p w:rsidR="00BE6E62" w:rsidRPr="00BE6E62" w:rsidRDefault="00BE6E62" w:rsidP="00BE6E62">
      <w:pPr>
        <w:spacing w:after="0" w:line="240" w:lineRule="auto"/>
        <w:jc w:val="both"/>
        <w:rPr>
          <w:rFonts w:ascii="Times New Roman" w:eastAsia="Times New Roman" w:hAnsi="Times New Roman" w:cs="Times New Roman"/>
          <w:b/>
          <w:sz w:val="24"/>
          <w:szCs w:val="20"/>
          <w:lang w:val="en-AU"/>
        </w:rPr>
      </w:pPr>
      <w:r w:rsidRPr="00BE6E62">
        <w:rPr>
          <w:rFonts w:ascii="Times New Roman" w:eastAsia="Times New Roman" w:hAnsi="Times New Roman" w:cs="Times New Roman"/>
          <w:b/>
          <w:sz w:val="24"/>
          <w:szCs w:val="20"/>
          <w:lang w:val="en-AU"/>
        </w:rPr>
        <w:t xml:space="preserve">Strauss, L., &amp; </w:t>
      </w:r>
      <w:proofErr w:type="spellStart"/>
      <w:r w:rsidRPr="00BE6E62">
        <w:rPr>
          <w:rFonts w:ascii="Times New Roman" w:eastAsia="Times New Roman" w:hAnsi="Times New Roman" w:cs="Times New Roman"/>
          <w:b/>
          <w:sz w:val="24"/>
          <w:szCs w:val="20"/>
          <w:lang w:val="en-AU"/>
        </w:rPr>
        <w:t>Cropsey</w:t>
      </w:r>
      <w:proofErr w:type="spellEnd"/>
      <w:r w:rsidRPr="00BE6E62">
        <w:rPr>
          <w:rFonts w:ascii="Times New Roman" w:eastAsia="Times New Roman" w:hAnsi="Times New Roman" w:cs="Times New Roman"/>
          <w:b/>
          <w:sz w:val="24"/>
          <w:szCs w:val="20"/>
          <w:lang w:val="en-AU"/>
        </w:rPr>
        <w:t>, J. (Eds.). (2012). </w:t>
      </w:r>
      <w:r w:rsidRPr="00BE6E62">
        <w:rPr>
          <w:rFonts w:ascii="Times New Roman" w:eastAsia="Times New Roman" w:hAnsi="Times New Roman" w:cs="Times New Roman"/>
          <w:b/>
          <w:i/>
          <w:iCs/>
          <w:sz w:val="24"/>
          <w:szCs w:val="20"/>
          <w:lang w:val="en-AU"/>
        </w:rPr>
        <w:t>History of political philosophy</w:t>
      </w:r>
      <w:r w:rsidRPr="00BE6E62">
        <w:rPr>
          <w:rFonts w:ascii="Times New Roman" w:eastAsia="Times New Roman" w:hAnsi="Times New Roman" w:cs="Times New Roman"/>
          <w:b/>
          <w:sz w:val="24"/>
          <w:szCs w:val="20"/>
          <w:lang w:val="en-AU"/>
        </w:rPr>
        <w:t>. University of Chicago Press.</w:t>
      </w:r>
    </w:p>
    <w:p w:rsidR="00BE6E62" w:rsidRPr="00BE6E62" w:rsidRDefault="00BE6E62" w:rsidP="00BE6E62">
      <w:pPr>
        <w:spacing w:after="0" w:line="240" w:lineRule="auto"/>
        <w:jc w:val="both"/>
        <w:rPr>
          <w:rFonts w:ascii="Times New Roman" w:eastAsia="Times New Roman" w:hAnsi="Times New Roman" w:cs="Times New Roman"/>
          <w:b/>
          <w:sz w:val="24"/>
          <w:szCs w:val="20"/>
          <w:lang w:val="en-AU"/>
        </w:rPr>
      </w:pPr>
      <w:r w:rsidRPr="00BE6E62">
        <w:rPr>
          <w:rFonts w:ascii="Times New Roman" w:eastAsia="Times New Roman" w:hAnsi="Times New Roman" w:cs="Times New Roman"/>
          <w:b/>
          <w:sz w:val="24"/>
          <w:szCs w:val="20"/>
          <w:lang w:val="en-AU"/>
        </w:rPr>
        <w:t xml:space="preserve">Oakeshott, Michael. (2006). </w:t>
      </w:r>
      <w:r w:rsidRPr="00BE6E62">
        <w:rPr>
          <w:rFonts w:ascii="Times New Roman" w:eastAsia="Times New Roman" w:hAnsi="Times New Roman" w:cs="Times New Roman"/>
          <w:b/>
          <w:i/>
          <w:iCs/>
          <w:sz w:val="24"/>
          <w:szCs w:val="20"/>
          <w:lang w:val="en-AU"/>
        </w:rPr>
        <w:t>Lectures in the history of political thought</w:t>
      </w:r>
      <w:r w:rsidRPr="00BE6E62">
        <w:rPr>
          <w:rFonts w:ascii="Times New Roman" w:eastAsia="Times New Roman" w:hAnsi="Times New Roman" w:cs="Times New Roman"/>
          <w:b/>
          <w:sz w:val="24"/>
          <w:szCs w:val="20"/>
          <w:lang w:val="en-AU"/>
        </w:rPr>
        <w:t>. Vol. 1. Andrews UK Limited.</w:t>
      </w:r>
    </w:p>
    <w:p w:rsidR="00BE6E62" w:rsidRPr="00BE6E62" w:rsidRDefault="00BE6E62" w:rsidP="00BE6E62">
      <w:pPr>
        <w:spacing w:after="0" w:line="240" w:lineRule="auto"/>
        <w:jc w:val="both"/>
        <w:rPr>
          <w:rFonts w:ascii="Times New Roman" w:eastAsia="Times New Roman" w:hAnsi="Times New Roman" w:cs="Times New Roman"/>
          <w:b/>
          <w:sz w:val="24"/>
          <w:szCs w:val="20"/>
          <w:lang w:val="en-AU"/>
        </w:rPr>
      </w:pPr>
    </w:p>
    <w:p w:rsidR="00BE6E62" w:rsidRPr="00BE6E62" w:rsidRDefault="00BE6E62" w:rsidP="00BE6E62">
      <w:pPr>
        <w:spacing w:after="0" w:line="240" w:lineRule="auto"/>
        <w:jc w:val="both"/>
        <w:rPr>
          <w:rFonts w:ascii="Times New Roman" w:eastAsia="Times New Roman" w:hAnsi="Times New Roman" w:cs="Times New Roman"/>
          <w:b/>
          <w:i/>
          <w:iCs/>
          <w:sz w:val="24"/>
          <w:szCs w:val="20"/>
        </w:rPr>
      </w:pPr>
      <w:r w:rsidRPr="00BE6E62">
        <w:rPr>
          <w:rFonts w:ascii="Times New Roman" w:eastAsia="Times New Roman" w:hAnsi="Times New Roman" w:cs="Times New Roman"/>
          <w:b/>
          <w:i/>
          <w:sz w:val="24"/>
          <w:szCs w:val="20"/>
          <w:u w:val="single"/>
          <w:lang w:val="en-GB"/>
        </w:rPr>
        <w:t>Note:</w:t>
      </w:r>
      <w:r w:rsidRPr="00BE6E62">
        <w:rPr>
          <w:rFonts w:ascii="Times New Roman" w:eastAsia="Times New Roman" w:hAnsi="Times New Roman" w:cs="Times New Roman"/>
          <w:b/>
          <w:i/>
          <w:sz w:val="24"/>
          <w:szCs w:val="20"/>
          <w:lang w:val="en-GB"/>
        </w:rPr>
        <w:t xml:space="preserve"> All assigned readings are available at the Photocopy Centre at the Faculty Building. </w:t>
      </w:r>
    </w:p>
    <w:p w:rsidR="00BE6E62" w:rsidRPr="00BE6E62" w:rsidRDefault="00BE6E62" w:rsidP="00BE6E62">
      <w:pPr>
        <w:spacing w:after="0" w:line="240" w:lineRule="auto"/>
        <w:jc w:val="both"/>
        <w:rPr>
          <w:rFonts w:ascii="Times New Roman" w:eastAsia="Times New Roman" w:hAnsi="Times New Roman" w:cs="Times New Roman"/>
          <w:b/>
          <w:sz w:val="24"/>
          <w:szCs w:val="20"/>
          <w:lang w:val="en-GB"/>
        </w:rPr>
      </w:pPr>
    </w:p>
    <w:p w:rsidR="00BE6E62" w:rsidRPr="00BE6E62" w:rsidRDefault="00BE6E62" w:rsidP="00BE6E62">
      <w:pPr>
        <w:spacing w:after="0" w:line="240" w:lineRule="auto"/>
        <w:jc w:val="both"/>
        <w:rPr>
          <w:rFonts w:ascii="Times New Roman" w:eastAsia="Times New Roman" w:hAnsi="Times New Roman" w:cs="Times New Roman"/>
          <w:b/>
          <w:sz w:val="24"/>
          <w:szCs w:val="20"/>
          <w:u w:val="single"/>
          <w:lang w:val="en-GB"/>
        </w:rPr>
      </w:pPr>
      <w:r w:rsidRPr="00BE6E62">
        <w:rPr>
          <w:rFonts w:ascii="Times New Roman" w:eastAsia="Times New Roman" w:hAnsi="Times New Roman" w:cs="Times New Roman"/>
          <w:b/>
          <w:sz w:val="24"/>
          <w:szCs w:val="20"/>
          <w:u w:val="single"/>
          <w:lang w:val="en-GB"/>
        </w:rPr>
        <w:t>Course grading</w:t>
      </w:r>
    </w:p>
    <w:p w:rsidR="00BE6E62" w:rsidRPr="00BE6E62" w:rsidRDefault="00BE6E62" w:rsidP="00BE6E62">
      <w:pPr>
        <w:spacing w:after="0" w:line="240" w:lineRule="auto"/>
        <w:jc w:val="both"/>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Mid-term examination: 35% of final grade.</w:t>
      </w:r>
    </w:p>
    <w:p w:rsidR="00BE6E62" w:rsidRPr="00BE6E62" w:rsidRDefault="00BE6E62" w:rsidP="00BE6E62">
      <w:pPr>
        <w:spacing w:after="0" w:line="240" w:lineRule="auto"/>
        <w:jc w:val="both"/>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Final examination: 45% of final grade.</w:t>
      </w:r>
    </w:p>
    <w:p w:rsidR="00BE6E62" w:rsidRPr="00BE6E62" w:rsidRDefault="00BE6E62" w:rsidP="00BE6E62">
      <w:pPr>
        <w:spacing w:after="0" w:line="240" w:lineRule="auto"/>
        <w:jc w:val="both"/>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Other assignments and participations: 20% of final grade.</w:t>
      </w:r>
    </w:p>
    <w:p w:rsidR="00BE6E62" w:rsidRPr="00BE6E62" w:rsidRDefault="00BE6E62" w:rsidP="00BE6E62">
      <w:pPr>
        <w:spacing w:after="0" w:line="240" w:lineRule="auto"/>
        <w:jc w:val="both"/>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ab/>
        <w:t>- one in-class essay (10%)</w:t>
      </w:r>
      <w:r w:rsidRPr="00BE6E62">
        <w:rPr>
          <w:rFonts w:ascii="Times New Roman" w:eastAsia="Times New Roman" w:hAnsi="Times New Roman" w:cs="Times New Roman"/>
          <w:sz w:val="24"/>
          <w:szCs w:val="20"/>
          <w:lang w:val="en-GB"/>
        </w:rPr>
        <w:tab/>
      </w:r>
    </w:p>
    <w:p w:rsidR="00BE6E62" w:rsidRPr="00BE6E62" w:rsidRDefault="00BE6E62" w:rsidP="00BE6E62">
      <w:pPr>
        <w:spacing w:after="0" w:line="240" w:lineRule="auto"/>
        <w:ind w:left="708"/>
        <w:jc w:val="both"/>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 participation in class discussions (10%) </w:t>
      </w:r>
    </w:p>
    <w:p w:rsidR="00BE6E62" w:rsidRPr="00BE6E62" w:rsidRDefault="00BE6E62" w:rsidP="00BE6E62">
      <w:pPr>
        <w:spacing w:after="0" w:line="240" w:lineRule="auto"/>
        <w:jc w:val="both"/>
        <w:rPr>
          <w:rFonts w:ascii="Times New Roman" w:eastAsia="Times New Roman" w:hAnsi="Times New Roman" w:cs="Times New Roman"/>
          <w:sz w:val="24"/>
          <w:szCs w:val="20"/>
          <w:lang w:val="en-AU"/>
        </w:rPr>
      </w:pPr>
      <w:r w:rsidRPr="00BE6E62">
        <w:rPr>
          <w:rFonts w:ascii="Times New Roman" w:eastAsia="Times New Roman" w:hAnsi="Times New Roman" w:cs="Times New Roman"/>
          <w:b/>
          <w:sz w:val="24"/>
          <w:szCs w:val="20"/>
          <w:u w:val="single"/>
          <w:lang w:val="en-GB"/>
        </w:rPr>
        <w:t>Note:</w:t>
      </w:r>
      <w:r w:rsidRPr="00BE6E62">
        <w:rPr>
          <w:rFonts w:ascii="Times New Roman" w:eastAsia="Times New Roman" w:hAnsi="Times New Roman" w:cs="Times New Roman"/>
          <w:b/>
          <w:sz w:val="24"/>
          <w:szCs w:val="20"/>
          <w:lang w:val="en-GB"/>
        </w:rPr>
        <w:t xml:space="preserve"> </w:t>
      </w:r>
      <w:r w:rsidRPr="00BE6E62">
        <w:rPr>
          <w:rFonts w:ascii="Times New Roman" w:eastAsia="Times New Roman" w:hAnsi="Times New Roman" w:cs="Times New Roman"/>
          <w:sz w:val="24"/>
          <w:szCs w:val="20"/>
          <w:lang w:val="en-GB"/>
        </w:rPr>
        <w:t xml:space="preserve">Participation point is </w:t>
      </w:r>
      <w:r w:rsidRPr="00BE6E62">
        <w:rPr>
          <w:rFonts w:ascii="Times New Roman" w:eastAsia="Times New Roman" w:hAnsi="Times New Roman" w:cs="Times New Roman"/>
          <w:sz w:val="24"/>
          <w:szCs w:val="20"/>
          <w:lang w:val="en-AU"/>
        </w:rPr>
        <w:t xml:space="preserve">based on quality, not quantity, of in-class participation. More precisely, informed effort counts. It will be evident if you have not done the assigned reading in advance of class. Please </w:t>
      </w:r>
      <w:r w:rsidRPr="00BE6E62">
        <w:rPr>
          <w:rFonts w:ascii="Times New Roman" w:eastAsia="Times New Roman" w:hAnsi="Times New Roman" w:cs="Times New Roman"/>
          <w:i/>
          <w:sz w:val="24"/>
          <w:szCs w:val="20"/>
          <w:lang w:val="en-AU"/>
        </w:rPr>
        <w:t>do</w:t>
      </w:r>
      <w:r w:rsidRPr="00BE6E62">
        <w:rPr>
          <w:rFonts w:ascii="Times New Roman" w:eastAsia="Times New Roman" w:hAnsi="Times New Roman" w:cs="Times New Roman"/>
          <w:sz w:val="24"/>
          <w:szCs w:val="20"/>
          <w:lang w:val="en-AU"/>
        </w:rPr>
        <w:t xml:space="preserve"> the reading. I leave open the possibility of including ‘pop quizzes’ as part of class participation.</w:t>
      </w:r>
    </w:p>
    <w:p w:rsidR="00BE6E62" w:rsidRPr="00BE6E62" w:rsidRDefault="00BE6E62" w:rsidP="00BE6E62">
      <w:pPr>
        <w:spacing w:after="0" w:line="240" w:lineRule="auto"/>
        <w:jc w:val="both"/>
        <w:rPr>
          <w:rFonts w:ascii="Times New Roman" w:eastAsia="Times New Roman" w:hAnsi="Times New Roman" w:cs="Times New Roman"/>
          <w:sz w:val="24"/>
          <w:szCs w:val="20"/>
          <w:lang w:val="en-AU"/>
        </w:rPr>
      </w:pPr>
    </w:p>
    <w:p w:rsidR="00BE6E62" w:rsidRPr="00BE6E62" w:rsidRDefault="00BE6E62" w:rsidP="00BE6E62">
      <w:pPr>
        <w:spacing w:after="0" w:line="240" w:lineRule="auto"/>
        <w:jc w:val="both"/>
        <w:rPr>
          <w:rFonts w:ascii="Times New Roman" w:eastAsia="Times New Roman" w:hAnsi="Times New Roman" w:cs="Times New Roman"/>
          <w:b/>
          <w:sz w:val="24"/>
          <w:szCs w:val="20"/>
          <w:u w:val="single"/>
          <w:lang w:val="en-AU"/>
        </w:rPr>
      </w:pPr>
      <w:r w:rsidRPr="00BE6E62">
        <w:rPr>
          <w:rFonts w:ascii="Times New Roman" w:eastAsia="Times New Roman" w:hAnsi="Times New Roman" w:cs="Times New Roman"/>
          <w:b/>
          <w:sz w:val="24"/>
          <w:szCs w:val="20"/>
          <w:u w:val="single"/>
          <w:lang w:val="en-AU"/>
        </w:rPr>
        <w:t>Plagiarism and Academic Standards</w:t>
      </w:r>
    </w:p>
    <w:p w:rsidR="00BE6E62" w:rsidRPr="00BE6E62" w:rsidRDefault="00BE6E62" w:rsidP="00BE6E62">
      <w:pPr>
        <w:spacing w:after="0" w:line="240" w:lineRule="auto"/>
        <w:jc w:val="both"/>
        <w:rPr>
          <w:rFonts w:ascii="Times New Roman" w:eastAsia="Times New Roman" w:hAnsi="Times New Roman" w:cs="Times New Roman"/>
          <w:sz w:val="24"/>
          <w:szCs w:val="20"/>
          <w:lang w:val="en-AU"/>
        </w:rPr>
      </w:pPr>
      <w:r w:rsidRPr="00BE6E62">
        <w:rPr>
          <w:rFonts w:ascii="Times New Roman" w:eastAsia="Times New Roman" w:hAnsi="Times New Roman" w:cs="Times New Roman"/>
          <w:sz w:val="24"/>
          <w:szCs w:val="20"/>
          <w:lang w:val="en-AU"/>
        </w:rPr>
        <w:t>Students should be familiar with what plagiarism is, and avoid it like the plague. Plagiarism—defined by the University as the act of presenting the work of others as one’s own work, without acknowledgement—is unacceptable under any circumstances. It is essential that the source for your material is always clear to the reader. This does not apply only to direct quotes from a book or article; it applies to any point taken directly from something that you have read. Paraphrasing the work of others and presenting it without attribution as your own is unacceptable—a citation must be given. You should be sure that (</w:t>
      </w:r>
      <w:proofErr w:type="spellStart"/>
      <w:r w:rsidRPr="00BE6E62">
        <w:rPr>
          <w:rFonts w:ascii="Times New Roman" w:eastAsia="Times New Roman" w:hAnsi="Times New Roman" w:cs="Times New Roman"/>
          <w:sz w:val="24"/>
          <w:szCs w:val="20"/>
          <w:lang w:val="en-AU"/>
        </w:rPr>
        <w:t>i</w:t>
      </w:r>
      <w:proofErr w:type="spellEnd"/>
      <w:r w:rsidRPr="00BE6E62">
        <w:rPr>
          <w:rFonts w:ascii="Times New Roman" w:eastAsia="Times New Roman" w:hAnsi="Times New Roman" w:cs="Times New Roman"/>
          <w:sz w:val="24"/>
          <w:szCs w:val="20"/>
          <w:lang w:val="en-AU"/>
        </w:rPr>
        <w:t xml:space="preserve">) direct quotes are always enclosed in quotation marks so that it is clear that you are not claiming to have written the phrases yourself; (ii) you always give the source of ideas and facts, including the precise page reference; and (iii) you cite your sources, not your source’s sources. </w:t>
      </w:r>
      <w:r w:rsidRPr="00BE6E62">
        <w:rPr>
          <w:rFonts w:ascii="Times New Roman" w:eastAsia="Times New Roman" w:hAnsi="Times New Roman" w:cs="Times New Roman"/>
          <w:sz w:val="24"/>
          <w:szCs w:val="20"/>
          <w:lang w:val="en-US"/>
        </w:rPr>
        <w:t>If you engage in cheating or plagiarism, you will receive an F (0.0) grade for the course and you will be reported to the Disciplinary Committee for academic dishonesty.</w:t>
      </w:r>
    </w:p>
    <w:p w:rsidR="00BE6E62" w:rsidRPr="00BE6E62" w:rsidRDefault="00BE6E62" w:rsidP="00BE6E62">
      <w:pPr>
        <w:spacing w:after="0" w:line="240" w:lineRule="auto"/>
        <w:rPr>
          <w:rFonts w:ascii="Times New Roman" w:eastAsia="Times New Roman" w:hAnsi="Times New Roman" w:cs="Times New Roman"/>
          <w:sz w:val="24"/>
          <w:szCs w:val="20"/>
          <w:lang w:val="en-AU"/>
        </w:rPr>
      </w:pPr>
    </w:p>
    <w:tbl>
      <w:tblPr>
        <w:tblStyle w:val="MediumShading1"/>
        <w:tblpPr w:leftFromText="141" w:rightFromText="141" w:vertAnchor="text" w:horzAnchor="margin" w:tblpY="110"/>
        <w:tblW w:w="0" w:type="auto"/>
        <w:tblLayout w:type="fixed"/>
        <w:tblLook w:val="04A0" w:firstRow="1" w:lastRow="0" w:firstColumn="1" w:lastColumn="0" w:noHBand="0" w:noVBand="1"/>
      </w:tblPr>
      <w:tblGrid>
        <w:gridCol w:w="9504"/>
      </w:tblGrid>
      <w:tr w:rsidR="00BE6E62" w:rsidRPr="00BE6E62" w:rsidTr="00471BF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POLS 201- History of Political Thought I</w:t>
            </w:r>
          </w:p>
          <w:p w:rsidR="00BE6E62" w:rsidRPr="00BE6E62" w:rsidRDefault="00BE6E62" w:rsidP="00BE6E62">
            <w:pPr>
              <w:rPr>
                <w:rFonts w:ascii="Times New Roman" w:eastAsia="Times New Roman" w:hAnsi="Times New Roman" w:cs="Times New Roman"/>
                <w:sz w:val="24"/>
                <w:szCs w:val="20"/>
                <w:lang w:val="en-GB"/>
              </w:rPr>
            </w:pP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Week 1 (20 September): Introduction to Political Thought</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rPr>
            </w:pPr>
            <w:r w:rsidRPr="00BE6E62">
              <w:rPr>
                <w:rFonts w:ascii="Times New Roman" w:eastAsia="Times New Roman" w:hAnsi="Times New Roman" w:cs="Times New Roman"/>
                <w:sz w:val="24"/>
                <w:szCs w:val="20"/>
              </w:rPr>
              <w:t>Going over the Syllabus, Course Rules, Assignments.</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Week 2 (27 September): The Greek Image of the World- The Political Thought of the Ancient Greeks</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AU"/>
              </w:rPr>
              <w:t>Oakeshott, M. (2006).</w:t>
            </w:r>
            <w:r w:rsidRPr="00BE6E62">
              <w:rPr>
                <w:rFonts w:ascii="Times New Roman" w:eastAsia="Times New Roman" w:hAnsi="Times New Roman" w:cs="Times New Roman"/>
                <w:i/>
                <w:iCs/>
                <w:sz w:val="24"/>
                <w:szCs w:val="20"/>
                <w:lang w:val="en-AU"/>
              </w:rPr>
              <w:t xml:space="preserve"> Lectures in the history of political thought</w:t>
            </w:r>
            <w:r w:rsidRPr="00BE6E62">
              <w:rPr>
                <w:rFonts w:ascii="Times New Roman" w:eastAsia="Times New Roman" w:hAnsi="Times New Roman" w:cs="Times New Roman"/>
                <w:iCs/>
                <w:sz w:val="24"/>
                <w:szCs w:val="20"/>
                <w:lang w:val="en-AU"/>
              </w:rPr>
              <w:t>, 45-98.</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Week 3 (4 October): PLATO</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33-89.</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Week 4 (11 October): ARISTOTLE</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118-154.</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Week 5 (18 October):  The Political Experience of the Ancient Romans &amp; Roman Political Thought &amp;  Medieval Political Experience and Philosophy</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AU"/>
              </w:rPr>
            </w:pPr>
            <w:r w:rsidRPr="00BE6E62">
              <w:rPr>
                <w:rFonts w:ascii="Times New Roman" w:eastAsia="Times New Roman" w:hAnsi="Times New Roman" w:cs="Times New Roman"/>
                <w:sz w:val="24"/>
                <w:szCs w:val="20"/>
                <w:lang w:val="en-AU"/>
              </w:rPr>
              <w:t>Oakeshott, M. (2006).</w:t>
            </w:r>
            <w:r w:rsidRPr="00BE6E62">
              <w:rPr>
                <w:rFonts w:ascii="Times New Roman" w:eastAsia="Times New Roman" w:hAnsi="Times New Roman" w:cs="Times New Roman"/>
                <w:i/>
                <w:iCs/>
                <w:sz w:val="24"/>
                <w:szCs w:val="20"/>
                <w:lang w:val="en-AU"/>
              </w:rPr>
              <w:t xml:space="preserve"> Lectures in the history of political thought</w:t>
            </w:r>
            <w:r w:rsidRPr="00BE6E62">
              <w:rPr>
                <w:rFonts w:ascii="Times New Roman" w:eastAsia="Times New Roman" w:hAnsi="Times New Roman" w:cs="Times New Roman"/>
                <w:iCs/>
                <w:sz w:val="24"/>
                <w:szCs w:val="20"/>
                <w:lang w:val="en-AU"/>
              </w:rPr>
              <w:t>, 176-292.</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Week 6 (25 October): </w:t>
            </w:r>
            <w:r w:rsidRPr="00BE6E62">
              <w:rPr>
                <w:rFonts w:ascii="Times New Roman" w:eastAsia="Times New Roman" w:hAnsi="Times New Roman" w:cs="Times New Roman"/>
                <w:sz w:val="24"/>
                <w:szCs w:val="20"/>
                <w:lang w:val="en-US"/>
              </w:rPr>
              <w:t>ST. AUGUSTINE ST. THOMAS AQUINAS</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176-205.</w:t>
            </w:r>
          </w:p>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248-275.</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Week 7 (1 November): </w:t>
            </w:r>
            <w:r w:rsidRPr="00BE6E62">
              <w:rPr>
                <w:rFonts w:ascii="Times New Roman" w:eastAsia="Times New Roman" w:hAnsi="Times New Roman" w:cs="Times New Roman"/>
                <w:sz w:val="24"/>
                <w:szCs w:val="20"/>
                <w:lang w:val="en-US"/>
              </w:rPr>
              <w:t>MARTIN LUTHER and JOHN CALVIN</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318-355.</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Week 8:  (8 November) MID-TERM WEEK</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lastRenderedPageBreak/>
              <w:t>IN-CLASS MID-TERM EXAMINATION</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Week 9 (15 November):  The Character of a Modern European State &amp; Modern European Political Thought - </w:t>
            </w:r>
            <w:r w:rsidRPr="00BE6E62">
              <w:rPr>
                <w:rFonts w:ascii="Fd1795-Identity-H" w:hAnsi="Fd1795-Identity-H" w:cs="Fd1795-Identity-H"/>
                <w:sz w:val="15"/>
                <w:szCs w:val="15"/>
                <w:lang w:val="en-US"/>
              </w:rPr>
              <w:t xml:space="preserve"> </w:t>
            </w:r>
            <w:r w:rsidRPr="00BE6E62">
              <w:rPr>
                <w:rFonts w:ascii="Times New Roman" w:eastAsia="Times New Roman" w:hAnsi="Times New Roman" w:cs="Times New Roman"/>
                <w:sz w:val="24"/>
                <w:szCs w:val="20"/>
                <w:lang w:val="en-US"/>
              </w:rPr>
              <w:t>NICCOLO MACHIAVELLI</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AU"/>
              </w:rPr>
            </w:pPr>
            <w:r w:rsidRPr="00BE6E62">
              <w:rPr>
                <w:rFonts w:ascii="Times New Roman" w:eastAsia="Times New Roman" w:hAnsi="Times New Roman" w:cs="Times New Roman"/>
                <w:sz w:val="24"/>
                <w:szCs w:val="20"/>
                <w:lang w:val="en-AU"/>
              </w:rPr>
              <w:t>Oakeshott, M. (2006).</w:t>
            </w:r>
            <w:r w:rsidRPr="00BE6E62">
              <w:rPr>
                <w:rFonts w:ascii="Times New Roman" w:eastAsia="Times New Roman" w:hAnsi="Times New Roman" w:cs="Times New Roman"/>
                <w:i/>
                <w:iCs/>
                <w:sz w:val="24"/>
                <w:szCs w:val="20"/>
                <w:lang w:val="en-AU"/>
              </w:rPr>
              <w:t xml:space="preserve"> Lectures in the history of political thought</w:t>
            </w:r>
            <w:r w:rsidRPr="00BE6E62">
              <w:rPr>
                <w:rFonts w:ascii="Times New Roman" w:eastAsia="Times New Roman" w:hAnsi="Times New Roman" w:cs="Times New Roman"/>
                <w:iCs/>
                <w:sz w:val="24"/>
                <w:szCs w:val="20"/>
                <w:lang w:val="en-AU"/>
              </w:rPr>
              <w:t>, 359-400.</w:t>
            </w:r>
          </w:p>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296-317.</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Week 10 (22 November):  </w:t>
            </w:r>
            <w:r w:rsidRPr="00BE6E62">
              <w:rPr>
                <w:rFonts w:ascii="Fd1795-Identity-H" w:hAnsi="Fd1795-Identity-H" w:cs="Fd1795-Identity-H"/>
                <w:sz w:val="15"/>
                <w:szCs w:val="15"/>
                <w:lang w:val="en-US"/>
              </w:rPr>
              <w:t xml:space="preserve"> </w:t>
            </w:r>
            <w:r w:rsidRPr="00BE6E62">
              <w:rPr>
                <w:rFonts w:ascii="Times New Roman" w:eastAsia="Times New Roman" w:hAnsi="Times New Roman" w:cs="Times New Roman"/>
                <w:sz w:val="24"/>
                <w:szCs w:val="20"/>
                <w:lang w:val="en-US"/>
              </w:rPr>
              <w:t>THOMAS HOBBES</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396-420.</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Week 11 (29 November):  </w:t>
            </w:r>
            <w:r w:rsidRPr="00BE6E62">
              <w:rPr>
                <w:rFonts w:ascii="Fd1795-Identity-H" w:hAnsi="Fd1795-Identity-H" w:cs="Fd1795-Identity-H"/>
                <w:sz w:val="15"/>
                <w:szCs w:val="15"/>
                <w:lang w:val="en-US"/>
              </w:rPr>
              <w:t xml:space="preserve"> </w:t>
            </w:r>
            <w:r w:rsidRPr="00BE6E62">
              <w:rPr>
                <w:rFonts w:ascii="Times New Roman" w:eastAsia="Times New Roman" w:hAnsi="Times New Roman" w:cs="Times New Roman"/>
                <w:sz w:val="24"/>
                <w:szCs w:val="20"/>
                <w:lang w:val="en-US"/>
              </w:rPr>
              <w:t>RENE DESCARTES</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421-439.</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Week 12 (6 December):  </w:t>
            </w:r>
            <w:r w:rsidRPr="00BE6E62">
              <w:rPr>
                <w:rFonts w:ascii="Fd1795-Identity-H" w:hAnsi="Fd1795-Identity-H" w:cs="Fd1795-Identity-H"/>
                <w:sz w:val="15"/>
                <w:szCs w:val="15"/>
                <w:lang w:val="en-US"/>
              </w:rPr>
              <w:t xml:space="preserve"> </w:t>
            </w:r>
            <w:r w:rsidRPr="00BE6E62">
              <w:rPr>
                <w:rFonts w:ascii="Times New Roman" w:eastAsia="Times New Roman" w:hAnsi="Times New Roman" w:cs="Times New Roman"/>
                <w:sz w:val="24"/>
                <w:szCs w:val="20"/>
                <w:lang w:val="en-US"/>
              </w:rPr>
              <w:t>BENEDICT SPINOZA</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456-475.</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 xml:space="preserve">Week 13 (13 December):  </w:t>
            </w:r>
            <w:r w:rsidRPr="00BE6E62">
              <w:rPr>
                <w:rFonts w:ascii="Fd1795-Identity-H" w:hAnsi="Fd1795-Identity-H" w:cs="Fd1795-Identity-H"/>
                <w:sz w:val="15"/>
                <w:szCs w:val="15"/>
                <w:lang w:val="en-US"/>
              </w:rPr>
              <w:t xml:space="preserve"> </w:t>
            </w:r>
            <w:r w:rsidRPr="00BE6E62">
              <w:rPr>
                <w:rFonts w:ascii="Times New Roman" w:eastAsia="Times New Roman" w:hAnsi="Times New Roman" w:cs="Times New Roman"/>
                <w:sz w:val="24"/>
                <w:szCs w:val="20"/>
                <w:lang w:val="en-US"/>
              </w:rPr>
              <w:t>JOHN LOCKE</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iCs/>
                <w:sz w:val="24"/>
                <w:szCs w:val="20"/>
                <w:lang w:val="en-AU"/>
              </w:rPr>
            </w:pPr>
            <w:r w:rsidRPr="00BE6E62">
              <w:rPr>
                <w:rFonts w:ascii="Times New Roman" w:eastAsia="Times New Roman" w:hAnsi="Times New Roman" w:cs="Times New Roman"/>
                <w:sz w:val="24"/>
                <w:szCs w:val="20"/>
                <w:lang w:val="en-AU"/>
              </w:rPr>
              <w:t xml:space="preserve">Strauss, L., &amp; </w:t>
            </w:r>
            <w:proofErr w:type="spellStart"/>
            <w:r w:rsidRPr="00BE6E62">
              <w:rPr>
                <w:rFonts w:ascii="Times New Roman" w:eastAsia="Times New Roman" w:hAnsi="Times New Roman" w:cs="Times New Roman"/>
                <w:sz w:val="24"/>
                <w:szCs w:val="20"/>
                <w:lang w:val="en-AU"/>
              </w:rPr>
              <w:t>Cropsey</w:t>
            </w:r>
            <w:proofErr w:type="spellEnd"/>
            <w:r w:rsidRPr="00BE6E62">
              <w:rPr>
                <w:rFonts w:ascii="Times New Roman" w:eastAsia="Times New Roman" w:hAnsi="Times New Roman" w:cs="Times New Roman"/>
                <w:sz w:val="24"/>
                <w:szCs w:val="20"/>
                <w:lang w:val="en-AU"/>
              </w:rPr>
              <w:t>, J. (Eds.). (2012). </w:t>
            </w:r>
            <w:r w:rsidRPr="00BE6E62">
              <w:rPr>
                <w:rFonts w:ascii="Times New Roman" w:eastAsia="Times New Roman" w:hAnsi="Times New Roman" w:cs="Times New Roman"/>
                <w:i/>
                <w:iCs/>
                <w:sz w:val="24"/>
                <w:szCs w:val="20"/>
                <w:lang w:val="en-AU"/>
              </w:rPr>
              <w:t>History of political philosophy</w:t>
            </w:r>
            <w:r w:rsidRPr="00BE6E62">
              <w:rPr>
                <w:rFonts w:ascii="Times New Roman" w:eastAsia="Times New Roman" w:hAnsi="Times New Roman" w:cs="Times New Roman"/>
                <w:iCs/>
                <w:sz w:val="24"/>
                <w:szCs w:val="20"/>
                <w:lang w:val="en-AU"/>
              </w:rPr>
              <w:t>, pp. 476-512.</w:t>
            </w:r>
          </w:p>
        </w:tc>
      </w:tr>
      <w:tr w:rsidR="00BE6E62" w:rsidRPr="00BE6E62" w:rsidTr="00471BF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r w:rsidRPr="00BE6E62">
              <w:rPr>
                <w:rFonts w:ascii="Times New Roman" w:eastAsia="Times New Roman" w:hAnsi="Times New Roman" w:cs="Times New Roman"/>
                <w:sz w:val="24"/>
                <w:szCs w:val="20"/>
                <w:lang w:val="en-GB"/>
              </w:rPr>
              <w:t>Week 14 (20 December):  OVERVİEW</w:t>
            </w:r>
          </w:p>
        </w:tc>
      </w:tr>
      <w:tr w:rsidR="00BE6E62" w:rsidRPr="00BE6E62" w:rsidTr="00471BFA">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504" w:type="dxa"/>
          </w:tcPr>
          <w:p w:rsidR="00BE6E62" w:rsidRPr="00BE6E62" w:rsidRDefault="00BE6E62" w:rsidP="00BE6E62">
            <w:pPr>
              <w:rPr>
                <w:rFonts w:ascii="Times New Roman" w:eastAsia="Times New Roman" w:hAnsi="Times New Roman" w:cs="Times New Roman"/>
                <w:sz w:val="24"/>
                <w:szCs w:val="20"/>
                <w:lang w:val="en-GB"/>
              </w:rPr>
            </w:pPr>
          </w:p>
        </w:tc>
      </w:tr>
    </w:tbl>
    <w:p w:rsidR="00BE6E62" w:rsidRPr="00BE6E62" w:rsidRDefault="00BE6E62" w:rsidP="00BE6E62">
      <w:pPr>
        <w:spacing w:after="0" w:line="240" w:lineRule="auto"/>
        <w:rPr>
          <w:rFonts w:ascii="Times New Roman" w:eastAsia="Times New Roman" w:hAnsi="Times New Roman" w:cs="Times New Roman"/>
          <w:sz w:val="24"/>
          <w:szCs w:val="20"/>
          <w:lang w:val="en-AU"/>
        </w:rPr>
      </w:pPr>
    </w:p>
    <w:p w:rsidR="00406471" w:rsidRPr="00406471" w:rsidRDefault="00406471" w:rsidP="00D03E2F">
      <w:pPr>
        <w:spacing w:after="0" w:line="360" w:lineRule="auto"/>
        <w:jc w:val="both"/>
        <w:rPr>
          <w:b/>
          <w:lang w:val="en-US"/>
        </w:rPr>
      </w:pPr>
    </w:p>
    <w:sectPr w:rsidR="00406471" w:rsidRPr="00406471"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35" w:rsidRDefault="008A4935" w:rsidP="00D4401C">
      <w:pPr>
        <w:spacing w:after="0" w:line="240" w:lineRule="auto"/>
      </w:pPr>
      <w:r>
        <w:separator/>
      </w:r>
    </w:p>
  </w:endnote>
  <w:endnote w:type="continuationSeparator" w:id="0">
    <w:p w:rsidR="008A4935" w:rsidRDefault="008A4935"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d1795-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5C3A8D">
          <w:rPr>
            <w:noProof/>
          </w:rPr>
          <w:t>1</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35" w:rsidRDefault="008A4935" w:rsidP="00D4401C">
      <w:pPr>
        <w:spacing w:after="0" w:line="240" w:lineRule="auto"/>
      </w:pPr>
      <w:r>
        <w:separator/>
      </w:r>
    </w:p>
  </w:footnote>
  <w:footnote w:type="continuationSeparator" w:id="0">
    <w:p w:rsidR="008A4935" w:rsidRDefault="008A4935"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52069"/>
    <w:multiLevelType w:val="hybridMultilevel"/>
    <w:tmpl w:val="46F48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CE2491"/>
    <w:multiLevelType w:val="hybridMultilevel"/>
    <w:tmpl w:val="A398A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6"/>
  </w:num>
  <w:num w:numId="6">
    <w:abstractNumId w:val="7"/>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77EDF"/>
    <w:rsid w:val="005A0DA4"/>
    <w:rsid w:val="005A5F74"/>
    <w:rsid w:val="005A7C00"/>
    <w:rsid w:val="005B4864"/>
    <w:rsid w:val="005C3A8D"/>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4935"/>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AE2830"/>
    <w:rsid w:val="00B02A87"/>
    <w:rsid w:val="00B057FE"/>
    <w:rsid w:val="00B60A5E"/>
    <w:rsid w:val="00B7148A"/>
    <w:rsid w:val="00B8005F"/>
    <w:rsid w:val="00B8719C"/>
    <w:rsid w:val="00B87EF8"/>
    <w:rsid w:val="00BA51BF"/>
    <w:rsid w:val="00BC0E3B"/>
    <w:rsid w:val="00BC22D5"/>
    <w:rsid w:val="00BE0135"/>
    <w:rsid w:val="00BE6E62"/>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table" w:styleId="MediumShading1">
    <w:name w:val="Medium Shading 1"/>
    <w:basedOn w:val="TableNormal"/>
    <w:uiPriority w:val="63"/>
    <w:rsid w:val="00BE6E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table" w:styleId="MediumShading1">
    <w:name w:val="Medium Shading 1"/>
    <w:basedOn w:val="TableNormal"/>
    <w:uiPriority w:val="63"/>
    <w:rsid w:val="00BE6E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AFE0-FE80-420A-8919-0420CDCD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2</cp:revision>
  <cp:lastPrinted>2018-02-06T08:44:00Z</cp:lastPrinted>
  <dcterms:created xsi:type="dcterms:W3CDTF">2019-09-19T07:58:00Z</dcterms:created>
  <dcterms:modified xsi:type="dcterms:W3CDTF">2019-09-19T07:58:00Z</dcterms:modified>
</cp:coreProperties>
</file>