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E1" w:rsidRDefault="007F6BC3" w:rsidP="00061CE1">
      <w:pPr>
        <w:jc w:val="center"/>
        <w:rPr>
          <w:b/>
        </w:rPr>
      </w:pPr>
      <w:r w:rsidRPr="007F6BC3">
        <w:rPr>
          <w:b/>
        </w:rPr>
        <w:t xml:space="preserve">ANTALYA </w:t>
      </w:r>
      <w:r w:rsidR="00C067B3">
        <w:rPr>
          <w:b/>
        </w:rPr>
        <w:t xml:space="preserve">BİLİM </w:t>
      </w:r>
      <w:r w:rsidRPr="007F6BC3">
        <w:rPr>
          <w:b/>
        </w:rPr>
        <w:t>ÜNİVERSİTESİ</w:t>
      </w:r>
    </w:p>
    <w:p w:rsidR="007F6BC3" w:rsidRDefault="0060765A" w:rsidP="00061CE1">
      <w:pPr>
        <w:jc w:val="center"/>
      </w:pPr>
      <w:r>
        <w:rPr>
          <w:b/>
        </w:rPr>
        <w:t>Spor</w:t>
      </w:r>
      <w:r w:rsidR="007F6BC3" w:rsidRPr="007F6BC3">
        <w:rPr>
          <w:b/>
        </w:rPr>
        <w:t xml:space="preserve"> &amp; Kültür &amp;</w:t>
      </w:r>
      <w:r w:rsidR="00B55101">
        <w:rPr>
          <w:b/>
        </w:rPr>
        <w:t xml:space="preserve"> </w:t>
      </w:r>
      <w:r>
        <w:rPr>
          <w:b/>
        </w:rPr>
        <w:t>Sanat</w:t>
      </w:r>
      <w:r w:rsidR="007F6BC3" w:rsidRPr="007F6BC3">
        <w:rPr>
          <w:b/>
        </w:rPr>
        <w:t xml:space="preserve"> Müdürlüğü</w:t>
      </w:r>
    </w:p>
    <w:p w:rsidR="007F6BC3" w:rsidRDefault="007F6BC3" w:rsidP="007F6BC3">
      <w:pPr>
        <w:ind w:left="2124" w:firstLine="708"/>
      </w:pPr>
    </w:p>
    <w:p w:rsidR="007F6BC3" w:rsidRDefault="007F6BC3" w:rsidP="007F6BC3">
      <w:pPr>
        <w:ind w:left="2124" w:firstLine="708"/>
      </w:pPr>
    </w:p>
    <w:p w:rsidR="007F6BC3" w:rsidRDefault="00764E8A" w:rsidP="003013AB">
      <w:pPr>
        <w:ind w:left="708"/>
      </w:pPr>
      <w:r>
        <w:t>08</w:t>
      </w:r>
      <w:bookmarkStart w:id="0" w:name="_GoBack"/>
      <w:bookmarkEnd w:id="0"/>
      <w:r>
        <w:t>.10.2018</w:t>
      </w:r>
      <w:r w:rsidR="003013AB">
        <w:rPr>
          <w:u w:val="single"/>
        </w:rPr>
        <w:t xml:space="preserve"> </w:t>
      </w:r>
      <w:r w:rsidR="0060765A">
        <w:t>tarihinde Spor &amp; Kültür &amp;Sanat</w:t>
      </w:r>
      <w:r w:rsidR="007F6BC3">
        <w:t xml:space="preserve"> Müdürlüğü’müze aday topluluklar bünyesinde </w:t>
      </w:r>
      <w:r w:rsidR="0066552B">
        <w:t>kurulmak için başvuruda bulunan</w:t>
      </w:r>
      <w:r w:rsidR="00515933">
        <w:t xml:space="preserve"> İnsan Kıymetleri</w:t>
      </w:r>
      <w:r w:rsidR="003013AB">
        <w:t xml:space="preserve"> </w:t>
      </w:r>
      <w:r w:rsidR="00301E97">
        <w:t>T</w:t>
      </w:r>
      <w:r w:rsidR="007F6BC3">
        <w:t>opluluğu</w:t>
      </w:r>
      <w:r w:rsidR="00301E97">
        <w:t>’</w:t>
      </w:r>
      <w:r w:rsidR="007F6BC3">
        <w:t xml:space="preserve">nun başvuru evrakları incelenmiştir. Öğrenci Toplulukları Koordinasyon Kurulu tarafından değerlendirilen başvuru sonucunda </w:t>
      </w:r>
      <w:r w:rsidR="00301E97">
        <w:t>aşağıdaki kararl</w:t>
      </w:r>
      <w:r w:rsidR="007F6BC3">
        <w:t>ar oy birliğiyle alınmıştır.</w:t>
      </w:r>
    </w:p>
    <w:p w:rsidR="007F6BC3" w:rsidRDefault="007F6BC3" w:rsidP="007F6BC3">
      <w:pPr>
        <w:ind w:left="708" w:firstLine="708"/>
      </w:pPr>
      <w:r>
        <w:t>*Kurulmak istenen</w:t>
      </w:r>
      <w:r w:rsidR="00A63809" w:rsidRPr="00A63809">
        <w:t xml:space="preserve"> </w:t>
      </w:r>
      <w:r w:rsidR="00515933">
        <w:t xml:space="preserve">İnsan Kıymetleri </w:t>
      </w:r>
      <w:r w:rsidR="00CE5529">
        <w:t>Topluluğu’nun</w:t>
      </w:r>
      <w:r>
        <w:t xml:space="preserve"> kurulması SKS Öğrenci Toplulukları Koordinasyon</w:t>
      </w:r>
      <w:r w:rsidR="00A63809">
        <w:t>u</w:t>
      </w:r>
      <w:r>
        <w:t xml:space="preserve"> tarafından uygun görülmüştür.</w:t>
      </w:r>
    </w:p>
    <w:p w:rsidR="007F6BC3" w:rsidRDefault="007F6BC3" w:rsidP="007F6BC3">
      <w:pPr>
        <w:ind w:left="708" w:firstLine="708"/>
      </w:pPr>
      <w:r>
        <w:t>*</w:t>
      </w:r>
      <w:r w:rsidR="0066552B" w:rsidRPr="0066552B">
        <w:t xml:space="preserve"> </w:t>
      </w:r>
      <w:r w:rsidR="00515933">
        <w:t>İnsan Kıymetleri</w:t>
      </w:r>
      <w:r w:rsidR="000E1C29">
        <w:t xml:space="preserve"> </w:t>
      </w:r>
      <w:r w:rsidR="00CE5529">
        <w:t xml:space="preserve">Topluluğu’nun </w:t>
      </w:r>
      <w:r>
        <w:t>ku</w:t>
      </w:r>
      <w:r w:rsidR="003013AB">
        <w:t>rulması ve faaliyet gösterebilmesi</w:t>
      </w:r>
      <w:r>
        <w:t xml:space="preserve"> için </w:t>
      </w:r>
      <w:r w:rsidR="00DE3E48">
        <w:t>başvuru dilekçeleri ile birlikte diğer resmi kurulu</w:t>
      </w:r>
      <w:r w:rsidR="0066552B">
        <w:t>ş evraklarını tamamlamaları ve 8</w:t>
      </w:r>
      <w:r w:rsidR="00800AC6">
        <w:t xml:space="preserve"> kişi</w:t>
      </w:r>
      <w:r w:rsidR="00DE3E48">
        <w:t>lik imzalı yönetim kurulu listelerini SKS Öğrenci Toplulukları Koordinasyon Kurulu’nun onayına sunmaları gerekmektedir.</w:t>
      </w:r>
    </w:p>
    <w:p w:rsidR="00DE3E48" w:rsidRDefault="00DE3E48" w:rsidP="007F6BC3">
      <w:pPr>
        <w:ind w:left="708" w:firstLine="708"/>
      </w:pPr>
      <w:r>
        <w:t xml:space="preserve">*Topluluk yukarıda belirtilen tarihe kadar işlemlerini tamamlayamaz </w:t>
      </w:r>
      <w:r w:rsidR="00324AE5">
        <w:t>ve evraklarını teslim etmezlerse başvuruları iptal olunacaktır.</w:t>
      </w:r>
    </w:p>
    <w:p w:rsidR="00324AE5" w:rsidRDefault="00324AE5" w:rsidP="007F6BC3">
      <w:pPr>
        <w:ind w:left="708" w:firstLine="708"/>
      </w:pPr>
    </w:p>
    <w:p w:rsidR="00324AE5" w:rsidRDefault="00324AE5" w:rsidP="007F6BC3">
      <w:pPr>
        <w:ind w:left="708" w:firstLine="708"/>
      </w:pPr>
      <w:r>
        <w:t>Gereği için bilgilerinize.</w:t>
      </w:r>
    </w:p>
    <w:p w:rsidR="00324AE5" w:rsidRDefault="00324AE5" w:rsidP="007F6BC3">
      <w:pPr>
        <w:ind w:left="708" w:firstLine="708"/>
      </w:pPr>
    </w:p>
    <w:p w:rsidR="000D3C8C" w:rsidRDefault="003013AB" w:rsidP="000D3C8C">
      <w:pPr>
        <w:ind w:left="708" w:firstLine="708"/>
      </w:pPr>
      <w:r>
        <w:t>Tenzile TUNÇEL</w:t>
      </w:r>
      <w:r>
        <w:tab/>
      </w:r>
      <w:r w:rsidR="000D3C8C">
        <w:tab/>
      </w:r>
      <w:r w:rsidR="000D3C8C">
        <w:tab/>
      </w:r>
      <w:r w:rsidR="000D3C8C">
        <w:tab/>
      </w:r>
      <w:r w:rsidR="000D3C8C">
        <w:tab/>
      </w:r>
      <w:r w:rsidR="000D3C8C">
        <w:tab/>
        <w:t>Hatice ŞEKER</w:t>
      </w:r>
    </w:p>
    <w:p w:rsidR="00324AE5" w:rsidRDefault="00B55101" w:rsidP="00625753">
      <w:pPr>
        <w:ind w:left="6381" w:hanging="4965"/>
      </w:pPr>
      <w:r>
        <w:t>SKS Koordinatörü</w:t>
      </w:r>
      <w:r w:rsidR="00625753">
        <w:tab/>
        <w:t>Öğrenci Topluluklar Koordinatörü</w:t>
      </w: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625753">
      <w:pPr>
        <w:ind w:left="6381" w:hanging="4965"/>
      </w:pPr>
    </w:p>
    <w:p w:rsidR="00B55101" w:rsidRDefault="00B55101" w:rsidP="00B55101">
      <w:pPr>
        <w:spacing w:after="0"/>
        <w:rPr>
          <w:sz w:val="16"/>
          <w:lang w:val="en-US"/>
        </w:rPr>
      </w:pPr>
    </w:p>
    <w:p w:rsidR="00B55101" w:rsidRDefault="00B55101" w:rsidP="00B55101">
      <w:pPr>
        <w:spacing w:after="0"/>
        <w:rPr>
          <w:sz w:val="16"/>
          <w:lang w:val="en-US"/>
        </w:rPr>
      </w:pPr>
      <w:r>
        <w:rPr>
          <w:sz w:val="16"/>
          <w:lang w:val="en-US"/>
        </w:rPr>
        <w:t xml:space="preserve">Form No: SK-FR-0009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sectPr w:rsidR="00B55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C9" w:rsidRDefault="008850C9" w:rsidP="00061CE1">
      <w:pPr>
        <w:spacing w:after="0" w:line="240" w:lineRule="auto"/>
      </w:pPr>
      <w:r>
        <w:separator/>
      </w:r>
    </w:p>
  </w:endnote>
  <w:endnote w:type="continuationSeparator" w:id="0">
    <w:p w:rsidR="008850C9" w:rsidRDefault="008850C9" w:rsidP="0006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96" w:rsidRDefault="00FD5B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96" w:rsidRDefault="00FD5B96" w:rsidP="00FD5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44546A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44546A" w:themeColor="text2"/>
        <w:sz w:val="20"/>
        <w:szCs w:val="20"/>
        <w:lang w:eastAsia="tr-TR"/>
      </w:rPr>
      <w:t>Çıplaklı  Mahallesi Akdeniz Bulvarı No:290 Döşemealtı / ANTALYA</w:t>
    </w:r>
  </w:p>
  <w:p w:rsidR="00FD5B96" w:rsidRDefault="00FD5B96" w:rsidP="00FD5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44546A" w:themeColor="text2"/>
        <w:sz w:val="20"/>
        <w:szCs w:val="20"/>
      </w:rPr>
    </w:pPr>
    <w:r>
      <w:rPr>
        <w:rFonts w:ascii="Times New Roman" w:hAnsi="Times New Roman" w:cs="Times New Roman"/>
        <w:color w:val="44546A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44546A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44546A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44546A" w:themeColor="text2"/>
        <w:sz w:val="20"/>
        <w:szCs w:val="20"/>
      </w:rPr>
      <w:t>: +90 (242) 245 01 00</w:t>
    </w:r>
  </w:p>
  <w:p w:rsidR="00FD5B96" w:rsidRDefault="00FD5B96" w:rsidP="00FD5B96">
    <w:pPr>
      <w:pStyle w:val="Altbilgi"/>
      <w:jc w:val="center"/>
    </w:pPr>
    <w:r>
      <w:rPr>
        <w:rFonts w:ascii="Times New Roman" w:hAnsi="Times New Roman" w:cs="Times New Roman"/>
        <w:color w:val="8496B0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96" w:rsidRDefault="00FD5B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C9" w:rsidRDefault="008850C9" w:rsidP="00061CE1">
      <w:pPr>
        <w:spacing w:after="0" w:line="240" w:lineRule="auto"/>
      </w:pPr>
      <w:r>
        <w:separator/>
      </w:r>
    </w:p>
  </w:footnote>
  <w:footnote w:type="continuationSeparator" w:id="0">
    <w:p w:rsidR="008850C9" w:rsidRDefault="008850C9" w:rsidP="0006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96" w:rsidRDefault="00FD5B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E1" w:rsidRDefault="00061CE1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-255432</wp:posOffset>
          </wp:positionV>
          <wp:extent cx="2424962" cy="701258"/>
          <wp:effectExtent l="0" t="0" r="0" b="3810"/>
          <wp:wrapNone/>
          <wp:docPr id="5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96" w:rsidRDefault="00FD5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C3"/>
    <w:rsid w:val="00061CE1"/>
    <w:rsid w:val="000C1350"/>
    <w:rsid w:val="000D3C8C"/>
    <w:rsid w:val="000E1C29"/>
    <w:rsid w:val="00271A8D"/>
    <w:rsid w:val="00287336"/>
    <w:rsid w:val="003013AB"/>
    <w:rsid w:val="00301E97"/>
    <w:rsid w:val="00324AE5"/>
    <w:rsid w:val="00332658"/>
    <w:rsid w:val="004E4F85"/>
    <w:rsid w:val="00515933"/>
    <w:rsid w:val="00552EF7"/>
    <w:rsid w:val="0060765A"/>
    <w:rsid w:val="00625753"/>
    <w:rsid w:val="0066552B"/>
    <w:rsid w:val="00684F96"/>
    <w:rsid w:val="006E1DB7"/>
    <w:rsid w:val="00764E8A"/>
    <w:rsid w:val="00782997"/>
    <w:rsid w:val="007C6F25"/>
    <w:rsid w:val="007F6BC3"/>
    <w:rsid w:val="00800AC6"/>
    <w:rsid w:val="008850C9"/>
    <w:rsid w:val="008F5808"/>
    <w:rsid w:val="00A123DF"/>
    <w:rsid w:val="00A63809"/>
    <w:rsid w:val="00B55101"/>
    <w:rsid w:val="00BA522A"/>
    <w:rsid w:val="00C067B3"/>
    <w:rsid w:val="00CC27DE"/>
    <w:rsid w:val="00CE5529"/>
    <w:rsid w:val="00D60035"/>
    <w:rsid w:val="00D65484"/>
    <w:rsid w:val="00D75EE0"/>
    <w:rsid w:val="00DE35D3"/>
    <w:rsid w:val="00DE3E48"/>
    <w:rsid w:val="00E76007"/>
    <w:rsid w:val="00EC3774"/>
    <w:rsid w:val="00F37CD3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E99-37AD-4D66-A950-E6A4B5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5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1CE1"/>
  </w:style>
  <w:style w:type="paragraph" w:styleId="Altbilgi">
    <w:name w:val="footer"/>
    <w:basedOn w:val="Normal"/>
    <w:link w:val="AltbilgiChar"/>
    <w:uiPriority w:val="99"/>
    <w:unhideWhenUsed/>
    <w:rsid w:val="0006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ŞEKER</dc:creator>
  <cp:keywords/>
  <dc:description/>
  <cp:lastModifiedBy>Hatice ŞEKER</cp:lastModifiedBy>
  <cp:revision>13</cp:revision>
  <cp:lastPrinted>2018-06-21T06:07:00Z</cp:lastPrinted>
  <dcterms:created xsi:type="dcterms:W3CDTF">2018-04-05T11:03:00Z</dcterms:created>
  <dcterms:modified xsi:type="dcterms:W3CDTF">2018-09-26T12:17:00Z</dcterms:modified>
</cp:coreProperties>
</file>