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115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923"/>
        <w:gridCol w:w="192"/>
        <w:gridCol w:w="20"/>
        <w:gridCol w:w="177"/>
        <w:gridCol w:w="793"/>
        <w:gridCol w:w="851"/>
        <w:gridCol w:w="24"/>
        <w:gridCol w:w="688"/>
        <w:gridCol w:w="944"/>
        <w:gridCol w:w="323"/>
        <w:gridCol w:w="287"/>
        <w:gridCol w:w="219"/>
        <w:gridCol w:w="124"/>
        <w:gridCol w:w="663"/>
        <w:gridCol w:w="7"/>
        <w:gridCol w:w="307"/>
        <w:gridCol w:w="429"/>
        <w:gridCol w:w="501"/>
        <w:gridCol w:w="244"/>
        <w:gridCol w:w="766"/>
        <w:gridCol w:w="6"/>
        <w:gridCol w:w="70"/>
        <w:gridCol w:w="959"/>
      </w:tblGrid>
      <w:tr w:rsidR="0006621A" w:rsidRPr="005A29FF" w14:paraId="16EADAE7" w14:textId="77777777" w:rsidTr="006E63D2">
        <w:tc>
          <w:tcPr>
            <w:tcW w:w="1641" w:type="dxa"/>
            <w:shd w:val="clear" w:color="auto" w:fill="auto"/>
          </w:tcPr>
          <w:p w14:paraId="33566BAA" w14:textId="126644D5" w:rsidR="0006621A" w:rsidRPr="0040357B" w:rsidRDefault="00D93F13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786B63EF" wp14:editId="4AE5CF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C1DC6D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  <w:p w14:paraId="156D232B" w14:textId="3ACE6C4E" w:rsidR="00D93F13" w:rsidRPr="0006621A" w:rsidRDefault="00D93F13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7C45C9" w:rsidRPr="0040357B" w14:paraId="018F5645" w14:textId="77777777" w:rsidTr="006E63D2">
        <w:tc>
          <w:tcPr>
            <w:tcW w:w="11158" w:type="dxa"/>
            <w:gridSpan w:val="24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6E63D2"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13EAEF56" w14:textId="33E91E08" w:rsidR="00FC4198" w:rsidRPr="005D1604" w:rsidRDefault="008A113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5D1604"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116466F6" w14:textId="77777777" w:rsidTr="006E63D2"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5416FFE9" w14:textId="3AE0D389" w:rsidR="00E804EF" w:rsidRPr="005D1604" w:rsidRDefault="00F06EB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5809CB59" w14:textId="77777777" w:rsidTr="006E63D2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565" w:type="dxa"/>
            <w:gridSpan w:val="13"/>
            <w:shd w:val="clear" w:color="auto" w:fill="auto"/>
          </w:tcPr>
          <w:p w14:paraId="3BA77400" w14:textId="0AAC12F1" w:rsidR="00E804EF" w:rsidRPr="00F06EBF" w:rsidRDefault="00F06EBF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HUKUK</w:t>
            </w:r>
          </w:p>
        </w:tc>
        <w:tc>
          <w:tcPr>
            <w:tcW w:w="3952" w:type="dxa"/>
            <w:gridSpan w:val="10"/>
            <w:shd w:val="clear" w:color="auto" w:fill="auto"/>
          </w:tcPr>
          <w:p w14:paraId="2219EF9B" w14:textId="60746F44" w:rsidR="00E804EF" w:rsidRPr="005D1604" w:rsidRDefault="000151DB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6E63D2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65" w:type="dxa"/>
            <w:gridSpan w:val="13"/>
            <w:shd w:val="clear" w:color="auto" w:fill="auto"/>
          </w:tcPr>
          <w:p w14:paraId="2890A247" w14:textId="77777777" w:rsidR="00E804EF" w:rsidRPr="005D1604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52" w:type="dxa"/>
            <w:gridSpan w:val="10"/>
            <w:shd w:val="clear" w:color="auto" w:fill="auto"/>
          </w:tcPr>
          <w:p w14:paraId="4FAE341E" w14:textId="77777777" w:rsidR="00E804EF" w:rsidRPr="005D1604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6E63D2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65" w:type="dxa"/>
            <w:gridSpan w:val="13"/>
            <w:shd w:val="clear" w:color="auto" w:fill="auto"/>
          </w:tcPr>
          <w:p w14:paraId="504501A7" w14:textId="77777777" w:rsidR="00E804EF" w:rsidRPr="005D1604" w:rsidRDefault="00E804EF" w:rsidP="004C19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3952" w:type="dxa"/>
            <w:gridSpan w:val="10"/>
            <w:shd w:val="clear" w:color="auto" w:fill="auto"/>
          </w:tcPr>
          <w:p w14:paraId="025D4335" w14:textId="77777777" w:rsidR="00E804EF" w:rsidRPr="005D1604" w:rsidRDefault="00E804EF" w:rsidP="004C5D77">
            <w:pPr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6E63D2"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7EDAE58D" w14:textId="4C05CBBA" w:rsidR="00E804EF" w:rsidRPr="005D1604" w:rsidRDefault="008A1137" w:rsidP="00E804EF">
            <w:pPr>
              <w:spacing w:before="20" w:after="20"/>
              <w:rPr>
                <w:sz w:val="20"/>
                <w:szCs w:val="20"/>
              </w:rPr>
            </w:pPr>
            <w:r w:rsidRPr="005D1604">
              <w:rPr>
                <w:sz w:val="20"/>
                <w:szCs w:val="20"/>
              </w:rPr>
              <w:t>LAW</w:t>
            </w:r>
            <w:r w:rsidR="006D1475">
              <w:rPr>
                <w:sz w:val="20"/>
                <w:szCs w:val="20"/>
              </w:rPr>
              <w:t>108</w:t>
            </w:r>
          </w:p>
        </w:tc>
      </w:tr>
      <w:tr w:rsidR="00E804EF" w:rsidRPr="0040357B" w14:paraId="7CA7C749" w14:textId="77777777" w:rsidTr="006E63D2"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3424A3AC" w14:textId="1EBC6B5F" w:rsidR="00E804EF" w:rsidRPr="005D1604" w:rsidRDefault="006D1475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Genel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Kamu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Hukuku</w:t>
            </w:r>
            <w:proofErr w:type="spellEnd"/>
          </w:p>
        </w:tc>
      </w:tr>
      <w:tr w:rsidR="00E804EF" w:rsidRPr="0040357B" w14:paraId="014B3CD5" w14:textId="77777777" w:rsidTr="006E63D2"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36A55F71" w14:textId="60C761DA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6E63D2"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6ECD52DD" w14:textId="78EB3DE9" w:rsidR="00E804EF" w:rsidRPr="005D1604" w:rsidRDefault="000151DB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6E63D2"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648F6828" w14:textId="463A6080" w:rsidR="00E804EF" w:rsidRPr="005D1604" w:rsidRDefault="008A1137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6E63D2"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956" w:type="dxa"/>
            <w:gridSpan w:val="6"/>
            <w:shd w:val="clear" w:color="auto" w:fill="auto"/>
          </w:tcPr>
          <w:p w14:paraId="68DF6E22" w14:textId="11A37328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6D1475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3"/>
            <w:shd w:val="clear" w:color="auto" w:fill="auto"/>
          </w:tcPr>
          <w:p w14:paraId="5E910F14" w14:textId="61FC324A" w:rsidR="00E804EF" w:rsidRPr="005D1604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7"/>
            <w:shd w:val="clear" w:color="auto" w:fill="auto"/>
          </w:tcPr>
          <w:p w14:paraId="7DFC4E59" w14:textId="0B290491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F185D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2975" w:type="dxa"/>
            <w:gridSpan w:val="7"/>
            <w:shd w:val="clear" w:color="auto" w:fill="auto"/>
          </w:tcPr>
          <w:p w14:paraId="5356B59A" w14:textId="6497E072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006E63D2"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5DA68ACF" w14:textId="00FEB24F" w:rsidR="00E804EF" w:rsidRPr="005D1604" w:rsidRDefault="00937C67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6E63D2"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37750451" w14:textId="0FFA8FD8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Standart</w:t>
            </w:r>
            <w:proofErr w:type="spellEnd"/>
            <w:r w:rsidRPr="005D16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color w:val="262626"/>
                <w:sz w:val="20"/>
                <w:szCs w:val="20"/>
              </w:rPr>
              <w:t>harfli</w:t>
            </w:r>
            <w:proofErr w:type="spellEnd"/>
            <w:r w:rsidRPr="005D1604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Pr="005D1604">
              <w:rPr>
                <w:color w:val="262626"/>
                <w:sz w:val="20"/>
                <w:szCs w:val="20"/>
              </w:rPr>
              <w:t>sistemi</w:t>
            </w:r>
            <w:proofErr w:type="spellEnd"/>
          </w:p>
        </w:tc>
      </w:tr>
      <w:tr w:rsidR="00E804EF" w:rsidRPr="0040357B" w14:paraId="3F2BCC2D" w14:textId="77777777" w:rsidTr="006E63D2">
        <w:trPr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76F564E0" w14:textId="6CB798AB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6E63D2">
        <w:trPr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7DF7D924" w14:textId="7F149E64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6E63D2"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p w14:paraId="54C8759B" w14:textId="23883B10" w:rsidR="00E804EF" w:rsidRPr="005D1604" w:rsidRDefault="00310133" w:rsidP="001A3CF8">
            <w:pPr>
              <w:rPr>
                <w:color w:val="262626"/>
                <w:sz w:val="20"/>
                <w:szCs w:val="20"/>
              </w:rPr>
            </w:pPr>
            <w:r w:rsidRPr="00310133">
              <w:rPr>
                <w:color w:val="262626"/>
                <w:sz w:val="20"/>
                <w:szCs w:val="20"/>
                <w:lang w:val="tr-TR"/>
              </w:rPr>
              <w:t>Bölüm öğrencisi olmayanlar için öğretim elemanının onayı gerekir</w:t>
            </w:r>
            <w:r>
              <w:rPr>
                <w:color w:val="262626"/>
                <w:sz w:val="20"/>
                <w:szCs w:val="20"/>
                <w:lang w:val="tr-TR"/>
              </w:rPr>
              <w:t>.</w:t>
            </w:r>
          </w:p>
        </w:tc>
      </w:tr>
      <w:tr w:rsidR="00E804EF" w:rsidRPr="0040357B" w14:paraId="638FCBAF" w14:textId="77777777" w:rsidTr="006E63D2"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326B9069" w14:textId="43392D5A" w:rsidR="00E804EF" w:rsidRPr="005D1604" w:rsidRDefault="00D93F13" w:rsidP="00D93F1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D93F13">
              <w:rPr>
                <w:color w:val="262626"/>
                <w:sz w:val="20"/>
                <w:szCs w:val="20"/>
              </w:rPr>
              <w:t xml:space="preserve">Modern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devlet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kuramı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konusundaki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bilgileri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sistematikleştirmek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, modern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devletin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kurumlarının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işleyişini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kuramlar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öğrenmek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pekiştirmek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006E63D2">
        <w:trPr>
          <w:trHeight w:val="70"/>
        </w:trPr>
        <w:tc>
          <w:tcPr>
            <w:tcW w:w="164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0F13FC1D" w14:textId="576F3FAF" w:rsidR="00E804EF" w:rsidRPr="005D1604" w:rsidRDefault="00D93F13" w:rsidP="00D93F1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M</w:t>
            </w:r>
            <w:r w:rsidRPr="00D93F13">
              <w:rPr>
                <w:color w:val="262626"/>
                <w:sz w:val="20"/>
                <w:szCs w:val="20"/>
              </w:rPr>
              <w:t xml:space="preserve">odern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siyaset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kuramının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kavramları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olan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meşruiyet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egemenlik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sivil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toplum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toplumsal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sözleşme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kavramların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içeriğini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belirleyen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önemli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katkılar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sunan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düşünürlerin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eserleri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üzerinden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incelenmesi</w:t>
            </w:r>
            <w:proofErr w:type="spellEnd"/>
            <w:r>
              <w:rPr>
                <w:color w:val="262626"/>
                <w:sz w:val="20"/>
                <w:szCs w:val="20"/>
              </w:rPr>
              <w:t>;</w:t>
            </w:r>
            <w:r w:rsidRPr="00D93F13">
              <w:rPr>
                <w:color w:val="262626"/>
                <w:sz w:val="20"/>
                <w:szCs w:val="20"/>
              </w:rPr>
              <w:t xml:space="preserve"> modern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siyasi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düşüncenin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temellerini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eleştiren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kuramlar</w:t>
            </w:r>
            <w:r>
              <w:rPr>
                <w:color w:val="262626"/>
                <w:sz w:val="20"/>
                <w:szCs w:val="20"/>
              </w:rPr>
              <w:t>ın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ele</w:t>
            </w:r>
            <w:proofErr w:type="spellEnd"/>
            <w:r w:rsidRPr="00D93F1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93F13">
              <w:rPr>
                <w:color w:val="262626"/>
                <w:sz w:val="20"/>
                <w:szCs w:val="20"/>
              </w:rPr>
              <w:t>alın</w:t>
            </w:r>
            <w:r>
              <w:rPr>
                <w:color w:val="262626"/>
                <w:sz w:val="20"/>
                <w:szCs w:val="20"/>
              </w:rPr>
              <w:t>ması</w:t>
            </w:r>
            <w:proofErr w:type="spellEnd"/>
          </w:p>
        </w:tc>
      </w:tr>
      <w:tr w:rsidR="00DD7975" w:rsidRPr="0040357B" w14:paraId="5C38B711" w14:textId="77777777" w:rsidTr="006E63D2">
        <w:tc>
          <w:tcPr>
            <w:tcW w:w="164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  <w:shd w:val="clear" w:color="auto" w:fill="auto"/>
          </w:tcPr>
          <w:p w14:paraId="3F8B3324" w14:textId="77777777" w:rsidR="00DD7975" w:rsidRPr="008A1137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1137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402" w:type="dxa"/>
            <w:gridSpan w:val="21"/>
            <w:vMerge w:val="restart"/>
            <w:shd w:val="clear" w:color="auto" w:fill="auto"/>
          </w:tcPr>
          <w:p w14:paraId="6F402EC6" w14:textId="77777777" w:rsidR="008A1137" w:rsidRPr="005D1604" w:rsidRDefault="008A1137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D1604">
              <w:rPr>
                <w:sz w:val="20"/>
                <w:szCs w:val="20"/>
                <w:lang w:val="tr-TR"/>
              </w:rPr>
              <w:t>Bu dersi başarı ile tamamlayan öğrenciler;</w:t>
            </w:r>
          </w:p>
          <w:p w14:paraId="0C4F4E81" w14:textId="77BF3304" w:rsidR="008A1137" w:rsidRPr="005D1604" w:rsidRDefault="008A1137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D1604">
              <w:rPr>
                <w:sz w:val="20"/>
                <w:szCs w:val="20"/>
                <w:lang w:val="tr-TR"/>
              </w:rPr>
              <w:t xml:space="preserve">1. </w:t>
            </w:r>
            <w:r w:rsidR="00D93F13">
              <w:rPr>
                <w:sz w:val="20"/>
                <w:szCs w:val="20"/>
                <w:lang w:val="tr-TR"/>
              </w:rPr>
              <w:t>M</w:t>
            </w:r>
            <w:r w:rsidR="00D93F13" w:rsidRPr="00D93F13">
              <w:rPr>
                <w:sz w:val="20"/>
                <w:szCs w:val="20"/>
                <w:lang w:val="tr-TR"/>
              </w:rPr>
              <w:t>odern devletin unsurlarının kavramsal yönünü algılar;</w:t>
            </w:r>
          </w:p>
          <w:p w14:paraId="1D93BD8C" w14:textId="7524379D" w:rsidR="00D93F13" w:rsidRDefault="008A1137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D1604">
              <w:rPr>
                <w:sz w:val="20"/>
                <w:szCs w:val="20"/>
                <w:lang w:val="tr-TR"/>
              </w:rPr>
              <w:t xml:space="preserve">2. </w:t>
            </w:r>
            <w:r w:rsidR="00D93F13">
              <w:rPr>
                <w:sz w:val="20"/>
                <w:szCs w:val="20"/>
                <w:lang w:val="tr-TR"/>
              </w:rPr>
              <w:t>M</w:t>
            </w:r>
            <w:r w:rsidR="00D93F13" w:rsidRPr="00D93F13">
              <w:rPr>
                <w:sz w:val="20"/>
                <w:szCs w:val="20"/>
                <w:lang w:val="tr-TR"/>
              </w:rPr>
              <w:t>odern devletin unsurlarının</w:t>
            </w:r>
            <w:r w:rsidR="00D93F13">
              <w:rPr>
                <w:sz w:val="20"/>
                <w:szCs w:val="20"/>
                <w:lang w:val="tr-TR"/>
              </w:rPr>
              <w:t xml:space="preserve"> kuramsal gelişimini kavrar;</w:t>
            </w:r>
          </w:p>
          <w:p w14:paraId="598365FB" w14:textId="73B2F675" w:rsidR="008A1137" w:rsidRPr="005D1604" w:rsidRDefault="00D93F13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3. Modern devletin unsurlarını ve gelişimini </w:t>
            </w:r>
            <w:r w:rsidRPr="00D93F13">
              <w:rPr>
                <w:sz w:val="20"/>
                <w:szCs w:val="20"/>
                <w:lang w:val="tr-TR"/>
              </w:rPr>
              <w:t>günümüzle bağlantılandır</w:t>
            </w:r>
            <w:r>
              <w:rPr>
                <w:sz w:val="20"/>
                <w:szCs w:val="20"/>
                <w:lang w:val="tr-TR"/>
              </w:rPr>
              <w:t>ır;</w:t>
            </w:r>
          </w:p>
          <w:p w14:paraId="20EC3417" w14:textId="73CA1B95" w:rsidR="008A1137" w:rsidRPr="005D1604" w:rsidRDefault="00D93F13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3. </w:t>
            </w:r>
            <w:r>
              <w:rPr>
                <w:sz w:val="20"/>
                <w:szCs w:val="20"/>
                <w:lang w:val="tr-TR"/>
              </w:rPr>
              <w:t>M</w:t>
            </w:r>
            <w:r w:rsidRPr="00D93F13">
              <w:rPr>
                <w:sz w:val="20"/>
                <w:szCs w:val="20"/>
                <w:lang w:val="tr-TR"/>
              </w:rPr>
              <w:t>odern devletin unsurlarının devleti deneyimlerken nasıl işlevler yürüttüğünü kavra</w:t>
            </w:r>
            <w:r>
              <w:rPr>
                <w:sz w:val="20"/>
                <w:szCs w:val="20"/>
                <w:lang w:val="tr-TR"/>
              </w:rPr>
              <w:t>r;</w:t>
            </w:r>
          </w:p>
          <w:p w14:paraId="5D8EFFFB" w14:textId="054AD0E8" w:rsidR="008A1137" w:rsidRPr="005D1604" w:rsidRDefault="008A1137" w:rsidP="00D93F13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D1604">
              <w:rPr>
                <w:sz w:val="20"/>
                <w:szCs w:val="20"/>
                <w:lang w:val="tr-TR"/>
              </w:rPr>
              <w:t xml:space="preserve">4. </w:t>
            </w:r>
            <w:r w:rsidR="00D93F13">
              <w:rPr>
                <w:sz w:val="20"/>
                <w:szCs w:val="20"/>
                <w:lang w:val="tr-TR"/>
              </w:rPr>
              <w:t>Modern siyaset kuramının teme</w:t>
            </w:r>
            <w:bookmarkStart w:id="0" w:name="_GoBack"/>
            <w:bookmarkEnd w:id="0"/>
            <w:r w:rsidR="00D93F13">
              <w:rPr>
                <w:sz w:val="20"/>
                <w:szCs w:val="20"/>
                <w:lang w:val="tr-TR"/>
              </w:rPr>
              <w:t>l kavramlarına hakim olur;</w:t>
            </w:r>
          </w:p>
          <w:p w14:paraId="326E1324" w14:textId="52602F13" w:rsidR="008A1137" w:rsidRPr="005D1604" w:rsidRDefault="008A1137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D1604">
              <w:rPr>
                <w:sz w:val="20"/>
                <w:szCs w:val="20"/>
                <w:lang w:val="tr-TR"/>
              </w:rPr>
              <w:t xml:space="preserve">5. </w:t>
            </w:r>
            <w:r w:rsidR="00755B22">
              <w:rPr>
                <w:sz w:val="20"/>
                <w:szCs w:val="20"/>
                <w:lang w:val="tr-TR"/>
              </w:rPr>
              <w:t>Modern s</w:t>
            </w:r>
            <w:r w:rsidR="00755B22">
              <w:rPr>
                <w:sz w:val="20"/>
                <w:szCs w:val="20"/>
                <w:lang w:val="tr-TR"/>
              </w:rPr>
              <w:t>iyaset kuramını geliştiren temel eserleri ve etkilerini öğrenir;</w:t>
            </w:r>
          </w:p>
          <w:p w14:paraId="5A35C7A4" w14:textId="5CA6E7BA" w:rsidR="008A1137" w:rsidRPr="005D1604" w:rsidRDefault="008A1137" w:rsidP="00D93F13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D1604">
              <w:rPr>
                <w:sz w:val="20"/>
                <w:szCs w:val="20"/>
                <w:lang w:val="tr-TR"/>
              </w:rPr>
              <w:t xml:space="preserve">6. </w:t>
            </w:r>
            <w:r w:rsidR="00755B22">
              <w:rPr>
                <w:sz w:val="20"/>
                <w:szCs w:val="20"/>
                <w:lang w:val="tr-TR"/>
              </w:rPr>
              <w:t>Modern siyaset kuramına eleştirel yaklaşan kuramları günümüz sistemleriyle bağdaştırarak öğrenir.</w:t>
            </w:r>
          </w:p>
        </w:tc>
      </w:tr>
      <w:tr w:rsidR="00DD7975" w:rsidRPr="0040357B" w14:paraId="1066C66A" w14:textId="77777777" w:rsidTr="006E63D2">
        <w:tc>
          <w:tcPr>
            <w:tcW w:w="1641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402" w:type="dxa"/>
            <w:gridSpan w:val="21"/>
            <w:vMerge/>
            <w:shd w:val="clear" w:color="auto" w:fill="auto"/>
          </w:tcPr>
          <w:p w14:paraId="3C2FCA0A" w14:textId="77777777" w:rsidR="00DD7975" w:rsidRPr="005D1604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6E63D2">
        <w:tc>
          <w:tcPr>
            <w:tcW w:w="164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402" w:type="dxa"/>
            <w:gridSpan w:val="21"/>
            <w:vMerge/>
            <w:shd w:val="clear" w:color="auto" w:fill="auto"/>
          </w:tcPr>
          <w:p w14:paraId="7CE62A90" w14:textId="77777777" w:rsidR="00DD7975" w:rsidRPr="005D1604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6E63D2">
        <w:tc>
          <w:tcPr>
            <w:tcW w:w="164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402" w:type="dxa"/>
            <w:gridSpan w:val="21"/>
            <w:vMerge/>
            <w:shd w:val="clear" w:color="auto" w:fill="auto"/>
          </w:tcPr>
          <w:p w14:paraId="40EEEDFF" w14:textId="77777777" w:rsidR="00DD7975" w:rsidRPr="005D1604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6E63D2">
        <w:tc>
          <w:tcPr>
            <w:tcW w:w="164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02" w:type="dxa"/>
            <w:gridSpan w:val="21"/>
            <w:vMerge/>
            <w:shd w:val="clear" w:color="auto" w:fill="auto"/>
          </w:tcPr>
          <w:p w14:paraId="1419F751" w14:textId="77777777" w:rsidR="00DD7975" w:rsidRPr="005D1604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6E63D2">
        <w:tc>
          <w:tcPr>
            <w:tcW w:w="164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402" w:type="dxa"/>
            <w:gridSpan w:val="21"/>
            <w:vMerge/>
            <w:shd w:val="clear" w:color="auto" w:fill="auto"/>
          </w:tcPr>
          <w:p w14:paraId="0080B4E0" w14:textId="77777777" w:rsidR="00DD7975" w:rsidRPr="005D1604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6E63D2">
        <w:tc>
          <w:tcPr>
            <w:tcW w:w="11158" w:type="dxa"/>
            <w:gridSpan w:val="24"/>
            <w:shd w:val="clear" w:color="auto" w:fill="BFBFBF"/>
          </w:tcPr>
          <w:p w14:paraId="11418B23" w14:textId="77777777" w:rsidR="00E804EF" w:rsidRPr="005D1604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II. </w:t>
            </w:r>
            <w:r w:rsidR="00E804EF" w:rsidRPr="005D1604">
              <w:rPr>
                <w:b/>
                <w:color w:val="1F497D"/>
                <w:sz w:val="20"/>
                <w:szCs w:val="20"/>
              </w:rPr>
              <w:t>BÖLÜM</w:t>
            </w:r>
            <w:r w:rsidRPr="005D1604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6E63D2">
        <w:tc>
          <w:tcPr>
            <w:tcW w:w="1641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326" w:type="dxa"/>
            <w:gridSpan w:val="10"/>
            <w:shd w:val="clear" w:color="auto" w:fill="auto"/>
          </w:tcPr>
          <w:p w14:paraId="4DE7BBBA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87" w:type="dxa"/>
            <w:gridSpan w:val="2"/>
            <w:shd w:val="clear" w:color="auto" w:fill="auto"/>
          </w:tcPr>
          <w:p w14:paraId="4E19B5AC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4B5B5EED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0B5582F7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66" w:type="dxa"/>
            <w:shd w:val="clear" w:color="auto" w:fill="auto"/>
          </w:tcPr>
          <w:p w14:paraId="6A8E018A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35" w:type="dxa"/>
            <w:gridSpan w:val="3"/>
            <w:shd w:val="clear" w:color="auto" w:fill="auto"/>
          </w:tcPr>
          <w:p w14:paraId="64DDF3BB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6E63D2">
        <w:trPr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4E0228AD" w14:textId="6D0E731A" w:rsidR="00E804EF" w:rsidRPr="001B526D" w:rsidRDefault="00DB6C60" w:rsidP="004C61DF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76" w:type="dxa"/>
            <w:gridSpan w:val="11"/>
            <w:vMerge w:val="restart"/>
            <w:shd w:val="clear" w:color="auto" w:fill="auto"/>
          </w:tcPr>
          <w:p w14:paraId="43DF4818" w14:textId="77777777" w:rsidR="004C61DF" w:rsidRPr="005D1604" w:rsidRDefault="004C61DF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DEA9D8" w14:textId="77777777" w:rsidTr="006E63D2">
        <w:tc>
          <w:tcPr>
            <w:tcW w:w="1641" w:type="dxa"/>
            <w:vMerge/>
            <w:shd w:val="clear" w:color="auto" w:fill="auto"/>
          </w:tcPr>
          <w:p w14:paraId="3A5CDEA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17D7B33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490253EA" w14:textId="22BCDCAF" w:rsidR="00E804EF" w:rsidRPr="001B526D" w:rsidRDefault="00DB6C60" w:rsidP="000465E4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795A0E2C" w14:textId="77777777" w:rsidR="00E804EF" w:rsidRPr="005D1604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5D84263C" w14:textId="77777777" w:rsidTr="006E63D2">
        <w:tc>
          <w:tcPr>
            <w:tcW w:w="1641" w:type="dxa"/>
            <w:vMerge/>
            <w:shd w:val="clear" w:color="auto" w:fill="auto"/>
          </w:tcPr>
          <w:p w14:paraId="0F2680B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5323A2C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192860AC" w14:textId="0B9BF29E" w:rsidR="00E804EF" w:rsidRPr="001B526D" w:rsidRDefault="00DB6C60" w:rsidP="000465E4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3D1158B0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409EEA4" w14:textId="77777777" w:rsidTr="006E63D2">
        <w:tc>
          <w:tcPr>
            <w:tcW w:w="1641" w:type="dxa"/>
            <w:vMerge/>
            <w:shd w:val="clear" w:color="auto" w:fill="auto"/>
          </w:tcPr>
          <w:p w14:paraId="31BBC4E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0B7CD9F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4FC26D43" w14:textId="67E06F1C" w:rsidR="00E804EF" w:rsidRPr="001B526D" w:rsidRDefault="00F06EBF" w:rsidP="000465E4">
            <w:pPr>
              <w:spacing w:before="20" w:after="20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70E67456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6D62EF61" w14:textId="77777777" w:rsidTr="006E63D2">
        <w:tc>
          <w:tcPr>
            <w:tcW w:w="1641" w:type="dxa"/>
            <w:vMerge/>
            <w:shd w:val="clear" w:color="auto" w:fill="auto"/>
          </w:tcPr>
          <w:p w14:paraId="1C14FCE5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6C36A59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077ABDB7" w14:textId="31A4B9A4" w:rsidR="00E804EF" w:rsidRPr="005D1604" w:rsidRDefault="00F06EB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0ACCC9B6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127E89EC" w14:textId="77777777" w:rsidTr="006E63D2">
        <w:tc>
          <w:tcPr>
            <w:tcW w:w="1641" w:type="dxa"/>
            <w:vMerge/>
            <w:shd w:val="clear" w:color="auto" w:fill="auto"/>
          </w:tcPr>
          <w:p w14:paraId="0786592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816B27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29CA3B48" w14:textId="2A048693" w:rsidR="00E804EF" w:rsidRPr="005D1604" w:rsidRDefault="00F06EB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4E50F2C7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D9EF878" w14:textId="77777777" w:rsidTr="006E63D2">
        <w:tc>
          <w:tcPr>
            <w:tcW w:w="1641" w:type="dxa"/>
            <w:vMerge w:val="restart"/>
            <w:shd w:val="clear" w:color="auto" w:fill="auto"/>
          </w:tcPr>
          <w:p w14:paraId="1B7DDD1B" w14:textId="77777777"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  <w:shd w:val="clear" w:color="auto" w:fill="auto"/>
          </w:tcPr>
          <w:p w14:paraId="545FA93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74EB6D4E" w14:textId="4E87E6AC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temel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teorilerini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metodolojisini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yöntemlerini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tanır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06CD50BC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E7FA875" w14:textId="77777777" w:rsidTr="006E63D2">
        <w:tc>
          <w:tcPr>
            <w:tcW w:w="1641" w:type="dxa"/>
            <w:vMerge/>
            <w:shd w:val="clear" w:color="auto" w:fill="auto"/>
          </w:tcPr>
          <w:p w14:paraId="26AEC19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1945F8A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2C60F1FD" w14:textId="410B3DBB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yenilikler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1E305027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7B40E9E8" w14:textId="77777777" w:rsidTr="006E63D2">
        <w:tc>
          <w:tcPr>
            <w:tcW w:w="1641" w:type="dxa"/>
            <w:vMerge/>
            <w:shd w:val="clear" w:color="auto" w:fill="auto"/>
          </w:tcPr>
          <w:p w14:paraId="426E64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20124D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793CC07E" w14:textId="04B7BD78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ulaşmayı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mahkeme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2AB19F81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3615AC8" w14:textId="77777777" w:rsidTr="006E63D2">
        <w:tc>
          <w:tcPr>
            <w:tcW w:w="1641" w:type="dxa"/>
            <w:vMerge/>
            <w:shd w:val="clear" w:color="auto" w:fill="auto"/>
          </w:tcPr>
          <w:p w14:paraId="045A658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1AF532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4BA7BEC5" w14:textId="3A2DE683" w:rsidR="00E804EF" w:rsidRPr="001B526D" w:rsidRDefault="00DB6C60" w:rsidP="000465E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bilgiyi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toplumsal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bilimsel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gözeterek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içselleştirir</w:t>
            </w:r>
            <w:proofErr w:type="spellEnd"/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7D4E640E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271ECA0" w14:textId="77777777" w:rsidTr="006E63D2">
        <w:tc>
          <w:tcPr>
            <w:tcW w:w="1641" w:type="dxa"/>
            <w:vMerge/>
            <w:shd w:val="clear" w:color="auto" w:fill="auto"/>
          </w:tcPr>
          <w:p w14:paraId="08E481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148D2F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21D2CBF7" w14:textId="3CE489DC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genel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ilkelerine</w:t>
            </w:r>
            <w:proofErr w:type="spellEnd"/>
            <w:r w:rsidRPr="001B526D">
              <w:rPr>
                <w:sz w:val="20"/>
                <w:szCs w:val="20"/>
              </w:rPr>
              <w:t xml:space="preserve">,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feranda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lata’ya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tespit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çözer</w:t>
            </w:r>
            <w:proofErr w:type="spellEnd"/>
            <w:r w:rsidRPr="001B526D">
              <w:rPr>
                <w:sz w:val="20"/>
                <w:szCs w:val="20"/>
              </w:rPr>
              <w:t xml:space="preserve">;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sadece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yönünü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dikkate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vicdani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kanaatin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önemini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kavrar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2EE781F9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02C7841" w14:textId="77777777" w:rsidTr="006E63D2">
        <w:tc>
          <w:tcPr>
            <w:tcW w:w="1641" w:type="dxa"/>
            <w:vMerge/>
            <w:shd w:val="clear" w:color="auto" w:fill="auto"/>
          </w:tcPr>
          <w:p w14:paraId="678F6E5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0488227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26" w:type="dxa"/>
            <w:gridSpan w:val="10"/>
            <w:shd w:val="clear" w:color="auto" w:fill="auto"/>
          </w:tcPr>
          <w:p w14:paraId="759F4EE6" w14:textId="758AE96D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uyuşmazlıkları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metinleri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yargı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farklı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analitik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bakış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açısıyla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eleştirir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kendi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oluşturur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eksiklikleri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saptar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önerilerde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7BA2D0AD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B03716D" w14:textId="77777777" w:rsidTr="006E63D2">
        <w:tc>
          <w:tcPr>
            <w:tcW w:w="1641" w:type="dxa"/>
            <w:vMerge w:val="restart"/>
            <w:shd w:val="clear" w:color="auto" w:fill="auto"/>
          </w:tcPr>
          <w:p w14:paraId="350E35BF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135" w:type="dxa"/>
            <w:gridSpan w:val="3"/>
            <w:shd w:val="clear" w:color="auto" w:fill="auto"/>
          </w:tcPr>
          <w:p w14:paraId="51A731C4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306" w:type="dxa"/>
            <w:gridSpan w:val="9"/>
            <w:shd w:val="clear" w:color="auto" w:fill="auto"/>
          </w:tcPr>
          <w:p w14:paraId="162D19FA" w14:textId="0372480E" w:rsidR="00E804EF" w:rsidRPr="005D1604" w:rsidRDefault="00DB6C60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</w:rPr>
              <w:t>Farklı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hukuk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dallarına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ait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algılar</w:t>
            </w:r>
            <w:proofErr w:type="spellEnd"/>
            <w:r w:rsidRPr="001B526D">
              <w:rPr>
                <w:sz w:val="20"/>
              </w:rPr>
              <w:t xml:space="preserve">, </w:t>
            </w:r>
            <w:proofErr w:type="spellStart"/>
            <w:r w:rsidRPr="001B526D">
              <w:rPr>
                <w:sz w:val="20"/>
              </w:rPr>
              <w:t>uygulamada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karşılaşılan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karmaşık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nitelendirerek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çözüm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üretir</w:t>
            </w:r>
            <w:proofErr w:type="spellEnd"/>
            <w:r w:rsidRPr="001B526D">
              <w:rPr>
                <w:sz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</w:tcPr>
          <w:p w14:paraId="5B4A4344" w14:textId="77777777" w:rsidR="00E804EF" w:rsidRPr="005D1604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748BEDA" w14:textId="77777777" w:rsidTr="006E63D2">
        <w:tc>
          <w:tcPr>
            <w:tcW w:w="1641" w:type="dxa"/>
            <w:vMerge/>
            <w:shd w:val="clear" w:color="auto" w:fill="auto"/>
          </w:tcPr>
          <w:p w14:paraId="5E2347C0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0A8472D6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306" w:type="dxa"/>
            <w:gridSpan w:val="9"/>
            <w:shd w:val="clear" w:color="auto" w:fill="auto"/>
          </w:tcPr>
          <w:p w14:paraId="1636264E" w14:textId="7D5D9EBD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Sosyal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sorumluluk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bilincinde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birey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proje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çeşitli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etkinliklere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katılır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organizatör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rol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becerisini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yerlere</w:t>
            </w:r>
            <w:proofErr w:type="spellEnd"/>
            <w:r w:rsidRPr="001B526D">
              <w:rPr>
                <w:sz w:val="20"/>
                <w:szCs w:val="20"/>
              </w:rPr>
              <w:t xml:space="preserve"> (</w:t>
            </w:r>
            <w:proofErr w:type="spellStart"/>
            <w:r w:rsidRPr="001B526D">
              <w:rPr>
                <w:sz w:val="20"/>
                <w:szCs w:val="20"/>
              </w:rPr>
              <w:t>özel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kamu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sektörü</w:t>
            </w:r>
            <w:proofErr w:type="spellEnd"/>
            <w:r w:rsidRPr="001B526D">
              <w:rPr>
                <w:sz w:val="20"/>
                <w:szCs w:val="20"/>
              </w:rPr>
              <w:t xml:space="preserve">) </w:t>
            </w:r>
            <w:proofErr w:type="spellStart"/>
            <w:r w:rsidRPr="001B526D">
              <w:rPr>
                <w:sz w:val="20"/>
                <w:szCs w:val="20"/>
              </w:rPr>
              <w:t>etkin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şekilde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aktarır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</w:tcPr>
          <w:p w14:paraId="36683868" w14:textId="77777777" w:rsidR="00E804EF" w:rsidRPr="005D1604" w:rsidRDefault="00E804E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E804EF" w:rsidRPr="0040357B" w14:paraId="14AAF327" w14:textId="77777777" w:rsidTr="006E63D2">
        <w:tc>
          <w:tcPr>
            <w:tcW w:w="1641" w:type="dxa"/>
            <w:vMerge/>
            <w:shd w:val="clear" w:color="auto" w:fill="auto"/>
          </w:tcPr>
          <w:p w14:paraId="1CCE9F9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3DCC4682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306" w:type="dxa"/>
            <w:gridSpan w:val="9"/>
            <w:shd w:val="clear" w:color="auto" w:fill="auto"/>
          </w:tcPr>
          <w:p w14:paraId="60B9B1FB" w14:textId="087B9E42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310133">
              <w:rPr>
                <w:sz w:val="20"/>
                <w:szCs w:val="20"/>
              </w:rPr>
              <w:t>Yaşam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boyu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öğrenmeye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ilişkin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olumlu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bir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tutum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geliştirir</w:t>
            </w:r>
            <w:proofErr w:type="spellEnd"/>
            <w:r w:rsidRPr="00310133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4EEDD255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232B417" w14:textId="77777777" w:rsidTr="006E63D2">
        <w:tc>
          <w:tcPr>
            <w:tcW w:w="1641" w:type="dxa"/>
            <w:vMerge/>
            <w:shd w:val="clear" w:color="auto" w:fill="auto"/>
          </w:tcPr>
          <w:p w14:paraId="7D3EE4B3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70D8967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306" w:type="dxa"/>
            <w:gridSpan w:val="9"/>
            <w:shd w:val="clear" w:color="auto" w:fill="auto"/>
          </w:tcPr>
          <w:p w14:paraId="40107126" w14:textId="1B07C5E5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Toplumun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değişimini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sorunlarını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yolları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çözümüne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51D1A1A2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4106318" w14:textId="77777777" w:rsidTr="006E63D2">
        <w:tc>
          <w:tcPr>
            <w:tcW w:w="1641" w:type="dxa"/>
            <w:vMerge/>
            <w:shd w:val="clear" w:color="auto" w:fill="auto"/>
          </w:tcPr>
          <w:p w14:paraId="1E33DA4E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464AB73B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306" w:type="dxa"/>
            <w:gridSpan w:val="9"/>
            <w:shd w:val="clear" w:color="auto" w:fill="auto"/>
          </w:tcPr>
          <w:p w14:paraId="3B64248E" w14:textId="0C9AE269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yapılanmasını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işlevlerini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geliştirilmesine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vMerge/>
            <w:shd w:val="clear" w:color="auto" w:fill="auto"/>
            <w:vAlign w:val="center"/>
          </w:tcPr>
          <w:p w14:paraId="0BDB386D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4BCF2645" w14:textId="77777777" w:rsidTr="006E63D2">
        <w:tc>
          <w:tcPr>
            <w:tcW w:w="1641" w:type="dxa"/>
            <w:vMerge/>
            <w:shd w:val="clear" w:color="auto" w:fill="auto"/>
          </w:tcPr>
          <w:p w14:paraId="33B68415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7BF5F6E9" w14:textId="77777777"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306" w:type="dxa"/>
            <w:gridSpan w:val="9"/>
            <w:shd w:val="clear" w:color="auto" w:fill="auto"/>
          </w:tcPr>
          <w:p w14:paraId="260E4E52" w14:textId="4EF7B23E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ilişkin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kullanımında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gelişen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teknolojisinden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yararlanacak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düzeyde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sahibi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11"/>
            <w:shd w:val="clear" w:color="auto" w:fill="auto"/>
            <w:vAlign w:val="center"/>
          </w:tcPr>
          <w:p w14:paraId="0DDF5511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34CA80CC" w14:textId="77777777" w:rsidTr="006E63D2">
        <w:trPr>
          <w:trHeight w:val="346"/>
        </w:trPr>
        <w:tc>
          <w:tcPr>
            <w:tcW w:w="11158" w:type="dxa"/>
            <w:gridSpan w:val="24"/>
            <w:shd w:val="clear" w:color="auto" w:fill="BFBFBF"/>
          </w:tcPr>
          <w:p w14:paraId="64FC0EA3" w14:textId="77777777" w:rsidR="00E804EF" w:rsidRPr="005D1604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5D1604">
              <w:rPr>
                <w:b/>
                <w:color w:val="1F497D"/>
                <w:sz w:val="20"/>
                <w:szCs w:val="20"/>
              </w:rPr>
              <w:t>BÖLÜM</w:t>
            </w:r>
            <w:r w:rsidR="00D773C3" w:rsidRPr="005D1604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 w:rsidRPr="005D1604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 w:rsidRPr="005D1604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 w:rsidRPr="005D1604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B526D" w:rsidRPr="0040357B" w14:paraId="6D956EE0" w14:textId="77777777" w:rsidTr="006E63D2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0F5C3D" w:rsidRPr="0040357B" w:rsidRDefault="000F5C3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lastRenderedPageBreak/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5C1040B6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Konu</w:t>
            </w:r>
            <w:proofErr w:type="spellEnd"/>
            <w:r w:rsidR="00020EB0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768F6D97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8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6C3423" w14:textId="77777777" w:rsidR="000F5C3D" w:rsidRPr="005D1604" w:rsidRDefault="00020EB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14:paraId="0D190D57" w14:textId="254BE617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shd w:val="clear" w:color="auto" w:fill="auto"/>
          </w:tcPr>
          <w:p w14:paraId="1521885E" w14:textId="17AB64EF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14:paraId="427935BF" w14:textId="71DBC898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14:paraId="3F0FB1AF" w14:textId="6E41EADB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14:paraId="5820637C" w14:textId="0751F573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B526D" w:rsidRPr="0040357B" w14:paraId="7336F224" w14:textId="00094E4B" w:rsidTr="006E63D2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1B526D" w:rsidRPr="00F25E28" w:rsidRDefault="001B526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0B8C622" w14:textId="77777777" w:rsidR="001B526D" w:rsidRPr="0040357B" w:rsidRDefault="001B526D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5B95E91B" w14:textId="4C507720" w:rsidR="001B526D" w:rsidRPr="005D1604" w:rsidRDefault="001B526D" w:rsidP="005D1604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FB80F7D" w14:textId="3F808B61" w:rsidR="001B526D" w:rsidRPr="005D1604" w:rsidRDefault="006D1475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6D1475">
              <w:rPr>
                <w:sz w:val="20"/>
                <w:szCs w:val="20"/>
                <w:lang w:eastAsia="tr-TR"/>
              </w:rPr>
              <w:t>Devletin</w:t>
            </w:r>
            <w:proofErr w:type="spellEnd"/>
            <w:r w:rsidRPr="006D147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  <w:lang w:eastAsia="tr-TR"/>
              </w:rPr>
              <w:t>Kökeni</w:t>
            </w:r>
            <w:proofErr w:type="spellEnd"/>
            <w:r w:rsidRPr="006D1475">
              <w:rPr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D1475">
              <w:rPr>
                <w:sz w:val="20"/>
                <w:szCs w:val="20"/>
                <w:lang w:eastAsia="tr-TR"/>
              </w:rPr>
              <w:t>Devlet</w:t>
            </w:r>
            <w:proofErr w:type="spellEnd"/>
            <w:r w:rsidRPr="006D147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  <w:lang w:eastAsia="tr-TR"/>
              </w:rPr>
              <w:t>Öncesi</w:t>
            </w:r>
            <w:proofErr w:type="spellEnd"/>
            <w:r w:rsidRPr="006D147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  <w:lang w:eastAsia="tr-TR"/>
              </w:rPr>
              <w:t>Toplumlar</w:t>
            </w:r>
            <w:proofErr w:type="spellEnd"/>
            <w:r w:rsidRPr="006D1475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582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00D54AA" w14:textId="237E8E15" w:rsidR="001B526D" w:rsidRPr="005D1604" w:rsidRDefault="001B526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15045" w:rsidRPr="0040357B" w14:paraId="1DDE404D" w14:textId="77777777" w:rsidTr="006E63D2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1BD4174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1484D8E8" w14:textId="5B33DF43" w:rsidR="00C15045" w:rsidRPr="005A29FF" w:rsidRDefault="00DB6C60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478206FC" w14:textId="21D27623" w:rsidR="00C15045" w:rsidRPr="001B526D" w:rsidRDefault="006D1475" w:rsidP="001B526D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6D1475">
              <w:rPr>
                <w:sz w:val="20"/>
                <w:szCs w:val="20"/>
              </w:rPr>
              <w:t>Devletin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Kökeni</w:t>
            </w:r>
            <w:proofErr w:type="spellEnd"/>
            <w:r w:rsidRPr="006D1475">
              <w:rPr>
                <w:sz w:val="20"/>
                <w:szCs w:val="20"/>
              </w:rPr>
              <w:t xml:space="preserve">: </w:t>
            </w:r>
            <w:proofErr w:type="spellStart"/>
            <w:r w:rsidRPr="006D1475">
              <w:rPr>
                <w:sz w:val="20"/>
                <w:szCs w:val="20"/>
              </w:rPr>
              <w:t>İlkel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Toplumdan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Devletli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Topluma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Geçiş</w:t>
            </w:r>
            <w:proofErr w:type="spellEnd"/>
          </w:p>
        </w:tc>
        <w:tc>
          <w:tcPr>
            <w:tcW w:w="4582" w:type="dxa"/>
            <w:gridSpan w:val="13"/>
            <w:vMerge w:val="restart"/>
            <w:shd w:val="clear" w:color="auto" w:fill="auto"/>
          </w:tcPr>
          <w:p w14:paraId="6252CF0E" w14:textId="664B54F5" w:rsidR="00C15045" w:rsidRPr="005D1604" w:rsidRDefault="00C15045" w:rsidP="00DB6C60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C15045" w:rsidRPr="0040357B" w14:paraId="654AD309" w14:textId="77777777" w:rsidTr="006E63D2">
        <w:tc>
          <w:tcPr>
            <w:tcW w:w="1641" w:type="dxa"/>
            <w:vMerge/>
            <w:shd w:val="clear" w:color="auto" w:fill="auto"/>
          </w:tcPr>
          <w:p w14:paraId="7255993E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8E4E678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606A68AD" w14:textId="3C7EE60F" w:rsidR="00C15045" w:rsidRPr="005A29FF" w:rsidRDefault="00DB6C60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6D3EA1F1" w14:textId="44A82025" w:rsidR="00C15045" w:rsidRPr="00F656C0" w:rsidRDefault="006D1475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6D1475">
              <w:rPr>
                <w:sz w:val="20"/>
                <w:szCs w:val="20"/>
              </w:rPr>
              <w:t xml:space="preserve">Kent </w:t>
            </w:r>
            <w:proofErr w:type="spellStart"/>
            <w:r w:rsidRPr="006D1475">
              <w:rPr>
                <w:sz w:val="20"/>
                <w:szCs w:val="20"/>
              </w:rPr>
              <w:t>Devleti</w:t>
            </w:r>
            <w:proofErr w:type="spellEnd"/>
            <w:r w:rsidRPr="006D1475">
              <w:rPr>
                <w:sz w:val="20"/>
                <w:szCs w:val="20"/>
              </w:rPr>
              <w:t xml:space="preserve">: </w:t>
            </w:r>
            <w:proofErr w:type="spellStart"/>
            <w:r w:rsidRPr="006D1475">
              <w:rPr>
                <w:sz w:val="20"/>
                <w:szCs w:val="20"/>
              </w:rPr>
              <w:t>Şeflikten</w:t>
            </w:r>
            <w:proofErr w:type="spellEnd"/>
            <w:r w:rsidRPr="006D1475">
              <w:rPr>
                <w:sz w:val="20"/>
                <w:szCs w:val="20"/>
              </w:rPr>
              <w:t xml:space="preserve"> Kent </w:t>
            </w:r>
            <w:proofErr w:type="spellStart"/>
            <w:r w:rsidRPr="006D1475">
              <w:rPr>
                <w:sz w:val="20"/>
                <w:szCs w:val="20"/>
              </w:rPr>
              <w:t>Devletine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Geçiş</w:t>
            </w:r>
            <w:proofErr w:type="spellEnd"/>
          </w:p>
        </w:tc>
        <w:tc>
          <w:tcPr>
            <w:tcW w:w="4582" w:type="dxa"/>
            <w:gridSpan w:val="13"/>
            <w:vMerge/>
            <w:shd w:val="clear" w:color="auto" w:fill="auto"/>
            <w:vAlign w:val="center"/>
          </w:tcPr>
          <w:p w14:paraId="16D78660" w14:textId="77777777" w:rsidR="00C15045" w:rsidRPr="005D1604" w:rsidRDefault="00C15045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04BF6FBF" w14:textId="77777777" w:rsidTr="006E63D2">
        <w:tc>
          <w:tcPr>
            <w:tcW w:w="1641" w:type="dxa"/>
            <w:vMerge/>
            <w:shd w:val="clear" w:color="auto" w:fill="auto"/>
          </w:tcPr>
          <w:p w14:paraId="028EE906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3F8E3C1C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4EA4C91A" w14:textId="774C4039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22C3CD81" w14:textId="6B1C6E2B" w:rsidR="00020EB0" w:rsidRPr="001B526D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D1475">
              <w:rPr>
                <w:sz w:val="20"/>
                <w:szCs w:val="20"/>
              </w:rPr>
              <w:t xml:space="preserve">Kent </w:t>
            </w:r>
            <w:proofErr w:type="spellStart"/>
            <w:r w:rsidRPr="006D1475">
              <w:rPr>
                <w:sz w:val="20"/>
                <w:szCs w:val="20"/>
              </w:rPr>
              <w:t>Devleti</w:t>
            </w:r>
            <w:proofErr w:type="spellEnd"/>
            <w:r w:rsidRPr="006D1475">
              <w:rPr>
                <w:sz w:val="20"/>
                <w:szCs w:val="20"/>
              </w:rPr>
              <w:t xml:space="preserve">: </w:t>
            </w:r>
            <w:proofErr w:type="spellStart"/>
            <w:r w:rsidRPr="006D1475">
              <w:rPr>
                <w:sz w:val="20"/>
                <w:szCs w:val="20"/>
              </w:rPr>
              <w:t>Atina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Demokrasi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ve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Atina</w:t>
            </w:r>
            <w:proofErr w:type="spellEnd"/>
            <w:r w:rsidRPr="006D1475">
              <w:rPr>
                <w:sz w:val="20"/>
                <w:szCs w:val="20"/>
              </w:rPr>
              <w:t xml:space="preserve"> Kent </w:t>
            </w:r>
            <w:proofErr w:type="spellStart"/>
            <w:r w:rsidRPr="006D1475">
              <w:rPr>
                <w:sz w:val="20"/>
                <w:szCs w:val="20"/>
              </w:rPr>
              <w:t>Devletinde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Muhalif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Düşünce</w:t>
            </w:r>
            <w:proofErr w:type="spellEnd"/>
            <w:r w:rsidRPr="006D1475">
              <w:rPr>
                <w:sz w:val="20"/>
                <w:szCs w:val="20"/>
              </w:rPr>
              <w:t xml:space="preserve">, </w:t>
            </w:r>
            <w:proofErr w:type="spellStart"/>
            <w:r w:rsidRPr="006D1475">
              <w:rPr>
                <w:sz w:val="20"/>
                <w:szCs w:val="20"/>
              </w:rPr>
              <w:t>Sokrates</w:t>
            </w:r>
            <w:proofErr w:type="spellEnd"/>
            <w:r w:rsidRPr="006D1475">
              <w:rPr>
                <w:sz w:val="20"/>
                <w:szCs w:val="20"/>
              </w:rPr>
              <w:t xml:space="preserve">, </w:t>
            </w:r>
            <w:proofErr w:type="spellStart"/>
            <w:r w:rsidRPr="006D1475">
              <w:rPr>
                <w:sz w:val="20"/>
                <w:szCs w:val="20"/>
              </w:rPr>
              <w:t>Platon</w:t>
            </w:r>
            <w:proofErr w:type="spellEnd"/>
            <w:r w:rsidRPr="006D1475">
              <w:rPr>
                <w:sz w:val="20"/>
                <w:szCs w:val="20"/>
              </w:rPr>
              <w:t>, Aristoteles</w:t>
            </w:r>
          </w:p>
        </w:tc>
        <w:tc>
          <w:tcPr>
            <w:tcW w:w="4582" w:type="dxa"/>
            <w:gridSpan w:val="13"/>
            <w:vMerge/>
            <w:shd w:val="clear" w:color="auto" w:fill="auto"/>
            <w:vAlign w:val="center"/>
          </w:tcPr>
          <w:p w14:paraId="4CAF8649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3010A15C" w14:textId="77777777" w:rsidTr="006E63D2">
        <w:tc>
          <w:tcPr>
            <w:tcW w:w="1641" w:type="dxa"/>
            <w:vMerge/>
            <w:shd w:val="clear" w:color="auto" w:fill="auto"/>
          </w:tcPr>
          <w:p w14:paraId="3F2EA1F7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B0867AE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0C7E6E15" w14:textId="05D05C59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6951D672" w14:textId="06372F9E" w:rsidR="00DB6C60" w:rsidRPr="001B526D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6D1475">
              <w:rPr>
                <w:sz w:val="20"/>
                <w:szCs w:val="20"/>
              </w:rPr>
              <w:t>Yunan</w:t>
            </w:r>
            <w:proofErr w:type="spellEnd"/>
            <w:r w:rsidRPr="006D1475">
              <w:rPr>
                <w:sz w:val="20"/>
                <w:szCs w:val="20"/>
              </w:rPr>
              <w:t xml:space="preserve"> Kent </w:t>
            </w:r>
            <w:proofErr w:type="spellStart"/>
            <w:r w:rsidRPr="006D1475">
              <w:rPr>
                <w:sz w:val="20"/>
                <w:szCs w:val="20"/>
              </w:rPr>
              <w:t>Devletlerinin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Çöküşünden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Sonra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Siyasal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Düşünce</w:t>
            </w:r>
            <w:proofErr w:type="spellEnd"/>
            <w:r w:rsidRPr="006D1475">
              <w:rPr>
                <w:sz w:val="20"/>
                <w:szCs w:val="20"/>
              </w:rPr>
              <w:t xml:space="preserve">: </w:t>
            </w:r>
            <w:proofErr w:type="spellStart"/>
            <w:r w:rsidRPr="006D1475">
              <w:rPr>
                <w:sz w:val="20"/>
                <w:szCs w:val="20"/>
              </w:rPr>
              <w:t>Epikürizm</w:t>
            </w:r>
            <w:proofErr w:type="spellEnd"/>
            <w:r w:rsidRPr="006D1475">
              <w:rPr>
                <w:sz w:val="20"/>
                <w:szCs w:val="20"/>
              </w:rPr>
              <w:t xml:space="preserve">, </w:t>
            </w:r>
            <w:proofErr w:type="spellStart"/>
            <w:r w:rsidRPr="006D1475">
              <w:rPr>
                <w:sz w:val="20"/>
                <w:szCs w:val="20"/>
              </w:rPr>
              <w:t>Stoisizm</w:t>
            </w:r>
            <w:proofErr w:type="spellEnd"/>
          </w:p>
        </w:tc>
        <w:tc>
          <w:tcPr>
            <w:tcW w:w="4582" w:type="dxa"/>
            <w:gridSpan w:val="13"/>
            <w:vMerge/>
            <w:shd w:val="clear" w:color="auto" w:fill="auto"/>
            <w:vAlign w:val="center"/>
          </w:tcPr>
          <w:p w14:paraId="039CC3CF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4A2FC497" w14:textId="77777777" w:rsidTr="006E63D2">
        <w:tc>
          <w:tcPr>
            <w:tcW w:w="1641" w:type="dxa"/>
            <w:vMerge/>
            <w:shd w:val="clear" w:color="auto" w:fill="auto"/>
          </w:tcPr>
          <w:p w14:paraId="090B1301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08E4B2E8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48B021D5" w14:textId="27369CE9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280EC105" w14:textId="3B43D929" w:rsidR="00020EB0" w:rsidRPr="001B526D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6D1475">
              <w:rPr>
                <w:sz w:val="20"/>
                <w:szCs w:val="20"/>
              </w:rPr>
              <w:t>Roma'da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Siyasal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Düşünce</w:t>
            </w:r>
            <w:proofErr w:type="spellEnd"/>
            <w:r w:rsidRPr="006D1475">
              <w:rPr>
                <w:sz w:val="20"/>
                <w:szCs w:val="20"/>
              </w:rPr>
              <w:t xml:space="preserve">, </w:t>
            </w:r>
            <w:proofErr w:type="spellStart"/>
            <w:r w:rsidRPr="006D1475">
              <w:rPr>
                <w:sz w:val="20"/>
                <w:szCs w:val="20"/>
              </w:rPr>
              <w:t>Polybios</w:t>
            </w:r>
            <w:proofErr w:type="spellEnd"/>
            <w:r w:rsidRPr="006D1475">
              <w:rPr>
                <w:sz w:val="20"/>
                <w:szCs w:val="20"/>
              </w:rPr>
              <w:t>, Cicero</w:t>
            </w:r>
          </w:p>
        </w:tc>
        <w:tc>
          <w:tcPr>
            <w:tcW w:w="4582" w:type="dxa"/>
            <w:gridSpan w:val="13"/>
            <w:vMerge/>
            <w:shd w:val="clear" w:color="auto" w:fill="auto"/>
            <w:vAlign w:val="center"/>
          </w:tcPr>
          <w:p w14:paraId="590FB215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376B8088" w14:textId="77777777" w:rsidTr="006E63D2">
        <w:tc>
          <w:tcPr>
            <w:tcW w:w="1641" w:type="dxa"/>
            <w:vMerge/>
            <w:shd w:val="clear" w:color="auto" w:fill="auto"/>
          </w:tcPr>
          <w:p w14:paraId="2595C374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D77F082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7D52B458" w14:textId="6B0DB997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68DD7D64" w14:textId="20C5EDF3" w:rsidR="00020EB0" w:rsidRPr="001B526D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6D1475">
              <w:rPr>
                <w:sz w:val="20"/>
                <w:szCs w:val="20"/>
              </w:rPr>
              <w:t>Feodal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Toplum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ve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Feodal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Devlet</w:t>
            </w:r>
            <w:proofErr w:type="spellEnd"/>
          </w:p>
        </w:tc>
        <w:tc>
          <w:tcPr>
            <w:tcW w:w="4582" w:type="dxa"/>
            <w:gridSpan w:val="13"/>
            <w:vMerge/>
            <w:shd w:val="clear" w:color="auto" w:fill="auto"/>
            <w:vAlign w:val="center"/>
          </w:tcPr>
          <w:p w14:paraId="1420550D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F5C3D" w:rsidRPr="0040357B" w14:paraId="0A74DE7C" w14:textId="77777777" w:rsidTr="006E63D2">
        <w:tc>
          <w:tcPr>
            <w:tcW w:w="1641" w:type="dxa"/>
            <w:vMerge/>
            <w:shd w:val="clear" w:color="auto" w:fill="auto"/>
          </w:tcPr>
          <w:p w14:paraId="322EACB6" w14:textId="77777777" w:rsidR="000F5C3D" w:rsidRPr="0040357B" w:rsidRDefault="000F5C3D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3A48AA6" w14:textId="77777777" w:rsidR="000F5C3D" w:rsidRPr="0040357B" w:rsidRDefault="000F5C3D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 w:rsidR="00020EB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1A67D58D" w14:textId="6778F90A" w:rsidR="000F5C3D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199F0596" w14:textId="3D511B7E" w:rsidR="000F5C3D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</w:t>
            </w:r>
          </w:p>
          <w:p w14:paraId="1C78547F" w14:textId="1043F1C6" w:rsidR="00DB6C6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582" w:type="dxa"/>
            <w:gridSpan w:val="13"/>
            <w:vMerge/>
            <w:shd w:val="clear" w:color="auto" w:fill="auto"/>
            <w:vAlign w:val="center"/>
          </w:tcPr>
          <w:p w14:paraId="4F4E508C" w14:textId="77777777" w:rsidR="000F5C3D" w:rsidRPr="0040357B" w:rsidRDefault="000F5C3D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3D06EC5F" w14:textId="77777777" w:rsidTr="006E63D2">
        <w:tc>
          <w:tcPr>
            <w:tcW w:w="1641" w:type="dxa"/>
            <w:shd w:val="clear" w:color="auto" w:fill="auto"/>
          </w:tcPr>
          <w:p w14:paraId="77FD329F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78BF3C6" w14:textId="7E59DFBC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5F13D010" w14:textId="749C9AFE" w:rsidR="00DB6C6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1621ED8D" w14:textId="7F5C0F12" w:rsidR="00DB6C60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D1475">
              <w:rPr>
                <w:sz w:val="20"/>
                <w:szCs w:val="20"/>
              </w:rPr>
              <w:t xml:space="preserve">Ulus </w:t>
            </w:r>
            <w:proofErr w:type="spellStart"/>
            <w:r w:rsidRPr="006D1475">
              <w:rPr>
                <w:sz w:val="20"/>
                <w:szCs w:val="20"/>
              </w:rPr>
              <w:t>Devlet</w:t>
            </w:r>
            <w:proofErr w:type="spellEnd"/>
            <w:r w:rsidRPr="006D1475">
              <w:rPr>
                <w:sz w:val="20"/>
                <w:szCs w:val="20"/>
              </w:rPr>
              <w:t xml:space="preserve">: </w:t>
            </w:r>
            <w:proofErr w:type="spellStart"/>
            <w:r w:rsidRPr="006D1475">
              <w:rPr>
                <w:sz w:val="20"/>
                <w:szCs w:val="20"/>
              </w:rPr>
              <w:t>Egemen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İktidarın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Doğuşu</w:t>
            </w:r>
            <w:proofErr w:type="spellEnd"/>
            <w:r w:rsidRPr="006D1475">
              <w:rPr>
                <w:sz w:val="20"/>
                <w:szCs w:val="20"/>
              </w:rPr>
              <w:t xml:space="preserve">, Machiavelli, </w:t>
            </w:r>
            <w:proofErr w:type="spellStart"/>
            <w:r w:rsidRPr="006D1475">
              <w:rPr>
                <w:sz w:val="20"/>
                <w:szCs w:val="20"/>
              </w:rPr>
              <w:t>Bodin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ve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Hobbes'un</w:t>
            </w:r>
            <w:proofErr w:type="spellEnd"/>
            <w:r w:rsidRPr="006D1475">
              <w:rPr>
                <w:sz w:val="20"/>
                <w:szCs w:val="20"/>
              </w:rPr>
              <w:t xml:space="preserve"> Hukuk </w:t>
            </w:r>
            <w:proofErr w:type="spellStart"/>
            <w:r w:rsidRPr="006D1475">
              <w:rPr>
                <w:sz w:val="20"/>
                <w:szCs w:val="20"/>
              </w:rPr>
              <w:t>ve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Devlet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Hakkındaki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Görüşleri</w:t>
            </w:r>
            <w:proofErr w:type="spellEnd"/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2EA2F7BD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519C68E3" w14:textId="77777777" w:rsidTr="006E63D2">
        <w:tc>
          <w:tcPr>
            <w:tcW w:w="1641" w:type="dxa"/>
            <w:shd w:val="clear" w:color="auto" w:fill="auto"/>
          </w:tcPr>
          <w:p w14:paraId="43700C05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3C89F9ED" w14:textId="17C85DF3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1445D856" w14:textId="0613EB1B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5689098C" w14:textId="3F58CDCE" w:rsidR="00DB6C60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6D1475">
              <w:rPr>
                <w:sz w:val="20"/>
                <w:szCs w:val="20"/>
              </w:rPr>
              <w:t>Egemen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İktidarın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Sınırlanması</w:t>
            </w:r>
            <w:proofErr w:type="spellEnd"/>
            <w:r w:rsidRPr="006D1475">
              <w:rPr>
                <w:sz w:val="20"/>
                <w:szCs w:val="20"/>
              </w:rPr>
              <w:t xml:space="preserve">, Locke </w:t>
            </w:r>
            <w:proofErr w:type="spellStart"/>
            <w:r w:rsidRPr="006D1475">
              <w:rPr>
                <w:sz w:val="20"/>
                <w:szCs w:val="20"/>
              </w:rPr>
              <w:t>ve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Montesquieu'nun</w:t>
            </w:r>
            <w:proofErr w:type="spellEnd"/>
            <w:r w:rsidRPr="006D1475">
              <w:rPr>
                <w:sz w:val="20"/>
                <w:szCs w:val="20"/>
              </w:rPr>
              <w:t xml:space="preserve"> Hukuk </w:t>
            </w:r>
            <w:proofErr w:type="spellStart"/>
            <w:r w:rsidRPr="006D1475">
              <w:rPr>
                <w:sz w:val="20"/>
                <w:szCs w:val="20"/>
              </w:rPr>
              <w:t>ve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Devlet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Hakkındaki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Görüşleri</w:t>
            </w:r>
            <w:proofErr w:type="spellEnd"/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62402370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7834B07A" w14:textId="77777777" w:rsidTr="006E63D2">
        <w:tc>
          <w:tcPr>
            <w:tcW w:w="1641" w:type="dxa"/>
            <w:shd w:val="clear" w:color="auto" w:fill="auto"/>
          </w:tcPr>
          <w:p w14:paraId="3D47D5C7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07E0FBAD" w14:textId="7B417F11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5D23E128" w14:textId="5573CF4C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4481960B" w14:textId="01BBEEC7" w:rsidR="00DB6C60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6D1475">
              <w:rPr>
                <w:sz w:val="20"/>
                <w:szCs w:val="20"/>
              </w:rPr>
              <w:t>Egemen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İktidarın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Demokratikleşmesi</w:t>
            </w:r>
            <w:proofErr w:type="spellEnd"/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3A660E05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4CEE09F7" w14:textId="77777777" w:rsidTr="006E63D2">
        <w:tc>
          <w:tcPr>
            <w:tcW w:w="1641" w:type="dxa"/>
            <w:shd w:val="clear" w:color="auto" w:fill="auto"/>
          </w:tcPr>
          <w:p w14:paraId="11535A3B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5B9509E" w14:textId="363D8E01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7156864D" w14:textId="2A7BC925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1F6B2E10" w14:textId="0CA75BB2" w:rsidR="00DB6C60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6D1475">
              <w:rPr>
                <w:sz w:val="20"/>
                <w:szCs w:val="20"/>
              </w:rPr>
              <w:t>Egemen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İktidarın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Bölünmesi</w:t>
            </w:r>
            <w:proofErr w:type="spellEnd"/>
            <w:r w:rsidRPr="006D1475">
              <w:rPr>
                <w:sz w:val="20"/>
                <w:szCs w:val="20"/>
              </w:rPr>
              <w:t xml:space="preserve">: Federal </w:t>
            </w:r>
            <w:proofErr w:type="spellStart"/>
            <w:r w:rsidRPr="006D1475">
              <w:rPr>
                <w:sz w:val="20"/>
                <w:szCs w:val="20"/>
              </w:rPr>
              <w:t>Devlet</w:t>
            </w:r>
            <w:proofErr w:type="spellEnd"/>
            <w:r w:rsidRPr="006D1475">
              <w:rPr>
                <w:sz w:val="20"/>
                <w:szCs w:val="20"/>
              </w:rPr>
              <w:t xml:space="preserve">, </w:t>
            </w:r>
            <w:proofErr w:type="spellStart"/>
            <w:r w:rsidRPr="006D1475">
              <w:rPr>
                <w:sz w:val="20"/>
                <w:szCs w:val="20"/>
              </w:rPr>
              <w:t>Klasik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Egemenlik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Anlayışının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Aşılması</w:t>
            </w:r>
            <w:proofErr w:type="spellEnd"/>
            <w:r w:rsidRPr="006D1475">
              <w:rPr>
                <w:sz w:val="20"/>
                <w:szCs w:val="20"/>
              </w:rPr>
              <w:t xml:space="preserve">, </w:t>
            </w:r>
            <w:proofErr w:type="spellStart"/>
            <w:r w:rsidRPr="006D1475">
              <w:rPr>
                <w:sz w:val="20"/>
                <w:szCs w:val="20"/>
              </w:rPr>
              <w:t>Çağdaş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Egemenlik</w:t>
            </w:r>
            <w:proofErr w:type="spellEnd"/>
            <w:r w:rsidRPr="006D1475">
              <w:rPr>
                <w:sz w:val="20"/>
                <w:szCs w:val="20"/>
              </w:rPr>
              <w:t xml:space="preserve"> </w:t>
            </w:r>
            <w:proofErr w:type="spellStart"/>
            <w:r w:rsidRPr="006D1475">
              <w:rPr>
                <w:sz w:val="20"/>
                <w:szCs w:val="20"/>
              </w:rPr>
              <w:t>Anlayışı</w:t>
            </w:r>
            <w:proofErr w:type="spellEnd"/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6DD2D97A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2509D0A1" w14:textId="77777777" w:rsidTr="006E63D2">
        <w:tc>
          <w:tcPr>
            <w:tcW w:w="1641" w:type="dxa"/>
            <w:shd w:val="clear" w:color="auto" w:fill="auto"/>
          </w:tcPr>
          <w:p w14:paraId="5355FE95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5147924" w14:textId="23B9B76D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1D7819D8" w14:textId="48B7FEAE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23843D0D" w14:textId="74FF20A3" w:rsidR="00DB6C60" w:rsidRPr="006D1475" w:rsidRDefault="006D1475" w:rsidP="006D1475">
            <w:pPr>
              <w:spacing w:line="225" w:lineRule="atLeast"/>
              <w:rPr>
                <w:color w:val="484848"/>
                <w:sz w:val="20"/>
                <w:szCs w:val="17"/>
                <w:lang w:val="tr-TR" w:eastAsia="tr-TR"/>
              </w:rPr>
            </w:pPr>
            <w:proofErr w:type="spellStart"/>
            <w:r w:rsidRPr="006D1475">
              <w:rPr>
                <w:sz w:val="20"/>
                <w:szCs w:val="17"/>
              </w:rPr>
              <w:t>Egemen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İktidarın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Bölünmesi</w:t>
            </w:r>
            <w:proofErr w:type="spellEnd"/>
            <w:r w:rsidRPr="006D1475">
              <w:rPr>
                <w:sz w:val="20"/>
                <w:szCs w:val="17"/>
              </w:rPr>
              <w:t xml:space="preserve">: </w:t>
            </w:r>
            <w:proofErr w:type="spellStart"/>
            <w:r w:rsidRPr="006D1475">
              <w:rPr>
                <w:sz w:val="20"/>
                <w:szCs w:val="17"/>
              </w:rPr>
              <w:t>Bölgeli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Devlet</w:t>
            </w:r>
            <w:proofErr w:type="spellEnd"/>
            <w:r w:rsidRPr="006D1475">
              <w:rPr>
                <w:sz w:val="20"/>
                <w:szCs w:val="17"/>
              </w:rPr>
              <w:t xml:space="preserve">, Federal </w:t>
            </w:r>
            <w:proofErr w:type="spellStart"/>
            <w:r w:rsidRPr="006D1475">
              <w:rPr>
                <w:sz w:val="20"/>
                <w:szCs w:val="17"/>
              </w:rPr>
              <w:t>Devletin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Bölgeli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Devlet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ve</w:t>
            </w:r>
            <w:proofErr w:type="spellEnd"/>
            <w:r w:rsidRPr="006D1475">
              <w:rPr>
                <w:sz w:val="20"/>
                <w:szCs w:val="17"/>
              </w:rPr>
              <w:t xml:space="preserve"> </w:t>
            </w:r>
            <w:proofErr w:type="spellStart"/>
            <w:r w:rsidRPr="006D1475">
              <w:rPr>
                <w:sz w:val="20"/>
                <w:szCs w:val="17"/>
              </w:rPr>
              <w:t>Konfedarasyon</w:t>
            </w:r>
            <w:proofErr w:type="spellEnd"/>
            <w:r w:rsidRPr="006D1475">
              <w:rPr>
                <w:sz w:val="20"/>
                <w:szCs w:val="17"/>
              </w:rPr>
              <w:t xml:space="preserve"> İle </w:t>
            </w:r>
            <w:proofErr w:type="spellStart"/>
            <w:r w:rsidRPr="006D1475">
              <w:rPr>
                <w:sz w:val="20"/>
                <w:szCs w:val="17"/>
              </w:rPr>
              <w:t>Karşılaştırılması</w:t>
            </w:r>
            <w:proofErr w:type="spellEnd"/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2326DD70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3A85D30C" w14:textId="77777777" w:rsidTr="006E63D2">
        <w:tc>
          <w:tcPr>
            <w:tcW w:w="1641" w:type="dxa"/>
            <w:shd w:val="clear" w:color="auto" w:fill="auto"/>
          </w:tcPr>
          <w:p w14:paraId="375CB8A0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B23A66B" w14:textId="63092871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21B43DF9" w14:textId="0D514CB4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1ABA50E7" w14:textId="217C22A4" w:rsidR="00DB6C60" w:rsidRDefault="006D14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Genel tekrar</w:t>
            </w:r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78BE606B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06EBF" w:rsidRPr="0040357B" w14:paraId="4A1AB04D" w14:textId="77777777" w:rsidTr="006E63D2">
        <w:tc>
          <w:tcPr>
            <w:tcW w:w="1641" w:type="dxa"/>
            <w:shd w:val="clear" w:color="auto" w:fill="auto"/>
          </w:tcPr>
          <w:p w14:paraId="43B50980" w14:textId="77777777" w:rsidR="00F06EBF" w:rsidRPr="0040357B" w:rsidRDefault="00F06EB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133A4626" w14:textId="77777777" w:rsidR="00F06EBF" w:rsidRDefault="00F06EB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shd w:val="clear" w:color="auto" w:fill="auto"/>
          </w:tcPr>
          <w:p w14:paraId="3DA1E0B1" w14:textId="17CE996F" w:rsidR="00F06EBF" w:rsidRDefault="00F06EBF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830" w:type="dxa"/>
            <w:gridSpan w:val="5"/>
            <w:shd w:val="clear" w:color="auto" w:fill="auto"/>
          </w:tcPr>
          <w:p w14:paraId="0635CBAF" w14:textId="4A05A21C" w:rsidR="00F06EBF" w:rsidRDefault="00F06EBF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582" w:type="dxa"/>
            <w:gridSpan w:val="13"/>
            <w:shd w:val="clear" w:color="auto" w:fill="auto"/>
            <w:vAlign w:val="center"/>
          </w:tcPr>
          <w:p w14:paraId="58D3A2D5" w14:textId="77777777" w:rsidR="00F06EBF" w:rsidRPr="0040357B" w:rsidRDefault="00F06EBF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804EF" w:rsidRPr="0040357B" w14:paraId="6BA21FC7" w14:textId="77777777" w:rsidTr="006E63D2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E804EF" w:rsidRPr="00AF1137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804EF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2EEC8A4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4381363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4F09717C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36" w:type="dxa"/>
            <w:gridSpan w:val="7"/>
            <w:shd w:val="clear" w:color="auto" w:fill="auto"/>
          </w:tcPr>
          <w:p w14:paraId="385380E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gridSpan w:val="6"/>
            <w:shd w:val="clear" w:color="auto" w:fill="auto"/>
          </w:tcPr>
          <w:p w14:paraId="76851C7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804EF" w:rsidRPr="0040357B" w14:paraId="335E6147" w14:textId="77777777" w:rsidTr="006E63D2">
        <w:trPr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54D25D2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1BB0BCC3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664645A7" w14:textId="4688905A" w:rsidR="00E804EF" w:rsidRPr="00DB6C60" w:rsidRDefault="00DB6C60" w:rsidP="00DB6C60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DB6C60"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0EAF614" w14:textId="704F0B2A" w:rsidR="00E804EF" w:rsidRPr="00961883" w:rsidRDefault="00961883" w:rsidP="0096188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6D1475">
              <w:rPr>
                <w:color w:val="262626"/>
                <w:sz w:val="20"/>
                <w:szCs w:val="20"/>
              </w:rPr>
              <w:t>Sınavda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materyaller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kullanılamaz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546" w:type="dxa"/>
            <w:gridSpan w:val="6"/>
            <w:shd w:val="clear" w:color="auto" w:fill="auto"/>
          </w:tcPr>
          <w:p w14:paraId="40EF3203" w14:textId="5A458B62" w:rsidR="00E804EF" w:rsidRPr="00961883" w:rsidRDefault="00961883" w:rsidP="00961883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FB12A28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CE2195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18F2F3A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3B7A075D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53794F61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6FE718D9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2767DAD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B76C1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05E4EB93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3A2E1143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14590D49" w14:textId="77777777" w:rsidR="00E804EF" w:rsidRPr="005A29FF" w:rsidRDefault="00E804EF" w:rsidP="008A45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375F6A1C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B4456C9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47091811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42ED0D88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1B2CED94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25A31212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7BF90511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168E1449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F9FF486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1674AE8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1558D9A0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0CA17B6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2A082C0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2CD07CA4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7FAB20F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631DDE8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0BEFDA9C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0BA2512A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6D107E77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63598F1D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202488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34A7396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="00B751A8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="00B751A8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0E5318AA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24E5F439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24D6E69B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3BF44D35" w14:textId="77777777" w:rsidTr="006E63D2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5267DA7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753582E9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955" w:type="dxa"/>
            <w:gridSpan w:val="3"/>
            <w:shd w:val="clear" w:color="auto" w:fill="auto"/>
          </w:tcPr>
          <w:p w14:paraId="20EC29DF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6" w:type="dxa"/>
            <w:gridSpan w:val="7"/>
            <w:shd w:val="clear" w:color="auto" w:fill="auto"/>
          </w:tcPr>
          <w:p w14:paraId="1F0F01FE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546" w:type="dxa"/>
            <w:gridSpan w:val="6"/>
            <w:shd w:val="clear" w:color="auto" w:fill="auto"/>
          </w:tcPr>
          <w:p w14:paraId="1DCC26AC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784748" w14:textId="77777777" w:rsidTr="006E63D2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678C9F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18CAC19A" w14:textId="7C1205F7" w:rsidR="00E804EF" w:rsidRPr="00ED1457" w:rsidRDefault="00DB6C6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955" w:type="dxa"/>
            <w:gridSpan w:val="3"/>
            <w:shd w:val="clear" w:color="auto" w:fill="auto"/>
          </w:tcPr>
          <w:p w14:paraId="3571EC5D" w14:textId="1017DD9C" w:rsidR="00E804EF" w:rsidRDefault="00DB6C60" w:rsidP="00183BA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6E858732" w14:textId="71EE3936" w:rsidR="00E804EF" w:rsidRDefault="0016175F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6D1475">
              <w:rPr>
                <w:color w:val="262626"/>
                <w:sz w:val="20"/>
                <w:szCs w:val="20"/>
              </w:rPr>
              <w:t>Sınavda</w:t>
            </w:r>
            <w:proofErr w:type="spellEnd"/>
            <w:r w:rsidR="006D1475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="006D1475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6D147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D1475">
              <w:rPr>
                <w:color w:val="262626"/>
                <w:sz w:val="20"/>
                <w:szCs w:val="20"/>
              </w:rPr>
              <w:t>materyaller</w:t>
            </w:r>
            <w:proofErr w:type="spellEnd"/>
            <w:r w:rsidR="006D147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D1475">
              <w:rPr>
                <w:color w:val="262626"/>
                <w:sz w:val="20"/>
                <w:szCs w:val="20"/>
              </w:rPr>
              <w:t>kullanılamaz</w:t>
            </w:r>
            <w:proofErr w:type="spellEnd"/>
            <w:r w:rsidR="006D1475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546" w:type="dxa"/>
            <w:gridSpan w:val="6"/>
            <w:shd w:val="clear" w:color="auto" w:fill="auto"/>
          </w:tcPr>
          <w:p w14:paraId="13A07A16" w14:textId="325AE32E" w:rsidR="00E804EF" w:rsidRDefault="00961883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7EE3AF7B" w14:textId="77777777" w:rsidTr="006E63D2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14:paraId="1191DA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37" w:type="dxa"/>
            <w:gridSpan w:val="16"/>
            <w:shd w:val="clear" w:color="auto" w:fill="auto"/>
          </w:tcPr>
          <w:p w14:paraId="2389F75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804EF" w:rsidRPr="0040357B" w14:paraId="3EA4C686" w14:textId="77777777" w:rsidTr="006E63D2">
        <w:trPr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517" w:type="dxa"/>
            <w:gridSpan w:val="23"/>
            <w:shd w:val="clear" w:color="auto" w:fill="auto"/>
          </w:tcPr>
          <w:p w14:paraId="6816681B" w14:textId="54E38193" w:rsidR="00E804EF" w:rsidRPr="00EF185D" w:rsidRDefault="0016175F" w:rsidP="0016175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F185D">
              <w:rPr>
                <w:sz w:val="20"/>
                <w:szCs w:val="20"/>
              </w:rPr>
              <w:t>Öğrenim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çıktılarında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belirlenen</w:t>
            </w:r>
            <w:proofErr w:type="spellEnd"/>
            <w:r w:rsidRPr="00EF185D">
              <w:rPr>
                <w:sz w:val="20"/>
                <w:szCs w:val="20"/>
              </w:rPr>
              <w:t xml:space="preserve"> her </w:t>
            </w:r>
            <w:proofErr w:type="spellStart"/>
            <w:r w:rsidRPr="00EF185D">
              <w:rPr>
                <w:sz w:val="20"/>
                <w:szCs w:val="20"/>
              </w:rPr>
              <w:t>ders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konusu</w:t>
            </w:r>
            <w:proofErr w:type="spellEnd"/>
            <w:r w:rsidRPr="00EF185D">
              <w:rPr>
                <w:sz w:val="20"/>
                <w:szCs w:val="20"/>
              </w:rPr>
              <w:t xml:space="preserve">, </w:t>
            </w:r>
            <w:proofErr w:type="spellStart"/>
            <w:r w:rsidRPr="00EF185D">
              <w:rPr>
                <w:sz w:val="20"/>
                <w:szCs w:val="20"/>
              </w:rPr>
              <w:t>vize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ve</w:t>
            </w:r>
            <w:proofErr w:type="spellEnd"/>
            <w:r w:rsidRPr="00EF185D">
              <w:rPr>
                <w:sz w:val="20"/>
                <w:szCs w:val="20"/>
              </w:rPr>
              <w:t xml:space="preserve"> final </w:t>
            </w:r>
            <w:proofErr w:type="spellStart"/>
            <w:r w:rsidRPr="00EF185D">
              <w:rPr>
                <w:sz w:val="20"/>
                <w:szCs w:val="20"/>
              </w:rPr>
              <w:t>sınavları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ile</w:t>
            </w:r>
            <w:proofErr w:type="spellEnd"/>
            <w:r w:rsidRPr="00EF185D">
              <w:rPr>
                <w:sz w:val="20"/>
                <w:szCs w:val="20"/>
              </w:rPr>
              <w:t xml:space="preserve"> test </w:t>
            </w:r>
            <w:proofErr w:type="spellStart"/>
            <w:r w:rsidRPr="00EF185D">
              <w:rPr>
                <w:sz w:val="20"/>
                <w:szCs w:val="20"/>
              </w:rPr>
              <w:t>edilir</w:t>
            </w:r>
            <w:proofErr w:type="spellEnd"/>
            <w:r w:rsidRPr="00EF185D">
              <w:rPr>
                <w:sz w:val="20"/>
                <w:szCs w:val="20"/>
              </w:rPr>
              <w:t xml:space="preserve">. Her </w:t>
            </w:r>
            <w:proofErr w:type="spellStart"/>
            <w:r w:rsidRPr="00EF185D">
              <w:rPr>
                <w:sz w:val="20"/>
                <w:szCs w:val="20"/>
              </w:rPr>
              <w:t>öğrenim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metoduna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verilen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ağırlıklarla</w:t>
            </w:r>
            <w:proofErr w:type="spellEnd"/>
            <w:r w:rsidRPr="00EF185D">
              <w:rPr>
                <w:sz w:val="20"/>
                <w:szCs w:val="20"/>
              </w:rPr>
              <w:t xml:space="preserve">, her </w:t>
            </w:r>
            <w:proofErr w:type="spellStart"/>
            <w:r w:rsidRPr="00EF185D">
              <w:rPr>
                <w:sz w:val="20"/>
                <w:szCs w:val="20"/>
              </w:rPr>
              <w:t>öğrencinin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ağırlıklı</w:t>
            </w:r>
            <w:proofErr w:type="spellEnd"/>
            <w:r w:rsidRPr="00EF185D">
              <w:rPr>
                <w:sz w:val="20"/>
                <w:szCs w:val="20"/>
              </w:rPr>
              <w:t xml:space="preserve"> not </w:t>
            </w:r>
            <w:proofErr w:type="spellStart"/>
            <w:r w:rsidRPr="00EF185D">
              <w:rPr>
                <w:sz w:val="20"/>
                <w:szCs w:val="20"/>
              </w:rPr>
              <w:t>ortalaması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hesaplanacaktır</w:t>
            </w:r>
            <w:proofErr w:type="spellEnd"/>
            <w:r w:rsidRPr="00EF185D">
              <w:rPr>
                <w:sz w:val="20"/>
                <w:szCs w:val="20"/>
              </w:rPr>
              <w:t>.</w:t>
            </w:r>
          </w:p>
        </w:tc>
      </w:tr>
      <w:tr w:rsidR="00E804EF" w:rsidRPr="0040357B" w14:paraId="65D85329" w14:textId="77777777" w:rsidTr="006E63D2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517" w:type="dxa"/>
            <w:gridSpan w:val="23"/>
            <w:shd w:val="clear" w:color="auto" w:fill="auto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765"/>
              <w:gridCol w:w="750"/>
              <w:gridCol w:w="690"/>
              <w:gridCol w:w="675"/>
              <w:gridCol w:w="735"/>
              <w:gridCol w:w="690"/>
              <w:gridCol w:w="735"/>
              <w:gridCol w:w="690"/>
              <w:gridCol w:w="735"/>
              <w:gridCol w:w="780"/>
              <w:gridCol w:w="705"/>
            </w:tblGrid>
            <w:tr w:rsidR="00D470D8" w14:paraId="3C836423" w14:textId="77777777" w:rsidTr="00D470D8">
              <w:tc>
                <w:tcPr>
                  <w:tcW w:w="1335" w:type="dxa"/>
                  <w:tcBorders>
                    <w:top w:val="single" w:sz="6" w:space="0" w:color="BDD6EE"/>
                    <w:left w:val="single" w:sz="6" w:space="0" w:color="BDD6EE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078D9AC8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Puan Aralığı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5E77924B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95-100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2C342475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85-94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676774D8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80-84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06FA623B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75-79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4E972A27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65-74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18390744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60-64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5ED88129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55-59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32DFEA58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50-54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532E13C0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45-49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29B8882A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40-44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6" w:space="0" w:color="BDD6EE"/>
                    <w:left w:val="outset" w:sz="6" w:space="0" w:color="auto"/>
                    <w:bottom w:val="single" w:sz="12" w:space="0" w:color="9CC2E5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274C7DD0" w14:textId="77777777" w:rsidR="00D470D8" w:rsidRDefault="00D470D8" w:rsidP="00D470D8">
                  <w:pPr>
                    <w:pStyle w:val="paragraph"/>
                    <w:spacing w:before="0" w:after="0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0-39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D470D8" w14:paraId="6EEBA1CB" w14:textId="77777777" w:rsidTr="00D470D8">
              <w:tc>
                <w:tcPr>
                  <w:tcW w:w="1335" w:type="dxa"/>
                  <w:tcBorders>
                    <w:top w:val="outset" w:sz="6" w:space="0" w:color="auto"/>
                    <w:left w:val="single" w:sz="6" w:space="0" w:color="BDD6EE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17A568CF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b/>
                      <w:bCs/>
                      <w:sz w:val="20"/>
                      <w:szCs w:val="20"/>
                    </w:rPr>
                    <w:t>Harf Notu</w:t>
                  </w:r>
                  <w:r>
                    <w:rPr>
                      <w:rStyle w:val="eop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3FB29BB9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A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420CEFD5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A-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0559A03D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B+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5A65002D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B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6FC4AB24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B-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66E67A63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C+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32F220FA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C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0DE7D7B6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C-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124B2023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D+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671C88F9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D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BDD6EE"/>
                    <w:right w:val="single" w:sz="6" w:space="0" w:color="BDD6EE"/>
                  </w:tcBorders>
                  <w:shd w:val="clear" w:color="auto" w:fill="auto"/>
                  <w:hideMark/>
                </w:tcPr>
                <w:p w14:paraId="4CBFA361" w14:textId="77777777" w:rsidR="00D470D8" w:rsidRDefault="00D470D8" w:rsidP="00D470D8">
                  <w:pPr>
                    <w:pStyle w:val="paragraph"/>
                    <w:spacing w:before="0" w:after="0"/>
                    <w:jc w:val="both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normaltextrun"/>
                      <w:sz w:val="20"/>
                      <w:szCs w:val="20"/>
                    </w:rPr>
                    <w:t>F</w:t>
                  </w:r>
                  <w:r>
                    <w:rPr>
                      <w:rStyle w:val="eop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14:paraId="697FC5E8" w14:textId="77777777" w:rsidR="00E804EF" w:rsidRDefault="00E804EF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3550DC91" w14:textId="77777777" w:rsidTr="006E63D2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312" w:type="dxa"/>
            <w:gridSpan w:val="4"/>
            <w:shd w:val="clear" w:color="auto" w:fill="auto"/>
          </w:tcPr>
          <w:p w14:paraId="5CC9649F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352610BD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105CE87F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7500EB3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804EF" w:rsidRPr="0040357B" w14:paraId="6937EF7C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17" w:type="dxa"/>
            <w:gridSpan w:val="23"/>
            <w:shd w:val="clear" w:color="auto" w:fill="F2F2F2"/>
          </w:tcPr>
          <w:p w14:paraId="4C1553AD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29CA4224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5A230970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0D2DE4E8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34B35C3E" w14:textId="03D4D964" w:rsidR="00E804EF" w:rsidRPr="00EF185D" w:rsidRDefault="0016175F" w:rsidP="0016175F">
            <w:pPr>
              <w:tabs>
                <w:tab w:val="left" w:pos="1009"/>
              </w:tabs>
              <w:spacing w:before="20" w:after="20"/>
              <w:rPr>
                <w:sz w:val="20"/>
                <w:szCs w:val="18"/>
              </w:rPr>
            </w:pPr>
            <w:proofErr w:type="spellStart"/>
            <w:r w:rsidRPr="00EF185D">
              <w:rPr>
                <w:sz w:val="20"/>
                <w:szCs w:val="18"/>
              </w:rPr>
              <w:t>Ders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konuları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tahtaya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yazarak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anlatılır</w:t>
            </w:r>
            <w:proofErr w:type="spellEnd"/>
            <w:r w:rsidRPr="00EF185D">
              <w:rPr>
                <w:sz w:val="20"/>
                <w:szCs w:val="18"/>
              </w:rPr>
              <w:t xml:space="preserve">. </w:t>
            </w:r>
            <w:proofErr w:type="spellStart"/>
            <w:r w:rsidRPr="00EF185D">
              <w:rPr>
                <w:sz w:val="20"/>
                <w:szCs w:val="18"/>
              </w:rPr>
              <w:t>Öğrenimi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pekiştirmek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için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ders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sırasında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örnek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sorular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çözülür</w:t>
            </w:r>
            <w:proofErr w:type="spellEnd"/>
            <w:r w:rsidRPr="00EF185D">
              <w:rPr>
                <w:sz w:val="20"/>
                <w:szCs w:val="18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14:paraId="5FE686B2" w14:textId="539C020F" w:rsidR="00EF185D" w:rsidRPr="0016175F" w:rsidRDefault="006D1475" w:rsidP="008A4550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  <w:r w:rsidR="00EF185D">
              <w:rPr>
                <w:color w:val="262626"/>
                <w:sz w:val="20"/>
                <w:szCs w:val="20"/>
              </w:rPr>
              <w:t xml:space="preserve">*13= </w:t>
            </w:r>
            <w:r>
              <w:rPr>
                <w:color w:val="262626"/>
                <w:sz w:val="20"/>
                <w:szCs w:val="20"/>
              </w:rPr>
              <w:t>39</w:t>
            </w:r>
          </w:p>
        </w:tc>
      </w:tr>
      <w:tr w:rsidR="001D4508" w:rsidRPr="0040357B" w14:paraId="745F3B11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05A94B43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shd w:val="clear" w:color="auto" w:fill="auto"/>
          </w:tcPr>
          <w:p w14:paraId="3882302C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757EDD66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1F0094F5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38361EBA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6CDB583A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35D49DCF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14"/>
            <w:shd w:val="clear" w:color="auto" w:fill="auto"/>
          </w:tcPr>
          <w:p w14:paraId="38B6E80A" w14:textId="1066E1E0" w:rsidR="00E804EF" w:rsidRPr="00EF185D" w:rsidRDefault="00E804EF" w:rsidP="0070450C">
            <w:pPr>
              <w:spacing w:before="20" w:after="20"/>
              <w:rPr>
                <w:sz w:val="20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5BF0994E" w14:textId="0F91CB5E" w:rsidR="00E804EF" w:rsidRPr="00EF185D" w:rsidRDefault="00E804EF" w:rsidP="00EF185D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AE4D65E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7B43C4DC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71E41E42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14"/>
            <w:shd w:val="clear" w:color="auto" w:fill="auto"/>
          </w:tcPr>
          <w:p w14:paraId="5769D15F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11920C0C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D4508" w:rsidRPr="0040357B" w14:paraId="740D94DE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3A67F3E1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4103D7FA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4B817879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40F78DF4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B56882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665E0ED7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416C4D55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72DFA00D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080BFB54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72041BF3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17" w:type="dxa"/>
            <w:gridSpan w:val="23"/>
            <w:shd w:val="clear" w:color="auto" w:fill="F2F2F2"/>
          </w:tcPr>
          <w:p w14:paraId="13A3125C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152ACFC7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02FA00D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4BFDF6F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68F74B0D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720717D9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33474F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75F21668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63527B8E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6E5AE674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3047D140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898B98A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5B2BA92B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3505CC69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14"/>
            <w:shd w:val="clear" w:color="auto" w:fill="auto"/>
          </w:tcPr>
          <w:p w14:paraId="3A7FA04D" w14:textId="357CF9D3" w:rsidR="00E804EF" w:rsidRPr="00F060ED" w:rsidRDefault="00EF185D" w:rsidP="0070450C">
            <w:pPr>
              <w:spacing w:before="20" w:after="20"/>
              <w:rPr>
                <w:sz w:val="20"/>
                <w:szCs w:val="18"/>
              </w:rPr>
            </w:pPr>
            <w:proofErr w:type="spellStart"/>
            <w:r w:rsidRPr="00F060ED">
              <w:rPr>
                <w:sz w:val="20"/>
                <w:szCs w:val="18"/>
              </w:rPr>
              <w:t>Öğrencilere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gönderilen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materyallerin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çalışılması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ve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ders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öncesi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="006D1475">
              <w:rPr>
                <w:sz w:val="20"/>
                <w:szCs w:val="18"/>
              </w:rPr>
              <w:t>okumalarının</w:t>
            </w:r>
            <w:proofErr w:type="spellEnd"/>
            <w:r w:rsidR="006D1475">
              <w:rPr>
                <w:sz w:val="20"/>
                <w:szCs w:val="18"/>
              </w:rPr>
              <w:t xml:space="preserve"> </w:t>
            </w:r>
            <w:proofErr w:type="spellStart"/>
            <w:r w:rsidR="006D1475">
              <w:rPr>
                <w:sz w:val="20"/>
                <w:szCs w:val="18"/>
              </w:rPr>
              <w:t>yapılması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D3580BD" w14:textId="543809B0" w:rsidR="00E804EF" w:rsidRPr="00EF185D" w:rsidRDefault="00937C67" w:rsidP="00EF185D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</w:t>
            </w:r>
            <w:r w:rsidR="006B298B">
              <w:rPr>
                <w:color w:val="262626"/>
                <w:sz w:val="20"/>
                <w:szCs w:val="20"/>
              </w:rPr>
              <w:t>6</w:t>
            </w:r>
          </w:p>
        </w:tc>
      </w:tr>
      <w:tr w:rsidR="00E804EF" w:rsidRPr="0040357B" w14:paraId="657E92B2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046A765A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034B1D63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73B30566" w14:textId="1C68A6F4" w:rsidR="00E804EF" w:rsidRPr="00F060ED" w:rsidRDefault="00EF185D" w:rsidP="0070450C">
            <w:pPr>
              <w:spacing w:before="20" w:after="20"/>
              <w:rPr>
                <w:sz w:val="20"/>
                <w:szCs w:val="18"/>
              </w:rPr>
            </w:pPr>
            <w:proofErr w:type="spellStart"/>
            <w:r w:rsidRPr="00F060ED">
              <w:rPr>
                <w:sz w:val="20"/>
                <w:szCs w:val="18"/>
              </w:rPr>
              <w:t>Derse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öğretilenlerin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tekrarı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ve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sınava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hazırlık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35E3213B" w14:textId="00002FEB" w:rsidR="00E804EF" w:rsidRPr="006B298B" w:rsidRDefault="00937C67" w:rsidP="006B298B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55</w:t>
            </w:r>
          </w:p>
        </w:tc>
      </w:tr>
      <w:tr w:rsidR="00FE55A6" w:rsidRPr="0040357B" w14:paraId="6757941C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6BF6D81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77CC0859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6969280E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02328651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FE55A6" w:rsidRPr="0040357B" w14:paraId="0BB45872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shd w:val="clear" w:color="auto" w:fill="auto"/>
          </w:tcPr>
          <w:p w14:paraId="33D9800E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356" w:type="dxa"/>
            <w:gridSpan w:val="4"/>
            <w:shd w:val="clear" w:color="auto" w:fill="auto"/>
          </w:tcPr>
          <w:p w14:paraId="3A125D9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90" w:type="dxa"/>
            <w:gridSpan w:val="14"/>
            <w:shd w:val="clear" w:color="auto" w:fill="auto"/>
          </w:tcPr>
          <w:p w14:paraId="6D9C84A0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2898DF1E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F73AC4" w14:textId="77777777" w:rsidTr="006E63D2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5D13EA14" w14:textId="77777777" w:rsidR="00E804EF" w:rsidRPr="005A29FF" w:rsidRDefault="00E804EF" w:rsidP="001A3CF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6007E55E" w14:textId="3398F9A8" w:rsidR="00E804EF" w:rsidRPr="005A29FF" w:rsidRDefault="00937C67" w:rsidP="001A3CF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150</w:t>
            </w:r>
          </w:p>
        </w:tc>
      </w:tr>
      <w:tr w:rsidR="00E804EF" w:rsidRPr="0040357B" w14:paraId="789986E7" w14:textId="77777777" w:rsidTr="006E63D2">
        <w:trPr>
          <w:trHeight w:val="115"/>
        </w:trPr>
        <w:tc>
          <w:tcPr>
            <w:tcW w:w="11158" w:type="dxa"/>
            <w:gridSpan w:val="24"/>
            <w:shd w:val="clear" w:color="auto" w:fill="D9D9D9"/>
          </w:tcPr>
          <w:p w14:paraId="0C962F19" w14:textId="77777777" w:rsidR="00E804EF" w:rsidRPr="000E6EC3" w:rsidRDefault="00E804EF" w:rsidP="00B751A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804EF" w:rsidRPr="0040357B" w14:paraId="33160616" w14:textId="77777777" w:rsidTr="006E63D2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668" w:type="dxa"/>
            <w:gridSpan w:val="8"/>
            <w:shd w:val="clear" w:color="auto" w:fill="auto"/>
          </w:tcPr>
          <w:p w14:paraId="0F9D6F30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25BF330B" w14:textId="4396CA4A" w:rsidR="00E804EF" w:rsidRPr="000E6EC3" w:rsidRDefault="00D93F13" w:rsidP="00D93F1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1F497D"/>
                <w:sz w:val="20"/>
                <w:szCs w:val="20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</w:rPr>
              <w:t>. Ü. Bilge BİNGÖL SCHRIJER</w:t>
            </w:r>
          </w:p>
        </w:tc>
      </w:tr>
      <w:tr w:rsidR="00E804EF" w:rsidRPr="0040357B" w14:paraId="458A7397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2E15C5FE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14596BD5" w14:textId="6E15E27A" w:rsidR="00E804EF" w:rsidRPr="000E6EC3" w:rsidRDefault="00D93F13" w:rsidP="00D93F13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bilge.bingol@antalya.edu.tr</w:t>
            </w:r>
          </w:p>
        </w:tc>
      </w:tr>
      <w:tr w:rsidR="00E804EF" w:rsidRPr="0040357B" w14:paraId="43D4E9F0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583261CD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1FDEDD1A" w14:textId="0E4DDB98" w:rsidR="00E804EF" w:rsidRPr="00802E2A" w:rsidRDefault="008A1137" w:rsidP="00D607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4EF" w:rsidRPr="0040357B" w14:paraId="40C0B8DA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05476D7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203F8AE8" w14:textId="306730E9" w:rsidR="00E804EF" w:rsidRPr="00802E2A" w:rsidRDefault="008A1137" w:rsidP="001A3CF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4EF" w:rsidRPr="0040357B" w14:paraId="036C0638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247528D2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3DABD08A" w14:textId="73A6BB22" w:rsidR="00E804EF" w:rsidRPr="005A29FF" w:rsidRDefault="008A1137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19F1AD9C" w14:textId="77777777" w:rsidTr="006E63D2">
        <w:trPr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668" w:type="dxa"/>
            <w:gridSpan w:val="8"/>
            <w:shd w:val="clear" w:color="auto" w:fill="auto"/>
          </w:tcPr>
          <w:p w14:paraId="7BFD2C4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3A98FB69" w14:textId="75DE38CD" w:rsidR="00E804EF" w:rsidRPr="00DB6C60" w:rsidRDefault="00E804EF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3E71094E" w14:textId="77777777" w:rsidTr="006E63D2">
        <w:trPr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314934D9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607D3542" w14:textId="2AAB72FB" w:rsidR="00E804EF" w:rsidRPr="00DB6C60" w:rsidRDefault="00E804EF" w:rsidP="00CC61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6E63D2" w:rsidRPr="0040357B" w14:paraId="0BB035FD" w14:textId="77777777" w:rsidTr="006E63D2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6E63D2" w:rsidRPr="0040357B" w:rsidRDefault="006E63D2" w:rsidP="006E63D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668" w:type="dxa"/>
            <w:gridSpan w:val="8"/>
            <w:shd w:val="clear" w:color="auto" w:fill="auto"/>
            <w:vAlign w:val="center"/>
          </w:tcPr>
          <w:p w14:paraId="4A1DD4AA" w14:textId="77777777" w:rsidR="006E63D2" w:rsidRPr="0040357B" w:rsidRDefault="006E63D2" w:rsidP="006E63D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849" w:type="dxa"/>
            <w:gridSpan w:val="15"/>
            <w:shd w:val="clear" w:color="auto" w:fill="auto"/>
          </w:tcPr>
          <w:p w14:paraId="75745A11" w14:textId="5144934F" w:rsidR="006E63D2" w:rsidRPr="00125FC8" w:rsidRDefault="006E63D2" w:rsidP="006E63D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14CF9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ihlali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çekmeyi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çekmeye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teşebbüs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intihal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sahte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alıntı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göstermeyi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başkaları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dürüst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olmayan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eylemleri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kolaylaştırmayı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sınavları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izinsiz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elde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elemanına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vermeden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daha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önce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çalışmayı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kullanmayı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çalışmasını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değiştirmeyi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içermekle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eylemlerle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sınırlı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değildir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biçimde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ihlal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edilmesi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ciddi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suçtur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üniversitenin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disiplin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kuralları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sonucu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olur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>.</w:t>
            </w:r>
          </w:p>
        </w:tc>
      </w:tr>
      <w:tr w:rsidR="006E63D2" w:rsidRPr="0040357B" w14:paraId="45DE70C4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6E63D2" w:rsidRPr="0040357B" w:rsidRDefault="006E63D2" w:rsidP="006E63D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  <w:vAlign w:val="center"/>
          </w:tcPr>
          <w:p w14:paraId="51D6B026" w14:textId="77777777" w:rsidR="006E63D2" w:rsidRPr="0040357B" w:rsidRDefault="006E63D2" w:rsidP="006E63D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849" w:type="dxa"/>
            <w:gridSpan w:val="15"/>
            <w:shd w:val="clear" w:color="auto" w:fill="auto"/>
          </w:tcPr>
          <w:p w14:paraId="34308EAE" w14:textId="4ED4258D" w:rsidR="006E63D2" w:rsidRPr="00125FC8" w:rsidRDefault="006E63D2" w:rsidP="006E63D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14CF9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öğrenimin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değerlendirilmesi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engelli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şartlar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sağlanmaktadır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>.</w:t>
            </w:r>
          </w:p>
        </w:tc>
      </w:tr>
      <w:tr w:rsidR="006E63D2" w:rsidRPr="0040357B" w14:paraId="008A4CBF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6E63D2" w:rsidRPr="0040357B" w:rsidRDefault="006E63D2" w:rsidP="006E63D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64E01DC2" w14:textId="77777777" w:rsidR="006E63D2" w:rsidRPr="0040357B" w:rsidRDefault="006E63D2" w:rsidP="006E63D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849" w:type="dxa"/>
            <w:gridSpan w:val="15"/>
            <w:shd w:val="clear" w:color="auto" w:fill="auto"/>
          </w:tcPr>
          <w:p w14:paraId="04E28162" w14:textId="3BB1629F" w:rsidR="006E63D2" w:rsidRPr="00125FC8" w:rsidRDefault="006E63D2" w:rsidP="006E63D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14CF9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özel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güvenlik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önlemi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gerektirmemektedir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>.</w:t>
            </w:r>
          </w:p>
        </w:tc>
      </w:tr>
      <w:tr w:rsidR="006E63D2" w:rsidRPr="0040357B" w14:paraId="7F60A499" w14:textId="77777777" w:rsidTr="006E63D2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6E63D2" w:rsidRPr="0040357B" w:rsidRDefault="006E63D2" w:rsidP="006E63D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68" w:type="dxa"/>
            <w:gridSpan w:val="8"/>
            <w:shd w:val="clear" w:color="auto" w:fill="auto"/>
          </w:tcPr>
          <w:p w14:paraId="53178819" w14:textId="77777777" w:rsidR="006E63D2" w:rsidRDefault="006E63D2" w:rsidP="006E63D2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849" w:type="dxa"/>
            <w:gridSpan w:val="15"/>
            <w:shd w:val="clear" w:color="auto" w:fill="auto"/>
          </w:tcPr>
          <w:p w14:paraId="48CD19B9" w14:textId="1F2143C8" w:rsidR="006E63D2" w:rsidRPr="00125FC8" w:rsidRDefault="006E63D2" w:rsidP="006E63D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14CF9">
              <w:rPr>
                <w:color w:val="262626"/>
                <w:sz w:val="20"/>
                <w:szCs w:val="20"/>
              </w:rPr>
              <w:t>Dönem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içerisinde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mecbur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kalınması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durumunda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işleniş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şekli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üyesi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öğrencilere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haber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verilerek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14CF9">
              <w:rPr>
                <w:color w:val="262626"/>
                <w:sz w:val="20"/>
                <w:szCs w:val="20"/>
              </w:rPr>
              <w:t>değiştirilebilir</w:t>
            </w:r>
            <w:proofErr w:type="spellEnd"/>
            <w:r w:rsidRPr="00014CF9">
              <w:rPr>
                <w:color w:val="262626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EA00" w14:textId="77777777" w:rsidR="00416360" w:rsidRDefault="00416360" w:rsidP="00DC2AE9">
      <w:r>
        <w:separator/>
      </w:r>
    </w:p>
  </w:endnote>
  <w:endnote w:type="continuationSeparator" w:id="0">
    <w:p w14:paraId="7043B4E1" w14:textId="77777777" w:rsidR="00416360" w:rsidRDefault="0041636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4697C78F" w:rsidR="00DC2AE9" w:rsidRDefault="00DC2A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55B22" w:rsidRPr="00755B22">
      <w:rPr>
        <w:noProof/>
        <w:lang w:val="tr-TR"/>
      </w:rPr>
      <w:t>5</w:t>
    </w:r>
    <w:r>
      <w:fldChar w:fldCharType="end"/>
    </w:r>
  </w:p>
  <w:p w14:paraId="61EAC9F9" w14:textId="77777777" w:rsidR="00D93F13" w:rsidRPr="00D93F13" w:rsidRDefault="00D93F13" w:rsidP="00D93F13">
    <w:pPr>
      <w:tabs>
        <w:tab w:val="center" w:pos="4680"/>
        <w:tab w:val="right" w:pos="9360"/>
      </w:tabs>
      <w:rPr>
        <w:sz w:val="20"/>
        <w:szCs w:val="20"/>
      </w:rPr>
    </w:pPr>
    <w:r w:rsidRPr="00D93F13">
      <w:rPr>
        <w:sz w:val="20"/>
        <w:szCs w:val="20"/>
      </w:rPr>
      <w:t xml:space="preserve">Form No ÜY-FR-0913 </w:t>
    </w:r>
    <w:proofErr w:type="spellStart"/>
    <w:r w:rsidRPr="00D93F13">
      <w:rPr>
        <w:sz w:val="20"/>
        <w:szCs w:val="20"/>
      </w:rPr>
      <w:t>Yayın</w:t>
    </w:r>
    <w:proofErr w:type="spellEnd"/>
    <w:r w:rsidRPr="00D93F13">
      <w:rPr>
        <w:sz w:val="20"/>
        <w:szCs w:val="20"/>
      </w:rPr>
      <w:t xml:space="preserve"> </w:t>
    </w:r>
    <w:proofErr w:type="spellStart"/>
    <w:r w:rsidRPr="00D93F13">
      <w:rPr>
        <w:sz w:val="20"/>
        <w:szCs w:val="20"/>
      </w:rPr>
      <w:t>Tarihi</w:t>
    </w:r>
    <w:proofErr w:type="spellEnd"/>
    <w:r w:rsidRPr="00D93F13">
      <w:rPr>
        <w:sz w:val="20"/>
        <w:szCs w:val="20"/>
      </w:rPr>
      <w:t xml:space="preserve"> </w:t>
    </w:r>
    <w:proofErr w:type="gramStart"/>
    <w:r w:rsidRPr="00D93F13">
      <w:rPr>
        <w:sz w:val="20"/>
        <w:szCs w:val="20"/>
      </w:rPr>
      <w:t>01.10..</w:t>
    </w:r>
    <w:proofErr w:type="gramEnd"/>
    <w:r w:rsidRPr="00D93F13">
      <w:rPr>
        <w:sz w:val="20"/>
        <w:szCs w:val="20"/>
      </w:rPr>
      <w:t xml:space="preserve">2020 </w:t>
    </w:r>
    <w:proofErr w:type="spellStart"/>
    <w:r w:rsidRPr="00D93F13">
      <w:rPr>
        <w:sz w:val="20"/>
        <w:szCs w:val="20"/>
      </w:rPr>
      <w:t>Değ</w:t>
    </w:r>
    <w:proofErr w:type="spellEnd"/>
    <w:r w:rsidRPr="00D93F13">
      <w:rPr>
        <w:sz w:val="20"/>
        <w:szCs w:val="20"/>
      </w:rPr>
      <w:t xml:space="preserve">. No 0 </w:t>
    </w:r>
    <w:proofErr w:type="spellStart"/>
    <w:r w:rsidRPr="00D93F13">
      <w:rPr>
        <w:sz w:val="20"/>
        <w:szCs w:val="20"/>
      </w:rPr>
      <w:t>Değ</w:t>
    </w:r>
    <w:proofErr w:type="spellEnd"/>
    <w:r w:rsidRPr="00D93F13">
      <w:rPr>
        <w:sz w:val="20"/>
        <w:szCs w:val="20"/>
      </w:rPr>
      <w:t xml:space="preserve">. </w:t>
    </w:r>
    <w:proofErr w:type="spellStart"/>
    <w:r w:rsidRPr="00D93F13">
      <w:rPr>
        <w:sz w:val="20"/>
        <w:szCs w:val="20"/>
      </w:rPr>
      <w:t>Tarihi</w:t>
    </w:r>
    <w:proofErr w:type="spellEnd"/>
    <w:r w:rsidRPr="00D93F13">
      <w:rPr>
        <w:sz w:val="20"/>
        <w:szCs w:val="20"/>
      </w:rPr>
      <w:t>-</w:t>
    </w:r>
  </w:p>
  <w:p w14:paraId="280149C3" w14:textId="77777777" w:rsidR="00DC2AE9" w:rsidRDefault="00D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3325" w14:textId="77777777" w:rsidR="00416360" w:rsidRDefault="00416360" w:rsidP="00DC2AE9">
      <w:r>
        <w:separator/>
      </w:r>
    </w:p>
  </w:footnote>
  <w:footnote w:type="continuationSeparator" w:id="0">
    <w:p w14:paraId="0245A167" w14:textId="77777777" w:rsidR="00416360" w:rsidRDefault="00416360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104C"/>
    <w:multiLevelType w:val="hybridMultilevel"/>
    <w:tmpl w:val="11205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51DB"/>
    <w:rsid w:val="00020DD7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C261F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6175F"/>
    <w:rsid w:val="001656C6"/>
    <w:rsid w:val="00170BF5"/>
    <w:rsid w:val="00182B93"/>
    <w:rsid w:val="001831F0"/>
    <w:rsid w:val="00183BA6"/>
    <w:rsid w:val="001A23DA"/>
    <w:rsid w:val="001A3CF8"/>
    <w:rsid w:val="001B070F"/>
    <w:rsid w:val="001B526D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0133"/>
    <w:rsid w:val="00316330"/>
    <w:rsid w:val="003274FD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16360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0B5A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1604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25A5"/>
    <w:rsid w:val="006348FD"/>
    <w:rsid w:val="00636F81"/>
    <w:rsid w:val="00647879"/>
    <w:rsid w:val="006542EE"/>
    <w:rsid w:val="00657D0F"/>
    <w:rsid w:val="00670346"/>
    <w:rsid w:val="006B298B"/>
    <w:rsid w:val="006B2DC8"/>
    <w:rsid w:val="006D1475"/>
    <w:rsid w:val="006E3D09"/>
    <w:rsid w:val="006E63D2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55B22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97010"/>
    <w:rsid w:val="008A1137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37C67"/>
    <w:rsid w:val="009431E8"/>
    <w:rsid w:val="009562D8"/>
    <w:rsid w:val="00961883"/>
    <w:rsid w:val="00976F2A"/>
    <w:rsid w:val="00984862"/>
    <w:rsid w:val="00994F79"/>
    <w:rsid w:val="009A11BB"/>
    <w:rsid w:val="009C0378"/>
    <w:rsid w:val="009E6AE4"/>
    <w:rsid w:val="00A3619E"/>
    <w:rsid w:val="00A42F08"/>
    <w:rsid w:val="00A44C97"/>
    <w:rsid w:val="00A53258"/>
    <w:rsid w:val="00A714B1"/>
    <w:rsid w:val="00A72787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450E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12706"/>
    <w:rsid w:val="00D22022"/>
    <w:rsid w:val="00D22268"/>
    <w:rsid w:val="00D323EE"/>
    <w:rsid w:val="00D470D8"/>
    <w:rsid w:val="00D47D24"/>
    <w:rsid w:val="00D524C6"/>
    <w:rsid w:val="00D5555E"/>
    <w:rsid w:val="00D607EE"/>
    <w:rsid w:val="00D72490"/>
    <w:rsid w:val="00D773C3"/>
    <w:rsid w:val="00D872F1"/>
    <w:rsid w:val="00D91EED"/>
    <w:rsid w:val="00D93F13"/>
    <w:rsid w:val="00DB01F0"/>
    <w:rsid w:val="00DB3578"/>
    <w:rsid w:val="00DB6C60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671D"/>
    <w:rsid w:val="00E67FDF"/>
    <w:rsid w:val="00E744A9"/>
    <w:rsid w:val="00E7576C"/>
    <w:rsid w:val="00E77497"/>
    <w:rsid w:val="00E804EF"/>
    <w:rsid w:val="00EA6EFE"/>
    <w:rsid w:val="00EC0BF3"/>
    <w:rsid w:val="00EC4EB6"/>
    <w:rsid w:val="00ED1457"/>
    <w:rsid w:val="00ED3C45"/>
    <w:rsid w:val="00ED5966"/>
    <w:rsid w:val="00EE2557"/>
    <w:rsid w:val="00EE333A"/>
    <w:rsid w:val="00EF185D"/>
    <w:rsid w:val="00F060ED"/>
    <w:rsid w:val="00F06EBF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621F1"/>
    <w:rsid w:val="00F656C0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70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137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D470D8"/>
    <w:pPr>
      <w:spacing w:before="100" w:beforeAutospacing="1" w:after="100" w:afterAutospacing="1"/>
    </w:pPr>
    <w:rPr>
      <w:lang w:val="tr-TR" w:eastAsia="tr-TR"/>
    </w:rPr>
  </w:style>
  <w:style w:type="character" w:customStyle="1" w:styleId="normaltextrun">
    <w:name w:val="normaltextrun"/>
    <w:basedOn w:val="DefaultParagraphFont"/>
    <w:rsid w:val="00D470D8"/>
  </w:style>
  <w:style w:type="character" w:customStyle="1" w:styleId="eop">
    <w:name w:val="eop"/>
    <w:basedOn w:val="DefaultParagraphFont"/>
    <w:rsid w:val="00D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1B5FDD-79E4-4102-A676-67A174F0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Bengü ÖZ</cp:lastModifiedBy>
  <cp:revision>7</cp:revision>
  <cp:lastPrinted>2017-03-21T12:24:00Z</cp:lastPrinted>
  <dcterms:created xsi:type="dcterms:W3CDTF">2017-11-23T11:14:00Z</dcterms:created>
  <dcterms:modified xsi:type="dcterms:W3CDTF">2020-12-21T08:19:00Z</dcterms:modified>
</cp:coreProperties>
</file>