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58" w:rsidRDefault="00E64958" w:rsidP="005632D4">
      <w:pPr>
        <w:spacing w:before="20" w:after="20"/>
        <w:rPr>
          <w:b/>
        </w:rPr>
      </w:pPr>
    </w:p>
    <w:p w:rsidR="00F26EA2" w:rsidRDefault="00F26EA2" w:rsidP="00F26EA2">
      <w:pPr>
        <w:jc w:val="center"/>
      </w:pPr>
    </w:p>
    <w:tbl>
      <w:tblPr>
        <w:tblW w:w="1007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5"/>
        <w:gridCol w:w="166"/>
        <w:gridCol w:w="17"/>
        <w:gridCol w:w="153"/>
        <w:gridCol w:w="684"/>
        <w:gridCol w:w="735"/>
        <w:gridCol w:w="21"/>
        <w:gridCol w:w="583"/>
        <w:gridCol w:w="503"/>
        <w:gridCol w:w="431"/>
        <w:gridCol w:w="530"/>
        <w:gridCol w:w="204"/>
        <w:gridCol w:w="107"/>
        <w:gridCol w:w="623"/>
        <w:gridCol w:w="142"/>
        <w:gridCol w:w="106"/>
        <w:gridCol w:w="17"/>
        <w:gridCol w:w="32"/>
        <w:gridCol w:w="705"/>
        <w:gridCol w:w="853"/>
        <w:gridCol w:w="1040"/>
      </w:tblGrid>
      <w:tr w:rsidR="0006621A" w:rsidRPr="005A29FF" w:rsidTr="005632D4">
        <w:tc>
          <w:tcPr>
            <w:tcW w:w="1629" w:type="dxa"/>
            <w:shd w:val="clear" w:color="auto" w:fill="auto"/>
          </w:tcPr>
          <w:p w:rsidR="0006621A" w:rsidRPr="0040357B" w:rsidRDefault="0051753C" w:rsidP="008A1CF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44B3E2" wp14:editId="34B5AE02">
                  <wp:extent cx="845820" cy="538480"/>
                  <wp:effectExtent l="0" t="0" r="0" b="0"/>
                  <wp:docPr id="2" name="Picture 2" descr="antalya bilim Ã¼niversitesi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ntalya bilim Ã¼niversitesi ile ilgili gÃ¶rsel sonucu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632D4">
        <w:tc>
          <w:tcPr>
            <w:tcW w:w="10076" w:type="dxa"/>
            <w:gridSpan w:val="22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5632D4">
        <w:tc>
          <w:tcPr>
            <w:tcW w:w="1629" w:type="dxa"/>
            <w:shd w:val="clear" w:color="auto" w:fill="auto"/>
          </w:tcPr>
          <w:p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FC4198" w:rsidRPr="002E7688" w:rsidRDefault="006F598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2E7688" w:rsidRDefault="006F598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5632D4">
        <w:trPr>
          <w:trHeight w:val="114"/>
        </w:trPr>
        <w:tc>
          <w:tcPr>
            <w:tcW w:w="1629" w:type="dxa"/>
            <w:vMerge w:val="restart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929" w:type="dxa"/>
            <w:gridSpan w:val="13"/>
            <w:shd w:val="clear" w:color="auto" w:fill="auto"/>
          </w:tcPr>
          <w:p w:rsidR="00E804EF" w:rsidRPr="00E875E8" w:rsidRDefault="00455526" w:rsidP="00253F2C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Endüstri</w:t>
            </w:r>
            <w:proofErr w:type="spellEnd"/>
            <w:r w:rsidRPr="00E875E8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518" w:type="dxa"/>
            <w:gridSpan w:val="8"/>
            <w:shd w:val="clear" w:color="auto" w:fill="auto"/>
          </w:tcPr>
          <w:p w:rsidR="00E804EF" w:rsidRPr="00E875E8" w:rsidRDefault="00455526" w:rsidP="004C5D77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İnşaat</w:t>
            </w:r>
            <w:proofErr w:type="spellEnd"/>
            <w:r w:rsidRPr="00E875E8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5632D4">
        <w:trPr>
          <w:trHeight w:val="112"/>
        </w:trPr>
        <w:tc>
          <w:tcPr>
            <w:tcW w:w="1629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29" w:type="dxa"/>
            <w:gridSpan w:val="13"/>
            <w:shd w:val="clear" w:color="auto" w:fill="auto"/>
          </w:tcPr>
          <w:p w:rsidR="00E804EF" w:rsidRPr="00E875E8" w:rsidRDefault="00455526" w:rsidP="004C1984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Bilgisayar</w:t>
            </w:r>
            <w:proofErr w:type="spellEnd"/>
            <w:r w:rsidRPr="00E875E8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518" w:type="dxa"/>
            <w:gridSpan w:val="8"/>
            <w:shd w:val="clear" w:color="auto" w:fill="auto"/>
          </w:tcPr>
          <w:p w:rsidR="00E804EF" w:rsidRPr="00E875E8" w:rsidRDefault="00AD7777" w:rsidP="00200A9E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Makine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5632D4">
        <w:trPr>
          <w:trHeight w:val="112"/>
        </w:trPr>
        <w:tc>
          <w:tcPr>
            <w:tcW w:w="1629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29" w:type="dxa"/>
            <w:gridSpan w:val="13"/>
            <w:shd w:val="clear" w:color="auto" w:fill="auto"/>
          </w:tcPr>
          <w:p w:rsidR="00E804EF" w:rsidRPr="00E875E8" w:rsidRDefault="00AD7777" w:rsidP="004C1984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Malzeme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Nanoteknoloji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518" w:type="dxa"/>
            <w:gridSpan w:val="8"/>
            <w:shd w:val="clear" w:color="auto" w:fill="auto"/>
          </w:tcPr>
          <w:p w:rsidR="00E804EF" w:rsidRPr="00AD7777" w:rsidRDefault="00AD7777" w:rsidP="004C5D77">
            <w:pPr>
              <w:rPr>
                <w:color w:val="262626"/>
                <w:sz w:val="20"/>
                <w:szCs w:val="20"/>
              </w:rPr>
            </w:pPr>
            <w:proofErr w:type="spellStart"/>
            <w:r w:rsidRPr="00AD7777">
              <w:rPr>
                <w:color w:val="262626"/>
                <w:sz w:val="20"/>
                <w:szCs w:val="20"/>
              </w:rPr>
              <w:t>Elektrik-Elektronik</w:t>
            </w:r>
            <w:proofErr w:type="spellEnd"/>
            <w:r w:rsidRPr="00AD7777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D7777">
              <w:rPr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B649C2" w:rsidRDefault="00455526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Math-101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E875E8" w:rsidRDefault="00455526" w:rsidP="001A3CF8">
            <w:pPr>
              <w:rPr>
                <w:iCs/>
                <w:color w:val="262626"/>
                <w:sz w:val="20"/>
                <w:szCs w:val="20"/>
              </w:rPr>
            </w:pPr>
            <w:r w:rsidRPr="00E875E8">
              <w:rPr>
                <w:iCs/>
                <w:color w:val="262626"/>
                <w:sz w:val="20"/>
                <w:szCs w:val="20"/>
              </w:rPr>
              <w:t>Matematik-1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E875E8" w:rsidRDefault="00455526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E875E8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E875E8" w:rsidRDefault="00E875E8" w:rsidP="00020EB0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E875E8">
              <w:rPr>
                <w:iCs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50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875E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538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29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875E8">
              <w:rPr>
                <w:b/>
                <w:color w:val="1F497D"/>
                <w:sz w:val="20"/>
                <w:szCs w:val="20"/>
              </w:rPr>
              <w:t>: 2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B649C2" w:rsidRDefault="00406015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0943C5" w:rsidRDefault="00E875E8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Harf</w:t>
            </w:r>
            <w:proofErr w:type="spellEnd"/>
            <w:r w:rsidRPr="000943C5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43C5">
              <w:rPr>
                <w:iCs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:rsidTr="005632D4">
        <w:trPr>
          <w:trHeight w:val="323"/>
        </w:trPr>
        <w:tc>
          <w:tcPr>
            <w:tcW w:w="1629" w:type="dxa"/>
            <w:shd w:val="clear" w:color="auto" w:fill="auto"/>
          </w:tcPr>
          <w:p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26408F" w:rsidRDefault="0026408F" w:rsidP="001A3CF8">
            <w:pPr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26408F">
              <w:rPr>
                <w:iCs/>
                <w:color w:val="262626"/>
                <w:sz w:val="20"/>
                <w:szCs w:val="20"/>
              </w:rPr>
              <w:t>İki</w:t>
            </w:r>
            <w:proofErr w:type="spellEnd"/>
            <w:r w:rsidRPr="0026408F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6408F">
              <w:rPr>
                <w:iCs/>
                <w:color w:val="262626"/>
                <w:sz w:val="20"/>
                <w:szCs w:val="20"/>
              </w:rPr>
              <w:t>Yıl</w:t>
            </w:r>
            <w:proofErr w:type="spellEnd"/>
            <w:r w:rsidRPr="0026408F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6408F">
              <w:rPr>
                <w:iCs/>
                <w:color w:val="262626"/>
                <w:sz w:val="20"/>
                <w:szCs w:val="20"/>
              </w:rPr>
              <w:t>Lise</w:t>
            </w:r>
            <w:proofErr w:type="spellEnd"/>
            <w:r w:rsidRPr="0026408F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6408F">
              <w:rPr>
                <w:iCs/>
                <w:color w:val="262626"/>
                <w:sz w:val="20"/>
                <w:szCs w:val="20"/>
              </w:rPr>
              <w:t>Cebiri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,</w:t>
            </w:r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Yıl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Lise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Geometrisi</w:t>
            </w:r>
            <w:proofErr w:type="spellEnd"/>
          </w:p>
        </w:tc>
      </w:tr>
      <w:tr w:rsidR="00E804EF" w:rsidRPr="0040357B" w:rsidTr="005632D4">
        <w:trPr>
          <w:trHeight w:val="322"/>
        </w:trPr>
        <w:tc>
          <w:tcPr>
            <w:tcW w:w="1629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C6287C" w:rsidRDefault="0026408F" w:rsidP="001A3CF8">
            <w:pPr>
              <w:rPr>
                <w:iCs/>
                <w:color w:val="262626"/>
                <w:sz w:val="20"/>
                <w:szCs w:val="20"/>
              </w:rPr>
            </w:pPr>
            <w:r w:rsidRPr="00C6287C">
              <w:rPr>
                <w:iCs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5A29FF" w:rsidRDefault="0026408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:rsidTr="005632D4">
        <w:tc>
          <w:tcPr>
            <w:tcW w:w="1629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26408F" w:rsidRDefault="008A1CF5" w:rsidP="0015761C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9F0908">
              <w:rPr>
                <w:iCs/>
                <w:color w:val="262626"/>
                <w:sz w:val="20"/>
                <w:szCs w:val="20"/>
              </w:rPr>
              <w:t>amacı</w:t>
            </w:r>
            <w:proofErr w:type="spellEnd"/>
            <w:r w:rsidR="009F0908"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9F0908">
              <w:rPr>
                <w:iCs/>
                <w:color w:val="262626"/>
                <w:sz w:val="20"/>
                <w:szCs w:val="20"/>
              </w:rPr>
              <w:t>mühendislik</w:t>
            </w:r>
            <w:proofErr w:type="spellEnd"/>
            <w:r w:rsidR="009F0908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gerekli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olan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değişkenli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fonksiyonların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diferensiyel</w:t>
            </w:r>
            <w:proofErr w:type="spellEnd"/>
            <w:r w:rsidR="0015761C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761C"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 w:rsidR="0015761C">
              <w:rPr>
                <w:iCs/>
                <w:color w:val="262626"/>
                <w:sz w:val="20"/>
                <w:szCs w:val="20"/>
              </w:rPr>
              <w:t xml:space="preserve"> integral </w:t>
            </w:r>
            <w:proofErr w:type="spellStart"/>
            <w:r w:rsidR="0015761C">
              <w:rPr>
                <w:iCs/>
                <w:color w:val="262626"/>
                <w:sz w:val="20"/>
                <w:szCs w:val="20"/>
              </w:rPr>
              <w:t>analiz</w:t>
            </w:r>
            <w:proofErr w:type="spellEnd"/>
            <w:r w:rsidR="0015761C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761C">
              <w:rPr>
                <w:iCs/>
                <w:color w:val="262626"/>
                <w:sz w:val="20"/>
                <w:szCs w:val="20"/>
              </w:rPr>
              <w:t>konularını</w:t>
            </w:r>
            <w:proofErr w:type="spellEnd"/>
            <w:r w:rsidR="0015761C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5761C">
              <w:rPr>
                <w:iCs/>
                <w:color w:val="262626"/>
                <w:sz w:val="20"/>
                <w:szCs w:val="20"/>
              </w:rPr>
              <w:t>sunmaktır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:rsidTr="005632D4">
        <w:trPr>
          <w:trHeight w:val="70"/>
        </w:trPr>
        <w:tc>
          <w:tcPr>
            <w:tcW w:w="1629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E804EF" w:rsidRPr="00C6287C" w:rsidRDefault="00C6287C" w:rsidP="00AD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Trigonometrik Fonksiyonlar ve onların temel özellikleri, Ters trigonometrik fonksiyonlar, Logaritmik ve Üstel Fonksiyonlar, Tek değişkenli fonksiyonların limit ve sürekliliği, Türev, Fonksiyon grafiği çizme, Türev uygulamaları, Optimizasyon problemleri, Belirli ve belirsiz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Riemann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İntergrali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, Eğri altındaki alanı bulma, Analizin temel teoremi, İntegral Teknikleri, Alanlar, Yüzeyler, Hacimler, Has olmaya</w:t>
            </w:r>
            <w:r w:rsidR="00AD7777">
              <w:rPr>
                <w:rFonts w:ascii="Arial" w:hAnsi="Arial" w:cs="Arial"/>
                <w:sz w:val="18"/>
                <w:szCs w:val="18"/>
                <w:lang w:val="tr-TR" w:eastAsia="tr-TR"/>
              </w:rPr>
              <w:t>n İntegraller, Diziler, Seriler.</w:t>
            </w:r>
          </w:p>
        </w:tc>
      </w:tr>
      <w:tr w:rsidR="00407F4A" w:rsidRPr="00FA322E" w:rsidTr="005632D4">
        <w:trPr>
          <w:trHeight w:val="250"/>
        </w:trPr>
        <w:tc>
          <w:tcPr>
            <w:tcW w:w="1629" w:type="dxa"/>
            <w:vMerge w:val="restart"/>
            <w:shd w:val="clear" w:color="auto" w:fill="auto"/>
          </w:tcPr>
          <w:p w:rsidR="00407F4A" w:rsidRPr="0040357B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447" w:type="dxa"/>
            <w:gridSpan w:val="21"/>
            <w:vMerge w:val="restart"/>
            <w:shd w:val="clear" w:color="auto" w:fill="auto"/>
          </w:tcPr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C20CDA">
              <w:rPr>
                <w:sz w:val="20"/>
                <w:szCs w:val="20"/>
                <w:lang w:val="tr-TR"/>
              </w:rPr>
              <w:t xml:space="preserve">Bir fonksiyonu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diferensiyelini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bulmak için türev kurallarını veya limit olarak türev tanımının her ikisini de kullanmak</w:t>
            </w:r>
          </w:p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C20CDA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 xml:space="preserve">2 </w:t>
            </w:r>
            <w:r w:rsidRPr="00C20CDA">
              <w:rPr>
                <w:sz w:val="20"/>
                <w:szCs w:val="20"/>
                <w:lang w:val="tr-TR"/>
              </w:rPr>
              <w:t xml:space="preserve">Asimptotları, kritik noktaları ve artan/azalan aralıklar ve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içbükeylik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özellikleri için türev testlerini kullanarak bir fonksiyonun grafiğini çizmek</w:t>
            </w:r>
          </w:p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 xml:space="preserve">3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Max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>/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Min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problemleri kurmak ve onları çözmek için türev kullanmak</w:t>
            </w:r>
          </w:p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 xml:space="preserve">4 </w:t>
            </w:r>
            <w:r w:rsidRPr="00C20CDA">
              <w:rPr>
                <w:sz w:val="20"/>
                <w:szCs w:val="20"/>
                <w:lang w:val="tr-TR"/>
              </w:rPr>
              <w:t>İlgili oranlar problemini kurmak ve onları çözmek için türev kullanmak</w:t>
            </w:r>
          </w:p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 xml:space="preserve">5 </w:t>
            </w:r>
            <w:r w:rsidRPr="00C20CDA">
              <w:rPr>
                <w:sz w:val="20"/>
                <w:szCs w:val="20"/>
                <w:lang w:val="tr-TR"/>
              </w:rPr>
              <w:t>Analizin temel teoremini kullanarak integralleri hesaplamak</w:t>
            </w:r>
          </w:p>
          <w:p w:rsidR="00407F4A" w:rsidRPr="00C20CDA" w:rsidRDefault="00407F4A" w:rsidP="00C20CDA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 xml:space="preserve">6 </w:t>
            </w:r>
            <w:r w:rsidRPr="00C20CDA">
              <w:rPr>
                <w:sz w:val="20"/>
                <w:szCs w:val="20"/>
                <w:lang w:val="tr-TR"/>
              </w:rPr>
              <w:t xml:space="preserve">Dilimleyerek alanları ve hacimleri hesaplamak için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integrasyon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kullanmak, dönel cisimlerin hacmi, yay uzunluğu, dönel cisimlerin yüzey alanı</w:t>
            </w:r>
          </w:p>
          <w:p w:rsidR="00407F4A" w:rsidRPr="00FA322E" w:rsidRDefault="00407F4A" w:rsidP="009C3EE2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  <w:r w:rsidR="009C3EE2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C20CDA">
              <w:rPr>
                <w:sz w:val="20"/>
                <w:szCs w:val="20"/>
                <w:lang w:val="tr-TR"/>
              </w:rPr>
              <w:t xml:space="preserve">Değişken değiştirme, ters değişken değiştirme, basit kesirlere ayırma, kısmi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integrasyon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gibi 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integrason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teknikleri kullanarak integral hesaplamak</w:t>
            </w:r>
            <w:r w:rsidR="00C6478A">
              <w:rPr>
                <w:sz w:val="20"/>
                <w:szCs w:val="20"/>
                <w:lang w:val="tr-TR"/>
              </w:rPr>
              <w:t>. Diğer yandan,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C20CDA">
              <w:rPr>
                <w:sz w:val="20"/>
                <w:szCs w:val="20"/>
                <w:lang w:val="tr-TR"/>
              </w:rPr>
              <w:t>Has olmayan integrallerin yakınsaklık/</w:t>
            </w:r>
            <w:proofErr w:type="spellStart"/>
            <w:r w:rsidRPr="00C20CDA">
              <w:rPr>
                <w:sz w:val="20"/>
                <w:szCs w:val="20"/>
                <w:lang w:val="tr-TR"/>
              </w:rPr>
              <w:t>ıraksaklık</w:t>
            </w:r>
            <w:proofErr w:type="spellEnd"/>
            <w:r w:rsidRPr="00C20CDA">
              <w:rPr>
                <w:sz w:val="20"/>
                <w:szCs w:val="20"/>
                <w:lang w:val="tr-TR"/>
              </w:rPr>
              <w:t xml:space="preserve"> durumlarını belirlemek, yakınsak has olmayan integralleri hesaplamak</w:t>
            </w:r>
          </w:p>
        </w:tc>
      </w:tr>
      <w:tr w:rsidR="00407F4A" w:rsidRPr="0040357B" w:rsidTr="005632D4">
        <w:trPr>
          <w:trHeight w:val="270"/>
        </w:trPr>
        <w:tc>
          <w:tcPr>
            <w:tcW w:w="1629" w:type="dxa"/>
            <w:vMerge/>
            <w:shd w:val="clear" w:color="auto" w:fill="auto"/>
          </w:tcPr>
          <w:p w:rsidR="00407F4A" w:rsidRPr="00FA322E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447" w:type="dxa"/>
            <w:gridSpan w:val="21"/>
            <w:vMerge/>
            <w:shd w:val="clear" w:color="auto" w:fill="auto"/>
          </w:tcPr>
          <w:p w:rsidR="00407F4A" w:rsidRPr="00B649C2" w:rsidRDefault="00407F4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07F4A" w:rsidRPr="0040357B" w:rsidTr="005632D4">
        <w:trPr>
          <w:trHeight w:val="270"/>
        </w:trPr>
        <w:tc>
          <w:tcPr>
            <w:tcW w:w="1629" w:type="dxa"/>
            <w:vMerge/>
            <w:shd w:val="clear" w:color="auto" w:fill="auto"/>
          </w:tcPr>
          <w:p w:rsidR="00407F4A" w:rsidRPr="0040357B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vMerge/>
            <w:shd w:val="clear" w:color="auto" w:fill="auto"/>
          </w:tcPr>
          <w:p w:rsidR="00407F4A" w:rsidRPr="00B649C2" w:rsidRDefault="00407F4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407F4A" w:rsidRPr="0040357B" w:rsidTr="005632D4">
        <w:trPr>
          <w:trHeight w:val="270"/>
        </w:trPr>
        <w:tc>
          <w:tcPr>
            <w:tcW w:w="1629" w:type="dxa"/>
            <w:vMerge/>
            <w:shd w:val="clear" w:color="auto" w:fill="auto"/>
          </w:tcPr>
          <w:p w:rsidR="00407F4A" w:rsidRPr="0040357B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vMerge/>
            <w:shd w:val="clear" w:color="auto" w:fill="auto"/>
          </w:tcPr>
          <w:p w:rsidR="00407F4A" w:rsidRPr="002A3FF2" w:rsidRDefault="00407F4A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407F4A" w:rsidRPr="0040357B" w:rsidTr="005632D4">
        <w:trPr>
          <w:trHeight w:val="270"/>
        </w:trPr>
        <w:tc>
          <w:tcPr>
            <w:tcW w:w="1629" w:type="dxa"/>
            <w:vMerge/>
            <w:shd w:val="clear" w:color="auto" w:fill="auto"/>
          </w:tcPr>
          <w:p w:rsidR="00407F4A" w:rsidRPr="0040357B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vMerge/>
            <w:shd w:val="clear" w:color="auto" w:fill="auto"/>
          </w:tcPr>
          <w:p w:rsidR="00407F4A" w:rsidRPr="002A3FF2" w:rsidRDefault="00407F4A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407F4A" w:rsidRPr="0040357B" w:rsidTr="005632D4">
        <w:trPr>
          <w:trHeight w:val="270"/>
        </w:trPr>
        <w:tc>
          <w:tcPr>
            <w:tcW w:w="1629" w:type="dxa"/>
            <w:vMerge/>
            <w:shd w:val="clear" w:color="auto" w:fill="auto"/>
          </w:tcPr>
          <w:p w:rsidR="00407F4A" w:rsidRPr="0040357B" w:rsidRDefault="00407F4A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vMerge/>
            <w:shd w:val="clear" w:color="auto" w:fill="auto"/>
          </w:tcPr>
          <w:p w:rsidR="00407F4A" w:rsidRPr="00B649C2" w:rsidRDefault="00407F4A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:rsidTr="005632D4">
        <w:tc>
          <w:tcPr>
            <w:tcW w:w="10076" w:type="dxa"/>
            <w:gridSpan w:val="22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4264E0" w:rsidRPr="0040357B" w:rsidTr="005632D4">
        <w:tc>
          <w:tcPr>
            <w:tcW w:w="1629" w:type="dxa"/>
            <w:vMerge w:val="restart"/>
            <w:shd w:val="clear" w:color="auto" w:fill="auto"/>
          </w:tcPr>
          <w:p w:rsidR="004264E0" w:rsidRDefault="004264E0" w:rsidP="004264E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625" w:type="dxa"/>
            <w:gridSpan w:val="9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Karşılık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Ö. Ç.</w:t>
            </w:r>
          </w:p>
        </w:tc>
      </w:tr>
      <w:tr w:rsidR="004264E0" w:rsidRPr="0040357B" w:rsidTr="005632D4">
        <w:trPr>
          <w:trHeight w:val="414"/>
        </w:trPr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 xml:space="preserve">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gelişmeleri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izlemeve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kendini sürekli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yenileme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hazırlama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 w:val="restart"/>
            <w:shd w:val="clear" w:color="auto" w:fill="auto"/>
          </w:tcPr>
          <w:p w:rsidR="004264E0" w:rsidRDefault="004264E0" w:rsidP="004264E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teknik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araçları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bilişim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evrensel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toplumsal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boyutlarda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üzerindeki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çağın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hukuksal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konusunda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farkındalık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rPr>
          <w:trHeight w:val="924"/>
        </w:trPr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61" w:type="dxa"/>
            <w:gridSpan w:val="10"/>
            <w:shd w:val="clear" w:color="auto" w:fill="auto"/>
          </w:tcPr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saptama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tanımlama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formüle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 w:val="restart"/>
            <w:shd w:val="clear" w:color="auto" w:fill="auto"/>
          </w:tcPr>
          <w:p w:rsidR="004264E0" w:rsidRDefault="004264E0" w:rsidP="004264E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844" w:type="dxa"/>
            <w:gridSpan w:val="9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Matematik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>,</w:t>
            </w:r>
            <w:r>
              <w:rPr>
                <w:bCs/>
                <w:color w:val="1F497D"/>
                <w:sz w:val="20"/>
                <w:szCs w:val="20"/>
              </w:rPr>
              <w:t xml:space="preserve"> fen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bilimleri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mühendisliği</w:t>
            </w:r>
            <w:proofErr w:type="spellEnd"/>
            <w:r w:rsidRPr="00E6383A"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E6383A">
              <w:rPr>
                <w:bCs/>
                <w:color w:val="1F497D"/>
                <w:sz w:val="20"/>
                <w:szCs w:val="20"/>
              </w:rPr>
              <w:t>konularında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yeterli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birikimi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alanlardaki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kuramsal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uygulamalı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uygulayabilme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becerisi</w:t>
            </w:r>
            <w:proofErr w:type="spellEnd"/>
          </w:p>
          <w:p w:rsidR="004264E0" w:rsidRPr="00E6383A" w:rsidRDefault="004264E0" w:rsidP="004264E0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</w:p>
        </w:tc>
        <w:tc>
          <w:tcPr>
            <w:tcW w:w="3625" w:type="dxa"/>
            <w:gridSpan w:val="9"/>
          </w:tcPr>
          <w:p w:rsidR="004264E0" w:rsidRPr="00E6383A" w:rsidRDefault="005B30F0" w:rsidP="004264E0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844" w:type="dxa"/>
            <w:gridSpan w:val="9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sistemi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süreci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cihazı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ürünü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ekonomi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sürdürelebilirlik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üretilebilirlik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etik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gerçekçi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kısıtlar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koşullar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altında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belirli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gereksinimleri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tasarım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844" w:type="dxa"/>
            <w:gridSpan w:val="9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incelenmesi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veri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yorumlama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4264E0" w:rsidRPr="00B649C2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625" w:type="dxa"/>
            <w:gridSpan w:val="9"/>
          </w:tcPr>
          <w:p w:rsidR="004264E0" w:rsidRPr="00B649C2" w:rsidRDefault="005B30F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 xml:space="preserve">2,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ÖÇ4,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ÖÇ5,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ÖÇ6,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rPr>
          <w:trHeight w:val="346"/>
        </w:trPr>
        <w:tc>
          <w:tcPr>
            <w:tcW w:w="10076" w:type="dxa"/>
            <w:gridSpan w:val="22"/>
            <w:shd w:val="clear" w:color="auto" w:fill="BFBFBF"/>
          </w:tcPr>
          <w:p w:rsidR="004264E0" w:rsidRPr="00B751A8" w:rsidRDefault="004264E0" w:rsidP="004264E0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 w:val="restart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lastRenderedPageBreak/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 w:rsidR="00AA1822">
              <w:rPr>
                <w:b/>
                <w:color w:val="1F497D"/>
                <w:sz w:val="20"/>
                <w:szCs w:val="20"/>
              </w:rPr>
              <w:t xml:space="preserve">, </w:t>
            </w:r>
            <w:r w:rsidR="00AA1822"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40357B" w:rsidRDefault="00AA1822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ÖÇ3,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 ÖÇ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AA1822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AA1822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AA1822">
              <w:rPr>
                <w:b/>
                <w:color w:val="1F497D"/>
                <w:sz w:val="20"/>
                <w:szCs w:val="20"/>
              </w:rPr>
              <w:t>7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değişkenli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bazı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fonksiyonlar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grafikleri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Değişim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oranı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eğrinin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teğeti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limit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süreklilik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r>
              <w:rPr>
                <w:iCs/>
                <w:color w:val="262626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Teğetler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Fonksiyonların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Türevi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Türev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alma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4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Türev uygulamaları: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Maks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>./min. Değerler, Ortalama Değer Teoremi, Türevin geometrik yorumu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5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Türev uygulamaları: Eğrinin grafiğini çizme,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L’hospital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kuralı, </w:t>
            </w:r>
            <w:proofErr w:type="gramStart"/>
            <w:r>
              <w:rPr>
                <w:iCs/>
                <w:sz w:val="20"/>
                <w:szCs w:val="20"/>
                <w:lang w:val="tr-TR"/>
              </w:rPr>
              <w:t>optimizasyon</w:t>
            </w:r>
            <w:proofErr w:type="gramEnd"/>
            <w:r>
              <w:rPr>
                <w:iCs/>
                <w:sz w:val="20"/>
                <w:szCs w:val="20"/>
                <w:lang w:val="tr-TR"/>
              </w:rPr>
              <w:t xml:space="preserve"> problemleri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6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Alan ve uzaklık, Belirli integral, Analizin temel teoremi, eğriler arasındaki alan, hacim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7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iCs/>
                <w:sz w:val="20"/>
                <w:szCs w:val="20"/>
                <w:lang w:val="tr-TR"/>
              </w:rPr>
              <w:t>Integral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teknikleri; değişken değiştirme metodu, kısmi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integrasyon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D1-D2-D3 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8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B55A6C" w:rsidRDefault="004264E0" w:rsidP="004264E0">
            <w:pPr>
              <w:tabs>
                <w:tab w:val="left" w:pos="4395"/>
              </w:tabs>
              <w:rPr>
                <w:b/>
                <w:bCs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Midterm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tr-TR"/>
              </w:rPr>
              <w:t>Exam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9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İntegral teknikleri; Trigonometrik integraller, Rasyonel fonksiyonların integralleri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10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Has olmayan integraller,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11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integralin diğer uygulamaları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12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Sonsuz diziler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13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Sonsuz seriler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249"/>
        </w:trPr>
        <w:tc>
          <w:tcPr>
            <w:tcW w:w="1629" w:type="dxa"/>
            <w:vMerge/>
            <w:shd w:val="clear" w:color="auto" w:fill="auto"/>
          </w:tcPr>
          <w:p w:rsidR="004264E0" w:rsidRPr="00F25E28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6F66AF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>14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4264E0" w:rsidRPr="00263454" w:rsidRDefault="004264E0" w:rsidP="004264E0">
            <w:pPr>
              <w:tabs>
                <w:tab w:val="left" w:pos="4395"/>
              </w:tabs>
              <w:rPr>
                <w:iCs/>
                <w:sz w:val="20"/>
                <w:szCs w:val="20"/>
                <w:lang w:val="tr-TR"/>
              </w:rPr>
            </w:pPr>
            <w:r>
              <w:rPr>
                <w:iCs/>
                <w:sz w:val="20"/>
                <w:szCs w:val="20"/>
                <w:lang w:val="tr-TR"/>
              </w:rPr>
              <w:t xml:space="preserve">Kuvvet Serileri, </w:t>
            </w:r>
            <w:proofErr w:type="spellStart"/>
            <w:r>
              <w:rPr>
                <w:iCs/>
                <w:sz w:val="20"/>
                <w:szCs w:val="20"/>
                <w:lang w:val="tr-TR"/>
              </w:rPr>
              <w:t>Maclaurin</w:t>
            </w:r>
            <w:proofErr w:type="spellEnd"/>
            <w:r>
              <w:rPr>
                <w:iCs/>
                <w:sz w:val="20"/>
                <w:szCs w:val="20"/>
                <w:lang w:val="tr-TR"/>
              </w:rPr>
              <w:t xml:space="preserve"> ve Taylor serileri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02" w:type="dxa"/>
            <w:gridSpan w:val="5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853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40" w:type="dxa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264E0" w:rsidRPr="0040357B" w:rsidTr="005632D4">
        <w:trPr>
          <w:trHeight w:val="411"/>
        </w:trPr>
        <w:tc>
          <w:tcPr>
            <w:tcW w:w="1629" w:type="dxa"/>
            <w:vMerge w:val="restart"/>
            <w:shd w:val="clear" w:color="auto" w:fill="auto"/>
          </w:tcPr>
          <w:p w:rsidR="004264E0" w:rsidRPr="00074F31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F66A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</w:t>
            </w: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 xml:space="preserve">Metotları, </w:t>
            </w:r>
          </w:p>
          <w:p w:rsidR="004264E0" w:rsidRPr="00074F31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074F31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FD215A" w:rsidRDefault="004264E0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2753" w:type="dxa"/>
            <w:gridSpan w:val="6"/>
            <w:shd w:val="clear" w:color="auto" w:fill="auto"/>
          </w:tcPr>
          <w:p w:rsidR="004264E0" w:rsidRPr="00FD215A" w:rsidRDefault="004264E0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4264E0" w:rsidRPr="0040357B" w:rsidTr="005632D4">
        <w:trPr>
          <w:trHeight w:val="240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%70</w:t>
            </w: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hesap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makinaları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hariç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753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%25</w:t>
            </w: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Öğrencilere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bildirilmeksizin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herhangi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753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Quizlerin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</w:t>
            </w:r>
            <w:r w:rsidRPr="00815F94">
              <w:rPr>
                <w:iCs/>
                <w:color w:val="262626"/>
                <w:sz w:val="20"/>
                <w:szCs w:val="20"/>
              </w:rPr>
              <w:t>elafisi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rapor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sunması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%5</w:t>
            </w: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2753" w:type="dxa"/>
            <w:gridSpan w:val="6"/>
            <w:shd w:val="clear" w:color="auto" w:fill="auto"/>
          </w:tcPr>
          <w:p w:rsidR="004264E0" w:rsidRPr="00815F94" w:rsidRDefault="004264E0" w:rsidP="004264E0">
            <w:pPr>
              <w:pStyle w:val="ListeParagraf"/>
              <w:spacing w:before="20" w:after="20"/>
              <w:ind w:left="357"/>
              <w:rPr>
                <w:iCs/>
                <w:color w:val="262626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yoktur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815F94" w:rsidRDefault="004264E0" w:rsidP="004264E0">
            <w:pPr>
              <w:spacing w:before="20" w:after="20"/>
              <w:rPr>
                <w:iCs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234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shd w:val="clear" w:color="auto" w:fill="auto"/>
          </w:tcPr>
          <w:p w:rsidR="004264E0" w:rsidRPr="005A29FF" w:rsidRDefault="004264E0" w:rsidP="004264E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407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76" w:type="dxa"/>
            <w:gridSpan w:val="6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86" w:type="dxa"/>
            <w:gridSpan w:val="2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407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1" w:type="dxa"/>
            <w:gridSpan w:val="7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5876" w:type="dxa"/>
            <w:gridSpan w:val="14"/>
            <w:shd w:val="clear" w:color="auto" w:fill="auto"/>
          </w:tcPr>
          <w:p w:rsidR="004264E0" w:rsidRPr="00ED1457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264E0" w:rsidRPr="0040357B" w:rsidTr="005632D4">
        <w:trPr>
          <w:trHeight w:val="407"/>
        </w:trPr>
        <w:tc>
          <w:tcPr>
            <w:tcW w:w="1629" w:type="dxa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447" w:type="dxa"/>
            <w:gridSpan w:val="21"/>
            <w:shd w:val="clear" w:color="auto" w:fill="auto"/>
          </w:tcPr>
          <w:p w:rsidR="004264E0" w:rsidRPr="00ED1457" w:rsidRDefault="004264E0" w:rsidP="004264E0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</w:p>
        </w:tc>
      </w:tr>
      <w:tr w:rsidR="004264E0" w:rsidRPr="00610DF6" w:rsidTr="005632D4">
        <w:trPr>
          <w:trHeight w:val="407"/>
        </w:trPr>
        <w:tc>
          <w:tcPr>
            <w:tcW w:w="1629" w:type="dxa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447" w:type="dxa"/>
            <w:gridSpan w:val="21"/>
            <w:shd w:val="clear" w:color="auto" w:fill="auto"/>
          </w:tcPr>
          <w:tbl>
            <w:tblPr>
              <w:tblStyle w:val="TabloKlavuzu"/>
              <w:tblpPr w:leftFromText="141" w:rightFromText="141" w:vertAnchor="page" w:horzAnchor="margin" w:tblpY="1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1627"/>
              <w:gridCol w:w="1622"/>
              <w:gridCol w:w="1620"/>
              <w:gridCol w:w="1653"/>
            </w:tblGrid>
            <w:tr w:rsidR="004264E0" w:rsidTr="005638F2">
              <w:tc>
                <w:tcPr>
                  <w:tcW w:w="1717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Kısa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pStyle w:val="TableParagraph"/>
                    <w:tabs>
                      <w:tab w:val="left" w:pos="418"/>
                    </w:tabs>
                    <w:spacing w:line="195" w:lineRule="exact"/>
                    <w:ind w:left="91" w:righ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</w:p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264E0" w:rsidTr="005638F2">
              <w:tc>
                <w:tcPr>
                  <w:tcW w:w="1717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4264E0" w:rsidTr="005638F2">
              <w:tc>
                <w:tcPr>
                  <w:tcW w:w="1717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30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25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:rsidR="004264E0" w:rsidRDefault="004264E0" w:rsidP="004264E0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40</w:t>
                  </w:r>
                </w:p>
              </w:tc>
            </w:tr>
          </w:tbl>
          <w:p w:rsidR="004264E0" w:rsidRDefault="004264E0" w:rsidP="004264E0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Öğrencilere harf notları verilirken Uluslararası Antalya Üniversitesi Eğitim Öğretim yönetmeliğinde belirtilen harf notu çizelgesi kullanılır. Harf notuna karşılık gelen puan ödevlerden %5, </w:t>
            </w:r>
            <w:proofErr w:type="spellStart"/>
            <w:r>
              <w:rPr>
                <w:sz w:val="20"/>
                <w:szCs w:val="20"/>
                <w:lang w:val="tr-TR"/>
              </w:rPr>
              <w:t>quizlerden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(kısa sınavlar) %25 ve sınavlardan %70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5632D4" w:rsidRPr="0040357B" w:rsidTr="005632D4">
        <w:trPr>
          <w:trHeight w:val="135"/>
        </w:trPr>
        <w:tc>
          <w:tcPr>
            <w:tcW w:w="1629" w:type="dxa"/>
            <w:vMerge w:val="restart"/>
            <w:shd w:val="clear" w:color="auto" w:fill="auto"/>
          </w:tcPr>
          <w:p w:rsidR="005632D4" w:rsidRPr="009F0908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9F0908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2695" w:type="dxa"/>
            <w:gridSpan w:val="10"/>
            <w:shd w:val="clear" w:color="auto" w:fill="auto"/>
          </w:tcPr>
          <w:p w:rsidR="005632D4" w:rsidRPr="00D47D24" w:rsidRDefault="005632D4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2598" w:type="dxa"/>
            <w:gridSpan w:val="3"/>
            <w:shd w:val="clear" w:color="auto" w:fill="auto"/>
          </w:tcPr>
          <w:p w:rsidR="005632D4" w:rsidRPr="00D47D24" w:rsidRDefault="005632D4" w:rsidP="004264E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264E0" w:rsidRPr="0040357B" w:rsidTr="005632D4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4264E0" w:rsidRPr="00FD215A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shd w:val="clear" w:color="auto" w:fill="F2F2F2"/>
          </w:tcPr>
          <w:p w:rsidR="004264E0" w:rsidRPr="005A29FF" w:rsidRDefault="004264E0" w:rsidP="004264E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632D4" w:rsidRPr="0040357B" w:rsidTr="0058205D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 w:rsidRPr="00AF7268">
              <w:rPr>
                <w:iCs/>
                <w:color w:val="262626"/>
                <w:sz w:val="20"/>
                <w:szCs w:val="20"/>
              </w:rPr>
              <w:t>4x14</w:t>
            </w:r>
          </w:p>
        </w:tc>
      </w:tr>
      <w:tr w:rsidR="005632D4" w:rsidRPr="0040357B" w:rsidTr="00523553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</w:p>
        </w:tc>
      </w:tr>
      <w:tr w:rsidR="005632D4" w:rsidRPr="0040357B" w:rsidTr="00E0703F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rPr>
                <w:iCs/>
                <w:color w:val="262626"/>
                <w:sz w:val="20"/>
                <w:szCs w:val="20"/>
              </w:rPr>
            </w:pPr>
            <w:r w:rsidRPr="00AF7268">
              <w:rPr>
                <w:iCs/>
                <w:color w:val="262626"/>
                <w:sz w:val="20"/>
                <w:szCs w:val="20"/>
              </w:rPr>
              <w:t>2x14</w:t>
            </w:r>
          </w:p>
        </w:tc>
      </w:tr>
      <w:tr w:rsidR="005632D4" w:rsidRPr="0040357B" w:rsidTr="004C7027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632D4" w:rsidRPr="0040357B" w:rsidTr="00F12C09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632D4" w:rsidRPr="0040357B" w:rsidTr="00FC0389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1D4508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4264E0" w:rsidRPr="00FD215A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47" w:type="dxa"/>
            <w:gridSpan w:val="21"/>
            <w:shd w:val="clear" w:color="auto" w:fill="F2F2F2"/>
          </w:tcPr>
          <w:p w:rsidR="004264E0" w:rsidRPr="005A29FF" w:rsidRDefault="004264E0" w:rsidP="004264E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5632D4" w:rsidRPr="0040357B" w:rsidTr="005A7C2E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632D4" w:rsidRPr="0040357B" w:rsidTr="0052719A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  <w:r w:rsidRPr="00AF7268">
              <w:rPr>
                <w:iCs/>
                <w:color w:val="262626"/>
                <w:sz w:val="20"/>
                <w:szCs w:val="20"/>
              </w:rPr>
              <w:t>15</w:t>
            </w:r>
          </w:p>
        </w:tc>
      </w:tr>
      <w:tr w:rsidR="005632D4" w:rsidRPr="0040357B" w:rsidTr="006F1D19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  <w:r w:rsidRPr="00AF7268">
              <w:rPr>
                <w:iCs/>
                <w:color w:val="262626"/>
                <w:sz w:val="20"/>
                <w:szCs w:val="20"/>
              </w:rPr>
              <w:t>56</w:t>
            </w:r>
          </w:p>
        </w:tc>
      </w:tr>
      <w:tr w:rsidR="005632D4" w:rsidRPr="0040357B" w:rsidTr="002939F7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AF7268" w:rsidRDefault="005632D4" w:rsidP="004264E0">
            <w:pPr>
              <w:spacing w:before="20" w:after="20"/>
              <w:ind w:left="90"/>
              <w:rPr>
                <w:iCs/>
                <w:color w:val="262626"/>
                <w:sz w:val="20"/>
                <w:szCs w:val="20"/>
              </w:rPr>
            </w:pPr>
            <w:r w:rsidRPr="00AF7268">
              <w:rPr>
                <w:iCs/>
                <w:color w:val="262626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</w:tr>
      <w:tr w:rsidR="005632D4" w:rsidRPr="0040357B" w:rsidTr="00AD617E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632D4" w:rsidRPr="0040357B" w:rsidTr="00ED6305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5632D4" w:rsidRPr="00FD215A" w:rsidRDefault="005632D4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23" w:type="dxa"/>
            <w:gridSpan w:val="4"/>
            <w:shd w:val="clear" w:color="auto" w:fill="auto"/>
          </w:tcPr>
          <w:p w:rsidR="005632D4" w:rsidRPr="008A4550" w:rsidRDefault="005632D4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646" w:type="dxa"/>
            <w:gridSpan w:val="8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47" w:type="dxa"/>
            <w:gridSpan w:val="5"/>
            <w:shd w:val="clear" w:color="auto" w:fill="auto"/>
          </w:tcPr>
          <w:p w:rsidR="005632D4" w:rsidRPr="005A29FF" w:rsidRDefault="005632D4" w:rsidP="004264E0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126"/>
        </w:trPr>
        <w:tc>
          <w:tcPr>
            <w:tcW w:w="1629" w:type="dxa"/>
            <w:vMerge/>
            <w:shd w:val="clear" w:color="auto" w:fill="auto"/>
          </w:tcPr>
          <w:p w:rsidR="004264E0" w:rsidRPr="00FD215A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5A29FF" w:rsidRDefault="004264E0" w:rsidP="004264E0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115"/>
        </w:trPr>
        <w:tc>
          <w:tcPr>
            <w:tcW w:w="10076" w:type="dxa"/>
            <w:gridSpan w:val="22"/>
            <w:shd w:val="clear" w:color="auto" w:fill="D9D9D9"/>
          </w:tcPr>
          <w:p w:rsidR="004264E0" w:rsidRPr="000E6EC3" w:rsidRDefault="004264E0" w:rsidP="004264E0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 w:val="restart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0E6EC3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Hakan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Şimşek</w:t>
            </w:r>
            <w:proofErr w:type="spellEnd"/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0E6EC3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hakan.simsek@antalya.edu.tr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802E2A" w:rsidRDefault="004264E0" w:rsidP="004264E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0544 445 07 67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802E2A" w:rsidRDefault="004264E0" w:rsidP="004264E0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A1-26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3A0691" w:rsidRDefault="004264E0" w:rsidP="004264E0">
            <w:pPr>
              <w:spacing w:before="20" w:after="20"/>
              <w:rPr>
                <w:iCs/>
                <w:color w:val="44546A" w:themeColor="text2"/>
                <w:sz w:val="20"/>
                <w:szCs w:val="20"/>
              </w:rPr>
            </w:pPr>
            <w:proofErr w:type="spellStart"/>
            <w:r w:rsidRPr="003A0691">
              <w:rPr>
                <w:iCs/>
                <w:color w:val="44546A" w:themeColor="text2"/>
                <w:sz w:val="20"/>
                <w:szCs w:val="20"/>
              </w:rPr>
              <w:t>Dönem</w:t>
            </w:r>
            <w:proofErr w:type="spellEnd"/>
            <w:r w:rsidRPr="003A0691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A0691">
              <w:rPr>
                <w:iCs/>
                <w:color w:val="44546A" w:themeColor="text2"/>
                <w:sz w:val="20"/>
                <w:szCs w:val="20"/>
              </w:rPr>
              <w:t>içerisinde</w:t>
            </w:r>
            <w:proofErr w:type="spellEnd"/>
            <w:r w:rsidRPr="003A0691">
              <w:rPr>
                <w:iCs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Pr="003A0691">
              <w:rPr>
                <w:iCs/>
                <w:color w:val="44546A" w:themeColor="text2"/>
                <w:sz w:val="20"/>
                <w:szCs w:val="20"/>
              </w:rPr>
              <w:t>belirlenecek</w:t>
            </w:r>
            <w:proofErr w:type="spellEnd"/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5A29FF" w:rsidRDefault="004264E0" w:rsidP="004264E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shd w:val="clear" w:color="auto" w:fill="auto"/>
          </w:tcPr>
          <w:p w:rsidR="004264E0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270BE9" w:rsidRDefault="004264E0" w:rsidP="004264E0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Tdcr10" w:hAnsi="TTdcr10" w:cs="TTdcr10"/>
                <w:sz w:val="20"/>
                <w:szCs w:val="20"/>
                <w:lang w:val="tr-TR" w:eastAsia="tr-TR"/>
              </w:rPr>
            </w:pP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Calculus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, International Edition 8e (7e), James </w:t>
            </w:r>
            <w:proofErr w:type="spellStart"/>
            <w:proofErr w:type="gram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Stewart,McMaster</w:t>
            </w:r>
            <w:proofErr w:type="spellEnd"/>
            <w:proofErr w:type="gram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of Toronto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Published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by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Cengage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Learning</w:t>
            </w:r>
          </w:p>
          <w:p w:rsidR="004264E0" w:rsidRPr="00270BE9" w:rsidRDefault="004264E0" w:rsidP="004264E0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Tdcr10" w:hAnsi="TTdcr10" w:cs="TTdcr10"/>
                <w:lang w:val="tr-TR" w:eastAsia="tr-TR"/>
              </w:rPr>
            </w:pPr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Thomas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Calculus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(12th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edition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) George B. Thomas, Maurice D.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Weir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Joel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Hass</w:t>
            </w:r>
            <w:proofErr w:type="spellEnd"/>
            <w:r w:rsidRPr="00270BE9">
              <w:rPr>
                <w:rFonts w:ascii="TTdcr10" w:hAnsi="TTdcr10" w:cs="TTdcr10"/>
                <w:sz w:val="20"/>
                <w:szCs w:val="20"/>
                <w:lang w:val="tr-TR" w:eastAsia="tr-TR"/>
              </w:rPr>
              <w:t>, 2010.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 w:val="restart"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54" w:type="dxa"/>
            <w:gridSpan w:val="8"/>
            <w:shd w:val="clear" w:color="auto" w:fill="auto"/>
            <w:vAlign w:val="center"/>
          </w:tcPr>
          <w:p w:rsidR="004264E0" w:rsidRPr="0040357B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125FC8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  <w:vAlign w:val="center"/>
          </w:tcPr>
          <w:p w:rsidR="004264E0" w:rsidRPr="0040357B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125FC8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Pr="0040357B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125FC8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4264E0" w:rsidRPr="0040357B" w:rsidTr="005632D4">
        <w:trPr>
          <w:trHeight w:val="115"/>
        </w:trPr>
        <w:tc>
          <w:tcPr>
            <w:tcW w:w="1629" w:type="dxa"/>
            <w:vMerge/>
            <w:shd w:val="clear" w:color="auto" w:fill="auto"/>
          </w:tcPr>
          <w:p w:rsidR="004264E0" w:rsidRPr="0040357B" w:rsidRDefault="004264E0" w:rsidP="004264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54" w:type="dxa"/>
            <w:gridSpan w:val="8"/>
            <w:shd w:val="clear" w:color="auto" w:fill="auto"/>
          </w:tcPr>
          <w:p w:rsidR="004264E0" w:rsidRDefault="004264E0" w:rsidP="004264E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293" w:type="dxa"/>
            <w:gridSpan w:val="13"/>
            <w:shd w:val="clear" w:color="auto" w:fill="auto"/>
          </w:tcPr>
          <w:p w:rsidR="004264E0" w:rsidRPr="00125FC8" w:rsidRDefault="004264E0" w:rsidP="004264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49" w:rsidRDefault="004B3C49" w:rsidP="00DC2AE9">
      <w:r>
        <w:separator/>
      </w:r>
    </w:p>
  </w:endnote>
  <w:endnote w:type="continuationSeparator" w:id="0">
    <w:p w:rsidR="004B3C49" w:rsidRDefault="004B3C49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9" w:rsidRDefault="00FB4DF9" w:rsidP="00FB4DF9">
    <w:pPr>
      <w:pStyle w:val="Altbilgi"/>
    </w:pPr>
    <w:r>
      <w:t xml:space="preserve">Form No: ÜY-FR-0360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:rsidR="00615613" w:rsidRDefault="00727AC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632D4" w:rsidRPr="005632D4">
      <w:rPr>
        <w:noProof/>
        <w:lang w:val="tr-TR"/>
      </w:rPr>
      <w:t>5</w:t>
    </w:r>
    <w:r>
      <w:rPr>
        <w:noProof/>
        <w:lang w:val="tr-TR"/>
      </w:rPr>
      <w:fldChar w:fldCharType="end"/>
    </w:r>
  </w:p>
  <w:p w:rsidR="00615613" w:rsidRDefault="006156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49" w:rsidRDefault="004B3C49" w:rsidP="00DC2AE9">
      <w:r>
        <w:separator/>
      </w:r>
    </w:p>
  </w:footnote>
  <w:footnote w:type="continuationSeparator" w:id="0">
    <w:p w:rsidR="004B3C49" w:rsidRDefault="004B3C49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13" w:rsidRDefault="00615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A45"/>
    <w:multiLevelType w:val="hybridMultilevel"/>
    <w:tmpl w:val="E2965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5FA1"/>
    <w:multiLevelType w:val="multilevel"/>
    <w:tmpl w:val="8A60F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430C9"/>
    <w:multiLevelType w:val="hybridMultilevel"/>
    <w:tmpl w:val="8A60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F3F4B"/>
    <w:multiLevelType w:val="hybridMultilevel"/>
    <w:tmpl w:val="DEF4CA56"/>
    <w:lvl w:ilvl="0" w:tplc="CDB43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674DA"/>
    <w:multiLevelType w:val="hybridMultilevel"/>
    <w:tmpl w:val="5754A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1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8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4F31"/>
    <w:rsid w:val="00083E41"/>
    <w:rsid w:val="000856F8"/>
    <w:rsid w:val="00086052"/>
    <w:rsid w:val="000943C5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48"/>
    <w:rsid w:val="00120895"/>
    <w:rsid w:val="00121D63"/>
    <w:rsid w:val="00124342"/>
    <w:rsid w:val="00125FC8"/>
    <w:rsid w:val="001469E7"/>
    <w:rsid w:val="0015761C"/>
    <w:rsid w:val="001604B3"/>
    <w:rsid w:val="00170B50"/>
    <w:rsid w:val="00170BF5"/>
    <w:rsid w:val="00174350"/>
    <w:rsid w:val="00182B93"/>
    <w:rsid w:val="001831F0"/>
    <w:rsid w:val="00183BA6"/>
    <w:rsid w:val="001A03B4"/>
    <w:rsid w:val="001A23DA"/>
    <w:rsid w:val="001A3CF8"/>
    <w:rsid w:val="001B070F"/>
    <w:rsid w:val="001B657E"/>
    <w:rsid w:val="001C7BF7"/>
    <w:rsid w:val="001D3A3C"/>
    <w:rsid w:val="001D4508"/>
    <w:rsid w:val="001F3DB2"/>
    <w:rsid w:val="001F4828"/>
    <w:rsid w:val="001F4F22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57F81"/>
    <w:rsid w:val="00263454"/>
    <w:rsid w:val="0026408F"/>
    <w:rsid w:val="00270BE9"/>
    <w:rsid w:val="00295D33"/>
    <w:rsid w:val="002A066B"/>
    <w:rsid w:val="002A3FF2"/>
    <w:rsid w:val="002A7F38"/>
    <w:rsid w:val="002B10CD"/>
    <w:rsid w:val="002B6781"/>
    <w:rsid w:val="002E0D65"/>
    <w:rsid w:val="002E7688"/>
    <w:rsid w:val="002F32F5"/>
    <w:rsid w:val="002F6A52"/>
    <w:rsid w:val="00316330"/>
    <w:rsid w:val="003451A0"/>
    <w:rsid w:val="00367390"/>
    <w:rsid w:val="003A0691"/>
    <w:rsid w:val="003A0711"/>
    <w:rsid w:val="003A161D"/>
    <w:rsid w:val="003A77DC"/>
    <w:rsid w:val="003B0A43"/>
    <w:rsid w:val="003B4173"/>
    <w:rsid w:val="003E45D0"/>
    <w:rsid w:val="003F09EC"/>
    <w:rsid w:val="003F49AE"/>
    <w:rsid w:val="003F7850"/>
    <w:rsid w:val="003F7BE5"/>
    <w:rsid w:val="0040357B"/>
    <w:rsid w:val="00406015"/>
    <w:rsid w:val="00407F4A"/>
    <w:rsid w:val="004143B5"/>
    <w:rsid w:val="004264E0"/>
    <w:rsid w:val="00446A04"/>
    <w:rsid w:val="00455526"/>
    <w:rsid w:val="004744A6"/>
    <w:rsid w:val="00483AB1"/>
    <w:rsid w:val="00486361"/>
    <w:rsid w:val="0049043A"/>
    <w:rsid w:val="004B3C49"/>
    <w:rsid w:val="004B4050"/>
    <w:rsid w:val="004B5F3F"/>
    <w:rsid w:val="004B62ED"/>
    <w:rsid w:val="004B7E99"/>
    <w:rsid w:val="004C1984"/>
    <w:rsid w:val="004C272D"/>
    <w:rsid w:val="004C5D77"/>
    <w:rsid w:val="004C61DF"/>
    <w:rsid w:val="004E51A2"/>
    <w:rsid w:val="004E566F"/>
    <w:rsid w:val="004F67F3"/>
    <w:rsid w:val="00503316"/>
    <w:rsid w:val="00506BB6"/>
    <w:rsid w:val="005103F6"/>
    <w:rsid w:val="0051190D"/>
    <w:rsid w:val="005128E7"/>
    <w:rsid w:val="00514ED6"/>
    <w:rsid w:val="0051753C"/>
    <w:rsid w:val="00541D9F"/>
    <w:rsid w:val="00552AFA"/>
    <w:rsid w:val="005554D1"/>
    <w:rsid w:val="00555E53"/>
    <w:rsid w:val="005632D4"/>
    <w:rsid w:val="00565612"/>
    <w:rsid w:val="0056566B"/>
    <w:rsid w:val="00566EF9"/>
    <w:rsid w:val="00570CA1"/>
    <w:rsid w:val="005721E8"/>
    <w:rsid w:val="005810CB"/>
    <w:rsid w:val="0058450A"/>
    <w:rsid w:val="005A00D8"/>
    <w:rsid w:val="005A29FF"/>
    <w:rsid w:val="005A3D37"/>
    <w:rsid w:val="005B30F0"/>
    <w:rsid w:val="005B5520"/>
    <w:rsid w:val="005B6DC2"/>
    <w:rsid w:val="005D0218"/>
    <w:rsid w:val="005D57CE"/>
    <w:rsid w:val="005D5989"/>
    <w:rsid w:val="005D5BBF"/>
    <w:rsid w:val="005E7333"/>
    <w:rsid w:val="005F082B"/>
    <w:rsid w:val="005F2636"/>
    <w:rsid w:val="005F552A"/>
    <w:rsid w:val="00601F6B"/>
    <w:rsid w:val="00606F13"/>
    <w:rsid w:val="00607CEE"/>
    <w:rsid w:val="00610BC3"/>
    <w:rsid w:val="00610DF6"/>
    <w:rsid w:val="00615613"/>
    <w:rsid w:val="006348FD"/>
    <w:rsid w:val="00636F81"/>
    <w:rsid w:val="00647879"/>
    <w:rsid w:val="006542EE"/>
    <w:rsid w:val="006554D2"/>
    <w:rsid w:val="00657D0F"/>
    <w:rsid w:val="00666FA1"/>
    <w:rsid w:val="00670346"/>
    <w:rsid w:val="00681960"/>
    <w:rsid w:val="00682A2D"/>
    <w:rsid w:val="0068553D"/>
    <w:rsid w:val="006B2DC8"/>
    <w:rsid w:val="006E3D09"/>
    <w:rsid w:val="006F4F1B"/>
    <w:rsid w:val="006F598F"/>
    <w:rsid w:val="006F66AF"/>
    <w:rsid w:val="006F6C90"/>
    <w:rsid w:val="0070450C"/>
    <w:rsid w:val="00713E91"/>
    <w:rsid w:val="0072061C"/>
    <w:rsid w:val="00723827"/>
    <w:rsid w:val="0072413D"/>
    <w:rsid w:val="00725965"/>
    <w:rsid w:val="00727AC4"/>
    <w:rsid w:val="00731215"/>
    <w:rsid w:val="00731636"/>
    <w:rsid w:val="00734B75"/>
    <w:rsid w:val="00743096"/>
    <w:rsid w:val="007456F0"/>
    <w:rsid w:val="00752899"/>
    <w:rsid w:val="007753F7"/>
    <w:rsid w:val="007A2002"/>
    <w:rsid w:val="007A3D1F"/>
    <w:rsid w:val="007A44D5"/>
    <w:rsid w:val="007A772E"/>
    <w:rsid w:val="007B485A"/>
    <w:rsid w:val="007B5545"/>
    <w:rsid w:val="007B6181"/>
    <w:rsid w:val="007C45C9"/>
    <w:rsid w:val="007D3565"/>
    <w:rsid w:val="007D73BA"/>
    <w:rsid w:val="00802E2A"/>
    <w:rsid w:val="00811C8A"/>
    <w:rsid w:val="00815F94"/>
    <w:rsid w:val="00821470"/>
    <w:rsid w:val="00833E55"/>
    <w:rsid w:val="00854951"/>
    <w:rsid w:val="00867142"/>
    <w:rsid w:val="00871C30"/>
    <w:rsid w:val="00873911"/>
    <w:rsid w:val="00897010"/>
    <w:rsid w:val="008A1CF5"/>
    <w:rsid w:val="008A4550"/>
    <w:rsid w:val="008A7E1B"/>
    <w:rsid w:val="008B0F82"/>
    <w:rsid w:val="008B2B02"/>
    <w:rsid w:val="008C1F4F"/>
    <w:rsid w:val="008D10B8"/>
    <w:rsid w:val="008E6D9C"/>
    <w:rsid w:val="008F097A"/>
    <w:rsid w:val="008F6FE8"/>
    <w:rsid w:val="0091799F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C3EE2"/>
    <w:rsid w:val="009E6AE4"/>
    <w:rsid w:val="009F0908"/>
    <w:rsid w:val="00A3619E"/>
    <w:rsid w:val="00A42F08"/>
    <w:rsid w:val="00A44C97"/>
    <w:rsid w:val="00A476A8"/>
    <w:rsid w:val="00A53258"/>
    <w:rsid w:val="00A66618"/>
    <w:rsid w:val="00A714B1"/>
    <w:rsid w:val="00A80B6F"/>
    <w:rsid w:val="00A96608"/>
    <w:rsid w:val="00A97C2B"/>
    <w:rsid w:val="00AA1822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D6F80"/>
    <w:rsid w:val="00AD7777"/>
    <w:rsid w:val="00AE79FA"/>
    <w:rsid w:val="00AF1137"/>
    <w:rsid w:val="00AF2AF9"/>
    <w:rsid w:val="00AF7268"/>
    <w:rsid w:val="00B062D9"/>
    <w:rsid w:val="00B2746F"/>
    <w:rsid w:val="00B314D3"/>
    <w:rsid w:val="00B36FE1"/>
    <w:rsid w:val="00B374D4"/>
    <w:rsid w:val="00B44BE4"/>
    <w:rsid w:val="00B55A6C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15D12"/>
    <w:rsid w:val="00C20CDA"/>
    <w:rsid w:val="00C25C17"/>
    <w:rsid w:val="00C2707B"/>
    <w:rsid w:val="00C6287C"/>
    <w:rsid w:val="00C6478A"/>
    <w:rsid w:val="00C66467"/>
    <w:rsid w:val="00C72A4E"/>
    <w:rsid w:val="00C77C7D"/>
    <w:rsid w:val="00C803C4"/>
    <w:rsid w:val="00C8163D"/>
    <w:rsid w:val="00CA0D8D"/>
    <w:rsid w:val="00CA10B5"/>
    <w:rsid w:val="00CC6184"/>
    <w:rsid w:val="00CD174E"/>
    <w:rsid w:val="00CD468A"/>
    <w:rsid w:val="00CD558F"/>
    <w:rsid w:val="00CE2C21"/>
    <w:rsid w:val="00CF0896"/>
    <w:rsid w:val="00CF22FC"/>
    <w:rsid w:val="00CF74FF"/>
    <w:rsid w:val="00D22022"/>
    <w:rsid w:val="00D22268"/>
    <w:rsid w:val="00D275EF"/>
    <w:rsid w:val="00D323EE"/>
    <w:rsid w:val="00D41C5D"/>
    <w:rsid w:val="00D47D24"/>
    <w:rsid w:val="00D524C6"/>
    <w:rsid w:val="00D5555E"/>
    <w:rsid w:val="00D607EE"/>
    <w:rsid w:val="00D72490"/>
    <w:rsid w:val="00D773C3"/>
    <w:rsid w:val="00D872F1"/>
    <w:rsid w:val="00D91EED"/>
    <w:rsid w:val="00DA6152"/>
    <w:rsid w:val="00DB01F0"/>
    <w:rsid w:val="00DB3578"/>
    <w:rsid w:val="00DC2AE9"/>
    <w:rsid w:val="00DD7975"/>
    <w:rsid w:val="00DE7F14"/>
    <w:rsid w:val="00E14E90"/>
    <w:rsid w:val="00E27E29"/>
    <w:rsid w:val="00E438BE"/>
    <w:rsid w:val="00E479DA"/>
    <w:rsid w:val="00E55E1F"/>
    <w:rsid w:val="00E6383A"/>
    <w:rsid w:val="00E64958"/>
    <w:rsid w:val="00E653A0"/>
    <w:rsid w:val="00E67FDF"/>
    <w:rsid w:val="00E744A9"/>
    <w:rsid w:val="00E7576C"/>
    <w:rsid w:val="00E77497"/>
    <w:rsid w:val="00E804EF"/>
    <w:rsid w:val="00E83606"/>
    <w:rsid w:val="00E875E8"/>
    <w:rsid w:val="00EA6EFE"/>
    <w:rsid w:val="00EC4EB6"/>
    <w:rsid w:val="00EC6860"/>
    <w:rsid w:val="00EC7804"/>
    <w:rsid w:val="00ED07B5"/>
    <w:rsid w:val="00ED1457"/>
    <w:rsid w:val="00ED3C45"/>
    <w:rsid w:val="00ED5966"/>
    <w:rsid w:val="00EE2557"/>
    <w:rsid w:val="00EE333A"/>
    <w:rsid w:val="00F13BD5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322E"/>
    <w:rsid w:val="00FB281C"/>
    <w:rsid w:val="00FB4DF9"/>
    <w:rsid w:val="00FC4198"/>
    <w:rsid w:val="00FC6C5C"/>
    <w:rsid w:val="00FC7CA3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3E91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6AA3B1-D4E6-40C6-80C9-D1CA670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5</Pages>
  <Words>1223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70</cp:revision>
  <cp:lastPrinted>2017-03-21T12:24:00Z</cp:lastPrinted>
  <dcterms:created xsi:type="dcterms:W3CDTF">2017-03-22T06:27:00Z</dcterms:created>
  <dcterms:modified xsi:type="dcterms:W3CDTF">2019-03-27T06:51:00Z</dcterms:modified>
</cp:coreProperties>
</file>