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6CB6F" w14:textId="77777777" w:rsidR="0005057E" w:rsidRDefault="0005057E" w:rsidP="0005057E">
      <w:pPr>
        <w:spacing w:before="20" w:after="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5"/>
        <w:gridCol w:w="352"/>
        <w:gridCol w:w="278"/>
        <w:gridCol w:w="630"/>
        <w:gridCol w:w="368"/>
        <w:gridCol w:w="11"/>
        <w:gridCol w:w="251"/>
        <w:gridCol w:w="630"/>
        <w:gridCol w:w="667"/>
        <w:gridCol w:w="11"/>
      </w:tblGrid>
      <w:tr w:rsidR="00A80B6F" w:rsidRPr="00A04CA2" w14:paraId="6CE46C28" w14:textId="77777777" w:rsidTr="00C3020C">
        <w:trPr>
          <w:gridBefore w:val="1"/>
          <w:gridAfter w:val="1"/>
          <w:wBefore w:w="23" w:type="dxa"/>
          <w:wAfter w:w="11" w:type="dxa"/>
          <w:trHeight w:val="753"/>
          <w:jc w:val="center"/>
        </w:trPr>
        <w:tc>
          <w:tcPr>
            <w:tcW w:w="3613" w:type="dxa"/>
            <w:gridSpan w:val="5"/>
            <w:shd w:val="clear" w:color="auto" w:fill="auto"/>
          </w:tcPr>
          <w:p w14:paraId="514F0E77" w14:textId="33547BB1" w:rsidR="00A80B6F" w:rsidRPr="00A04CA2" w:rsidRDefault="008C6F50" w:rsidP="00607CEE">
            <w:pPr>
              <w:spacing w:before="20" w:after="20"/>
              <w:rPr>
                <w:b/>
                <w:sz w:val="20"/>
                <w:szCs w:val="20"/>
              </w:rPr>
            </w:pPr>
            <w:r>
              <w:rPr>
                <w:noProof/>
                <w:lang w:val="en-GB" w:eastAsia="en-GB"/>
              </w:rPr>
              <w:drawing>
                <wp:anchor distT="0" distB="0" distL="114300" distR="114300" simplePos="0" relativeHeight="251659264" behindDoc="1" locked="0" layoutInCell="1" allowOverlap="1" wp14:anchorId="4B1A0A45" wp14:editId="4108D228">
                  <wp:simplePos x="0" y="0"/>
                  <wp:positionH relativeFrom="column">
                    <wp:posOffset>-5715</wp:posOffset>
                  </wp:positionH>
                  <wp:positionV relativeFrom="paragraph">
                    <wp:posOffset>4445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49FA64B8" w:rsidR="00C01D15" w:rsidRPr="00BD67F2" w:rsidRDefault="005516F3" w:rsidP="00A55B67">
            <w:pPr>
              <w:pStyle w:val="Style1"/>
              <w:rPr>
                <w:b/>
                <w:i/>
                <w:color w:val="1F497D"/>
                <w:sz w:val="20"/>
                <w:szCs w:val="20"/>
              </w:rPr>
            </w:pPr>
            <w:bookmarkStart w:id="0" w:name="_GoBack"/>
            <w:r w:rsidRPr="005516F3">
              <w:rPr>
                <w:i/>
                <w:sz w:val="20"/>
              </w:rPr>
              <w:t>College of Engineering</w:t>
            </w:r>
            <w:bookmarkEnd w:id="0"/>
          </w:p>
        </w:tc>
      </w:tr>
      <w:tr w:rsidR="00A55B67" w:rsidRPr="00A04CA2" w14:paraId="7EEE3ECB"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A55B67" w:rsidRPr="00A04CA2" w:rsidRDefault="00A55B67" w:rsidP="00A55B67">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36B17785" w:rsidR="00A55B67" w:rsidRPr="00BD67F2" w:rsidRDefault="00A55B67" w:rsidP="00A55B67">
            <w:pPr>
              <w:pStyle w:val="Style1"/>
              <w:rPr>
                <w:b/>
                <w:i/>
                <w:color w:val="1F497D"/>
                <w:sz w:val="20"/>
                <w:szCs w:val="20"/>
              </w:rPr>
            </w:pPr>
            <w:r w:rsidRPr="00BD67F2">
              <w:rPr>
                <w:i/>
                <w:sz w:val="20"/>
              </w:rPr>
              <w:t xml:space="preserve">Industrial Engineering </w:t>
            </w:r>
          </w:p>
        </w:tc>
      </w:tr>
      <w:tr w:rsidR="00A55B67" w:rsidRPr="00A04CA2" w14:paraId="51773D8E" w14:textId="77777777" w:rsidTr="00C3020C">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A55B67" w:rsidRPr="00A04CA2" w:rsidRDefault="00A55B67" w:rsidP="00A55B67">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7CB34CA5" w:rsidR="00A55B67" w:rsidRPr="00BD67F2" w:rsidRDefault="00A55B67" w:rsidP="00A55B67">
            <w:pPr>
              <w:pStyle w:val="Style1"/>
              <w:rPr>
                <w:i/>
                <w:sz w:val="20"/>
              </w:rPr>
            </w:pPr>
            <w:r w:rsidRPr="00BD67F2">
              <w:rPr>
                <w:i/>
                <w:sz w:val="20"/>
              </w:rPr>
              <w:t xml:space="preserve">Industrial Engineering </w:t>
            </w:r>
          </w:p>
        </w:tc>
        <w:tc>
          <w:tcPr>
            <w:tcW w:w="3542" w:type="dxa"/>
            <w:gridSpan w:val="9"/>
            <w:shd w:val="clear" w:color="auto" w:fill="auto"/>
          </w:tcPr>
          <w:p w14:paraId="158CB137" w14:textId="5A5B6F2A" w:rsidR="00A55B67" w:rsidRPr="00BD67F2" w:rsidRDefault="00A55B67" w:rsidP="00A55B67">
            <w:pPr>
              <w:pStyle w:val="Style1"/>
              <w:rPr>
                <w:rStyle w:val="Gl"/>
                <w:b w:val="0"/>
                <w:i/>
                <w:sz w:val="20"/>
              </w:rPr>
            </w:pPr>
            <w:r w:rsidRPr="00BD67F2">
              <w:rPr>
                <w:rStyle w:val="Gl"/>
                <w:b w:val="0"/>
                <w:i/>
                <w:sz w:val="20"/>
              </w:rPr>
              <w:t>Compulsory</w:t>
            </w:r>
          </w:p>
        </w:tc>
      </w:tr>
      <w:tr w:rsidR="00A55B67" w:rsidRPr="00A04CA2" w14:paraId="4E6546CA" w14:textId="77777777" w:rsidTr="00C3020C">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A55B67" w:rsidRPr="00A04CA2" w:rsidRDefault="00A55B67" w:rsidP="00A55B67">
            <w:pPr>
              <w:spacing w:before="20" w:after="20"/>
              <w:rPr>
                <w:b/>
                <w:color w:val="1F497D"/>
                <w:sz w:val="20"/>
                <w:szCs w:val="20"/>
              </w:rPr>
            </w:pPr>
          </w:p>
        </w:tc>
        <w:tc>
          <w:tcPr>
            <w:tcW w:w="5673" w:type="dxa"/>
            <w:gridSpan w:val="13"/>
            <w:shd w:val="clear" w:color="auto" w:fill="auto"/>
          </w:tcPr>
          <w:p w14:paraId="0C8F010D" w14:textId="25F8F829" w:rsidR="00A55B67" w:rsidRPr="00BD67F2" w:rsidRDefault="00A55B67" w:rsidP="00A55B67">
            <w:pPr>
              <w:spacing w:before="20" w:after="20"/>
              <w:rPr>
                <w:b/>
                <w:i/>
                <w:color w:val="1F497D"/>
                <w:sz w:val="20"/>
                <w:szCs w:val="20"/>
              </w:rPr>
            </w:pPr>
          </w:p>
        </w:tc>
        <w:tc>
          <w:tcPr>
            <w:tcW w:w="3542" w:type="dxa"/>
            <w:gridSpan w:val="9"/>
            <w:shd w:val="clear" w:color="auto" w:fill="auto"/>
          </w:tcPr>
          <w:p w14:paraId="65281973" w14:textId="152B1764" w:rsidR="00A55B67" w:rsidRPr="00BD67F2" w:rsidRDefault="00A55B67" w:rsidP="00A55B67">
            <w:pPr>
              <w:rPr>
                <w:b/>
                <w:i/>
                <w:sz w:val="20"/>
                <w:szCs w:val="20"/>
              </w:rPr>
            </w:pPr>
          </w:p>
        </w:tc>
      </w:tr>
      <w:tr w:rsidR="00A55B67" w:rsidRPr="00A04CA2" w14:paraId="040DFE70" w14:textId="77777777" w:rsidTr="00C3020C">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A55B67" w:rsidRPr="00A04CA2" w:rsidRDefault="00A55B67" w:rsidP="00A55B67">
            <w:pPr>
              <w:spacing w:before="20" w:after="20"/>
              <w:rPr>
                <w:b/>
                <w:color w:val="1F497D"/>
                <w:sz w:val="20"/>
                <w:szCs w:val="20"/>
              </w:rPr>
            </w:pPr>
          </w:p>
        </w:tc>
        <w:tc>
          <w:tcPr>
            <w:tcW w:w="5673" w:type="dxa"/>
            <w:gridSpan w:val="13"/>
            <w:shd w:val="clear" w:color="auto" w:fill="auto"/>
          </w:tcPr>
          <w:p w14:paraId="6D072FD1" w14:textId="14BA17FA" w:rsidR="00A55B67" w:rsidRPr="00BD67F2" w:rsidRDefault="00A55B67" w:rsidP="00A55B67">
            <w:pPr>
              <w:spacing w:before="20" w:after="20"/>
              <w:rPr>
                <w:b/>
                <w:i/>
                <w:color w:val="1F497D"/>
                <w:sz w:val="20"/>
                <w:szCs w:val="20"/>
              </w:rPr>
            </w:pPr>
          </w:p>
        </w:tc>
        <w:tc>
          <w:tcPr>
            <w:tcW w:w="3542" w:type="dxa"/>
            <w:gridSpan w:val="9"/>
            <w:shd w:val="clear" w:color="auto" w:fill="auto"/>
          </w:tcPr>
          <w:p w14:paraId="47C24CED" w14:textId="2F0D0656" w:rsidR="00A55B67" w:rsidRPr="00BD67F2" w:rsidRDefault="00A55B67" w:rsidP="00A55B67">
            <w:pPr>
              <w:rPr>
                <w:b/>
                <w:i/>
                <w:sz w:val="20"/>
                <w:szCs w:val="20"/>
              </w:rPr>
            </w:pPr>
          </w:p>
        </w:tc>
      </w:tr>
      <w:tr w:rsidR="00A55B67" w:rsidRPr="00A04CA2" w14:paraId="7EE3457A"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A55B67" w:rsidRPr="00A04CA2" w:rsidRDefault="00A55B67" w:rsidP="00A55B67">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04B6DC4F" w:rsidR="00A55B67" w:rsidRPr="00BD67F2" w:rsidRDefault="00A55B67" w:rsidP="00C63ECE">
            <w:pPr>
              <w:pStyle w:val="Style1"/>
              <w:rPr>
                <w:b/>
                <w:i/>
                <w:color w:val="1F497D" w:themeColor="text2"/>
                <w:sz w:val="20"/>
                <w:szCs w:val="20"/>
              </w:rPr>
            </w:pPr>
            <w:r w:rsidRPr="00C63ECE">
              <w:rPr>
                <w:i/>
                <w:sz w:val="20"/>
              </w:rPr>
              <w:t>IE 212</w:t>
            </w:r>
          </w:p>
        </w:tc>
      </w:tr>
      <w:tr w:rsidR="00A55B67" w:rsidRPr="00A04CA2" w14:paraId="71295A96"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A55B67" w:rsidRPr="00A04CA2" w:rsidRDefault="00A55B67" w:rsidP="00A55B67">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3A86F724" w:rsidR="00A55B67" w:rsidRPr="00BD67F2" w:rsidRDefault="00A55B67" w:rsidP="00A55B67">
            <w:pPr>
              <w:pStyle w:val="Style1"/>
              <w:rPr>
                <w:i/>
                <w:sz w:val="20"/>
              </w:rPr>
            </w:pPr>
            <w:r w:rsidRPr="00BD67F2">
              <w:rPr>
                <w:i/>
                <w:sz w:val="20"/>
              </w:rPr>
              <w:t>Statistical Models</w:t>
            </w:r>
          </w:p>
        </w:tc>
      </w:tr>
      <w:tr w:rsidR="00A55B67" w:rsidRPr="00A04CA2" w14:paraId="0F9846FF"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A55B67" w:rsidRPr="00A04CA2" w:rsidRDefault="00A55B67" w:rsidP="00A55B67">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0E58787D" w:rsidR="00A55B67" w:rsidRPr="00BD67F2" w:rsidRDefault="00A55B67" w:rsidP="00A55B67">
            <w:pPr>
              <w:pStyle w:val="Style1"/>
              <w:rPr>
                <w:rStyle w:val="Gl"/>
                <w:b w:val="0"/>
                <w:i/>
                <w:sz w:val="20"/>
              </w:rPr>
            </w:pPr>
            <w:r w:rsidRPr="00BD67F2">
              <w:rPr>
                <w:rStyle w:val="Gl"/>
                <w:b w:val="0"/>
                <w:i/>
                <w:sz w:val="20"/>
              </w:rPr>
              <w:t>English</w:t>
            </w:r>
          </w:p>
        </w:tc>
      </w:tr>
      <w:tr w:rsidR="00A55B67" w:rsidRPr="00A04CA2" w14:paraId="7BADD72B"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A55B67" w:rsidRPr="00A04CA2" w:rsidRDefault="00A55B67" w:rsidP="00A55B67">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32AD01CF" w:rsidR="00A55B67" w:rsidRPr="00BD67F2" w:rsidRDefault="00C3020C" w:rsidP="00A55B67">
            <w:pPr>
              <w:pStyle w:val="Style1"/>
              <w:rPr>
                <w:i/>
                <w:sz w:val="20"/>
              </w:rPr>
            </w:pPr>
            <w:r w:rsidRPr="00BD67F2">
              <w:rPr>
                <w:rStyle w:val="Gl"/>
                <w:b w:val="0"/>
                <w:i/>
                <w:sz w:val="20"/>
              </w:rPr>
              <w:t>Lecture</w:t>
            </w:r>
          </w:p>
        </w:tc>
      </w:tr>
      <w:tr w:rsidR="00A55B67" w:rsidRPr="00A04CA2" w14:paraId="39711478"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A55B67" w:rsidRPr="00A04CA2" w:rsidRDefault="00A55B67" w:rsidP="00A55B67">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70B04A30" w:rsidR="00A55B67" w:rsidRPr="00BD67F2" w:rsidRDefault="00A55B67" w:rsidP="00A55B67">
            <w:pPr>
              <w:pStyle w:val="Style1"/>
              <w:rPr>
                <w:b/>
                <w:i/>
                <w:color w:val="1F497D" w:themeColor="text2"/>
                <w:sz w:val="20"/>
                <w:szCs w:val="20"/>
              </w:rPr>
            </w:pPr>
            <w:r w:rsidRPr="00BD67F2">
              <w:rPr>
                <w:i/>
                <w:sz w:val="20"/>
              </w:rPr>
              <w:t>Undergraduate</w:t>
            </w:r>
          </w:p>
        </w:tc>
      </w:tr>
      <w:tr w:rsidR="00A55B67" w:rsidRPr="00A04CA2" w14:paraId="45D8E731"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A55B67" w:rsidRPr="00A04CA2" w:rsidRDefault="00A55B67" w:rsidP="00A55B67">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360E3201" w:rsidR="00A55B67" w:rsidRPr="00BF4CDA" w:rsidRDefault="00A55B67" w:rsidP="00A55B67">
            <w:pPr>
              <w:spacing w:before="20" w:after="20"/>
              <w:rPr>
                <w:b/>
                <w:color w:val="1F497D" w:themeColor="text2"/>
                <w:sz w:val="20"/>
                <w:szCs w:val="20"/>
              </w:rPr>
            </w:pPr>
            <w:r w:rsidRPr="00BF4CDA">
              <w:rPr>
                <w:b/>
                <w:color w:val="1F497D" w:themeColor="text2"/>
                <w:sz w:val="20"/>
                <w:szCs w:val="20"/>
              </w:rPr>
              <w:t xml:space="preserve">Lecture: </w:t>
            </w:r>
            <w:r w:rsidRPr="00A55B67">
              <w:rPr>
                <w:rStyle w:val="Style1Char"/>
              </w:rPr>
              <w:t>3</w:t>
            </w:r>
          </w:p>
        </w:tc>
        <w:tc>
          <w:tcPr>
            <w:tcW w:w="1562" w:type="dxa"/>
            <w:gridSpan w:val="4"/>
            <w:shd w:val="clear" w:color="auto" w:fill="auto"/>
          </w:tcPr>
          <w:p w14:paraId="78023726" w14:textId="12A0E4E8" w:rsidR="00A55B67" w:rsidRPr="00BF4CDA" w:rsidRDefault="00A55B67" w:rsidP="00A55B67">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361B0E8C" w:rsidR="00A55B67" w:rsidRPr="00BF4CDA" w:rsidRDefault="00A55B67" w:rsidP="00A55B67">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C3020C">
              <w:rPr>
                <w:sz w:val="20"/>
                <w:szCs w:val="20"/>
              </w:rPr>
              <w:t>1</w:t>
            </w:r>
          </w:p>
        </w:tc>
        <w:tc>
          <w:tcPr>
            <w:tcW w:w="1417" w:type="dxa"/>
            <w:gridSpan w:val="4"/>
            <w:shd w:val="clear" w:color="auto" w:fill="auto"/>
          </w:tcPr>
          <w:p w14:paraId="2D13D6FA" w14:textId="44CFEFB3" w:rsidR="00A55B67" w:rsidRPr="00BF4CDA" w:rsidRDefault="00A55B67" w:rsidP="00A55B67">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A55B67" w:rsidRPr="00BF4CDA" w:rsidRDefault="00A55B67" w:rsidP="00A55B67">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A55B67" w:rsidRPr="00BF4CDA" w:rsidRDefault="00A55B67" w:rsidP="00A55B67">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A55B67" w:rsidRPr="00A04CA2" w14:paraId="5D66A0C9"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A55B67" w:rsidRPr="00A04CA2" w:rsidRDefault="00A55B67" w:rsidP="00A55B67">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5" w:type="dxa"/>
            <w:gridSpan w:val="22"/>
            <w:shd w:val="clear" w:color="auto" w:fill="auto"/>
          </w:tcPr>
          <w:p w14:paraId="022B97AE" w14:textId="66DD2ED9" w:rsidR="00A55B67" w:rsidRPr="00BD67F2" w:rsidRDefault="00B42D41" w:rsidP="00A55B67">
            <w:pPr>
              <w:pStyle w:val="Style1"/>
              <w:rPr>
                <w:i/>
                <w:sz w:val="20"/>
                <w:szCs w:val="20"/>
              </w:rPr>
            </w:pPr>
            <w:r>
              <w:rPr>
                <w:i/>
                <w:sz w:val="20"/>
                <w:szCs w:val="20"/>
              </w:rPr>
              <w:t>5</w:t>
            </w:r>
          </w:p>
        </w:tc>
      </w:tr>
      <w:tr w:rsidR="00A55B67" w:rsidRPr="00A04CA2" w14:paraId="376E99E7"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A55B67" w:rsidRPr="00A04CA2" w:rsidRDefault="00A55B67" w:rsidP="00A55B67">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0223D5E5" w:rsidR="00A55B67" w:rsidRPr="00BD67F2" w:rsidRDefault="00A55B67" w:rsidP="00A55B67">
            <w:pPr>
              <w:pStyle w:val="Style1"/>
              <w:rPr>
                <w:b/>
                <w:i/>
                <w:color w:val="1F497D" w:themeColor="text2"/>
                <w:sz w:val="20"/>
                <w:szCs w:val="20"/>
              </w:rPr>
            </w:pPr>
            <w:r w:rsidRPr="00BD67F2">
              <w:rPr>
                <w:i/>
                <w:sz w:val="20"/>
                <w:szCs w:val="20"/>
              </w:rPr>
              <w:t>Letter Grade</w:t>
            </w:r>
          </w:p>
        </w:tc>
      </w:tr>
      <w:tr w:rsidR="00A55B67" w:rsidRPr="00A04CA2" w14:paraId="1C9116DD" w14:textId="77777777" w:rsidTr="00C3020C">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A55B67" w:rsidRPr="00A04CA2" w:rsidRDefault="00A55B67" w:rsidP="00A55B67">
            <w:pPr>
              <w:spacing w:before="20" w:after="20"/>
              <w:rPr>
                <w:b/>
                <w:color w:val="1F497D"/>
                <w:sz w:val="20"/>
                <w:szCs w:val="20"/>
              </w:rPr>
            </w:pPr>
            <w:r w:rsidRPr="00A04CA2">
              <w:rPr>
                <w:b/>
                <w:bCs/>
                <w:color w:val="1F497D"/>
                <w:sz w:val="20"/>
                <w:szCs w:val="20"/>
              </w:rPr>
              <w:t>Pre-requisites</w:t>
            </w:r>
          </w:p>
        </w:tc>
        <w:tc>
          <w:tcPr>
            <w:tcW w:w="9215" w:type="dxa"/>
            <w:gridSpan w:val="22"/>
            <w:shd w:val="clear" w:color="auto" w:fill="auto"/>
          </w:tcPr>
          <w:p w14:paraId="5975F050" w14:textId="18AA8B59" w:rsidR="00A55B67" w:rsidRPr="00BD67F2" w:rsidRDefault="00B42D41" w:rsidP="00C3020C">
            <w:pPr>
              <w:pStyle w:val="Style1"/>
              <w:rPr>
                <w:i/>
                <w:sz w:val="20"/>
                <w:szCs w:val="20"/>
              </w:rPr>
            </w:pPr>
            <w:r>
              <w:rPr>
                <w:i/>
                <w:sz w:val="20"/>
                <w:szCs w:val="20"/>
              </w:rPr>
              <w:t xml:space="preserve">MATH </w:t>
            </w:r>
            <w:r w:rsidR="00C3020C" w:rsidRPr="00BD67F2">
              <w:rPr>
                <w:i/>
                <w:sz w:val="20"/>
                <w:szCs w:val="20"/>
              </w:rPr>
              <w:t>211</w:t>
            </w:r>
          </w:p>
        </w:tc>
      </w:tr>
      <w:tr w:rsidR="00A55B67" w:rsidRPr="00A04CA2" w14:paraId="5DDF45B4"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A55B67" w:rsidRPr="00A04CA2" w:rsidRDefault="00A55B67" w:rsidP="00A55B67">
            <w:pPr>
              <w:spacing w:before="20" w:after="20"/>
              <w:rPr>
                <w:b/>
                <w:color w:val="1F497D"/>
                <w:sz w:val="20"/>
                <w:szCs w:val="20"/>
              </w:rPr>
            </w:pPr>
            <w:r w:rsidRPr="00A04CA2">
              <w:rPr>
                <w:b/>
                <w:color w:val="1F497D"/>
                <w:sz w:val="20"/>
                <w:szCs w:val="20"/>
              </w:rPr>
              <w:t>Co-requisites</w:t>
            </w:r>
          </w:p>
        </w:tc>
        <w:tc>
          <w:tcPr>
            <w:tcW w:w="9215" w:type="dxa"/>
            <w:gridSpan w:val="22"/>
            <w:shd w:val="clear" w:color="auto" w:fill="auto"/>
          </w:tcPr>
          <w:p w14:paraId="65C8A7EE" w14:textId="28ADA899" w:rsidR="00A55B67" w:rsidRPr="00BF4CDA" w:rsidRDefault="00A55B67" w:rsidP="00A55B67">
            <w:pPr>
              <w:spacing w:before="20" w:after="20"/>
              <w:rPr>
                <w:b/>
                <w:color w:val="1F497D" w:themeColor="text2"/>
                <w:sz w:val="20"/>
                <w:szCs w:val="20"/>
              </w:rPr>
            </w:pPr>
          </w:p>
        </w:tc>
      </w:tr>
      <w:tr w:rsidR="00A55B67" w:rsidRPr="00A04CA2" w14:paraId="36520155"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A55B67" w:rsidRPr="00A04CA2" w:rsidRDefault="00A55B67" w:rsidP="00A55B67">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2929D112" w:rsidR="00A55B67" w:rsidRPr="001A3CF8" w:rsidRDefault="00A55B67" w:rsidP="00A55B67">
            <w:pPr>
              <w:spacing w:before="20" w:after="20"/>
              <w:rPr>
                <w:i/>
                <w:color w:val="262626" w:themeColor="text1" w:themeTint="D9"/>
                <w:sz w:val="20"/>
                <w:szCs w:val="20"/>
              </w:rPr>
            </w:pPr>
          </w:p>
        </w:tc>
      </w:tr>
      <w:tr w:rsidR="00A55B67" w:rsidRPr="00A04CA2" w14:paraId="7B15FCBA"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A55B67" w:rsidRPr="00A04CA2" w:rsidRDefault="00A55B67" w:rsidP="00A55B67">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67AD36A3" w14:textId="2B2DE00F" w:rsidR="00A55B67" w:rsidRPr="005E32E2" w:rsidRDefault="003C5FD2" w:rsidP="00D61590">
            <w:pPr>
              <w:pStyle w:val="Style1"/>
              <w:rPr>
                <w:i/>
              </w:rPr>
            </w:pPr>
            <w:r w:rsidRPr="005E32E2">
              <w:rPr>
                <w:i/>
                <w:sz w:val="20"/>
                <w:szCs w:val="20"/>
              </w:rPr>
              <w:t xml:space="preserve">The objective of this course is to develop students’ ability to </w:t>
            </w:r>
            <w:r w:rsidR="00D61590">
              <w:rPr>
                <w:i/>
                <w:sz w:val="20"/>
                <w:szCs w:val="20"/>
              </w:rPr>
              <w:t xml:space="preserve">analytically </w:t>
            </w:r>
            <w:r w:rsidR="009F4C10" w:rsidRPr="005E32E2">
              <w:rPr>
                <w:i/>
                <w:sz w:val="20"/>
                <w:szCs w:val="20"/>
              </w:rPr>
              <w:t>study the</w:t>
            </w:r>
            <w:r w:rsidR="008E164E" w:rsidRPr="005E32E2">
              <w:rPr>
                <w:i/>
                <w:sz w:val="20"/>
                <w:szCs w:val="20"/>
              </w:rPr>
              <w:t xml:space="preserve"> data and </w:t>
            </w:r>
            <w:r w:rsidR="009F4C10" w:rsidRPr="005E32E2">
              <w:rPr>
                <w:i/>
                <w:sz w:val="20"/>
                <w:szCs w:val="20"/>
              </w:rPr>
              <w:t xml:space="preserve">apply </w:t>
            </w:r>
            <w:r w:rsidR="008E164E" w:rsidRPr="005E32E2">
              <w:rPr>
                <w:i/>
                <w:sz w:val="20"/>
                <w:szCs w:val="20"/>
              </w:rPr>
              <w:t>statistical techniques on</w:t>
            </w:r>
            <w:r w:rsidR="00D61590">
              <w:rPr>
                <w:i/>
                <w:sz w:val="20"/>
                <w:szCs w:val="20"/>
              </w:rPr>
              <w:t xml:space="preserve"> </w:t>
            </w:r>
            <w:r w:rsidR="008E164E" w:rsidRPr="005E32E2">
              <w:rPr>
                <w:i/>
                <w:sz w:val="20"/>
                <w:szCs w:val="20"/>
              </w:rPr>
              <w:t xml:space="preserve">which modern </w:t>
            </w:r>
            <w:r w:rsidR="009F4C10" w:rsidRPr="005E32E2">
              <w:rPr>
                <w:i/>
                <w:sz w:val="20"/>
                <w:szCs w:val="20"/>
              </w:rPr>
              <w:t xml:space="preserve">statistical </w:t>
            </w:r>
            <w:r w:rsidR="008E164E" w:rsidRPr="005E32E2">
              <w:rPr>
                <w:i/>
                <w:sz w:val="20"/>
                <w:szCs w:val="20"/>
              </w:rPr>
              <w:t xml:space="preserve">decision making often rests. Students </w:t>
            </w:r>
            <w:r w:rsidR="006D40AA" w:rsidRPr="005E32E2">
              <w:rPr>
                <w:i/>
                <w:sz w:val="20"/>
                <w:szCs w:val="20"/>
              </w:rPr>
              <w:t>will learn</w:t>
            </w:r>
            <w:r w:rsidR="009F4C10" w:rsidRPr="005E32E2">
              <w:rPr>
                <w:i/>
                <w:sz w:val="20"/>
                <w:szCs w:val="20"/>
              </w:rPr>
              <w:t xml:space="preserve"> the outcomes of </w:t>
            </w:r>
            <w:r w:rsidR="008E164E" w:rsidRPr="005E32E2">
              <w:rPr>
                <w:i/>
                <w:sz w:val="20"/>
                <w:szCs w:val="20"/>
              </w:rPr>
              <w:t>simple</w:t>
            </w:r>
            <w:r w:rsidR="009F4C10" w:rsidRPr="005E32E2">
              <w:rPr>
                <w:i/>
                <w:sz w:val="20"/>
                <w:szCs w:val="20"/>
              </w:rPr>
              <w:t xml:space="preserve"> </w:t>
            </w:r>
            <w:r w:rsidR="008E164E" w:rsidRPr="005E32E2">
              <w:rPr>
                <w:i/>
                <w:sz w:val="20"/>
                <w:szCs w:val="20"/>
              </w:rPr>
              <w:t>inferential statistics such as confidence intervals and hypothesis testing,</w:t>
            </w:r>
            <w:r w:rsidR="009F4C10" w:rsidRPr="005E32E2">
              <w:rPr>
                <w:i/>
                <w:sz w:val="20"/>
                <w:szCs w:val="20"/>
              </w:rPr>
              <w:t xml:space="preserve"> t</w:t>
            </w:r>
            <w:r w:rsidR="008E164E" w:rsidRPr="005E32E2">
              <w:rPr>
                <w:i/>
                <w:sz w:val="20"/>
                <w:szCs w:val="20"/>
              </w:rPr>
              <w:t xml:space="preserve">he concept of mathematical modeling and </w:t>
            </w:r>
            <w:r w:rsidR="009F4C10" w:rsidRPr="005E32E2">
              <w:rPr>
                <w:i/>
                <w:sz w:val="20"/>
                <w:szCs w:val="20"/>
              </w:rPr>
              <w:t xml:space="preserve">how to </w:t>
            </w:r>
            <w:r w:rsidR="008E164E" w:rsidRPr="005E32E2">
              <w:rPr>
                <w:i/>
                <w:sz w:val="20"/>
                <w:szCs w:val="20"/>
              </w:rPr>
              <w:t>interpret the results of regression models.</w:t>
            </w:r>
          </w:p>
        </w:tc>
      </w:tr>
      <w:tr w:rsidR="00A55B67" w:rsidRPr="00A04CA2" w14:paraId="5D5064B0"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A55B67" w:rsidRPr="00A04CA2" w:rsidRDefault="00A55B67" w:rsidP="00A55B67">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5433BA4A" w:rsidR="00A55B67" w:rsidRPr="006E556B" w:rsidRDefault="000C3E08" w:rsidP="000C3E08">
            <w:pPr>
              <w:pStyle w:val="Style1"/>
            </w:pPr>
            <w:r w:rsidRPr="005E32E2">
              <w:rPr>
                <w:i/>
                <w:sz w:val="20"/>
                <w:szCs w:val="20"/>
              </w:rPr>
              <w:t>Introduction to Statistical Models, Point Estimation, Statistical Intervals, Tests of Hypotheses, Simple Linear Regression and Correlation</w:t>
            </w:r>
            <w:r w:rsidR="00171B39" w:rsidRPr="005E32E2">
              <w:rPr>
                <w:i/>
                <w:sz w:val="20"/>
                <w:szCs w:val="20"/>
              </w:rPr>
              <w:t>, Analysis of Variance</w:t>
            </w:r>
            <w:r w:rsidR="009F4C10" w:rsidRPr="005E32E2">
              <w:rPr>
                <w:i/>
                <w:sz w:val="20"/>
                <w:szCs w:val="20"/>
              </w:rPr>
              <w:t>, Introduction to Multiple Linear Regression, Introduction to Design of Experiments</w:t>
            </w:r>
          </w:p>
        </w:tc>
      </w:tr>
      <w:tr w:rsidR="00A55B67" w:rsidRPr="00A04CA2" w14:paraId="382FA337"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A55B67" w:rsidRPr="00A04CA2" w:rsidRDefault="00A55B67" w:rsidP="00A55B67">
            <w:pPr>
              <w:spacing w:before="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A55B67" w:rsidRPr="00A04CA2" w:rsidRDefault="00A55B67" w:rsidP="00A55B67">
            <w:pPr>
              <w:spacing w:before="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32C5D474" w14:textId="19F97578" w:rsidR="009F4C10" w:rsidRPr="006A2045" w:rsidRDefault="009F4C10" w:rsidP="00E03518">
            <w:pPr>
              <w:pStyle w:val="ListeParagraf"/>
              <w:numPr>
                <w:ilvl w:val="0"/>
                <w:numId w:val="17"/>
              </w:numPr>
              <w:spacing w:line="276" w:lineRule="auto"/>
              <w:ind w:left="136" w:hanging="136"/>
              <w:rPr>
                <w:i/>
                <w:color w:val="262626" w:themeColor="text1" w:themeTint="D9"/>
                <w:sz w:val="20"/>
                <w:szCs w:val="20"/>
              </w:rPr>
            </w:pPr>
            <w:r w:rsidRPr="006A2045">
              <w:rPr>
                <w:i/>
                <w:color w:val="262626" w:themeColor="text1" w:themeTint="D9"/>
                <w:sz w:val="20"/>
                <w:szCs w:val="20"/>
              </w:rPr>
              <w:t>Find confidence intervals for parameter estimates</w:t>
            </w:r>
          </w:p>
          <w:p w14:paraId="35C7A691" w14:textId="078BD9DB" w:rsidR="009F4C10" w:rsidRPr="006A2045" w:rsidRDefault="009F4C10" w:rsidP="006A2045">
            <w:pPr>
              <w:pStyle w:val="ListeParagraf"/>
              <w:numPr>
                <w:ilvl w:val="0"/>
                <w:numId w:val="17"/>
              </w:numPr>
              <w:spacing w:line="276" w:lineRule="auto"/>
              <w:ind w:left="136" w:hanging="136"/>
              <w:rPr>
                <w:i/>
                <w:color w:val="262626" w:themeColor="text1" w:themeTint="D9"/>
                <w:sz w:val="20"/>
                <w:szCs w:val="20"/>
              </w:rPr>
            </w:pPr>
            <w:r w:rsidRPr="006A2045">
              <w:rPr>
                <w:i/>
                <w:color w:val="262626" w:themeColor="text1" w:themeTint="D9"/>
                <w:sz w:val="20"/>
                <w:szCs w:val="20"/>
              </w:rPr>
              <w:t>Use null hypothesis significance testing to test the significance of results</w:t>
            </w:r>
          </w:p>
          <w:p w14:paraId="474DE297" w14:textId="58870234" w:rsidR="009F4C10" w:rsidRPr="006A2045" w:rsidRDefault="009F4C10" w:rsidP="006A2045">
            <w:pPr>
              <w:pStyle w:val="ListeParagraf"/>
              <w:numPr>
                <w:ilvl w:val="0"/>
                <w:numId w:val="17"/>
              </w:numPr>
              <w:spacing w:line="276" w:lineRule="auto"/>
              <w:ind w:left="136" w:hanging="136"/>
              <w:rPr>
                <w:i/>
                <w:color w:val="262626" w:themeColor="text1" w:themeTint="D9"/>
                <w:sz w:val="20"/>
                <w:szCs w:val="20"/>
              </w:rPr>
            </w:pPr>
            <w:r w:rsidRPr="006A2045">
              <w:rPr>
                <w:i/>
                <w:color w:val="262626" w:themeColor="text1" w:themeTint="D9"/>
                <w:sz w:val="20"/>
                <w:szCs w:val="20"/>
              </w:rPr>
              <w:t xml:space="preserve">Use </w:t>
            </w:r>
            <w:r w:rsidR="006A2045">
              <w:rPr>
                <w:i/>
                <w:color w:val="262626" w:themeColor="text1" w:themeTint="D9"/>
                <w:sz w:val="20"/>
                <w:szCs w:val="20"/>
              </w:rPr>
              <w:t xml:space="preserve">specific </w:t>
            </w:r>
            <w:r w:rsidRPr="006A2045">
              <w:rPr>
                <w:i/>
                <w:color w:val="262626" w:themeColor="text1" w:themeTint="D9"/>
                <w:sz w:val="20"/>
                <w:szCs w:val="20"/>
              </w:rPr>
              <w:t>significance tests including z-test, t-test, chi-squared test</w:t>
            </w:r>
          </w:p>
          <w:p w14:paraId="79C21861" w14:textId="6A742B72" w:rsidR="009F4C10" w:rsidRPr="006A2045" w:rsidRDefault="009F4C10" w:rsidP="006A2045">
            <w:pPr>
              <w:pStyle w:val="ListeParagraf"/>
              <w:numPr>
                <w:ilvl w:val="0"/>
                <w:numId w:val="17"/>
              </w:numPr>
              <w:spacing w:line="276" w:lineRule="auto"/>
              <w:ind w:left="136" w:hanging="136"/>
              <w:rPr>
                <w:i/>
                <w:color w:val="262626" w:themeColor="text1" w:themeTint="D9"/>
                <w:sz w:val="20"/>
                <w:szCs w:val="20"/>
              </w:rPr>
            </w:pPr>
            <w:r w:rsidRPr="006A2045">
              <w:rPr>
                <w:i/>
                <w:color w:val="262626" w:themeColor="text1" w:themeTint="D9"/>
                <w:sz w:val="20"/>
                <w:szCs w:val="20"/>
              </w:rPr>
              <w:t>Compute and interpret simple linear regression between two variables</w:t>
            </w:r>
          </w:p>
          <w:p w14:paraId="61DB1739" w14:textId="0806FE1D" w:rsidR="00A55B67" w:rsidRPr="006A2045" w:rsidRDefault="00D61590" w:rsidP="006A2045">
            <w:pPr>
              <w:pStyle w:val="ListeParagraf"/>
              <w:numPr>
                <w:ilvl w:val="0"/>
                <w:numId w:val="17"/>
              </w:numPr>
              <w:spacing w:line="276" w:lineRule="auto"/>
              <w:ind w:left="136" w:hanging="136"/>
              <w:rPr>
                <w:i/>
                <w:color w:val="262626" w:themeColor="text1" w:themeTint="D9"/>
                <w:sz w:val="20"/>
                <w:szCs w:val="20"/>
              </w:rPr>
            </w:pPr>
            <w:r>
              <w:rPr>
                <w:i/>
                <w:color w:val="262626" w:themeColor="text1" w:themeTint="D9"/>
                <w:sz w:val="20"/>
                <w:szCs w:val="20"/>
              </w:rPr>
              <w:t>I</w:t>
            </w:r>
            <w:r w:rsidR="00A55B67" w:rsidRPr="006A2045">
              <w:rPr>
                <w:i/>
                <w:color w:val="262626" w:themeColor="text1" w:themeTint="D9"/>
                <w:sz w:val="20"/>
                <w:szCs w:val="20"/>
              </w:rPr>
              <w:t>nterpret the results of statistical analyses</w:t>
            </w:r>
          </w:p>
          <w:p w14:paraId="7AC37A16" w14:textId="5F4940B7" w:rsidR="006A2045" w:rsidRPr="006A2045" w:rsidRDefault="00D61590" w:rsidP="006A2045">
            <w:pPr>
              <w:pStyle w:val="ListeParagraf"/>
              <w:numPr>
                <w:ilvl w:val="0"/>
                <w:numId w:val="17"/>
              </w:numPr>
              <w:spacing w:line="276" w:lineRule="auto"/>
              <w:ind w:left="136" w:hanging="136"/>
              <w:rPr>
                <w:i/>
                <w:color w:val="262626" w:themeColor="text1" w:themeTint="D9"/>
                <w:sz w:val="20"/>
                <w:szCs w:val="20"/>
              </w:rPr>
            </w:pPr>
            <w:r>
              <w:rPr>
                <w:i/>
                <w:color w:val="262626" w:themeColor="text1" w:themeTint="D9"/>
                <w:sz w:val="20"/>
                <w:szCs w:val="20"/>
              </w:rPr>
              <w:t>U</w:t>
            </w:r>
            <w:r w:rsidR="006A2045" w:rsidRPr="006A2045">
              <w:rPr>
                <w:i/>
                <w:color w:val="262626" w:themeColor="text1" w:themeTint="D9"/>
                <w:sz w:val="20"/>
                <w:szCs w:val="20"/>
              </w:rPr>
              <w:t>se a statistical software for data analysis, particularly regression analysis and analysis of variance</w:t>
            </w:r>
          </w:p>
        </w:tc>
      </w:tr>
      <w:tr w:rsidR="00A55B67" w:rsidRPr="00A04CA2" w14:paraId="79CB91B8"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A55B67" w:rsidRPr="00A04CA2" w:rsidRDefault="00A55B67" w:rsidP="00A55B67">
            <w:pPr>
              <w:spacing w:before="20" w:after="20"/>
              <w:rPr>
                <w:b/>
                <w:color w:val="1F497D"/>
                <w:sz w:val="20"/>
                <w:szCs w:val="20"/>
              </w:rPr>
            </w:pPr>
          </w:p>
        </w:tc>
        <w:tc>
          <w:tcPr>
            <w:tcW w:w="1574" w:type="dxa"/>
            <w:gridSpan w:val="3"/>
            <w:shd w:val="clear" w:color="auto" w:fill="auto"/>
          </w:tcPr>
          <w:p w14:paraId="78C4228B" w14:textId="57466A55" w:rsidR="00A55B67" w:rsidRPr="00A04CA2" w:rsidRDefault="00A55B67" w:rsidP="00A55B67">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A55B67" w:rsidRPr="00A04CA2" w:rsidRDefault="00A55B67" w:rsidP="00A55B67">
            <w:pPr>
              <w:spacing w:before="20" w:beforeAutospacing="1" w:after="20" w:afterAutospacing="1"/>
              <w:rPr>
                <w:b/>
                <w:color w:val="1F497D"/>
                <w:sz w:val="20"/>
                <w:szCs w:val="20"/>
                <w:lang w:val="tr-TR"/>
              </w:rPr>
            </w:pPr>
          </w:p>
        </w:tc>
      </w:tr>
      <w:tr w:rsidR="00A55B67" w:rsidRPr="00A04CA2" w14:paraId="7BE9C789"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A55B67" w:rsidRPr="00A04CA2" w:rsidRDefault="00A55B67" w:rsidP="00A55B67">
            <w:pPr>
              <w:spacing w:before="20" w:after="20"/>
              <w:rPr>
                <w:b/>
                <w:color w:val="1F497D"/>
                <w:sz w:val="20"/>
                <w:szCs w:val="20"/>
              </w:rPr>
            </w:pPr>
          </w:p>
        </w:tc>
        <w:tc>
          <w:tcPr>
            <w:tcW w:w="1574" w:type="dxa"/>
            <w:gridSpan w:val="3"/>
            <w:shd w:val="clear" w:color="auto" w:fill="auto"/>
          </w:tcPr>
          <w:p w14:paraId="167D552F" w14:textId="0D8C5A86" w:rsidR="00A55B67" w:rsidRPr="00A04CA2" w:rsidRDefault="00A55B67" w:rsidP="00A55B67">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A55B67" w:rsidRPr="00A04CA2" w:rsidRDefault="00A55B67" w:rsidP="00A55B67">
            <w:pPr>
              <w:spacing w:before="20" w:beforeAutospacing="1" w:after="20" w:afterAutospacing="1"/>
              <w:rPr>
                <w:b/>
                <w:color w:val="1F497D"/>
                <w:sz w:val="20"/>
                <w:szCs w:val="20"/>
                <w:lang w:val="tr-TR"/>
              </w:rPr>
            </w:pPr>
          </w:p>
        </w:tc>
      </w:tr>
      <w:tr w:rsidR="00A55B67" w:rsidRPr="00A04CA2" w14:paraId="540D3927"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A55B67" w:rsidRPr="00A04CA2" w:rsidRDefault="00A55B67" w:rsidP="00A55B67">
            <w:pPr>
              <w:spacing w:before="20" w:after="20"/>
              <w:rPr>
                <w:b/>
                <w:color w:val="1F497D"/>
                <w:sz w:val="20"/>
                <w:szCs w:val="20"/>
              </w:rPr>
            </w:pPr>
          </w:p>
        </w:tc>
        <w:tc>
          <w:tcPr>
            <w:tcW w:w="1574" w:type="dxa"/>
            <w:gridSpan w:val="3"/>
            <w:shd w:val="clear" w:color="auto" w:fill="auto"/>
          </w:tcPr>
          <w:p w14:paraId="4C4147DC" w14:textId="3D136DE6" w:rsidR="00A55B67" w:rsidRPr="00A04CA2" w:rsidRDefault="00A55B67" w:rsidP="00A55B67">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A55B67" w:rsidRPr="00A04CA2" w:rsidRDefault="00A55B67" w:rsidP="00A55B67">
            <w:pPr>
              <w:spacing w:before="20" w:beforeAutospacing="1" w:after="20" w:afterAutospacing="1"/>
              <w:rPr>
                <w:b/>
                <w:color w:val="1F497D"/>
                <w:sz w:val="20"/>
                <w:szCs w:val="20"/>
                <w:lang w:val="tr-TR"/>
              </w:rPr>
            </w:pPr>
          </w:p>
        </w:tc>
      </w:tr>
      <w:tr w:rsidR="00A55B67" w:rsidRPr="00A04CA2" w14:paraId="5765ED7F"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A55B67" w:rsidRPr="00A04CA2" w:rsidRDefault="00A55B67" w:rsidP="00A55B67">
            <w:pPr>
              <w:spacing w:before="20" w:after="20"/>
              <w:rPr>
                <w:b/>
                <w:color w:val="1F497D"/>
                <w:sz w:val="20"/>
                <w:szCs w:val="20"/>
              </w:rPr>
            </w:pPr>
          </w:p>
        </w:tc>
        <w:tc>
          <w:tcPr>
            <w:tcW w:w="1574" w:type="dxa"/>
            <w:gridSpan w:val="3"/>
            <w:shd w:val="clear" w:color="auto" w:fill="auto"/>
          </w:tcPr>
          <w:p w14:paraId="0335A150" w14:textId="20C10E38" w:rsidR="00A55B67" w:rsidRPr="00A04CA2" w:rsidRDefault="00A55B67" w:rsidP="00A55B67">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A55B67" w:rsidRPr="00A04CA2" w:rsidRDefault="00A55B67" w:rsidP="00A55B67">
            <w:pPr>
              <w:spacing w:before="20" w:beforeAutospacing="1" w:after="20" w:afterAutospacing="1"/>
              <w:rPr>
                <w:b/>
                <w:color w:val="1F497D"/>
                <w:sz w:val="20"/>
                <w:szCs w:val="20"/>
                <w:lang w:val="tr-TR"/>
              </w:rPr>
            </w:pPr>
          </w:p>
        </w:tc>
      </w:tr>
      <w:tr w:rsidR="00A55B67" w:rsidRPr="00A04CA2" w14:paraId="754FEFED"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C1DD2F0" w14:textId="77777777" w:rsidR="00A55B67" w:rsidRPr="00A04CA2" w:rsidRDefault="00A55B67" w:rsidP="00A55B67">
            <w:pPr>
              <w:spacing w:before="20" w:after="20"/>
              <w:rPr>
                <w:b/>
                <w:color w:val="1F497D"/>
                <w:sz w:val="20"/>
                <w:szCs w:val="20"/>
              </w:rPr>
            </w:pPr>
          </w:p>
        </w:tc>
        <w:tc>
          <w:tcPr>
            <w:tcW w:w="1574" w:type="dxa"/>
            <w:gridSpan w:val="3"/>
            <w:shd w:val="clear" w:color="auto" w:fill="auto"/>
          </w:tcPr>
          <w:p w14:paraId="3F31FB25" w14:textId="456E7459" w:rsidR="00A55B67" w:rsidRPr="00A04CA2" w:rsidRDefault="00A55B67" w:rsidP="00A55B67">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A55B67" w:rsidRPr="00A04CA2" w:rsidRDefault="00A55B67" w:rsidP="00A55B67">
            <w:pPr>
              <w:tabs>
                <w:tab w:val="left" w:pos="4395"/>
              </w:tabs>
              <w:rPr>
                <w:b/>
                <w:sz w:val="20"/>
                <w:szCs w:val="20"/>
                <w:lang w:val="tr-TR"/>
              </w:rPr>
            </w:pPr>
          </w:p>
        </w:tc>
      </w:tr>
      <w:tr w:rsidR="00A55B67" w:rsidRPr="00A04CA2" w14:paraId="3C4FF74F"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42F1513" w14:textId="77777777" w:rsidR="00A55B67" w:rsidRPr="00A04CA2" w:rsidRDefault="00A55B67" w:rsidP="00A55B67">
            <w:pPr>
              <w:spacing w:before="20" w:after="20"/>
              <w:rPr>
                <w:b/>
                <w:color w:val="1F497D"/>
                <w:sz w:val="20"/>
                <w:szCs w:val="20"/>
              </w:rPr>
            </w:pPr>
          </w:p>
        </w:tc>
        <w:tc>
          <w:tcPr>
            <w:tcW w:w="1574" w:type="dxa"/>
            <w:gridSpan w:val="3"/>
            <w:shd w:val="clear" w:color="auto" w:fill="auto"/>
          </w:tcPr>
          <w:p w14:paraId="1D481CBF" w14:textId="13FDEBAB" w:rsidR="00A55B67" w:rsidRPr="00A04CA2" w:rsidRDefault="00A55B67" w:rsidP="00A55B67">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A55B67" w:rsidRPr="00A04CA2" w:rsidRDefault="00A55B67" w:rsidP="00A55B67">
            <w:pPr>
              <w:tabs>
                <w:tab w:val="left" w:pos="4395"/>
              </w:tabs>
              <w:rPr>
                <w:b/>
                <w:sz w:val="20"/>
                <w:szCs w:val="20"/>
                <w:lang w:val="tr-TR"/>
              </w:rPr>
            </w:pPr>
          </w:p>
        </w:tc>
      </w:tr>
      <w:tr w:rsidR="00A55B67" w:rsidRPr="00A04CA2" w14:paraId="3429E66F"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01A864A6" w14:textId="5289B26F" w:rsidR="00A55B67" w:rsidRPr="00A04CA2" w:rsidRDefault="00A55B67" w:rsidP="00A55B67">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A55B67" w:rsidRPr="00A04CA2" w14:paraId="2BEDA343" w14:textId="77777777" w:rsidTr="00C4794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016DBF78" w:rsidR="001259A7" w:rsidRDefault="00A55B67" w:rsidP="00A55B67">
            <w:pPr>
              <w:spacing w:before="20" w:after="20"/>
              <w:rPr>
                <w:b/>
                <w:color w:val="1F497D"/>
                <w:sz w:val="20"/>
                <w:szCs w:val="20"/>
              </w:rPr>
            </w:pPr>
            <w:r w:rsidRPr="00A04CA2">
              <w:rPr>
                <w:b/>
                <w:color w:val="1F497D"/>
                <w:sz w:val="20"/>
                <w:szCs w:val="20"/>
              </w:rPr>
              <w:t>Basic Outcomes (University-wide)</w:t>
            </w:r>
          </w:p>
          <w:p w14:paraId="389F30B2" w14:textId="77777777" w:rsidR="001259A7" w:rsidRPr="001259A7" w:rsidRDefault="001259A7" w:rsidP="001259A7">
            <w:pPr>
              <w:rPr>
                <w:sz w:val="20"/>
                <w:szCs w:val="20"/>
              </w:rPr>
            </w:pPr>
          </w:p>
          <w:p w14:paraId="202E9729" w14:textId="77777777" w:rsidR="001259A7" w:rsidRPr="001259A7" w:rsidRDefault="001259A7" w:rsidP="001259A7">
            <w:pPr>
              <w:rPr>
                <w:sz w:val="20"/>
                <w:szCs w:val="20"/>
              </w:rPr>
            </w:pPr>
          </w:p>
          <w:p w14:paraId="12B3B6ED" w14:textId="77777777" w:rsidR="001259A7" w:rsidRPr="001259A7" w:rsidRDefault="001259A7" w:rsidP="001259A7">
            <w:pPr>
              <w:rPr>
                <w:sz w:val="20"/>
                <w:szCs w:val="20"/>
              </w:rPr>
            </w:pPr>
          </w:p>
          <w:p w14:paraId="496E43E7" w14:textId="77777777" w:rsidR="001259A7" w:rsidRPr="001259A7" w:rsidRDefault="001259A7" w:rsidP="001259A7">
            <w:pPr>
              <w:rPr>
                <w:sz w:val="20"/>
                <w:szCs w:val="20"/>
              </w:rPr>
            </w:pPr>
          </w:p>
          <w:p w14:paraId="13FBF010" w14:textId="77777777" w:rsidR="001259A7" w:rsidRPr="001259A7" w:rsidRDefault="001259A7" w:rsidP="001259A7">
            <w:pPr>
              <w:rPr>
                <w:sz w:val="20"/>
                <w:szCs w:val="20"/>
              </w:rPr>
            </w:pPr>
          </w:p>
          <w:p w14:paraId="71CA4534" w14:textId="77777777" w:rsidR="001259A7" w:rsidRPr="001259A7" w:rsidRDefault="001259A7" w:rsidP="001259A7">
            <w:pPr>
              <w:rPr>
                <w:sz w:val="20"/>
                <w:szCs w:val="20"/>
              </w:rPr>
            </w:pPr>
          </w:p>
          <w:p w14:paraId="2C793963" w14:textId="77777777" w:rsidR="001259A7" w:rsidRPr="001259A7" w:rsidRDefault="001259A7" w:rsidP="001259A7">
            <w:pPr>
              <w:rPr>
                <w:sz w:val="20"/>
                <w:szCs w:val="20"/>
              </w:rPr>
            </w:pPr>
          </w:p>
          <w:p w14:paraId="7CB9FB14" w14:textId="77777777" w:rsidR="001259A7" w:rsidRPr="001259A7" w:rsidRDefault="001259A7" w:rsidP="001259A7">
            <w:pPr>
              <w:rPr>
                <w:sz w:val="20"/>
                <w:szCs w:val="20"/>
              </w:rPr>
            </w:pPr>
          </w:p>
          <w:p w14:paraId="52F4EE21" w14:textId="77777777" w:rsidR="001259A7" w:rsidRPr="001259A7" w:rsidRDefault="001259A7" w:rsidP="001259A7">
            <w:pPr>
              <w:rPr>
                <w:sz w:val="20"/>
                <w:szCs w:val="20"/>
              </w:rPr>
            </w:pPr>
          </w:p>
          <w:p w14:paraId="1FF7AF17" w14:textId="77777777" w:rsidR="001259A7" w:rsidRPr="001259A7" w:rsidRDefault="001259A7" w:rsidP="001259A7">
            <w:pPr>
              <w:rPr>
                <w:sz w:val="20"/>
                <w:szCs w:val="20"/>
              </w:rPr>
            </w:pPr>
          </w:p>
          <w:p w14:paraId="5F94CE1F" w14:textId="77777777" w:rsidR="001259A7" w:rsidRPr="001259A7" w:rsidRDefault="001259A7" w:rsidP="001259A7">
            <w:pPr>
              <w:rPr>
                <w:sz w:val="20"/>
                <w:szCs w:val="20"/>
              </w:rPr>
            </w:pPr>
          </w:p>
          <w:p w14:paraId="26F76CAA" w14:textId="77777777" w:rsidR="001259A7" w:rsidRPr="001259A7" w:rsidRDefault="001259A7" w:rsidP="001259A7">
            <w:pPr>
              <w:rPr>
                <w:sz w:val="20"/>
                <w:szCs w:val="20"/>
              </w:rPr>
            </w:pPr>
          </w:p>
          <w:p w14:paraId="6A571B82" w14:textId="6AB46E46" w:rsidR="00A55B67" w:rsidRPr="001259A7" w:rsidRDefault="00A55B67" w:rsidP="001259A7">
            <w:pPr>
              <w:rPr>
                <w:sz w:val="20"/>
                <w:szCs w:val="20"/>
              </w:rPr>
            </w:pPr>
          </w:p>
        </w:tc>
        <w:tc>
          <w:tcPr>
            <w:tcW w:w="939" w:type="dxa"/>
            <w:shd w:val="clear" w:color="auto" w:fill="auto"/>
          </w:tcPr>
          <w:p w14:paraId="0E188CBC" w14:textId="1B8B77B5" w:rsidR="00A55B67" w:rsidRPr="00A04CA2" w:rsidRDefault="00A55B67" w:rsidP="00A55B67">
            <w:pPr>
              <w:spacing w:before="20" w:after="20"/>
              <w:rPr>
                <w:b/>
                <w:color w:val="1F497D"/>
                <w:sz w:val="20"/>
                <w:szCs w:val="20"/>
              </w:rPr>
            </w:pPr>
            <w:r w:rsidRPr="00A04CA2">
              <w:rPr>
                <w:b/>
                <w:color w:val="1F497D"/>
                <w:sz w:val="20"/>
                <w:szCs w:val="20"/>
              </w:rPr>
              <w:lastRenderedPageBreak/>
              <w:t>No.</w:t>
            </w:r>
          </w:p>
        </w:tc>
        <w:tc>
          <w:tcPr>
            <w:tcW w:w="3885" w:type="dxa"/>
            <w:gridSpan w:val="10"/>
            <w:shd w:val="clear" w:color="auto" w:fill="auto"/>
          </w:tcPr>
          <w:p w14:paraId="5EDBC7FC" w14:textId="507C2ADA" w:rsidR="00A55B67" w:rsidRPr="00A04CA2" w:rsidRDefault="00A55B67" w:rsidP="00A55B67">
            <w:pPr>
              <w:spacing w:before="20" w:after="20"/>
              <w:rPr>
                <w:b/>
                <w:color w:val="1F497D"/>
                <w:sz w:val="20"/>
                <w:szCs w:val="20"/>
              </w:rPr>
            </w:pPr>
            <w:r w:rsidRPr="00A04CA2">
              <w:rPr>
                <w:b/>
                <w:color w:val="1F497D"/>
                <w:sz w:val="20"/>
                <w:szCs w:val="20"/>
              </w:rPr>
              <w:t>Program Outcomes</w:t>
            </w:r>
          </w:p>
        </w:tc>
        <w:tc>
          <w:tcPr>
            <w:tcW w:w="644" w:type="dxa"/>
            <w:gridSpan w:val="2"/>
            <w:shd w:val="clear" w:color="auto" w:fill="auto"/>
          </w:tcPr>
          <w:p w14:paraId="3093F786" w14:textId="4684CDB4" w:rsidR="00A55B67" w:rsidRPr="00A04CA2" w:rsidRDefault="00A55B67" w:rsidP="00A55B67">
            <w:pPr>
              <w:spacing w:before="20" w:after="20"/>
              <w:rPr>
                <w:b/>
                <w:color w:val="1F497D"/>
                <w:sz w:val="20"/>
                <w:szCs w:val="20"/>
              </w:rPr>
            </w:pPr>
            <w:r w:rsidRPr="00A04CA2">
              <w:rPr>
                <w:b/>
                <w:color w:val="1F497D"/>
                <w:sz w:val="20"/>
                <w:szCs w:val="20"/>
              </w:rPr>
              <w:t>LO1</w:t>
            </w:r>
          </w:p>
        </w:tc>
        <w:tc>
          <w:tcPr>
            <w:tcW w:w="630" w:type="dxa"/>
            <w:gridSpan w:val="2"/>
            <w:shd w:val="clear" w:color="auto" w:fill="auto"/>
          </w:tcPr>
          <w:p w14:paraId="378B9584" w14:textId="6FD44A6E" w:rsidR="00A55B67" w:rsidRPr="00A04CA2" w:rsidRDefault="00A55B67" w:rsidP="00A55B67">
            <w:pPr>
              <w:spacing w:before="20" w:after="20"/>
              <w:rPr>
                <w:b/>
                <w:color w:val="1F497D"/>
                <w:sz w:val="20"/>
                <w:szCs w:val="20"/>
              </w:rPr>
            </w:pPr>
            <w:r w:rsidRPr="00A04CA2">
              <w:rPr>
                <w:b/>
                <w:color w:val="1F497D"/>
                <w:sz w:val="20"/>
                <w:szCs w:val="20"/>
              </w:rPr>
              <w:t>LO2</w:t>
            </w:r>
          </w:p>
        </w:tc>
        <w:tc>
          <w:tcPr>
            <w:tcW w:w="630" w:type="dxa"/>
            <w:shd w:val="clear" w:color="auto" w:fill="auto"/>
          </w:tcPr>
          <w:p w14:paraId="00F3A786" w14:textId="3E384836" w:rsidR="00A55B67" w:rsidRPr="00A04CA2" w:rsidRDefault="00A55B67" w:rsidP="00A55B67">
            <w:pPr>
              <w:spacing w:before="20" w:after="20"/>
              <w:rPr>
                <w:b/>
                <w:color w:val="1F497D"/>
                <w:sz w:val="20"/>
                <w:szCs w:val="20"/>
              </w:rPr>
            </w:pPr>
            <w:r w:rsidRPr="00A04CA2">
              <w:rPr>
                <w:b/>
                <w:color w:val="1F497D"/>
                <w:sz w:val="20"/>
                <w:szCs w:val="20"/>
              </w:rPr>
              <w:t>LO3</w:t>
            </w:r>
          </w:p>
        </w:tc>
        <w:tc>
          <w:tcPr>
            <w:tcW w:w="630" w:type="dxa"/>
            <w:gridSpan w:val="3"/>
            <w:shd w:val="clear" w:color="auto" w:fill="auto"/>
          </w:tcPr>
          <w:p w14:paraId="1E6E667F" w14:textId="103708FA" w:rsidR="00A55B67" w:rsidRPr="00A04CA2" w:rsidRDefault="00A55B67" w:rsidP="00A55B67">
            <w:pPr>
              <w:spacing w:before="20" w:after="20"/>
              <w:rPr>
                <w:b/>
                <w:color w:val="1F497D"/>
                <w:sz w:val="20"/>
                <w:szCs w:val="20"/>
              </w:rPr>
            </w:pPr>
            <w:r w:rsidRPr="00A04CA2">
              <w:rPr>
                <w:b/>
                <w:color w:val="1F497D"/>
                <w:sz w:val="20"/>
                <w:szCs w:val="20"/>
              </w:rPr>
              <w:t>LO4</w:t>
            </w:r>
          </w:p>
        </w:tc>
        <w:tc>
          <w:tcPr>
            <w:tcW w:w="630" w:type="dxa"/>
            <w:shd w:val="clear" w:color="auto" w:fill="auto"/>
          </w:tcPr>
          <w:p w14:paraId="09E3E726" w14:textId="77777777" w:rsidR="00A55B67" w:rsidRPr="00A04CA2" w:rsidRDefault="00A55B67" w:rsidP="00A55B67">
            <w:pPr>
              <w:spacing w:before="20" w:after="20"/>
              <w:rPr>
                <w:b/>
                <w:color w:val="1F497D"/>
                <w:sz w:val="20"/>
                <w:szCs w:val="20"/>
              </w:rPr>
            </w:pPr>
            <w:r w:rsidRPr="00A04CA2">
              <w:rPr>
                <w:b/>
                <w:color w:val="1F497D"/>
                <w:sz w:val="20"/>
                <w:szCs w:val="20"/>
              </w:rPr>
              <w:t>LO5</w:t>
            </w:r>
          </w:p>
        </w:tc>
        <w:tc>
          <w:tcPr>
            <w:tcW w:w="667" w:type="dxa"/>
            <w:shd w:val="clear" w:color="auto" w:fill="auto"/>
          </w:tcPr>
          <w:p w14:paraId="0C5ECD10" w14:textId="5DAB20FB" w:rsidR="00A55B67" w:rsidRPr="00A04CA2" w:rsidRDefault="00A55B67" w:rsidP="00A55B67">
            <w:pPr>
              <w:spacing w:before="20" w:after="20"/>
              <w:rPr>
                <w:b/>
                <w:color w:val="1F497D"/>
                <w:sz w:val="20"/>
                <w:szCs w:val="20"/>
              </w:rPr>
            </w:pPr>
            <w:r w:rsidRPr="00A04CA2">
              <w:rPr>
                <w:b/>
                <w:color w:val="1F497D"/>
                <w:sz w:val="20"/>
                <w:szCs w:val="20"/>
              </w:rPr>
              <w:t>LO6</w:t>
            </w:r>
          </w:p>
        </w:tc>
      </w:tr>
      <w:tr w:rsidR="00A55B67" w:rsidRPr="00A04CA2" w14:paraId="10942CEE"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A55B67" w:rsidRPr="00A04CA2" w:rsidRDefault="00A55B67" w:rsidP="00A55B67">
            <w:pPr>
              <w:spacing w:before="20" w:after="20"/>
              <w:rPr>
                <w:b/>
                <w:color w:val="1F497D"/>
                <w:sz w:val="20"/>
                <w:szCs w:val="20"/>
              </w:rPr>
            </w:pPr>
          </w:p>
        </w:tc>
        <w:tc>
          <w:tcPr>
            <w:tcW w:w="939" w:type="dxa"/>
            <w:shd w:val="clear" w:color="auto" w:fill="auto"/>
          </w:tcPr>
          <w:p w14:paraId="612EF8B7" w14:textId="54FE3647" w:rsidR="00A55B67" w:rsidRPr="00A04CA2" w:rsidRDefault="00A55B67" w:rsidP="00A55B67">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162A80CA" w:rsidR="00A55B67" w:rsidRPr="00A04CA2" w:rsidRDefault="00A55B67" w:rsidP="00A55B67">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3B46418F" w14:textId="6AF29B71" w:rsidR="00EB30C9" w:rsidRDefault="00EB30C9" w:rsidP="00EB30C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3144327B" w14:textId="77777777" w:rsidR="00EB30C9" w:rsidRDefault="00EB30C9" w:rsidP="00EB30C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D9BE866" w14:textId="77777777" w:rsidR="00EB30C9" w:rsidRDefault="00EB30C9" w:rsidP="00EB30C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8FD6416" w14:textId="77777777" w:rsidR="00EB30C9" w:rsidRDefault="00EB30C9" w:rsidP="00EB30C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3FBFCB17" w14:textId="77777777" w:rsidR="00EB30C9" w:rsidRDefault="00EB30C9" w:rsidP="00EB30C9">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0C7CA6D" w14:textId="77777777" w:rsidR="00EB30C9" w:rsidRDefault="00A55B67" w:rsidP="00EB30C9">
            <w:pPr>
              <w:rPr>
                <w:sz w:val="40"/>
                <w:szCs w:val="40"/>
              </w:rPr>
            </w:pPr>
            <w:r w:rsidRPr="00A04CA2">
              <w:rPr>
                <w:b/>
                <w:color w:val="1F497D"/>
                <w:sz w:val="20"/>
                <w:szCs w:val="20"/>
              </w:rPr>
              <w:lastRenderedPageBreak/>
              <w:t xml:space="preserve"> </w:t>
            </w:r>
            <w:r w:rsidR="00EB30C9" w:rsidRPr="00C011EA">
              <w:rPr>
                <w:sz w:val="40"/>
                <w:szCs w:val="40"/>
              </w:rPr>
              <w:sym w:font="Wingdings 2" w:char="F050"/>
            </w:r>
            <w:r w:rsidR="00EB30C9">
              <w:rPr>
                <w:sz w:val="40"/>
                <w:szCs w:val="40"/>
              </w:rPr>
              <w:t xml:space="preserve">    </w:t>
            </w:r>
            <w:r w:rsidR="00EB30C9" w:rsidRPr="00C011EA">
              <w:rPr>
                <w:sz w:val="40"/>
                <w:szCs w:val="40"/>
              </w:rPr>
              <w:sym w:font="Wingdings 2" w:char="F050"/>
            </w:r>
            <w:r w:rsidR="00EB30C9" w:rsidRPr="00C011EA">
              <w:rPr>
                <w:sz w:val="40"/>
                <w:szCs w:val="40"/>
              </w:rPr>
              <w:t xml:space="preserve">  </w:t>
            </w:r>
            <w:r w:rsidR="00EB30C9">
              <w:rPr>
                <w:sz w:val="40"/>
                <w:szCs w:val="40"/>
              </w:rPr>
              <w:t xml:space="preserve">  </w:t>
            </w:r>
            <w:r w:rsidR="00EB30C9" w:rsidRPr="00C011EA">
              <w:rPr>
                <w:sz w:val="40"/>
                <w:szCs w:val="40"/>
              </w:rPr>
              <w:sym w:font="Wingdings 2" w:char="F050"/>
            </w:r>
            <w:r w:rsidR="00EB30C9">
              <w:rPr>
                <w:sz w:val="40"/>
                <w:szCs w:val="40"/>
              </w:rPr>
              <w:t xml:space="preserve">   </w:t>
            </w:r>
            <w:r w:rsidR="00EB30C9" w:rsidRPr="00C011EA">
              <w:rPr>
                <w:sz w:val="40"/>
                <w:szCs w:val="40"/>
              </w:rPr>
              <w:sym w:font="Wingdings 2" w:char="F050"/>
            </w:r>
            <w:r w:rsidR="00EB30C9">
              <w:rPr>
                <w:sz w:val="40"/>
                <w:szCs w:val="40"/>
              </w:rPr>
              <w:t xml:space="preserve">   </w:t>
            </w:r>
            <w:r w:rsidR="00EB30C9" w:rsidRPr="00C011EA">
              <w:rPr>
                <w:sz w:val="40"/>
                <w:szCs w:val="40"/>
              </w:rPr>
              <w:sym w:font="Wingdings 2" w:char="F050"/>
            </w:r>
            <w:r w:rsidR="00EB30C9">
              <w:rPr>
                <w:sz w:val="40"/>
                <w:szCs w:val="40"/>
              </w:rPr>
              <w:t xml:space="preserve">   </w:t>
            </w:r>
            <w:r w:rsidR="00EB30C9" w:rsidRPr="00C011EA">
              <w:rPr>
                <w:sz w:val="40"/>
                <w:szCs w:val="40"/>
              </w:rPr>
              <w:sym w:font="Wingdings 2" w:char="F050"/>
            </w:r>
            <w:r w:rsidR="00EB30C9">
              <w:rPr>
                <w:sz w:val="40"/>
                <w:szCs w:val="40"/>
              </w:rPr>
              <w:t xml:space="preserve">   </w:t>
            </w:r>
          </w:p>
          <w:p w14:paraId="100E5309" w14:textId="34545696" w:rsidR="00A55B67" w:rsidRPr="00A04CA2" w:rsidRDefault="00A55B67" w:rsidP="00A55B67">
            <w:pPr>
              <w:spacing w:before="20" w:after="20"/>
              <w:rPr>
                <w:b/>
                <w:color w:val="1F497D"/>
                <w:sz w:val="20"/>
                <w:szCs w:val="20"/>
              </w:rPr>
            </w:pPr>
          </w:p>
        </w:tc>
      </w:tr>
      <w:tr w:rsidR="00A55B67" w:rsidRPr="00A04CA2" w14:paraId="59F2B63C"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A55B67" w:rsidRPr="00A04CA2" w:rsidRDefault="00A55B67" w:rsidP="00A55B67">
            <w:pPr>
              <w:spacing w:before="20" w:after="20"/>
              <w:rPr>
                <w:b/>
                <w:color w:val="1F497D"/>
                <w:sz w:val="20"/>
                <w:szCs w:val="20"/>
              </w:rPr>
            </w:pPr>
          </w:p>
        </w:tc>
        <w:tc>
          <w:tcPr>
            <w:tcW w:w="939" w:type="dxa"/>
            <w:shd w:val="clear" w:color="auto" w:fill="auto"/>
          </w:tcPr>
          <w:p w14:paraId="304ACE06" w14:textId="21B4F2E8" w:rsidR="00A55B67" w:rsidRPr="00A04CA2" w:rsidRDefault="00A55B67" w:rsidP="00A55B67">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A55B67" w:rsidRPr="00A04CA2" w:rsidRDefault="00A55B67" w:rsidP="00A55B67">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8CFE0DF" w14:textId="469FD7A5" w:rsidR="00A55B67" w:rsidRPr="00A04CA2" w:rsidRDefault="00A55B67" w:rsidP="00A55B67">
            <w:pPr>
              <w:spacing w:before="20" w:after="20"/>
              <w:rPr>
                <w:b/>
                <w:color w:val="1F497D"/>
                <w:sz w:val="20"/>
                <w:szCs w:val="20"/>
              </w:rPr>
            </w:pPr>
          </w:p>
        </w:tc>
      </w:tr>
      <w:tr w:rsidR="00A55B67" w:rsidRPr="00A04CA2" w14:paraId="47E65D8D"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A55B67" w:rsidRPr="00A04CA2" w:rsidRDefault="00A55B67" w:rsidP="00A55B67">
            <w:pPr>
              <w:spacing w:before="20" w:after="20"/>
              <w:rPr>
                <w:b/>
                <w:color w:val="1F497D"/>
                <w:sz w:val="20"/>
                <w:szCs w:val="20"/>
              </w:rPr>
            </w:pPr>
          </w:p>
        </w:tc>
        <w:tc>
          <w:tcPr>
            <w:tcW w:w="939" w:type="dxa"/>
            <w:shd w:val="clear" w:color="auto" w:fill="auto"/>
          </w:tcPr>
          <w:p w14:paraId="5360A62A" w14:textId="2557C3EC" w:rsidR="00A55B67" w:rsidRPr="00A04CA2" w:rsidRDefault="00A55B67" w:rsidP="00A55B67">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A55B67" w:rsidRPr="00A04CA2" w:rsidRDefault="00A55B67" w:rsidP="00A55B67">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tcPr>
          <w:p w14:paraId="1F562C18" w14:textId="250873C5" w:rsidR="00A55B67" w:rsidRPr="00A04CA2" w:rsidRDefault="00A55B67" w:rsidP="00A55B67">
            <w:pPr>
              <w:spacing w:before="20" w:after="20"/>
              <w:rPr>
                <w:b/>
                <w:color w:val="1F497D"/>
                <w:sz w:val="20"/>
                <w:szCs w:val="20"/>
              </w:rPr>
            </w:pPr>
          </w:p>
        </w:tc>
      </w:tr>
      <w:tr w:rsidR="00A55B67" w:rsidRPr="00A04CA2" w14:paraId="19E13F4E"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A55B67" w:rsidRPr="00A04CA2" w:rsidRDefault="00A55B67" w:rsidP="00A55B67">
            <w:pPr>
              <w:spacing w:before="20" w:after="20"/>
              <w:rPr>
                <w:b/>
                <w:color w:val="1F497D"/>
                <w:sz w:val="20"/>
                <w:szCs w:val="20"/>
              </w:rPr>
            </w:pPr>
          </w:p>
        </w:tc>
        <w:tc>
          <w:tcPr>
            <w:tcW w:w="939" w:type="dxa"/>
            <w:shd w:val="clear" w:color="auto" w:fill="auto"/>
          </w:tcPr>
          <w:p w14:paraId="163BD6C8" w14:textId="60BE4D79" w:rsidR="00A55B67" w:rsidRPr="00A04CA2" w:rsidRDefault="00A55B67" w:rsidP="00A55B67">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A55B67" w:rsidRPr="00A04CA2" w:rsidRDefault="00A55B67" w:rsidP="00A55B67">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00E6308D" w14:textId="4F8AB648" w:rsidR="00A55B67" w:rsidRPr="00A04CA2" w:rsidRDefault="00A55B67" w:rsidP="00A55B67">
            <w:pPr>
              <w:spacing w:before="20" w:after="20"/>
              <w:rPr>
                <w:b/>
                <w:color w:val="1F497D"/>
                <w:sz w:val="20"/>
                <w:szCs w:val="20"/>
              </w:rPr>
            </w:pPr>
          </w:p>
        </w:tc>
      </w:tr>
      <w:tr w:rsidR="00A55B67" w:rsidRPr="00A04CA2" w14:paraId="29AD1A76"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A55B67" w:rsidRPr="00A04CA2" w:rsidRDefault="00A55B67" w:rsidP="00A55B67">
            <w:pPr>
              <w:spacing w:before="20" w:after="20"/>
              <w:rPr>
                <w:b/>
                <w:color w:val="1F497D"/>
                <w:sz w:val="20"/>
                <w:szCs w:val="20"/>
              </w:rPr>
            </w:pPr>
          </w:p>
        </w:tc>
        <w:tc>
          <w:tcPr>
            <w:tcW w:w="939" w:type="dxa"/>
            <w:shd w:val="clear" w:color="auto" w:fill="auto"/>
          </w:tcPr>
          <w:p w14:paraId="14E104C5" w14:textId="729CB903" w:rsidR="00A55B67" w:rsidRPr="00A04CA2" w:rsidRDefault="00A55B67" w:rsidP="00A55B67">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A55B67" w:rsidRPr="00A04CA2" w:rsidRDefault="00A55B67" w:rsidP="00A55B67">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tcPr>
          <w:p w14:paraId="750DB386" w14:textId="0F6FFAE4" w:rsidR="00A55B67" w:rsidRPr="00A04CA2" w:rsidRDefault="00A55B67" w:rsidP="00A55B67">
            <w:pPr>
              <w:spacing w:before="20" w:after="20"/>
              <w:rPr>
                <w:b/>
                <w:color w:val="1F497D"/>
                <w:sz w:val="20"/>
                <w:szCs w:val="20"/>
              </w:rPr>
            </w:pPr>
          </w:p>
        </w:tc>
      </w:tr>
      <w:tr w:rsidR="00A55B67" w:rsidRPr="00A04CA2" w14:paraId="5950EB75"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A55B67" w:rsidRPr="00A04CA2" w:rsidRDefault="00A55B67" w:rsidP="00A55B67">
            <w:pPr>
              <w:spacing w:before="20" w:after="20"/>
              <w:rPr>
                <w:b/>
                <w:color w:val="1F497D"/>
                <w:sz w:val="20"/>
                <w:szCs w:val="20"/>
              </w:rPr>
            </w:pPr>
          </w:p>
        </w:tc>
        <w:tc>
          <w:tcPr>
            <w:tcW w:w="939" w:type="dxa"/>
            <w:shd w:val="clear" w:color="auto" w:fill="auto"/>
          </w:tcPr>
          <w:p w14:paraId="75784C26" w14:textId="277E0DAF" w:rsidR="00A55B67" w:rsidRPr="00A04CA2" w:rsidRDefault="00A55B67" w:rsidP="00A55B67">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A55B67" w:rsidRPr="00A04CA2" w:rsidRDefault="00A55B67" w:rsidP="00A55B67">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0361C861" w14:textId="7F8ED2C2" w:rsidR="00A55B67" w:rsidRPr="00A04CA2" w:rsidRDefault="00A55B67" w:rsidP="00A55B67">
            <w:pPr>
              <w:spacing w:before="20" w:after="20"/>
              <w:rPr>
                <w:b/>
                <w:color w:val="1F497D"/>
                <w:sz w:val="20"/>
                <w:szCs w:val="20"/>
              </w:rPr>
            </w:pPr>
          </w:p>
        </w:tc>
      </w:tr>
      <w:tr w:rsidR="00A55B67" w:rsidRPr="00A04CA2" w14:paraId="1D4EA98C"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A55B67" w:rsidRPr="00A04CA2" w:rsidRDefault="00A55B67" w:rsidP="00A55B67">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A55B67" w:rsidRPr="00A04CA2" w:rsidRDefault="00A55B67" w:rsidP="00A55B67">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381E2ECE" w:rsidR="00A55B67" w:rsidRPr="00A04CA2" w:rsidRDefault="00A55B67" w:rsidP="00A55B67">
            <w:pPr>
              <w:spacing w:before="20" w:after="20"/>
              <w:rPr>
                <w:b/>
                <w:color w:val="1F497D"/>
                <w:sz w:val="20"/>
                <w:szCs w:val="20"/>
              </w:rPr>
            </w:pPr>
          </w:p>
        </w:tc>
        <w:tc>
          <w:tcPr>
            <w:tcW w:w="3831" w:type="dxa"/>
            <w:gridSpan w:val="10"/>
            <w:vMerge/>
            <w:shd w:val="clear" w:color="auto" w:fill="auto"/>
          </w:tcPr>
          <w:p w14:paraId="7D11574A" w14:textId="4E95D100" w:rsidR="00A55B67" w:rsidRPr="00A04CA2" w:rsidRDefault="00A55B67" w:rsidP="00A55B67">
            <w:pPr>
              <w:spacing w:before="20" w:after="20"/>
              <w:rPr>
                <w:b/>
                <w:color w:val="1F497D"/>
                <w:sz w:val="20"/>
                <w:szCs w:val="20"/>
              </w:rPr>
            </w:pPr>
          </w:p>
        </w:tc>
      </w:tr>
      <w:tr w:rsidR="00A55B67" w:rsidRPr="00A04CA2" w14:paraId="60C94551" w14:textId="77777777" w:rsidTr="00C3020C">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A55B67" w:rsidRPr="00A04CA2" w:rsidRDefault="00A55B67" w:rsidP="00A55B67">
            <w:pPr>
              <w:spacing w:before="20" w:after="20"/>
              <w:rPr>
                <w:b/>
                <w:color w:val="1F497D"/>
                <w:sz w:val="20"/>
                <w:szCs w:val="20"/>
              </w:rPr>
            </w:pPr>
          </w:p>
        </w:tc>
        <w:tc>
          <w:tcPr>
            <w:tcW w:w="939" w:type="dxa"/>
            <w:shd w:val="clear" w:color="auto" w:fill="auto"/>
          </w:tcPr>
          <w:p w14:paraId="1E6ACBF1" w14:textId="3C6DE353" w:rsidR="00A55B67" w:rsidRPr="00A04CA2" w:rsidRDefault="00A55B67" w:rsidP="00A55B67">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73B383AF" w:rsidR="00A55B67" w:rsidRPr="00A04CA2" w:rsidRDefault="00A55B67" w:rsidP="00A55B67">
            <w:pPr>
              <w:spacing w:before="20" w:after="20"/>
              <w:rPr>
                <w:b/>
                <w:color w:val="1F497D"/>
                <w:sz w:val="20"/>
                <w:szCs w:val="20"/>
              </w:rPr>
            </w:pPr>
          </w:p>
        </w:tc>
        <w:tc>
          <w:tcPr>
            <w:tcW w:w="3831" w:type="dxa"/>
            <w:gridSpan w:val="10"/>
            <w:vMerge/>
            <w:shd w:val="clear" w:color="auto" w:fill="auto"/>
            <w:vAlign w:val="center"/>
          </w:tcPr>
          <w:p w14:paraId="0614A34C" w14:textId="0B223A84" w:rsidR="00A55B67" w:rsidRPr="000B6D0E" w:rsidRDefault="00A55B67" w:rsidP="00A55B67">
            <w:pPr>
              <w:spacing w:before="20" w:after="20"/>
              <w:rPr>
                <w:b/>
                <w:color w:val="1F497D" w:themeColor="text2"/>
                <w:sz w:val="20"/>
                <w:szCs w:val="20"/>
              </w:rPr>
            </w:pPr>
          </w:p>
        </w:tc>
      </w:tr>
      <w:tr w:rsidR="00A55B67" w:rsidRPr="00A04CA2" w14:paraId="76171E10" w14:textId="77777777" w:rsidTr="00C3020C">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A55B67" w:rsidRPr="00A04CA2" w:rsidRDefault="00A55B67" w:rsidP="00A55B67">
            <w:pPr>
              <w:spacing w:before="20" w:after="20"/>
              <w:rPr>
                <w:b/>
                <w:color w:val="1F497D"/>
                <w:sz w:val="20"/>
                <w:szCs w:val="20"/>
              </w:rPr>
            </w:pPr>
          </w:p>
        </w:tc>
        <w:tc>
          <w:tcPr>
            <w:tcW w:w="939" w:type="dxa"/>
            <w:shd w:val="clear" w:color="auto" w:fill="auto"/>
          </w:tcPr>
          <w:p w14:paraId="02A2BA70" w14:textId="209B8A0A" w:rsidR="00A55B67" w:rsidRPr="00A04CA2" w:rsidRDefault="00A55B67" w:rsidP="00A55B67">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8CFC5E9" w:rsidR="00A55B67" w:rsidRPr="00A04CA2" w:rsidRDefault="00A55B67" w:rsidP="00A55B67">
            <w:pPr>
              <w:spacing w:before="20" w:after="20"/>
              <w:rPr>
                <w:b/>
                <w:color w:val="1F497D"/>
                <w:sz w:val="20"/>
                <w:szCs w:val="20"/>
              </w:rPr>
            </w:pPr>
          </w:p>
        </w:tc>
        <w:tc>
          <w:tcPr>
            <w:tcW w:w="3831" w:type="dxa"/>
            <w:gridSpan w:val="10"/>
            <w:vMerge/>
            <w:shd w:val="clear" w:color="auto" w:fill="auto"/>
            <w:vAlign w:val="center"/>
          </w:tcPr>
          <w:p w14:paraId="57ABD4FF" w14:textId="2F05C34D" w:rsidR="00A55B67" w:rsidRPr="000B6D0E" w:rsidRDefault="00A55B67" w:rsidP="00A55B67">
            <w:pPr>
              <w:spacing w:before="20" w:after="20"/>
              <w:rPr>
                <w:b/>
                <w:color w:val="1F497D" w:themeColor="text2"/>
                <w:sz w:val="20"/>
                <w:szCs w:val="20"/>
              </w:rPr>
            </w:pPr>
          </w:p>
        </w:tc>
      </w:tr>
      <w:tr w:rsidR="00A55B67" w:rsidRPr="00A04CA2" w14:paraId="753910E3" w14:textId="77777777" w:rsidTr="00C3020C">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A55B67" w:rsidRPr="00A04CA2" w:rsidRDefault="00A55B67" w:rsidP="00A55B67">
            <w:pPr>
              <w:spacing w:before="20" w:after="20"/>
              <w:rPr>
                <w:b/>
                <w:color w:val="1F497D"/>
                <w:sz w:val="20"/>
                <w:szCs w:val="20"/>
              </w:rPr>
            </w:pPr>
          </w:p>
        </w:tc>
        <w:tc>
          <w:tcPr>
            <w:tcW w:w="939" w:type="dxa"/>
            <w:shd w:val="clear" w:color="auto" w:fill="auto"/>
          </w:tcPr>
          <w:p w14:paraId="232A567C" w14:textId="0BF16830" w:rsidR="00A55B67" w:rsidRPr="00A04CA2" w:rsidRDefault="00A55B67" w:rsidP="00A55B67">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65E866DD" w:rsidR="00A55B67" w:rsidRPr="00A04CA2" w:rsidRDefault="00A55B67" w:rsidP="00A55B67">
            <w:pPr>
              <w:spacing w:before="20" w:after="20"/>
              <w:rPr>
                <w:b/>
                <w:color w:val="1F497D"/>
                <w:sz w:val="20"/>
                <w:szCs w:val="20"/>
              </w:rPr>
            </w:pPr>
          </w:p>
        </w:tc>
        <w:tc>
          <w:tcPr>
            <w:tcW w:w="3831" w:type="dxa"/>
            <w:gridSpan w:val="10"/>
            <w:vMerge/>
            <w:shd w:val="clear" w:color="auto" w:fill="auto"/>
            <w:vAlign w:val="center"/>
          </w:tcPr>
          <w:p w14:paraId="4822AC4E" w14:textId="2B39A643" w:rsidR="00A55B67" w:rsidRPr="000B6D0E" w:rsidRDefault="00A55B67" w:rsidP="00A55B67">
            <w:pPr>
              <w:spacing w:before="20" w:after="20"/>
              <w:jc w:val="center"/>
              <w:rPr>
                <w:b/>
                <w:color w:val="1F497D" w:themeColor="text2"/>
                <w:sz w:val="20"/>
                <w:szCs w:val="20"/>
              </w:rPr>
            </w:pPr>
          </w:p>
        </w:tc>
      </w:tr>
      <w:tr w:rsidR="00A55B67" w:rsidRPr="00A04CA2" w14:paraId="0ABF95F7"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A55B67" w:rsidRPr="00A04CA2" w:rsidRDefault="00A55B67" w:rsidP="00A55B67">
            <w:pPr>
              <w:spacing w:before="20" w:after="20"/>
              <w:rPr>
                <w:b/>
                <w:color w:val="1F497D"/>
                <w:sz w:val="20"/>
                <w:szCs w:val="20"/>
              </w:rPr>
            </w:pPr>
          </w:p>
        </w:tc>
        <w:tc>
          <w:tcPr>
            <w:tcW w:w="939" w:type="dxa"/>
            <w:shd w:val="clear" w:color="auto" w:fill="auto"/>
          </w:tcPr>
          <w:p w14:paraId="0F11C5A6" w14:textId="287B3C17" w:rsidR="00A55B67" w:rsidRPr="00A04CA2" w:rsidRDefault="00A55B67" w:rsidP="00A55B67">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3BCF4418" w:rsidR="00A55B67" w:rsidRPr="00A04CA2" w:rsidRDefault="00A55B67" w:rsidP="00A55B67">
            <w:pPr>
              <w:spacing w:before="20" w:after="20"/>
              <w:rPr>
                <w:b/>
                <w:color w:val="1F497D"/>
                <w:sz w:val="20"/>
                <w:szCs w:val="20"/>
              </w:rPr>
            </w:pPr>
          </w:p>
        </w:tc>
        <w:tc>
          <w:tcPr>
            <w:tcW w:w="3831" w:type="dxa"/>
            <w:gridSpan w:val="10"/>
            <w:vMerge/>
            <w:shd w:val="clear" w:color="auto" w:fill="auto"/>
            <w:vAlign w:val="center"/>
          </w:tcPr>
          <w:p w14:paraId="50488FC0" w14:textId="2713B1DC" w:rsidR="00A55B67" w:rsidRPr="00A04CA2" w:rsidRDefault="00A55B67" w:rsidP="00A55B67">
            <w:pPr>
              <w:spacing w:before="20" w:after="20"/>
              <w:jc w:val="center"/>
              <w:rPr>
                <w:b/>
                <w:sz w:val="20"/>
                <w:szCs w:val="20"/>
              </w:rPr>
            </w:pPr>
          </w:p>
        </w:tc>
      </w:tr>
      <w:tr w:rsidR="00A55B67" w:rsidRPr="00A04CA2" w14:paraId="50885250"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A55B67" w:rsidRPr="00A04CA2" w:rsidRDefault="00A55B67" w:rsidP="00A55B67">
            <w:pPr>
              <w:spacing w:before="20" w:after="20"/>
              <w:rPr>
                <w:b/>
                <w:color w:val="1F497D"/>
                <w:sz w:val="20"/>
                <w:szCs w:val="20"/>
              </w:rPr>
            </w:pPr>
          </w:p>
        </w:tc>
        <w:tc>
          <w:tcPr>
            <w:tcW w:w="939" w:type="dxa"/>
            <w:shd w:val="clear" w:color="auto" w:fill="auto"/>
          </w:tcPr>
          <w:p w14:paraId="6981BD83" w14:textId="6095C785" w:rsidR="00A55B67" w:rsidRPr="00A04CA2" w:rsidRDefault="00A55B67" w:rsidP="00A55B67">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2BD7FF70" w:rsidR="00A55B67" w:rsidRPr="00A04CA2" w:rsidRDefault="00A55B67" w:rsidP="00A55B67">
            <w:pPr>
              <w:spacing w:before="20" w:after="20"/>
              <w:rPr>
                <w:b/>
                <w:color w:val="1F497D"/>
                <w:sz w:val="20"/>
                <w:szCs w:val="20"/>
              </w:rPr>
            </w:pPr>
          </w:p>
        </w:tc>
        <w:tc>
          <w:tcPr>
            <w:tcW w:w="3831" w:type="dxa"/>
            <w:gridSpan w:val="10"/>
            <w:vMerge/>
            <w:shd w:val="clear" w:color="auto" w:fill="auto"/>
          </w:tcPr>
          <w:p w14:paraId="5B1BB1FE" w14:textId="5CB7BECC" w:rsidR="00A55B67" w:rsidRPr="00A04CA2" w:rsidRDefault="00A55B67" w:rsidP="00A55B67">
            <w:pPr>
              <w:spacing w:before="20" w:after="20"/>
              <w:jc w:val="center"/>
              <w:rPr>
                <w:b/>
                <w:color w:val="1F497D"/>
                <w:sz w:val="20"/>
                <w:szCs w:val="20"/>
              </w:rPr>
            </w:pPr>
          </w:p>
        </w:tc>
      </w:tr>
      <w:tr w:rsidR="00A55B67" w:rsidRPr="00A04CA2" w14:paraId="41E86E0F"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A55B67" w:rsidRPr="00A04CA2" w:rsidRDefault="00A55B67" w:rsidP="00A55B67">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A55B67" w:rsidRPr="00A04CA2" w:rsidRDefault="00A55B67" w:rsidP="00A55B67">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A55B67" w:rsidRPr="00A04CA2" w:rsidRDefault="00A55B67" w:rsidP="00A55B67">
            <w:pPr>
              <w:spacing w:before="20" w:after="20"/>
              <w:rPr>
                <w:b/>
                <w:color w:val="1F497D"/>
                <w:sz w:val="20"/>
                <w:szCs w:val="20"/>
              </w:rPr>
            </w:pPr>
          </w:p>
        </w:tc>
        <w:tc>
          <w:tcPr>
            <w:tcW w:w="3831" w:type="dxa"/>
            <w:gridSpan w:val="10"/>
            <w:vMerge/>
            <w:shd w:val="clear" w:color="auto" w:fill="auto"/>
          </w:tcPr>
          <w:p w14:paraId="34732F40" w14:textId="5D956881" w:rsidR="00A55B67" w:rsidRPr="00A04CA2" w:rsidRDefault="00A55B67" w:rsidP="00A55B67">
            <w:pPr>
              <w:spacing w:before="20" w:after="20"/>
              <w:rPr>
                <w:b/>
                <w:color w:val="1F497D"/>
                <w:sz w:val="20"/>
                <w:szCs w:val="20"/>
              </w:rPr>
            </w:pPr>
          </w:p>
        </w:tc>
      </w:tr>
      <w:tr w:rsidR="00A55B67" w:rsidRPr="00A04CA2" w14:paraId="20857FA8"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A55B67" w:rsidRPr="00A04CA2" w:rsidRDefault="00A55B67" w:rsidP="00A55B67">
            <w:pPr>
              <w:spacing w:before="20" w:after="20"/>
              <w:rPr>
                <w:b/>
                <w:color w:val="1F497D"/>
                <w:sz w:val="20"/>
                <w:szCs w:val="20"/>
              </w:rPr>
            </w:pPr>
          </w:p>
        </w:tc>
        <w:tc>
          <w:tcPr>
            <w:tcW w:w="939" w:type="dxa"/>
            <w:shd w:val="clear" w:color="auto" w:fill="auto"/>
          </w:tcPr>
          <w:p w14:paraId="1A34A215" w14:textId="4CA9A022" w:rsidR="00A55B67" w:rsidRPr="00A04CA2" w:rsidRDefault="00A55B67" w:rsidP="00A55B67">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A55B67" w:rsidRPr="00A04CA2" w:rsidRDefault="00A55B67" w:rsidP="00A55B67">
            <w:pPr>
              <w:spacing w:before="20" w:after="20"/>
              <w:rPr>
                <w:b/>
                <w:color w:val="1F497D"/>
                <w:sz w:val="20"/>
                <w:szCs w:val="20"/>
              </w:rPr>
            </w:pPr>
          </w:p>
        </w:tc>
        <w:tc>
          <w:tcPr>
            <w:tcW w:w="3831" w:type="dxa"/>
            <w:gridSpan w:val="10"/>
            <w:vMerge/>
            <w:shd w:val="clear" w:color="auto" w:fill="auto"/>
          </w:tcPr>
          <w:p w14:paraId="4E54A688" w14:textId="47D70085" w:rsidR="00A55B67" w:rsidRPr="00A04CA2" w:rsidRDefault="00A55B67" w:rsidP="00A55B67">
            <w:pPr>
              <w:spacing w:before="20" w:after="20"/>
              <w:rPr>
                <w:b/>
                <w:color w:val="1F497D"/>
                <w:sz w:val="20"/>
                <w:szCs w:val="20"/>
              </w:rPr>
            </w:pPr>
          </w:p>
        </w:tc>
      </w:tr>
      <w:tr w:rsidR="00A55B67" w:rsidRPr="00A04CA2" w14:paraId="46DE8396"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A55B67" w:rsidRPr="00A04CA2" w:rsidRDefault="00A55B67" w:rsidP="00A55B67">
            <w:pPr>
              <w:spacing w:before="20" w:after="20"/>
              <w:rPr>
                <w:b/>
                <w:color w:val="1F497D"/>
                <w:sz w:val="20"/>
                <w:szCs w:val="20"/>
              </w:rPr>
            </w:pPr>
          </w:p>
        </w:tc>
        <w:tc>
          <w:tcPr>
            <w:tcW w:w="939" w:type="dxa"/>
            <w:shd w:val="clear" w:color="auto" w:fill="auto"/>
          </w:tcPr>
          <w:p w14:paraId="72CCE055" w14:textId="69F2CF85" w:rsidR="00A55B67" w:rsidRPr="00A04CA2" w:rsidRDefault="00A55B67" w:rsidP="00A55B67">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A55B67" w:rsidRPr="00A04CA2" w:rsidRDefault="00A55B67" w:rsidP="00A55B67">
            <w:pPr>
              <w:spacing w:before="20" w:after="20"/>
              <w:rPr>
                <w:b/>
                <w:color w:val="1F497D"/>
                <w:sz w:val="20"/>
                <w:szCs w:val="20"/>
              </w:rPr>
            </w:pPr>
          </w:p>
        </w:tc>
        <w:tc>
          <w:tcPr>
            <w:tcW w:w="3831" w:type="dxa"/>
            <w:gridSpan w:val="10"/>
            <w:vMerge/>
            <w:shd w:val="clear" w:color="auto" w:fill="auto"/>
          </w:tcPr>
          <w:p w14:paraId="374756ED" w14:textId="072ECB19" w:rsidR="00A55B67" w:rsidRPr="00A04CA2" w:rsidRDefault="00A55B67" w:rsidP="00A55B67">
            <w:pPr>
              <w:spacing w:before="20" w:after="20"/>
              <w:rPr>
                <w:b/>
                <w:color w:val="1F497D"/>
                <w:sz w:val="20"/>
                <w:szCs w:val="20"/>
              </w:rPr>
            </w:pPr>
          </w:p>
        </w:tc>
      </w:tr>
      <w:tr w:rsidR="00A55B67" w:rsidRPr="00A04CA2" w14:paraId="06AF424E"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A55B67" w:rsidRPr="00A04CA2" w:rsidRDefault="00A55B67" w:rsidP="00A55B67">
            <w:pPr>
              <w:spacing w:before="20" w:after="20"/>
              <w:rPr>
                <w:b/>
                <w:color w:val="1F497D"/>
                <w:sz w:val="20"/>
                <w:szCs w:val="20"/>
              </w:rPr>
            </w:pPr>
          </w:p>
        </w:tc>
        <w:tc>
          <w:tcPr>
            <w:tcW w:w="939" w:type="dxa"/>
            <w:shd w:val="clear" w:color="auto" w:fill="auto"/>
          </w:tcPr>
          <w:p w14:paraId="5C68BDD8" w14:textId="37DAF6ED" w:rsidR="00A55B67" w:rsidRPr="00A04CA2" w:rsidRDefault="00A55B67" w:rsidP="00A55B67">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A55B67" w:rsidRPr="00A04CA2" w:rsidRDefault="00A55B67" w:rsidP="00A55B67">
            <w:pPr>
              <w:spacing w:before="20" w:after="20"/>
              <w:rPr>
                <w:b/>
                <w:color w:val="1F497D"/>
                <w:sz w:val="20"/>
                <w:szCs w:val="20"/>
              </w:rPr>
            </w:pPr>
          </w:p>
        </w:tc>
        <w:tc>
          <w:tcPr>
            <w:tcW w:w="3831" w:type="dxa"/>
            <w:gridSpan w:val="10"/>
            <w:vMerge/>
            <w:shd w:val="clear" w:color="auto" w:fill="auto"/>
          </w:tcPr>
          <w:p w14:paraId="2C1D9A25" w14:textId="13E85B12" w:rsidR="00A55B67" w:rsidRPr="00A04CA2" w:rsidRDefault="00A55B67" w:rsidP="00A55B67">
            <w:pPr>
              <w:spacing w:before="20" w:after="20"/>
              <w:rPr>
                <w:b/>
                <w:color w:val="1F497D"/>
                <w:sz w:val="20"/>
                <w:szCs w:val="20"/>
              </w:rPr>
            </w:pPr>
          </w:p>
        </w:tc>
      </w:tr>
      <w:tr w:rsidR="00A55B67" w:rsidRPr="00A04CA2" w14:paraId="133F0DB8"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A55B67" w:rsidRPr="00A04CA2" w:rsidRDefault="00A55B67" w:rsidP="00A55B67">
            <w:pPr>
              <w:spacing w:before="20" w:after="20"/>
              <w:rPr>
                <w:b/>
                <w:color w:val="1F497D"/>
                <w:sz w:val="20"/>
                <w:szCs w:val="20"/>
              </w:rPr>
            </w:pPr>
          </w:p>
        </w:tc>
        <w:tc>
          <w:tcPr>
            <w:tcW w:w="939" w:type="dxa"/>
            <w:shd w:val="clear" w:color="auto" w:fill="auto"/>
          </w:tcPr>
          <w:p w14:paraId="72A46B04" w14:textId="36C0705C" w:rsidR="00A55B67" w:rsidRPr="00A04CA2" w:rsidRDefault="00A55B67" w:rsidP="00A55B67">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A55B67" w:rsidRPr="00A04CA2" w:rsidRDefault="00A55B67" w:rsidP="00A55B67">
            <w:pPr>
              <w:spacing w:before="20" w:after="20"/>
              <w:rPr>
                <w:b/>
                <w:color w:val="1F497D"/>
                <w:sz w:val="20"/>
                <w:szCs w:val="20"/>
              </w:rPr>
            </w:pPr>
          </w:p>
        </w:tc>
        <w:tc>
          <w:tcPr>
            <w:tcW w:w="3831" w:type="dxa"/>
            <w:gridSpan w:val="10"/>
            <w:vMerge/>
            <w:shd w:val="clear" w:color="auto" w:fill="auto"/>
          </w:tcPr>
          <w:p w14:paraId="7E62114F" w14:textId="72E82862" w:rsidR="00A55B67" w:rsidRPr="00A04CA2" w:rsidRDefault="00A55B67" w:rsidP="00A55B67">
            <w:pPr>
              <w:spacing w:before="20" w:after="20"/>
              <w:rPr>
                <w:b/>
                <w:color w:val="1F497D"/>
                <w:sz w:val="20"/>
                <w:szCs w:val="20"/>
              </w:rPr>
            </w:pPr>
          </w:p>
        </w:tc>
      </w:tr>
      <w:tr w:rsidR="00A55B67" w:rsidRPr="00A04CA2" w14:paraId="05C13287"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A55B67" w:rsidRPr="00A04CA2" w:rsidRDefault="00A55B67" w:rsidP="00A55B67">
            <w:pPr>
              <w:spacing w:before="20" w:after="20"/>
              <w:rPr>
                <w:b/>
                <w:color w:val="1F497D"/>
                <w:sz w:val="20"/>
                <w:szCs w:val="20"/>
              </w:rPr>
            </w:pPr>
          </w:p>
        </w:tc>
        <w:tc>
          <w:tcPr>
            <w:tcW w:w="939" w:type="dxa"/>
            <w:shd w:val="clear" w:color="auto" w:fill="auto"/>
          </w:tcPr>
          <w:p w14:paraId="529717AA" w14:textId="0659930D" w:rsidR="00A55B67" w:rsidRPr="00A04CA2" w:rsidRDefault="00A55B67" w:rsidP="00A55B67">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A55B67" w:rsidRPr="00A04CA2" w:rsidRDefault="00A55B67" w:rsidP="00A55B67">
            <w:pPr>
              <w:spacing w:before="20" w:after="20"/>
              <w:rPr>
                <w:b/>
                <w:color w:val="1F497D"/>
                <w:sz w:val="20"/>
                <w:szCs w:val="20"/>
              </w:rPr>
            </w:pPr>
          </w:p>
        </w:tc>
        <w:tc>
          <w:tcPr>
            <w:tcW w:w="3831" w:type="dxa"/>
            <w:gridSpan w:val="10"/>
            <w:vMerge/>
            <w:shd w:val="clear" w:color="auto" w:fill="auto"/>
          </w:tcPr>
          <w:p w14:paraId="26BB97F4" w14:textId="6A321E4E" w:rsidR="00A55B67" w:rsidRPr="00A04CA2" w:rsidRDefault="00A55B67" w:rsidP="00A55B67">
            <w:pPr>
              <w:spacing w:before="20" w:after="20"/>
              <w:rPr>
                <w:b/>
                <w:color w:val="1F497D"/>
                <w:sz w:val="20"/>
                <w:szCs w:val="20"/>
              </w:rPr>
            </w:pPr>
          </w:p>
        </w:tc>
      </w:tr>
      <w:tr w:rsidR="00A55B67" w:rsidRPr="00A04CA2" w14:paraId="0AAE5402" w14:textId="77777777" w:rsidTr="00C3020C">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A55B67" w:rsidRPr="00A04CA2" w:rsidRDefault="00A55B67" w:rsidP="00A55B67">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A55B67" w:rsidRPr="00A04CA2" w:rsidRDefault="00A55B67" w:rsidP="00A55B67">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A55B67" w:rsidRPr="00A04CA2" w:rsidRDefault="00A55B67" w:rsidP="00A55B67">
            <w:pPr>
              <w:spacing w:before="20" w:after="20"/>
              <w:rPr>
                <w:b/>
                <w:color w:val="1F497D"/>
                <w:sz w:val="20"/>
                <w:szCs w:val="20"/>
              </w:rPr>
            </w:pPr>
          </w:p>
        </w:tc>
        <w:tc>
          <w:tcPr>
            <w:tcW w:w="3831" w:type="dxa"/>
            <w:gridSpan w:val="10"/>
            <w:vMerge/>
            <w:shd w:val="clear" w:color="auto" w:fill="auto"/>
          </w:tcPr>
          <w:p w14:paraId="3A1675B4" w14:textId="77777777" w:rsidR="00A55B67" w:rsidRPr="00A04CA2" w:rsidRDefault="00A55B67" w:rsidP="00A55B67">
            <w:pPr>
              <w:spacing w:before="20" w:after="20"/>
              <w:rPr>
                <w:b/>
                <w:color w:val="1F497D"/>
                <w:sz w:val="20"/>
                <w:szCs w:val="20"/>
              </w:rPr>
            </w:pPr>
          </w:p>
        </w:tc>
      </w:tr>
      <w:tr w:rsidR="00A55B67" w:rsidRPr="00FC0A10" w14:paraId="626DC1D6" w14:textId="77777777" w:rsidTr="00C3020C">
        <w:tblPrEx>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42AADEC" w:rsidR="00A55B67" w:rsidRPr="00FC0A10" w:rsidRDefault="00A55B67" w:rsidP="00A55B67">
            <w:pPr>
              <w:spacing w:before="20" w:after="20"/>
              <w:jc w:val="center"/>
              <w:rPr>
                <w:b/>
                <w:sz w:val="20"/>
                <w:szCs w:val="20"/>
              </w:rPr>
            </w:pPr>
            <w:r w:rsidRPr="00FC0A10">
              <w:rPr>
                <w:b/>
                <w:color w:val="1F497D"/>
                <w:sz w:val="20"/>
                <w:szCs w:val="20"/>
              </w:rPr>
              <w:t>PART III</w:t>
            </w:r>
            <w:r>
              <w:rPr>
                <w:b/>
                <w:color w:val="1F497D"/>
                <w:sz w:val="20"/>
                <w:szCs w:val="20"/>
              </w:rPr>
              <w:t xml:space="preserve"> </w:t>
            </w:r>
            <w:r w:rsidR="00C47947">
              <w:rPr>
                <w:b/>
                <w:color w:val="1F497D"/>
                <w:sz w:val="20"/>
                <w:szCs w:val="20"/>
              </w:rPr>
              <w:t>(Department</w:t>
            </w:r>
            <w:r>
              <w:rPr>
                <w:b/>
                <w:color w:val="1F497D"/>
                <w:sz w:val="20"/>
                <w:szCs w:val="20"/>
              </w:rPr>
              <w:t xml:space="preserve"> Board Approval)</w:t>
            </w:r>
          </w:p>
        </w:tc>
      </w:tr>
      <w:tr w:rsidR="00A55B67" w:rsidRPr="00FC0A10" w14:paraId="3207B8BD" w14:textId="77777777" w:rsidTr="00C4794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A55B67" w:rsidRPr="00FC0A10" w:rsidRDefault="00A55B67" w:rsidP="00A55B67">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A55B67" w:rsidRPr="00FC0A10" w:rsidRDefault="00A55B67" w:rsidP="00A55B67">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A55B67" w:rsidRPr="00FC0A10" w:rsidRDefault="00A55B67" w:rsidP="00A55B67">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A55B67" w:rsidRPr="00FC0A10" w:rsidRDefault="00A55B67" w:rsidP="00A55B67">
            <w:pPr>
              <w:spacing w:before="20" w:after="20"/>
              <w:rPr>
                <w:b/>
                <w:sz w:val="20"/>
                <w:szCs w:val="20"/>
              </w:rPr>
            </w:pPr>
          </w:p>
        </w:tc>
        <w:tc>
          <w:tcPr>
            <w:tcW w:w="644" w:type="dxa"/>
            <w:gridSpan w:val="2"/>
            <w:shd w:val="clear" w:color="auto" w:fill="auto"/>
          </w:tcPr>
          <w:p w14:paraId="031A34B0" w14:textId="77777777" w:rsidR="00A55B67" w:rsidRPr="00FC0A10" w:rsidRDefault="00A55B67" w:rsidP="00A55B67">
            <w:pPr>
              <w:spacing w:before="20" w:after="20"/>
              <w:rPr>
                <w:b/>
                <w:color w:val="1F497D"/>
                <w:sz w:val="20"/>
                <w:szCs w:val="20"/>
              </w:rPr>
            </w:pPr>
            <w:r w:rsidRPr="00FC0A10">
              <w:rPr>
                <w:b/>
                <w:color w:val="1F497D"/>
                <w:sz w:val="20"/>
                <w:szCs w:val="20"/>
              </w:rPr>
              <w:t>LO1</w:t>
            </w:r>
          </w:p>
        </w:tc>
        <w:tc>
          <w:tcPr>
            <w:tcW w:w="630" w:type="dxa"/>
            <w:gridSpan w:val="2"/>
            <w:shd w:val="clear" w:color="auto" w:fill="auto"/>
          </w:tcPr>
          <w:p w14:paraId="1F63E8CC" w14:textId="77777777" w:rsidR="00A55B67" w:rsidRPr="00FC0A10" w:rsidRDefault="00A55B67" w:rsidP="00A55B67">
            <w:pPr>
              <w:spacing w:before="20" w:after="20"/>
              <w:rPr>
                <w:b/>
                <w:color w:val="1F497D"/>
                <w:sz w:val="20"/>
                <w:szCs w:val="20"/>
              </w:rPr>
            </w:pPr>
            <w:r w:rsidRPr="00FC0A10">
              <w:rPr>
                <w:b/>
                <w:color w:val="1F497D"/>
                <w:sz w:val="20"/>
                <w:szCs w:val="20"/>
              </w:rPr>
              <w:t>LO2</w:t>
            </w:r>
          </w:p>
        </w:tc>
        <w:tc>
          <w:tcPr>
            <w:tcW w:w="630" w:type="dxa"/>
            <w:shd w:val="clear" w:color="auto" w:fill="auto"/>
          </w:tcPr>
          <w:p w14:paraId="56E6AEE9" w14:textId="77777777" w:rsidR="00A55B67" w:rsidRPr="00FC0A10" w:rsidRDefault="00A55B67" w:rsidP="00A55B67">
            <w:pPr>
              <w:spacing w:before="20" w:after="20"/>
              <w:rPr>
                <w:b/>
                <w:color w:val="1F497D"/>
                <w:sz w:val="20"/>
                <w:szCs w:val="20"/>
              </w:rPr>
            </w:pPr>
            <w:r w:rsidRPr="00FC0A10">
              <w:rPr>
                <w:b/>
                <w:color w:val="1F497D"/>
                <w:sz w:val="20"/>
                <w:szCs w:val="20"/>
              </w:rPr>
              <w:t>LO3</w:t>
            </w:r>
          </w:p>
        </w:tc>
        <w:tc>
          <w:tcPr>
            <w:tcW w:w="630" w:type="dxa"/>
            <w:gridSpan w:val="3"/>
            <w:shd w:val="clear" w:color="auto" w:fill="auto"/>
          </w:tcPr>
          <w:p w14:paraId="6AD10AA1" w14:textId="77777777" w:rsidR="00A55B67" w:rsidRPr="00FC0A10" w:rsidRDefault="00A55B67" w:rsidP="00A55B67">
            <w:pPr>
              <w:spacing w:before="20" w:after="20"/>
              <w:rPr>
                <w:b/>
                <w:color w:val="1F497D"/>
                <w:sz w:val="20"/>
                <w:szCs w:val="20"/>
              </w:rPr>
            </w:pPr>
            <w:r w:rsidRPr="00FC0A10">
              <w:rPr>
                <w:b/>
                <w:color w:val="1F497D"/>
                <w:sz w:val="20"/>
                <w:szCs w:val="20"/>
              </w:rPr>
              <w:t>LO4</w:t>
            </w:r>
          </w:p>
        </w:tc>
        <w:tc>
          <w:tcPr>
            <w:tcW w:w="630" w:type="dxa"/>
            <w:shd w:val="clear" w:color="auto" w:fill="auto"/>
          </w:tcPr>
          <w:p w14:paraId="7091ACE2" w14:textId="77777777" w:rsidR="00A55B67" w:rsidRPr="00FC0A10" w:rsidRDefault="00A55B67" w:rsidP="00A55B67">
            <w:pPr>
              <w:spacing w:before="20" w:after="20"/>
              <w:rPr>
                <w:b/>
                <w:color w:val="1F497D"/>
                <w:sz w:val="20"/>
                <w:szCs w:val="20"/>
              </w:rPr>
            </w:pPr>
            <w:r w:rsidRPr="00FC0A10">
              <w:rPr>
                <w:b/>
                <w:color w:val="1F497D"/>
                <w:sz w:val="20"/>
                <w:szCs w:val="20"/>
              </w:rPr>
              <w:t>LO5</w:t>
            </w:r>
          </w:p>
        </w:tc>
        <w:tc>
          <w:tcPr>
            <w:tcW w:w="678" w:type="dxa"/>
            <w:gridSpan w:val="2"/>
            <w:shd w:val="clear" w:color="auto" w:fill="auto"/>
          </w:tcPr>
          <w:p w14:paraId="1FA2579C" w14:textId="77777777" w:rsidR="00A55B67" w:rsidRPr="00FC0A10" w:rsidRDefault="00A55B67" w:rsidP="00A55B67">
            <w:pPr>
              <w:spacing w:before="20" w:after="20"/>
              <w:rPr>
                <w:b/>
                <w:color w:val="1F497D"/>
                <w:sz w:val="20"/>
                <w:szCs w:val="20"/>
              </w:rPr>
            </w:pPr>
            <w:r w:rsidRPr="00FC0A10">
              <w:rPr>
                <w:b/>
                <w:color w:val="1F497D"/>
                <w:sz w:val="20"/>
                <w:szCs w:val="20"/>
              </w:rPr>
              <w:t>LO6</w:t>
            </w:r>
          </w:p>
        </w:tc>
      </w:tr>
      <w:tr w:rsidR="001F07E0" w:rsidRPr="00FC0A10" w14:paraId="45362467" w14:textId="77777777" w:rsidTr="005E4B4E">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1F07E0" w:rsidRPr="00FC0A10" w:rsidRDefault="001F07E0" w:rsidP="001F07E0">
            <w:pPr>
              <w:spacing w:before="20" w:after="20"/>
              <w:rPr>
                <w:b/>
                <w:color w:val="1F497D"/>
                <w:sz w:val="20"/>
                <w:szCs w:val="20"/>
              </w:rPr>
            </w:pPr>
          </w:p>
        </w:tc>
        <w:tc>
          <w:tcPr>
            <w:tcW w:w="939" w:type="dxa"/>
            <w:shd w:val="clear" w:color="auto" w:fill="auto"/>
          </w:tcPr>
          <w:p w14:paraId="58BB11B7" w14:textId="77777777" w:rsidR="001F07E0" w:rsidRPr="00FC0A10" w:rsidRDefault="001F07E0" w:rsidP="001F07E0">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3C1A8D4F" w:rsidR="001F07E0" w:rsidRPr="00FC0A10" w:rsidRDefault="001F07E0" w:rsidP="001F07E0">
            <w:pPr>
              <w:spacing w:before="20" w:after="20"/>
              <w:rPr>
                <w:sz w:val="18"/>
                <w:szCs w:val="18"/>
              </w:rPr>
            </w:pPr>
            <w:r>
              <w:rPr>
                <w:sz w:val="18"/>
                <w:szCs w:val="18"/>
              </w:rPr>
              <w:t>1</w:t>
            </w:r>
          </w:p>
        </w:tc>
        <w:tc>
          <w:tcPr>
            <w:tcW w:w="3117" w:type="dxa"/>
            <w:gridSpan w:val="6"/>
            <w:shd w:val="clear" w:color="auto" w:fill="auto"/>
          </w:tcPr>
          <w:p w14:paraId="684125D2" w14:textId="28B9A5C9" w:rsidR="001F07E0" w:rsidRPr="006747D6" w:rsidRDefault="001F07E0" w:rsidP="001F07E0">
            <w:pPr>
              <w:pStyle w:val="Style1"/>
              <w:rPr>
                <w:i/>
              </w:rPr>
            </w:pPr>
            <w:r>
              <w:rPr>
                <w:i/>
              </w:rPr>
              <w:t xml:space="preserve">Review of Statistics and </w:t>
            </w:r>
            <w:r w:rsidRPr="006747D6">
              <w:rPr>
                <w:i/>
              </w:rPr>
              <w:t>Introduction to Statistical Models</w:t>
            </w:r>
          </w:p>
        </w:tc>
        <w:tc>
          <w:tcPr>
            <w:tcW w:w="644" w:type="dxa"/>
            <w:gridSpan w:val="2"/>
            <w:shd w:val="clear" w:color="auto" w:fill="auto"/>
          </w:tcPr>
          <w:p w14:paraId="2654E11A" w14:textId="35F10B75" w:rsidR="001F07E0" w:rsidRPr="00FC0A10" w:rsidRDefault="001F07E0" w:rsidP="001F07E0">
            <w:pPr>
              <w:spacing w:before="20" w:after="20"/>
              <w:jc w:val="center"/>
              <w:rPr>
                <w:sz w:val="18"/>
                <w:szCs w:val="18"/>
              </w:rPr>
            </w:pPr>
            <w:r>
              <w:rPr>
                <w:sz w:val="18"/>
                <w:szCs w:val="18"/>
              </w:rPr>
              <w:t>A1, A3</w:t>
            </w:r>
          </w:p>
        </w:tc>
        <w:tc>
          <w:tcPr>
            <w:tcW w:w="630" w:type="dxa"/>
            <w:gridSpan w:val="2"/>
            <w:shd w:val="clear" w:color="auto" w:fill="auto"/>
          </w:tcPr>
          <w:p w14:paraId="214C66EF" w14:textId="66E28B86"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0B15930E" w14:textId="6A377F0E" w:rsidR="001F07E0" w:rsidRPr="00FC0A10" w:rsidRDefault="001F07E0" w:rsidP="001F07E0">
            <w:pPr>
              <w:spacing w:before="20" w:after="20"/>
              <w:jc w:val="center"/>
              <w:rPr>
                <w:sz w:val="18"/>
                <w:szCs w:val="18"/>
              </w:rPr>
            </w:pPr>
            <w:r>
              <w:rPr>
                <w:sz w:val="18"/>
                <w:szCs w:val="18"/>
              </w:rPr>
              <w:t>A1, A3</w:t>
            </w:r>
          </w:p>
        </w:tc>
        <w:tc>
          <w:tcPr>
            <w:tcW w:w="630" w:type="dxa"/>
            <w:gridSpan w:val="3"/>
            <w:shd w:val="clear" w:color="auto" w:fill="auto"/>
          </w:tcPr>
          <w:p w14:paraId="55B7245A" w14:textId="6E121EB0"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6DFA673C" w14:textId="483047A3" w:rsidR="001F07E0" w:rsidRPr="00FC0A10" w:rsidRDefault="001F07E0" w:rsidP="001F07E0">
            <w:pPr>
              <w:spacing w:before="20" w:after="20"/>
              <w:jc w:val="center"/>
              <w:rPr>
                <w:sz w:val="18"/>
                <w:szCs w:val="18"/>
              </w:rPr>
            </w:pPr>
            <w:r>
              <w:rPr>
                <w:sz w:val="18"/>
                <w:szCs w:val="18"/>
              </w:rPr>
              <w:t>A1, A3</w:t>
            </w:r>
          </w:p>
        </w:tc>
        <w:tc>
          <w:tcPr>
            <w:tcW w:w="678" w:type="dxa"/>
            <w:gridSpan w:val="2"/>
            <w:shd w:val="clear" w:color="auto" w:fill="auto"/>
          </w:tcPr>
          <w:p w14:paraId="3A576122" w14:textId="2A6921CD" w:rsidR="001F07E0" w:rsidRPr="00FC0A10" w:rsidRDefault="001F07E0" w:rsidP="001F07E0">
            <w:pPr>
              <w:spacing w:before="20" w:after="20"/>
              <w:jc w:val="center"/>
              <w:rPr>
                <w:sz w:val="18"/>
                <w:szCs w:val="18"/>
              </w:rPr>
            </w:pPr>
            <w:r>
              <w:rPr>
                <w:sz w:val="18"/>
                <w:szCs w:val="18"/>
              </w:rPr>
              <w:t>A1, A3</w:t>
            </w:r>
          </w:p>
        </w:tc>
      </w:tr>
      <w:tr w:rsidR="001F07E0" w:rsidRPr="00FC0A10" w14:paraId="2A93E4A3" w14:textId="77777777" w:rsidTr="005E4B4E">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1F07E0" w:rsidRPr="00FC0A10" w:rsidRDefault="001F07E0" w:rsidP="001F07E0">
            <w:pPr>
              <w:spacing w:before="20" w:after="20"/>
              <w:rPr>
                <w:b/>
                <w:color w:val="1F497D"/>
                <w:sz w:val="20"/>
                <w:szCs w:val="20"/>
              </w:rPr>
            </w:pPr>
          </w:p>
        </w:tc>
        <w:tc>
          <w:tcPr>
            <w:tcW w:w="939" w:type="dxa"/>
            <w:shd w:val="clear" w:color="auto" w:fill="auto"/>
          </w:tcPr>
          <w:p w14:paraId="512A3717" w14:textId="27B436A5" w:rsidR="001F07E0" w:rsidRPr="00FC0A10" w:rsidRDefault="001F07E0" w:rsidP="001F07E0">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61ABD1A2" w:rsidR="001F07E0" w:rsidRPr="00FC0A10" w:rsidRDefault="001F07E0" w:rsidP="001F07E0">
            <w:pPr>
              <w:spacing w:before="20" w:after="20"/>
              <w:rPr>
                <w:sz w:val="18"/>
                <w:szCs w:val="18"/>
              </w:rPr>
            </w:pPr>
            <w:r>
              <w:rPr>
                <w:sz w:val="18"/>
                <w:szCs w:val="18"/>
              </w:rPr>
              <w:t>2</w:t>
            </w:r>
          </w:p>
        </w:tc>
        <w:tc>
          <w:tcPr>
            <w:tcW w:w="3117" w:type="dxa"/>
            <w:gridSpan w:val="6"/>
            <w:shd w:val="clear" w:color="auto" w:fill="auto"/>
          </w:tcPr>
          <w:p w14:paraId="4AB46791" w14:textId="5B984297" w:rsidR="001F07E0" w:rsidRPr="006747D6" w:rsidRDefault="001F07E0" w:rsidP="001F07E0">
            <w:pPr>
              <w:pStyle w:val="Style1"/>
              <w:rPr>
                <w:i/>
              </w:rPr>
            </w:pPr>
            <w:r w:rsidRPr="006747D6">
              <w:rPr>
                <w:i/>
              </w:rPr>
              <w:t>Point Estimation</w:t>
            </w:r>
          </w:p>
        </w:tc>
        <w:tc>
          <w:tcPr>
            <w:tcW w:w="644" w:type="dxa"/>
            <w:gridSpan w:val="2"/>
            <w:shd w:val="clear" w:color="auto" w:fill="auto"/>
          </w:tcPr>
          <w:p w14:paraId="05F5FED8" w14:textId="3D34FE5A" w:rsidR="001F07E0" w:rsidRPr="00FC0A10" w:rsidRDefault="001F07E0" w:rsidP="001F07E0">
            <w:pPr>
              <w:spacing w:before="20" w:after="20"/>
              <w:jc w:val="center"/>
              <w:rPr>
                <w:sz w:val="18"/>
                <w:szCs w:val="18"/>
              </w:rPr>
            </w:pPr>
            <w:r>
              <w:rPr>
                <w:sz w:val="18"/>
                <w:szCs w:val="18"/>
              </w:rPr>
              <w:t>A1, A3</w:t>
            </w:r>
          </w:p>
        </w:tc>
        <w:tc>
          <w:tcPr>
            <w:tcW w:w="630" w:type="dxa"/>
            <w:gridSpan w:val="2"/>
            <w:shd w:val="clear" w:color="auto" w:fill="auto"/>
          </w:tcPr>
          <w:p w14:paraId="493E5DCA" w14:textId="350E993D"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78A0E67F" w14:textId="0C198B23" w:rsidR="001F07E0" w:rsidRPr="00FC0A10" w:rsidRDefault="001F07E0" w:rsidP="001F07E0">
            <w:pPr>
              <w:spacing w:before="20" w:after="20"/>
              <w:jc w:val="center"/>
              <w:rPr>
                <w:sz w:val="18"/>
                <w:szCs w:val="18"/>
              </w:rPr>
            </w:pPr>
            <w:r>
              <w:rPr>
                <w:sz w:val="18"/>
                <w:szCs w:val="18"/>
              </w:rPr>
              <w:t>A1, A3</w:t>
            </w:r>
          </w:p>
        </w:tc>
        <w:tc>
          <w:tcPr>
            <w:tcW w:w="630" w:type="dxa"/>
            <w:gridSpan w:val="3"/>
            <w:shd w:val="clear" w:color="auto" w:fill="auto"/>
          </w:tcPr>
          <w:p w14:paraId="4FB7875A" w14:textId="4AFB6640"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4ED07338" w14:textId="298E895B" w:rsidR="001F07E0" w:rsidRPr="00FC0A10" w:rsidRDefault="001F07E0" w:rsidP="001F07E0">
            <w:pPr>
              <w:spacing w:before="20" w:after="20"/>
              <w:jc w:val="center"/>
              <w:rPr>
                <w:sz w:val="18"/>
                <w:szCs w:val="18"/>
              </w:rPr>
            </w:pPr>
            <w:r>
              <w:rPr>
                <w:sz w:val="18"/>
                <w:szCs w:val="18"/>
              </w:rPr>
              <w:t>A1, A3</w:t>
            </w:r>
          </w:p>
        </w:tc>
        <w:tc>
          <w:tcPr>
            <w:tcW w:w="678" w:type="dxa"/>
            <w:gridSpan w:val="2"/>
            <w:shd w:val="clear" w:color="auto" w:fill="auto"/>
          </w:tcPr>
          <w:p w14:paraId="2DE0F7EC" w14:textId="1E426CEC" w:rsidR="001F07E0" w:rsidRPr="00FC0A10" w:rsidRDefault="001F07E0" w:rsidP="001F07E0">
            <w:pPr>
              <w:spacing w:before="20" w:after="20"/>
              <w:jc w:val="center"/>
              <w:rPr>
                <w:sz w:val="18"/>
                <w:szCs w:val="18"/>
              </w:rPr>
            </w:pPr>
            <w:r>
              <w:rPr>
                <w:sz w:val="18"/>
                <w:szCs w:val="18"/>
              </w:rPr>
              <w:t>A1, A3</w:t>
            </w:r>
          </w:p>
        </w:tc>
      </w:tr>
      <w:tr w:rsidR="001F07E0" w:rsidRPr="00FC0A10" w14:paraId="25EF0696" w14:textId="77777777" w:rsidTr="005E4B4E">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1F07E0" w:rsidRPr="00FC0A10" w:rsidRDefault="001F07E0" w:rsidP="001F07E0">
            <w:pPr>
              <w:spacing w:before="20" w:after="20"/>
              <w:rPr>
                <w:b/>
                <w:color w:val="1F497D"/>
                <w:sz w:val="20"/>
                <w:szCs w:val="20"/>
              </w:rPr>
            </w:pPr>
          </w:p>
        </w:tc>
        <w:tc>
          <w:tcPr>
            <w:tcW w:w="939" w:type="dxa"/>
            <w:shd w:val="clear" w:color="auto" w:fill="auto"/>
          </w:tcPr>
          <w:p w14:paraId="399899A1" w14:textId="47AAFA39" w:rsidR="001F07E0" w:rsidRPr="00FC0A10" w:rsidRDefault="001F07E0" w:rsidP="001F07E0">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17962E10" w:rsidR="001F07E0" w:rsidRPr="00FC0A10" w:rsidRDefault="001F07E0" w:rsidP="001F07E0">
            <w:pPr>
              <w:spacing w:before="20" w:after="20"/>
              <w:rPr>
                <w:sz w:val="18"/>
                <w:szCs w:val="18"/>
              </w:rPr>
            </w:pPr>
            <w:r>
              <w:rPr>
                <w:sz w:val="18"/>
                <w:szCs w:val="18"/>
              </w:rPr>
              <w:t>3</w:t>
            </w:r>
          </w:p>
        </w:tc>
        <w:tc>
          <w:tcPr>
            <w:tcW w:w="3117" w:type="dxa"/>
            <w:gridSpan w:val="6"/>
            <w:shd w:val="clear" w:color="auto" w:fill="auto"/>
          </w:tcPr>
          <w:p w14:paraId="7CBA0313" w14:textId="7B3F8207" w:rsidR="001F07E0" w:rsidRPr="006747D6" w:rsidRDefault="001F07E0" w:rsidP="001F07E0">
            <w:pPr>
              <w:pStyle w:val="Style1"/>
              <w:rPr>
                <w:i/>
              </w:rPr>
            </w:pPr>
            <w:r w:rsidRPr="006747D6">
              <w:rPr>
                <w:i/>
              </w:rPr>
              <w:t>Statistical Intervals for a Single Sample</w:t>
            </w:r>
          </w:p>
        </w:tc>
        <w:tc>
          <w:tcPr>
            <w:tcW w:w="644" w:type="dxa"/>
            <w:gridSpan w:val="2"/>
            <w:shd w:val="clear" w:color="auto" w:fill="auto"/>
          </w:tcPr>
          <w:p w14:paraId="0714DE80" w14:textId="6C1F6F7E" w:rsidR="001F07E0" w:rsidRPr="00FC0A10" w:rsidRDefault="001F07E0" w:rsidP="001F07E0">
            <w:pPr>
              <w:spacing w:before="20" w:after="20"/>
              <w:jc w:val="center"/>
              <w:rPr>
                <w:sz w:val="18"/>
                <w:szCs w:val="18"/>
              </w:rPr>
            </w:pPr>
            <w:r>
              <w:rPr>
                <w:sz w:val="18"/>
                <w:szCs w:val="18"/>
              </w:rPr>
              <w:t>A1, A3</w:t>
            </w:r>
          </w:p>
        </w:tc>
        <w:tc>
          <w:tcPr>
            <w:tcW w:w="630" w:type="dxa"/>
            <w:gridSpan w:val="2"/>
            <w:shd w:val="clear" w:color="auto" w:fill="auto"/>
          </w:tcPr>
          <w:p w14:paraId="46A88BDF" w14:textId="0D052312"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4B0ACCC4" w14:textId="191F2B67" w:rsidR="001F07E0" w:rsidRPr="00FC0A10" w:rsidRDefault="001F07E0" w:rsidP="001F07E0">
            <w:pPr>
              <w:spacing w:before="20" w:after="20"/>
              <w:jc w:val="center"/>
              <w:rPr>
                <w:sz w:val="18"/>
                <w:szCs w:val="18"/>
              </w:rPr>
            </w:pPr>
            <w:r>
              <w:rPr>
                <w:sz w:val="18"/>
                <w:szCs w:val="18"/>
              </w:rPr>
              <w:t>A1, A3</w:t>
            </w:r>
          </w:p>
        </w:tc>
        <w:tc>
          <w:tcPr>
            <w:tcW w:w="630" w:type="dxa"/>
            <w:gridSpan w:val="3"/>
            <w:shd w:val="clear" w:color="auto" w:fill="auto"/>
          </w:tcPr>
          <w:p w14:paraId="785E6479" w14:textId="5BD0DB4B"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58417E07" w14:textId="7679B405" w:rsidR="001F07E0" w:rsidRPr="00FC0A10" w:rsidRDefault="001F07E0" w:rsidP="001F07E0">
            <w:pPr>
              <w:spacing w:before="20" w:after="20"/>
              <w:jc w:val="center"/>
              <w:rPr>
                <w:sz w:val="18"/>
                <w:szCs w:val="18"/>
              </w:rPr>
            </w:pPr>
            <w:r>
              <w:rPr>
                <w:sz w:val="18"/>
                <w:szCs w:val="18"/>
              </w:rPr>
              <w:t>A1, A3</w:t>
            </w:r>
          </w:p>
        </w:tc>
        <w:tc>
          <w:tcPr>
            <w:tcW w:w="678" w:type="dxa"/>
            <w:gridSpan w:val="2"/>
            <w:shd w:val="clear" w:color="auto" w:fill="auto"/>
          </w:tcPr>
          <w:p w14:paraId="638CA6FC" w14:textId="75595D18" w:rsidR="001F07E0" w:rsidRPr="00FC0A10" w:rsidRDefault="001F07E0" w:rsidP="001F07E0">
            <w:pPr>
              <w:spacing w:before="20" w:after="20"/>
              <w:jc w:val="center"/>
              <w:rPr>
                <w:sz w:val="18"/>
                <w:szCs w:val="18"/>
              </w:rPr>
            </w:pPr>
            <w:r>
              <w:rPr>
                <w:sz w:val="18"/>
                <w:szCs w:val="18"/>
              </w:rPr>
              <w:t>A1, A3</w:t>
            </w:r>
          </w:p>
        </w:tc>
      </w:tr>
      <w:tr w:rsidR="001F07E0" w:rsidRPr="00FC0A10" w14:paraId="5DD7BCC0" w14:textId="77777777" w:rsidTr="005E4B4E">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1F07E0" w:rsidRPr="00FC0A10" w:rsidRDefault="001F07E0" w:rsidP="001F07E0">
            <w:pPr>
              <w:spacing w:before="20" w:after="20"/>
              <w:rPr>
                <w:b/>
                <w:color w:val="1F497D"/>
                <w:sz w:val="20"/>
                <w:szCs w:val="20"/>
              </w:rPr>
            </w:pPr>
          </w:p>
        </w:tc>
        <w:tc>
          <w:tcPr>
            <w:tcW w:w="939" w:type="dxa"/>
            <w:shd w:val="clear" w:color="auto" w:fill="auto"/>
          </w:tcPr>
          <w:p w14:paraId="6DE89AEA" w14:textId="740BA0AA" w:rsidR="001F07E0" w:rsidRPr="00FC0A10" w:rsidRDefault="001F07E0" w:rsidP="001F07E0">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32D58D03" w:rsidR="001F07E0" w:rsidRPr="00FC0A10" w:rsidRDefault="001F07E0" w:rsidP="001F07E0">
            <w:pPr>
              <w:spacing w:before="20" w:after="20"/>
              <w:rPr>
                <w:sz w:val="18"/>
                <w:szCs w:val="18"/>
              </w:rPr>
            </w:pPr>
            <w:r>
              <w:rPr>
                <w:sz w:val="18"/>
                <w:szCs w:val="18"/>
              </w:rPr>
              <w:t>4-7</w:t>
            </w:r>
          </w:p>
        </w:tc>
        <w:tc>
          <w:tcPr>
            <w:tcW w:w="3117" w:type="dxa"/>
            <w:gridSpan w:val="6"/>
            <w:shd w:val="clear" w:color="auto" w:fill="auto"/>
          </w:tcPr>
          <w:p w14:paraId="0508B28C" w14:textId="1B10F3AE" w:rsidR="001F07E0" w:rsidRPr="006747D6" w:rsidRDefault="001F07E0" w:rsidP="001F07E0">
            <w:pPr>
              <w:pStyle w:val="Style1"/>
              <w:rPr>
                <w:i/>
              </w:rPr>
            </w:pPr>
            <w:r w:rsidRPr="006747D6">
              <w:rPr>
                <w:i/>
              </w:rPr>
              <w:t>Tests of Hypotheses for a Single Sample</w:t>
            </w:r>
          </w:p>
        </w:tc>
        <w:tc>
          <w:tcPr>
            <w:tcW w:w="644" w:type="dxa"/>
            <w:gridSpan w:val="2"/>
            <w:shd w:val="clear" w:color="auto" w:fill="auto"/>
          </w:tcPr>
          <w:p w14:paraId="41616B7A" w14:textId="13FB103A" w:rsidR="001F07E0" w:rsidRPr="00FC0A10" w:rsidRDefault="001F07E0" w:rsidP="001F07E0">
            <w:pPr>
              <w:spacing w:before="20" w:after="20"/>
              <w:jc w:val="center"/>
              <w:rPr>
                <w:sz w:val="18"/>
                <w:szCs w:val="18"/>
              </w:rPr>
            </w:pPr>
            <w:r>
              <w:rPr>
                <w:sz w:val="18"/>
                <w:szCs w:val="18"/>
              </w:rPr>
              <w:t>A1, A3</w:t>
            </w:r>
          </w:p>
        </w:tc>
        <w:tc>
          <w:tcPr>
            <w:tcW w:w="630" w:type="dxa"/>
            <w:gridSpan w:val="2"/>
            <w:shd w:val="clear" w:color="auto" w:fill="auto"/>
          </w:tcPr>
          <w:p w14:paraId="5164ED27" w14:textId="21AA4794"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27EAD619" w14:textId="1C88CFAF" w:rsidR="001F07E0" w:rsidRPr="00FC0A10" w:rsidRDefault="001F07E0" w:rsidP="001F07E0">
            <w:pPr>
              <w:spacing w:before="20" w:after="20"/>
              <w:jc w:val="center"/>
              <w:rPr>
                <w:sz w:val="18"/>
                <w:szCs w:val="18"/>
              </w:rPr>
            </w:pPr>
            <w:r>
              <w:rPr>
                <w:sz w:val="18"/>
                <w:szCs w:val="18"/>
              </w:rPr>
              <w:t>A1, A3</w:t>
            </w:r>
          </w:p>
        </w:tc>
        <w:tc>
          <w:tcPr>
            <w:tcW w:w="630" w:type="dxa"/>
            <w:gridSpan w:val="3"/>
            <w:shd w:val="clear" w:color="auto" w:fill="auto"/>
          </w:tcPr>
          <w:p w14:paraId="77244A41" w14:textId="47943B06"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4641A343" w14:textId="1CA935D7" w:rsidR="001F07E0" w:rsidRPr="00FC0A10" w:rsidRDefault="001F07E0" w:rsidP="001F07E0">
            <w:pPr>
              <w:spacing w:before="20" w:after="20"/>
              <w:jc w:val="center"/>
              <w:rPr>
                <w:sz w:val="18"/>
                <w:szCs w:val="18"/>
              </w:rPr>
            </w:pPr>
            <w:r>
              <w:rPr>
                <w:sz w:val="18"/>
                <w:szCs w:val="18"/>
              </w:rPr>
              <w:t>A1, A3</w:t>
            </w:r>
          </w:p>
        </w:tc>
        <w:tc>
          <w:tcPr>
            <w:tcW w:w="678" w:type="dxa"/>
            <w:gridSpan w:val="2"/>
            <w:shd w:val="clear" w:color="auto" w:fill="auto"/>
          </w:tcPr>
          <w:p w14:paraId="4DBCC4D3" w14:textId="005546E0" w:rsidR="001F07E0" w:rsidRPr="00FC0A10" w:rsidRDefault="001F07E0" w:rsidP="001F07E0">
            <w:pPr>
              <w:spacing w:before="20" w:after="20"/>
              <w:jc w:val="center"/>
              <w:rPr>
                <w:sz w:val="18"/>
                <w:szCs w:val="18"/>
              </w:rPr>
            </w:pPr>
            <w:r>
              <w:rPr>
                <w:sz w:val="18"/>
                <w:szCs w:val="18"/>
              </w:rPr>
              <w:t>A1, A3</w:t>
            </w:r>
          </w:p>
        </w:tc>
      </w:tr>
      <w:tr w:rsidR="001F07E0" w:rsidRPr="00FC0A10" w14:paraId="7564B99C" w14:textId="77777777" w:rsidTr="005E4B4E">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1F07E0" w:rsidRPr="00FC0A10" w:rsidRDefault="001F07E0" w:rsidP="001F07E0">
            <w:pPr>
              <w:spacing w:before="20" w:after="20"/>
              <w:rPr>
                <w:b/>
                <w:color w:val="1F497D"/>
                <w:sz w:val="20"/>
                <w:szCs w:val="20"/>
              </w:rPr>
            </w:pPr>
          </w:p>
        </w:tc>
        <w:tc>
          <w:tcPr>
            <w:tcW w:w="939" w:type="dxa"/>
            <w:shd w:val="clear" w:color="auto" w:fill="auto"/>
          </w:tcPr>
          <w:p w14:paraId="6035C413" w14:textId="46370311" w:rsidR="001F07E0" w:rsidRPr="00FC0A10" w:rsidRDefault="001F07E0" w:rsidP="001F07E0">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1F7020FF" w:rsidR="001F07E0" w:rsidRPr="00FC0A10" w:rsidRDefault="001F07E0" w:rsidP="001F07E0">
            <w:pPr>
              <w:spacing w:before="20" w:after="20"/>
              <w:rPr>
                <w:sz w:val="18"/>
                <w:szCs w:val="18"/>
              </w:rPr>
            </w:pPr>
            <w:r>
              <w:rPr>
                <w:sz w:val="18"/>
                <w:szCs w:val="18"/>
              </w:rPr>
              <w:t>8-9</w:t>
            </w:r>
          </w:p>
        </w:tc>
        <w:tc>
          <w:tcPr>
            <w:tcW w:w="3117" w:type="dxa"/>
            <w:gridSpan w:val="6"/>
            <w:shd w:val="clear" w:color="auto" w:fill="auto"/>
          </w:tcPr>
          <w:p w14:paraId="40E562A3" w14:textId="668A1771" w:rsidR="001F07E0" w:rsidRPr="006747D6" w:rsidRDefault="001F07E0" w:rsidP="001F07E0">
            <w:pPr>
              <w:pStyle w:val="Style1"/>
              <w:rPr>
                <w:i/>
              </w:rPr>
            </w:pPr>
            <w:r w:rsidRPr="006747D6">
              <w:rPr>
                <w:i/>
              </w:rPr>
              <w:t>Statistical Inference for Two Samples</w:t>
            </w:r>
          </w:p>
        </w:tc>
        <w:tc>
          <w:tcPr>
            <w:tcW w:w="644" w:type="dxa"/>
            <w:gridSpan w:val="2"/>
            <w:shd w:val="clear" w:color="auto" w:fill="auto"/>
          </w:tcPr>
          <w:p w14:paraId="3E99AACB" w14:textId="472EBE44" w:rsidR="001F07E0" w:rsidRPr="00FC0A10" w:rsidRDefault="001F07E0" w:rsidP="001F07E0">
            <w:pPr>
              <w:spacing w:before="20" w:after="20"/>
              <w:jc w:val="center"/>
              <w:rPr>
                <w:sz w:val="18"/>
                <w:szCs w:val="18"/>
              </w:rPr>
            </w:pPr>
            <w:r>
              <w:rPr>
                <w:sz w:val="18"/>
                <w:szCs w:val="18"/>
              </w:rPr>
              <w:t>A1, A3</w:t>
            </w:r>
          </w:p>
        </w:tc>
        <w:tc>
          <w:tcPr>
            <w:tcW w:w="630" w:type="dxa"/>
            <w:gridSpan w:val="2"/>
            <w:shd w:val="clear" w:color="auto" w:fill="auto"/>
          </w:tcPr>
          <w:p w14:paraId="283A0B1C" w14:textId="674612F0"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55C8F116" w14:textId="06517209" w:rsidR="001F07E0" w:rsidRPr="00FC0A10" w:rsidRDefault="001F07E0" w:rsidP="001F07E0">
            <w:pPr>
              <w:spacing w:before="20" w:after="20"/>
              <w:jc w:val="center"/>
              <w:rPr>
                <w:sz w:val="18"/>
                <w:szCs w:val="18"/>
              </w:rPr>
            </w:pPr>
            <w:r>
              <w:rPr>
                <w:sz w:val="18"/>
                <w:szCs w:val="18"/>
              </w:rPr>
              <w:t>A1, A3</w:t>
            </w:r>
          </w:p>
        </w:tc>
        <w:tc>
          <w:tcPr>
            <w:tcW w:w="630" w:type="dxa"/>
            <w:gridSpan w:val="3"/>
            <w:shd w:val="clear" w:color="auto" w:fill="auto"/>
          </w:tcPr>
          <w:p w14:paraId="18D5B083" w14:textId="7D906582"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58E14B0F" w14:textId="27932CCE" w:rsidR="001F07E0" w:rsidRPr="00FC0A10" w:rsidRDefault="001F07E0" w:rsidP="001F07E0">
            <w:pPr>
              <w:spacing w:before="20" w:after="20"/>
              <w:jc w:val="center"/>
              <w:rPr>
                <w:sz w:val="18"/>
                <w:szCs w:val="18"/>
              </w:rPr>
            </w:pPr>
            <w:r>
              <w:rPr>
                <w:sz w:val="18"/>
                <w:szCs w:val="18"/>
              </w:rPr>
              <w:t>A1, A3</w:t>
            </w:r>
          </w:p>
        </w:tc>
        <w:tc>
          <w:tcPr>
            <w:tcW w:w="678" w:type="dxa"/>
            <w:gridSpan w:val="2"/>
            <w:shd w:val="clear" w:color="auto" w:fill="auto"/>
          </w:tcPr>
          <w:p w14:paraId="387180BE" w14:textId="628CBB3E" w:rsidR="001F07E0" w:rsidRPr="00FC0A10" w:rsidRDefault="001F07E0" w:rsidP="001F07E0">
            <w:pPr>
              <w:spacing w:before="20" w:after="20"/>
              <w:jc w:val="center"/>
              <w:rPr>
                <w:sz w:val="18"/>
                <w:szCs w:val="18"/>
              </w:rPr>
            </w:pPr>
            <w:r>
              <w:rPr>
                <w:sz w:val="18"/>
                <w:szCs w:val="18"/>
              </w:rPr>
              <w:t>A1, A3</w:t>
            </w:r>
          </w:p>
        </w:tc>
      </w:tr>
      <w:tr w:rsidR="001F07E0" w:rsidRPr="00FC0A10" w14:paraId="355F64D9" w14:textId="77777777" w:rsidTr="005E4B4E">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1F07E0" w:rsidRPr="00FC0A10" w:rsidRDefault="001F07E0" w:rsidP="001F07E0">
            <w:pPr>
              <w:spacing w:before="20" w:after="20"/>
              <w:rPr>
                <w:b/>
                <w:color w:val="1F497D"/>
                <w:sz w:val="20"/>
                <w:szCs w:val="20"/>
              </w:rPr>
            </w:pPr>
          </w:p>
        </w:tc>
        <w:tc>
          <w:tcPr>
            <w:tcW w:w="939" w:type="dxa"/>
            <w:shd w:val="clear" w:color="auto" w:fill="auto"/>
          </w:tcPr>
          <w:p w14:paraId="6ADCE050" w14:textId="36F1E3DC" w:rsidR="001F07E0" w:rsidRPr="00FC0A10" w:rsidRDefault="001F07E0" w:rsidP="001F07E0">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000368E6" w:rsidR="001F07E0" w:rsidRPr="00FC0A10" w:rsidRDefault="001F07E0" w:rsidP="001F07E0">
            <w:pPr>
              <w:spacing w:before="20" w:after="20"/>
              <w:rPr>
                <w:sz w:val="18"/>
                <w:szCs w:val="18"/>
              </w:rPr>
            </w:pPr>
            <w:r>
              <w:rPr>
                <w:sz w:val="18"/>
                <w:szCs w:val="18"/>
              </w:rPr>
              <w:t>10-12</w:t>
            </w:r>
          </w:p>
        </w:tc>
        <w:tc>
          <w:tcPr>
            <w:tcW w:w="3117" w:type="dxa"/>
            <w:gridSpan w:val="6"/>
            <w:shd w:val="clear" w:color="auto" w:fill="auto"/>
          </w:tcPr>
          <w:p w14:paraId="3F2646AA" w14:textId="1B0FBFAF" w:rsidR="001F07E0" w:rsidRPr="006747D6" w:rsidRDefault="001F07E0" w:rsidP="001F07E0">
            <w:pPr>
              <w:pStyle w:val="Style1"/>
              <w:rPr>
                <w:i/>
              </w:rPr>
            </w:pPr>
            <w:r w:rsidRPr="006747D6">
              <w:rPr>
                <w:i/>
              </w:rPr>
              <w:t>Simple Linear Regression and Correlation</w:t>
            </w:r>
          </w:p>
        </w:tc>
        <w:tc>
          <w:tcPr>
            <w:tcW w:w="644" w:type="dxa"/>
            <w:gridSpan w:val="2"/>
            <w:shd w:val="clear" w:color="auto" w:fill="auto"/>
          </w:tcPr>
          <w:p w14:paraId="28CC6FB9" w14:textId="7519CD07" w:rsidR="001F07E0" w:rsidRPr="00FC0A10" w:rsidRDefault="001F07E0" w:rsidP="001F07E0">
            <w:pPr>
              <w:spacing w:before="20" w:after="20"/>
              <w:jc w:val="center"/>
              <w:rPr>
                <w:sz w:val="18"/>
                <w:szCs w:val="18"/>
              </w:rPr>
            </w:pPr>
            <w:r>
              <w:rPr>
                <w:sz w:val="18"/>
                <w:szCs w:val="18"/>
              </w:rPr>
              <w:t>A1, A3</w:t>
            </w:r>
          </w:p>
        </w:tc>
        <w:tc>
          <w:tcPr>
            <w:tcW w:w="630" w:type="dxa"/>
            <w:gridSpan w:val="2"/>
            <w:shd w:val="clear" w:color="auto" w:fill="auto"/>
          </w:tcPr>
          <w:p w14:paraId="45E6CCCC" w14:textId="79DB6988"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424B779D" w14:textId="716C82DC" w:rsidR="001F07E0" w:rsidRPr="00FC0A10" w:rsidRDefault="001F07E0" w:rsidP="001F07E0">
            <w:pPr>
              <w:spacing w:before="20" w:after="20"/>
              <w:jc w:val="center"/>
              <w:rPr>
                <w:sz w:val="18"/>
                <w:szCs w:val="18"/>
              </w:rPr>
            </w:pPr>
            <w:r>
              <w:rPr>
                <w:sz w:val="18"/>
                <w:szCs w:val="18"/>
              </w:rPr>
              <w:t>A1, A3</w:t>
            </w:r>
          </w:p>
        </w:tc>
        <w:tc>
          <w:tcPr>
            <w:tcW w:w="630" w:type="dxa"/>
            <w:gridSpan w:val="3"/>
            <w:shd w:val="clear" w:color="auto" w:fill="auto"/>
          </w:tcPr>
          <w:p w14:paraId="6438A324" w14:textId="6AE526E2"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6BD78580" w14:textId="74119AC5" w:rsidR="001F07E0" w:rsidRPr="00FC0A10" w:rsidRDefault="001F07E0" w:rsidP="001F07E0">
            <w:pPr>
              <w:spacing w:before="20" w:after="20"/>
              <w:jc w:val="center"/>
              <w:rPr>
                <w:sz w:val="18"/>
                <w:szCs w:val="18"/>
              </w:rPr>
            </w:pPr>
            <w:r>
              <w:rPr>
                <w:sz w:val="18"/>
                <w:szCs w:val="18"/>
              </w:rPr>
              <w:t>A1, A3</w:t>
            </w:r>
          </w:p>
        </w:tc>
        <w:tc>
          <w:tcPr>
            <w:tcW w:w="678" w:type="dxa"/>
            <w:gridSpan w:val="2"/>
            <w:shd w:val="clear" w:color="auto" w:fill="auto"/>
          </w:tcPr>
          <w:p w14:paraId="63224935" w14:textId="4BF81862" w:rsidR="001F07E0" w:rsidRPr="00FC0A10" w:rsidRDefault="001F07E0" w:rsidP="001F07E0">
            <w:pPr>
              <w:spacing w:before="20" w:after="20"/>
              <w:jc w:val="center"/>
              <w:rPr>
                <w:sz w:val="18"/>
                <w:szCs w:val="18"/>
              </w:rPr>
            </w:pPr>
            <w:r>
              <w:rPr>
                <w:sz w:val="18"/>
                <w:szCs w:val="18"/>
              </w:rPr>
              <w:t>A1, A3</w:t>
            </w:r>
          </w:p>
        </w:tc>
      </w:tr>
      <w:tr w:rsidR="001F07E0" w:rsidRPr="00FC0A10" w14:paraId="109FEBDB" w14:textId="77777777" w:rsidTr="005E4B4E">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1F07E0" w:rsidRPr="00FC0A10" w:rsidRDefault="001F07E0" w:rsidP="001F07E0">
            <w:pPr>
              <w:spacing w:before="20" w:after="20"/>
              <w:rPr>
                <w:b/>
                <w:color w:val="1F497D"/>
                <w:sz w:val="20"/>
                <w:szCs w:val="20"/>
              </w:rPr>
            </w:pPr>
          </w:p>
        </w:tc>
        <w:tc>
          <w:tcPr>
            <w:tcW w:w="939" w:type="dxa"/>
            <w:shd w:val="clear" w:color="auto" w:fill="auto"/>
          </w:tcPr>
          <w:p w14:paraId="27E4BB6F" w14:textId="33196216" w:rsidR="001F07E0" w:rsidRPr="00FC0A10" w:rsidRDefault="001F07E0" w:rsidP="001F07E0">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6954FD04" w:rsidR="001F07E0" w:rsidRPr="00FC0A10" w:rsidRDefault="001F07E0" w:rsidP="001F07E0">
            <w:pPr>
              <w:spacing w:before="20" w:after="20"/>
              <w:rPr>
                <w:sz w:val="18"/>
                <w:szCs w:val="18"/>
              </w:rPr>
            </w:pPr>
            <w:r>
              <w:rPr>
                <w:sz w:val="18"/>
                <w:szCs w:val="18"/>
              </w:rPr>
              <w:t>13-14</w:t>
            </w:r>
          </w:p>
        </w:tc>
        <w:tc>
          <w:tcPr>
            <w:tcW w:w="3117" w:type="dxa"/>
            <w:gridSpan w:val="6"/>
            <w:shd w:val="clear" w:color="auto" w:fill="auto"/>
          </w:tcPr>
          <w:p w14:paraId="07676382" w14:textId="65271C26" w:rsidR="001F07E0" w:rsidRPr="006747D6" w:rsidRDefault="001F07E0" w:rsidP="001F07E0">
            <w:pPr>
              <w:pStyle w:val="Style1"/>
              <w:rPr>
                <w:i/>
              </w:rPr>
            </w:pPr>
            <w:r>
              <w:rPr>
                <w:i/>
              </w:rPr>
              <w:t>Multiple Linear Regression and Design of Experiments</w:t>
            </w:r>
          </w:p>
        </w:tc>
        <w:tc>
          <w:tcPr>
            <w:tcW w:w="644" w:type="dxa"/>
            <w:gridSpan w:val="2"/>
            <w:shd w:val="clear" w:color="auto" w:fill="auto"/>
          </w:tcPr>
          <w:p w14:paraId="77210DB8" w14:textId="63534179" w:rsidR="001F07E0" w:rsidRPr="00FC0A10" w:rsidRDefault="001F07E0" w:rsidP="001F07E0">
            <w:pPr>
              <w:spacing w:before="20" w:after="20"/>
              <w:jc w:val="center"/>
              <w:rPr>
                <w:sz w:val="18"/>
                <w:szCs w:val="18"/>
              </w:rPr>
            </w:pPr>
            <w:r>
              <w:rPr>
                <w:sz w:val="18"/>
                <w:szCs w:val="18"/>
              </w:rPr>
              <w:t>A1, A3</w:t>
            </w:r>
          </w:p>
        </w:tc>
        <w:tc>
          <w:tcPr>
            <w:tcW w:w="630" w:type="dxa"/>
            <w:gridSpan w:val="2"/>
            <w:shd w:val="clear" w:color="auto" w:fill="auto"/>
          </w:tcPr>
          <w:p w14:paraId="4A183857" w14:textId="0C03BA25"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1E363C0C" w14:textId="0608C23C" w:rsidR="001F07E0" w:rsidRPr="00FC0A10" w:rsidRDefault="001F07E0" w:rsidP="001F07E0">
            <w:pPr>
              <w:spacing w:before="20" w:after="20"/>
              <w:jc w:val="center"/>
              <w:rPr>
                <w:sz w:val="18"/>
                <w:szCs w:val="18"/>
              </w:rPr>
            </w:pPr>
            <w:r>
              <w:rPr>
                <w:sz w:val="18"/>
                <w:szCs w:val="18"/>
              </w:rPr>
              <w:t>A1, A3</w:t>
            </w:r>
          </w:p>
        </w:tc>
        <w:tc>
          <w:tcPr>
            <w:tcW w:w="630" w:type="dxa"/>
            <w:gridSpan w:val="3"/>
            <w:shd w:val="clear" w:color="auto" w:fill="auto"/>
          </w:tcPr>
          <w:p w14:paraId="21AA550E" w14:textId="19103265" w:rsidR="001F07E0" w:rsidRPr="00FC0A10" w:rsidRDefault="001F07E0" w:rsidP="001F07E0">
            <w:pPr>
              <w:spacing w:before="20" w:after="20"/>
              <w:jc w:val="center"/>
              <w:rPr>
                <w:sz w:val="18"/>
                <w:szCs w:val="18"/>
              </w:rPr>
            </w:pPr>
            <w:r>
              <w:rPr>
                <w:sz w:val="18"/>
                <w:szCs w:val="18"/>
              </w:rPr>
              <w:t>A1, A3</w:t>
            </w:r>
          </w:p>
        </w:tc>
        <w:tc>
          <w:tcPr>
            <w:tcW w:w="630" w:type="dxa"/>
            <w:shd w:val="clear" w:color="auto" w:fill="auto"/>
          </w:tcPr>
          <w:p w14:paraId="1E8DB282" w14:textId="1D6A01D1" w:rsidR="001F07E0" w:rsidRPr="00FC0A10" w:rsidRDefault="001F07E0" w:rsidP="001F07E0">
            <w:pPr>
              <w:spacing w:before="20" w:after="20"/>
              <w:jc w:val="center"/>
              <w:rPr>
                <w:sz w:val="18"/>
                <w:szCs w:val="18"/>
              </w:rPr>
            </w:pPr>
            <w:r>
              <w:rPr>
                <w:sz w:val="18"/>
                <w:szCs w:val="18"/>
              </w:rPr>
              <w:t>A1, A3</w:t>
            </w:r>
          </w:p>
        </w:tc>
        <w:tc>
          <w:tcPr>
            <w:tcW w:w="678" w:type="dxa"/>
            <w:gridSpan w:val="2"/>
            <w:shd w:val="clear" w:color="auto" w:fill="auto"/>
          </w:tcPr>
          <w:p w14:paraId="5A913B61" w14:textId="07CC4E2F" w:rsidR="001F07E0" w:rsidRPr="00FC0A10" w:rsidRDefault="001F07E0" w:rsidP="001F07E0">
            <w:pPr>
              <w:spacing w:before="20" w:after="20"/>
              <w:jc w:val="center"/>
              <w:rPr>
                <w:sz w:val="18"/>
                <w:szCs w:val="18"/>
              </w:rPr>
            </w:pPr>
            <w:r>
              <w:rPr>
                <w:sz w:val="18"/>
                <w:szCs w:val="18"/>
              </w:rPr>
              <w:t>A1, A3</w:t>
            </w:r>
          </w:p>
        </w:tc>
      </w:tr>
      <w:tr w:rsidR="001F07E0" w:rsidRPr="00FC0A10" w14:paraId="7DDCA7ED" w14:textId="77777777" w:rsidTr="005E32E2">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1D0F1535" w:rsidR="001F07E0" w:rsidRPr="00FC0A10" w:rsidRDefault="001F07E0" w:rsidP="001F07E0">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1F07E0" w:rsidRPr="00FC0A10" w:rsidRDefault="001F07E0" w:rsidP="001F07E0">
            <w:pPr>
              <w:spacing w:before="20" w:after="20"/>
              <w:rPr>
                <w:b/>
                <w:color w:val="1F497D"/>
                <w:sz w:val="20"/>
                <w:szCs w:val="20"/>
              </w:rPr>
            </w:pPr>
          </w:p>
        </w:tc>
        <w:tc>
          <w:tcPr>
            <w:tcW w:w="939" w:type="dxa"/>
            <w:shd w:val="clear" w:color="auto" w:fill="auto"/>
          </w:tcPr>
          <w:p w14:paraId="11B03F6F" w14:textId="77777777" w:rsidR="001F07E0" w:rsidRPr="00FC0A10" w:rsidRDefault="001F07E0" w:rsidP="001F07E0">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1F07E0" w:rsidRPr="00FC0A10" w:rsidRDefault="001F07E0" w:rsidP="001F07E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1F07E0" w:rsidRPr="00FC0A10" w:rsidRDefault="001F07E0" w:rsidP="001F07E0">
            <w:pPr>
              <w:spacing w:before="20" w:after="20"/>
              <w:rPr>
                <w:b/>
                <w:color w:val="1F497D"/>
                <w:sz w:val="20"/>
                <w:szCs w:val="20"/>
              </w:rPr>
            </w:pPr>
            <w:r w:rsidRPr="00FC0A10">
              <w:rPr>
                <w:b/>
                <w:color w:val="1F497D"/>
                <w:sz w:val="20"/>
                <w:szCs w:val="20"/>
              </w:rPr>
              <w:t>Weight</w:t>
            </w:r>
          </w:p>
        </w:tc>
        <w:tc>
          <w:tcPr>
            <w:tcW w:w="2163" w:type="dxa"/>
            <w:gridSpan w:val="4"/>
            <w:shd w:val="clear" w:color="auto" w:fill="auto"/>
          </w:tcPr>
          <w:p w14:paraId="5714A1AF" w14:textId="77777777" w:rsidR="001F07E0" w:rsidRPr="00FC0A10" w:rsidRDefault="001F07E0" w:rsidP="001F07E0">
            <w:pPr>
              <w:spacing w:before="20" w:after="20"/>
              <w:rPr>
                <w:b/>
                <w:color w:val="1F497D"/>
                <w:sz w:val="20"/>
                <w:szCs w:val="20"/>
              </w:rPr>
            </w:pPr>
            <w:r w:rsidRPr="00FC0A10">
              <w:rPr>
                <w:b/>
                <w:color w:val="1F497D"/>
                <w:sz w:val="20"/>
                <w:szCs w:val="20"/>
              </w:rPr>
              <w:t>Implementation Rule</w:t>
            </w:r>
          </w:p>
        </w:tc>
        <w:tc>
          <w:tcPr>
            <w:tcW w:w="3198" w:type="dxa"/>
            <w:gridSpan w:val="9"/>
            <w:shd w:val="clear" w:color="auto" w:fill="auto"/>
          </w:tcPr>
          <w:p w14:paraId="4D8B8E3D" w14:textId="3C4E25DB" w:rsidR="001F07E0" w:rsidRPr="00FC0A10" w:rsidRDefault="001F07E0" w:rsidP="001F07E0">
            <w:pPr>
              <w:spacing w:before="20" w:after="20"/>
              <w:rPr>
                <w:b/>
                <w:color w:val="1F497D"/>
                <w:sz w:val="20"/>
                <w:szCs w:val="20"/>
              </w:rPr>
            </w:pPr>
            <w:r w:rsidRPr="00FC0A10">
              <w:rPr>
                <w:b/>
                <w:color w:val="1F497D"/>
                <w:sz w:val="20"/>
                <w:szCs w:val="20"/>
              </w:rPr>
              <w:t>Make-Up Rule</w:t>
            </w:r>
          </w:p>
        </w:tc>
      </w:tr>
      <w:tr w:rsidR="001F07E0" w:rsidRPr="00FC0A10" w14:paraId="6DA62E28" w14:textId="77777777" w:rsidTr="00E03518">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1F07E0" w:rsidRPr="00FC0A10" w:rsidRDefault="001F07E0" w:rsidP="001F07E0">
            <w:pPr>
              <w:spacing w:before="20" w:after="20"/>
              <w:rPr>
                <w:b/>
                <w:color w:val="1F497D"/>
                <w:sz w:val="20"/>
                <w:szCs w:val="20"/>
              </w:rPr>
            </w:pPr>
          </w:p>
        </w:tc>
        <w:tc>
          <w:tcPr>
            <w:tcW w:w="939" w:type="dxa"/>
            <w:shd w:val="clear" w:color="auto" w:fill="auto"/>
          </w:tcPr>
          <w:p w14:paraId="0272C7CB" w14:textId="73987F07" w:rsidR="001F07E0" w:rsidRPr="00FC0A10" w:rsidRDefault="001F07E0" w:rsidP="001F07E0">
            <w:pPr>
              <w:spacing w:before="20" w:after="20"/>
              <w:rPr>
                <w:b/>
                <w:color w:val="1F497D"/>
                <w:sz w:val="20"/>
                <w:szCs w:val="20"/>
              </w:rPr>
            </w:pPr>
            <w:r>
              <w:rPr>
                <w:b/>
                <w:color w:val="1F497D"/>
                <w:sz w:val="20"/>
                <w:szCs w:val="20"/>
              </w:rPr>
              <w:t>A1</w:t>
            </w:r>
          </w:p>
        </w:tc>
        <w:tc>
          <w:tcPr>
            <w:tcW w:w="1527" w:type="dxa"/>
            <w:gridSpan w:val="6"/>
            <w:shd w:val="clear" w:color="auto" w:fill="auto"/>
          </w:tcPr>
          <w:p w14:paraId="0867758A" w14:textId="7F917A46" w:rsidR="001F07E0" w:rsidRPr="00FC0A10" w:rsidRDefault="001F07E0" w:rsidP="001F07E0">
            <w:pPr>
              <w:spacing w:before="20" w:after="20"/>
              <w:rPr>
                <w:b/>
                <w:color w:val="1F497D"/>
                <w:sz w:val="20"/>
                <w:szCs w:val="20"/>
              </w:rPr>
            </w:pPr>
            <w:r>
              <w:rPr>
                <w:b/>
                <w:color w:val="1F497D"/>
                <w:sz w:val="20"/>
                <w:szCs w:val="20"/>
              </w:rPr>
              <w:t>Exam</w:t>
            </w:r>
          </w:p>
        </w:tc>
        <w:tc>
          <w:tcPr>
            <w:tcW w:w="839" w:type="dxa"/>
            <w:gridSpan w:val="2"/>
            <w:shd w:val="clear" w:color="auto" w:fill="auto"/>
            <w:vAlign w:val="center"/>
          </w:tcPr>
          <w:p w14:paraId="0414EADB" w14:textId="529CA5CA" w:rsidR="001F07E0" w:rsidRPr="00487461" w:rsidRDefault="001F07E0" w:rsidP="001F07E0">
            <w:pPr>
              <w:pStyle w:val="Style1"/>
              <w:jc w:val="center"/>
              <w:rPr>
                <w:i/>
                <w:color w:val="262626" w:themeColor="text1" w:themeTint="D9"/>
                <w:sz w:val="20"/>
                <w:szCs w:val="20"/>
              </w:rPr>
            </w:pPr>
            <w:r w:rsidRPr="00487461">
              <w:rPr>
                <w:color w:val="262626" w:themeColor="text1" w:themeTint="D9"/>
                <w:sz w:val="20"/>
                <w:szCs w:val="20"/>
              </w:rPr>
              <w:t>65%</w:t>
            </w:r>
          </w:p>
        </w:tc>
        <w:tc>
          <w:tcPr>
            <w:tcW w:w="2163" w:type="dxa"/>
            <w:gridSpan w:val="4"/>
            <w:shd w:val="clear" w:color="auto" w:fill="auto"/>
            <w:vAlign w:val="center"/>
          </w:tcPr>
          <w:p w14:paraId="3182951D" w14:textId="04BCA104" w:rsidR="001F07E0" w:rsidRPr="00487461" w:rsidRDefault="001F07E0" w:rsidP="001F07E0">
            <w:pPr>
              <w:pStyle w:val="Style1"/>
              <w:jc w:val="center"/>
              <w:rPr>
                <w:sz w:val="20"/>
                <w:szCs w:val="20"/>
              </w:rPr>
            </w:pPr>
            <w:r>
              <w:rPr>
                <w:i/>
                <w:color w:val="262626" w:themeColor="text1" w:themeTint="D9"/>
                <w:sz w:val="20"/>
                <w:szCs w:val="20"/>
              </w:rPr>
              <w:t>E</w:t>
            </w:r>
            <w:r w:rsidRPr="00487461">
              <w:rPr>
                <w:i/>
                <w:color w:val="262626" w:themeColor="text1" w:themeTint="D9"/>
                <w:sz w:val="20"/>
                <w:szCs w:val="20"/>
              </w:rPr>
              <w:t>lectronic devices are prohibited in the examinations</w:t>
            </w:r>
            <w:r>
              <w:rPr>
                <w:i/>
                <w:color w:val="262626" w:themeColor="text1" w:themeTint="D9"/>
                <w:sz w:val="20"/>
                <w:szCs w:val="20"/>
              </w:rPr>
              <w:t xml:space="preserve"> except for calculators</w:t>
            </w:r>
            <w:r w:rsidRPr="00487461">
              <w:rPr>
                <w:i/>
                <w:color w:val="262626" w:themeColor="text1" w:themeTint="D9"/>
                <w:sz w:val="20"/>
                <w:szCs w:val="20"/>
              </w:rPr>
              <w:t>.</w:t>
            </w:r>
          </w:p>
        </w:tc>
        <w:tc>
          <w:tcPr>
            <w:tcW w:w="3198" w:type="dxa"/>
            <w:gridSpan w:val="9"/>
            <w:shd w:val="clear" w:color="auto" w:fill="auto"/>
            <w:vAlign w:val="center"/>
          </w:tcPr>
          <w:p w14:paraId="799F41A4" w14:textId="6F38DD8E" w:rsidR="001F07E0" w:rsidRPr="00487461" w:rsidRDefault="001F07E0" w:rsidP="001F07E0">
            <w:pPr>
              <w:pStyle w:val="Style1"/>
              <w:jc w:val="center"/>
              <w:rPr>
                <w:sz w:val="20"/>
                <w:szCs w:val="20"/>
              </w:rPr>
            </w:pPr>
            <w:r w:rsidRPr="00487461">
              <w:rPr>
                <w:i/>
                <w:sz w:val="20"/>
                <w:szCs w:val="20"/>
              </w:rPr>
              <w:t>If an exam is missed, a make-up exam may be granted if student’ absence from the exam is because of a valid and documented excuse.</w:t>
            </w:r>
          </w:p>
        </w:tc>
      </w:tr>
      <w:tr w:rsidR="001F07E0" w:rsidRPr="00FC0A10" w14:paraId="3A1EEF46" w14:textId="77777777" w:rsidTr="00E03518">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1F07E0" w:rsidRPr="00FC0A10" w:rsidRDefault="001F07E0" w:rsidP="001F07E0">
            <w:pPr>
              <w:spacing w:before="20" w:after="20"/>
              <w:rPr>
                <w:b/>
                <w:color w:val="1F497D"/>
                <w:sz w:val="20"/>
                <w:szCs w:val="20"/>
              </w:rPr>
            </w:pPr>
          </w:p>
        </w:tc>
        <w:tc>
          <w:tcPr>
            <w:tcW w:w="939" w:type="dxa"/>
            <w:shd w:val="clear" w:color="auto" w:fill="auto"/>
          </w:tcPr>
          <w:p w14:paraId="067675FD" w14:textId="6514EF9A" w:rsidR="001F07E0" w:rsidRPr="00FC0A10" w:rsidRDefault="001F07E0" w:rsidP="001F07E0">
            <w:pPr>
              <w:spacing w:before="20" w:after="20"/>
              <w:rPr>
                <w:b/>
                <w:color w:val="1F497D"/>
                <w:sz w:val="20"/>
                <w:szCs w:val="20"/>
              </w:rPr>
            </w:pPr>
            <w:r>
              <w:rPr>
                <w:b/>
                <w:color w:val="1F497D"/>
                <w:sz w:val="20"/>
                <w:szCs w:val="20"/>
              </w:rPr>
              <w:t>A2</w:t>
            </w:r>
          </w:p>
        </w:tc>
        <w:tc>
          <w:tcPr>
            <w:tcW w:w="1527" w:type="dxa"/>
            <w:gridSpan w:val="6"/>
            <w:shd w:val="clear" w:color="auto" w:fill="auto"/>
          </w:tcPr>
          <w:p w14:paraId="09992DFA" w14:textId="7A4B5CD0" w:rsidR="001F07E0" w:rsidRPr="00FC0A10" w:rsidRDefault="001F07E0" w:rsidP="001F07E0">
            <w:pPr>
              <w:spacing w:before="20" w:after="20"/>
              <w:rPr>
                <w:b/>
                <w:color w:val="1F497D"/>
                <w:sz w:val="20"/>
                <w:szCs w:val="20"/>
              </w:rPr>
            </w:pPr>
            <w:r>
              <w:rPr>
                <w:b/>
                <w:color w:val="1F497D"/>
                <w:sz w:val="20"/>
                <w:szCs w:val="20"/>
              </w:rPr>
              <w:t>Quiz</w:t>
            </w:r>
          </w:p>
        </w:tc>
        <w:tc>
          <w:tcPr>
            <w:tcW w:w="839" w:type="dxa"/>
            <w:gridSpan w:val="2"/>
            <w:shd w:val="clear" w:color="auto" w:fill="auto"/>
            <w:vAlign w:val="center"/>
          </w:tcPr>
          <w:p w14:paraId="548572BC" w14:textId="41FC484A" w:rsidR="001F07E0" w:rsidRPr="00487461" w:rsidRDefault="001F07E0" w:rsidP="001F07E0">
            <w:pPr>
              <w:pStyle w:val="Style1"/>
              <w:jc w:val="center"/>
              <w:rPr>
                <w:i/>
                <w:color w:val="262626" w:themeColor="text1" w:themeTint="D9"/>
                <w:sz w:val="20"/>
                <w:szCs w:val="20"/>
              </w:rPr>
            </w:pPr>
          </w:p>
        </w:tc>
        <w:tc>
          <w:tcPr>
            <w:tcW w:w="2163" w:type="dxa"/>
            <w:gridSpan w:val="4"/>
            <w:shd w:val="clear" w:color="auto" w:fill="auto"/>
            <w:vAlign w:val="center"/>
          </w:tcPr>
          <w:p w14:paraId="1E8F88DD" w14:textId="066E03F8" w:rsidR="001F07E0" w:rsidRPr="00487461" w:rsidRDefault="001F07E0" w:rsidP="001F07E0">
            <w:pPr>
              <w:pStyle w:val="Style1"/>
              <w:jc w:val="center"/>
              <w:rPr>
                <w:sz w:val="20"/>
                <w:szCs w:val="20"/>
              </w:rPr>
            </w:pPr>
          </w:p>
        </w:tc>
        <w:tc>
          <w:tcPr>
            <w:tcW w:w="3198" w:type="dxa"/>
            <w:gridSpan w:val="9"/>
            <w:shd w:val="clear" w:color="auto" w:fill="auto"/>
            <w:vAlign w:val="center"/>
          </w:tcPr>
          <w:p w14:paraId="038255B7" w14:textId="65AE26D7" w:rsidR="001F07E0" w:rsidRPr="00487461" w:rsidRDefault="001F07E0" w:rsidP="001F07E0">
            <w:pPr>
              <w:pStyle w:val="Style1"/>
              <w:jc w:val="center"/>
              <w:rPr>
                <w:sz w:val="20"/>
                <w:szCs w:val="20"/>
              </w:rPr>
            </w:pPr>
          </w:p>
        </w:tc>
      </w:tr>
      <w:tr w:rsidR="001F07E0" w:rsidRPr="00FC0A10" w14:paraId="2319F38C" w14:textId="77777777" w:rsidTr="00E03518">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1F07E0" w:rsidRPr="00FC0A10" w:rsidRDefault="001F07E0" w:rsidP="001F07E0">
            <w:pPr>
              <w:spacing w:before="20" w:after="20"/>
              <w:rPr>
                <w:b/>
                <w:color w:val="1F497D"/>
                <w:sz w:val="20"/>
                <w:szCs w:val="20"/>
              </w:rPr>
            </w:pPr>
          </w:p>
        </w:tc>
        <w:tc>
          <w:tcPr>
            <w:tcW w:w="939" w:type="dxa"/>
            <w:shd w:val="clear" w:color="auto" w:fill="auto"/>
          </w:tcPr>
          <w:p w14:paraId="32C2900B" w14:textId="06F0F9DC" w:rsidR="001F07E0" w:rsidRPr="00FC0A10" w:rsidRDefault="001F07E0" w:rsidP="001F07E0">
            <w:pPr>
              <w:spacing w:before="20" w:after="20"/>
              <w:rPr>
                <w:b/>
                <w:color w:val="1F497D"/>
                <w:sz w:val="20"/>
                <w:szCs w:val="20"/>
              </w:rPr>
            </w:pPr>
            <w:r>
              <w:rPr>
                <w:b/>
                <w:color w:val="1F497D"/>
                <w:sz w:val="20"/>
                <w:szCs w:val="20"/>
              </w:rPr>
              <w:t>A3</w:t>
            </w:r>
          </w:p>
        </w:tc>
        <w:tc>
          <w:tcPr>
            <w:tcW w:w="1527" w:type="dxa"/>
            <w:gridSpan w:val="6"/>
            <w:shd w:val="clear" w:color="auto" w:fill="auto"/>
          </w:tcPr>
          <w:p w14:paraId="6D1CB888" w14:textId="1DECAB31" w:rsidR="001F07E0" w:rsidRPr="00FC0A10" w:rsidRDefault="001F07E0" w:rsidP="001F07E0">
            <w:pPr>
              <w:spacing w:before="20" w:after="20"/>
              <w:rPr>
                <w:b/>
                <w:color w:val="1F497D"/>
                <w:sz w:val="20"/>
                <w:szCs w:val="20"/>
              </w:rPr>
            </w:pPr>
            <w:r>
              <w:rPr>
                <w:b/>
                <w:color w:val="1F497D"/>
                <w:sz w:val="20"/>
                <w:szCs w:val="20"/>
              </w:rPr>
              <w:t>Homework</w:t>
            </w:r>
          </w:p>
        </w:tc>
        <w:tc>
          <w:tcPr>
            <w:tcW w:w="839" w:type="dxa"/>
            <w:gridSpan w:val="2"/>
            <w:shd w:val="clear" w:color="auto" w:fill="auto"/>
            <w:vAlign w:val="center"/>
          </w:tcPr>
          <w:p w14:paraId="01E01EA3" w14:textId="5CA6722D" w:rsidR="001F07E0" w:rsidRPr="00487461" w:rsidRDefault="001F07E0" w:rsidP="001F07E0">
            <w:pPr>
              <w:spacing w:before="20" w:after="20"/>
              <w:jc w:val="center"/>
              <w:rPr>
                <w:i/>
                <w:color w:val="262626" w:themeColor="text1" w:themeTint="D9"/>
                <w:sz w:val="20"/>
                <w:szCs w:val="20"/>
              </w:rPr>
            </w:pPr>
            <w:r>
              <w:rPr>
                <w:color w:val="262626" w:themeColor="text1" w:themeTint="D9"/>
                <w:sz w:val="20"/>
                <w:szCs w:val="20"/>
              </w:rPr>
              <w:t>30%</w:t>
            </w:r>
          </w:p>
        </w:tc>
        <w:tc>
          <w:tcPr>
            <w:tcW w:w="2163" w:type="dxa"/>
            <w:gridSpan w:val="4"/>
            <w:shd w:val="clear" w:color="auto" w:fill="auto"/>
            <w:vAlign w:val="center"/>
          </w:tcPr>
          <w:p w14:paraId="0E0415FB" w14:textId="78771896" w:rsidR="001F07E0" w:rsidRPr="0027323D" w:rsidRDefault="001F07E0" w:rsidP="001F07E0">
            <w:pPr>
              <w:pStyle w:val="Style1"/>
              <w:jc w:val="center"/>
              <w:rPr>
                <w:sz w:val="20"/>
                <w:szCs w:val="20"/>
              </w:rPr>
            </w:pPr>
            <w:r w:rsidRPr="0027323D">
              <w:rPr>
                <w:i/>
                <w:color w:val="262626" w:themeColor="text1" w:themeTint="D9"/>
                <w:sz w:val="20"/>
                <w:szCs w:val="20"/>
              </w:rPr>
              <w:t>Submission by the deadline</w:t>
            </w:r>
          </w:p>
        </w:tc>
        <w:tc>
          <w:tcPr>
            <w:tcW w:w="3198" w:type="dxa"/>
            <w:gridSpan w:val="9"/>
            <w:shd w:val="clear" w:color="auto" w:fill="auto"/>
            <w:vAlign w:val="center"/>
          </w:tcPr>
          <w:p w14:paraId="4DCBEB98" w14:textId="696C9DDC" w:rsidR="001F07E0" w:rsidRPr="0027323D" w:rsidRDefault="001F07E0" w:rsidP="001F07E0">
            <w:pPr>
              <w:pStyle w:val="Style1"/>
              <w:jc w:val="center"/>
              <w:rPr>
                <w:sz w:val="20"/>
                <w:szCs w:val="20"/>
              </w:rPr>
            </w:pPr>
            <w:r w:rsidRPr="0027323D">
              <w:rPr>
                <w:i/>
                <w:sz w:val="20"/>
                <w:szCs w:val="20"/>
              </w:rPr>
              <w:t>Late homework is penalized by a percentage</w:t>
            </w:r>
          </w:p>
        </w:tc>
      </w:tr>
      <w:tr w:rsidR="001F07E0" w:rsidRPr="00FC0A10" w14:paraId="29EFBB93" w14:textId="77777777" w:rsidTr="00E03518">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1F07E0" w:rsidRPr="00FC0A10" w:rsidRDefault="001F07E0" w:rsidP="001F07E0">
            <w:pPr>
              <w:spacing w:before="20" w:after="20"/>
              <w:rPr>
                <w:b/>
                <w:color w:val="1F497D"/>
                <w:sz w:val="20"/>
                <w:szCs w:val="20"/>
              </w:rPr>
            </w:pPr>
          </w:p>
        </w:tc>
        <w:tc>
          <w:tcPr>
            <w:tcW w:w="939" w:type="dxa"/>
            <w:shd w:val="clear" w:color="auto" w:fill="auto"/>
          </w:tcPr>
          <w:p w14:paraId="7D8B97E8" w14:textId="0F1D12F3" w:rsidR="001F07E0" w:rsidRPr="00FC0A10" w:rsidRDefault="001F07E0" w:rsidP="001F07E0">
            <w:pPr>
              <w:spacing w:before="20" w:after="20"/>
              <w:rPr>
                <w:b/>
                <w:color w:val="1F497D"/>
                <w:sz w:val="20"/>
                <w:szCs w:val="20"/>
              </w:rPr>
            </w:pPr>
            <w:r>
              <w:rPr>
                <w:b/>
                <w:color w:val="1F497D"/>
                <w:sz w:val="20"/>
                <w:szCs w:val="20"/>
              </w:rPr>
              <w:t>A4</w:t>
            </w:r>
          </w:p>
        </w:tc>
        <w:tc>
          <w:tcPr>
            <w:tcW w:w="1527" w:type="dxa"/>
            <w:gridSpan w:val="6"/>
            <w:shd w:val="clear" w:color="auto" w:fill="auto"/>
          </w:tcPr>
          <w:p w14:paraId="6F4FA207" w14:textId="6CE80BC4" w:rsidR="001F07E0" w:rsidRPr="00FC0A10" w:rsidRDefault="001F07E0" w:rsidP="001F07E0">
            <w:pPr>
              <w:spacing w:before="20" w:after="20"/>
              <w:rPr>
                <w:b/>
                <w:color w:val="1F497D"/>
                <w:sz w:val="20"/>
                <w:szCs w:val="20"/>
              </w:rPr>
            </w:pPr>
            <w:r>
              <w:rPr>
                <w:b/>
                <w:color w:val="1F497D"/>
                <w:sz w:val="20"/>
                <w:szCs w:val="20"/>
              </w:rPr>
              <w:t>Project</w:t>
            </w:r>
          </w:p>
        </w:tc>
        <w:tc>
          <w:tcPr>
            <w:tcW w:w="839" w:type="dxa"/>
            <w:gridSpan w:val="2"/>
            <w:shd w:val="clear" w:color="auto" w:fill="auto"/>
            <w:vAlign w:val="center"/>
          </w:tcPr>
          <w:p w14:paraId="5D07E565" w14:textId="0C39175D" w:rsidR="001F07E0" w:rsidRPr="00487461" w:rsidRDefault="001F07E0" w:rsidP="001F07E0">
            <w:pPr>
              <w:spacing w:before="20" w:after="20"/>
              <w:jc w:val="center"/>
              <w:rPr>
                <w:sz w:val="20"/>
                <w:szCs w:val="20"/>
              </w:rPr>
            </w:pPr>
          </w:p>
        </w:tc>
        <w:tc>
          <w:tcPr>
            <w:tcW w:w="2163" w:type="dxa"/>
            <w:gridSpan w:val="4"/>
            <w:shd w:val="clear" w:color="auto" w:fill="auto"/>
            <w:vAlign w:val="center"/>
          </w:tcPr>
          <w:p w14:paraId="12F84177" w14:textId="56F19049" w:rsidR="001F07E0" w:rsidRPr="00487461" w:rsidRDefault="001F07E0" w:rsidP="001F07E0">
            <w:pPr>
              <w:jc w:val="center"/>
              <w:rPr>
                <w:sz w:val="20"/>
                <w:szCs w:val="20"/>
              </w:rPr>
            </w:pPr>
          </w:p>
        </w:tc>
        <w:tc>
          <w:tcPr>
            <w:tcW w:w="3198" w:type="dxa"/>
            <w:gridSpan w:val="9"/>
            <w:shd w:val="clear" w:color="auto" w:fill="auto"/>
            <w:vAlign w:val="center"/>
          </w:tcPr>
          <w:p w14:paraId="58F429AD" w14:textId="5DC9505E" w:rsidR="001F07E0" w:rsidRPr="00487461" w:rsidRDefault="001F07E0" w:rsidP="001F07E0">
            <w:pPr>
              <w:jc w:val="center"/>
              <w:rPr>
                <w:sz w:val="20"/>
                <w:szCs w:val="20"/>
              </w:rPr>
            </w:pPr>
          </w:p>
        </w:tc>
      </w:tr>
      <w:tr w:rsidR="001F07E0" w:rsidRPr="00FC0A10" w14:paraId="78309E0F" w14:textId="77777777" w:rsidTr="00E03518">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1F07E0" w:rsidRPr="00FC0A10" w:rsidRDefault="001F07E0" w:rsidP="001F07E0">
            <w:pPr>
              <w:spacing w:before="20" w:after="20"/>
              <w:rPr>
                <w:b/>
                <w:color w:val="1F497D"/>
                <w:sz w:val="20"/>
                <w:szCs w:val="20"/>
              </w:rPr>
            </w:pPr>
          </w:p>
        </w:tc>
        <w:tc>
          <w:tcPr>
            <w:tcW w:w="939" w:type="dxa"/>
            <w:shd w:val="clear" w:color="auto" w:fill="auto"/>
          </w:tcPr>
          <w:p w14:paraId="0F62FAE3" w14:textId="3BA5AC21" w:rsidR="001F07E0" w:rsidRPr="00FC0A10" w:rsidRDefault="001F07E0" w:rsidP="001F07E0">
            <w:pPr>
              <w:spacing w:before="20" w:after="20"/>
              <w:rPr>
                <w:b/>
                <w:color w:val="1F497D"/>
                <w:sz w:val="20"/>
                <w:szCs w:val="20"/>
              </w:rPr>
            </w:pPr>
            <w:r>
              <w:rPr>
                <w:b/>
                <w:color w:val="1F497D"/>
                <w:sz w:val="20"/>
                <w:szCs w:val="20"/>
              </w:rPr>
              <w:t>A5</w:t>
            </w:r>
          </w:p>
        </w:tc>
        <w:tc>
          <w:tcPr>
            <w:tcW w:w="1527" w:type="dxa"/>
            <w:gridSpan w:val="6"/>
            <w:shd w:val="clear" w:color="auto" w:fill="auto"/>
          </w:tcPr>
          <w:p w14:paraId="633F8119" w14:textId="4FDC8FD0" w:rsidR="001F07E0" w:rsidRPr="00FC0A10" w:rsidRDefault="001F07E0" w:rsidP="001F07E0">
            <w:pPr>
              <w:spacing w:before="20" w:after="20"/>
              <w:rPr>
                <w:b/>
                <w:color w:val="1F497D"/>
                <w:sz w:val="20"/>
                <w:szCs w:val="20"/>
              </w:rPr>
            </w:pPr>
            <w:r>
              <w:rPr>
                <w:b/>
                <w:color w:val="1F497D"/>
                <w:sz w:val="20"/>
                <w:szCs w:val="20"/>
              </w:rPr>
              <w:t>Report</w:t>
            </w:r>
          </w:p>
        </w:tc>
        <w:tc>
          <w:tcPr>
            <w:tcW w:w="839" w:type="dxa"/>
            <w:gridSpan w:val="2"/>
            <w:shd w:val="clear" w:color="auto" w:fill="auto"/>
            <w:vAlign w:val="center"/>
          </w:tcPr>
          <w:p w14:paraId="1648837C" w14:textId="18BBD484" w:rsidR="001F07E0" w:rsidRPr="00487461" w:rsidRDefault="001F07E0" w:rsidP="001F07E0">
            <w:pPr>
              <w:spacing w:before="20" w:after="20"/>
              <w:jc w:val="center"/>
              <w:rPr>
                <w:sz w:val="20"/>
                <w:szCs w:val="20"/>
              </w:rPr>
            </w:pPr>
          </w:p>
        </w:tc>
        <w:tc>
          <w:tcPr>
            <w:tcW w:w="2163" w:type="dxa"/>
            <w:gridSpan w:val="4"/>
            <w:shd w:val="clear" w:color="auto" w:fill="auto"/>
            <w:vAlign w:val="center"/>
          </w:tcPr>
          <w:p w14:paraId="76E8F8FF" w14:textId="0F4E20EA" w:rsidR="001F07E0" w:rsidRPr="00487461" w:rsidRDefault="001F07E0" w:rsidP="001F07E0">
            <w:pPr>
              <w:jc w:val="center"/>
              <w:rPr>
                <w:sz w:val="20"/>
                <w:szCs w:val="20"/>
              </w:rPr>
            </w:pPr>
            <w:r w:rsidRPr="00487461">
              <w:rPr>
                <w:i/>
                <w:sz w:val="20"/>
                <w:szCs w:val="20"/>
              </w:rPr>
              <w:t>-</w:t>
            </w:r>
          </w:p>
        </w:tc>
        <w:tc>
          <w:tcPr>
            <w:tcW w:w="3198" w:type="dxa"/>
            <w:gridSpan w:val="9"/>
            <w:shd w:val="clear" w:color="auto" w:fill="auto"/>
            <w:vAlign w:val="center"/>
          </w:tcPr>
          <w:p w14:paraId="62A53D61" w14:textId="125E02FF" w:rsidR="001F07E0" w:rsidRPr="00487461" w:rsidRDefault="001F07E0" w:rsidP="001F07E0">
            <w:pPr>
              <w:jc w:val="center"/>
              <w:rPr>
                <w:sz w:val="20"/>
                <w:szCs w:val="20"/>
              </w:rPr>
            </w:pPr>
            <w:r w:rsidRPr="00487461">
              <w:rPr>
                <w:i/>
                <w:sz w:val="20"/>
                <w:szCs w:val="20"/>
              </w:rPr>
              <w:t>-</w:t>
            </w:r>
          </w:p>
        </w:tc>
      </w:tr>
      <w:tr w:rsidR="001F07E0" w:rsidRPr="00FC0A10" w14:paraId="654551C5" w14:textId="77777777" w:rsidTr="00E03518">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1F07E0" w:rsidRPr="00FC0A10" w:rsidRDefault="001F07E0" w:rsidP="001F07E0">
            <w:pPr>
              <w:spacing w:before="20" w:after="20"/>
              <w:rPr>
                <w:b/>
                <w:color w:val="1F497D"/>
                <w:sz w:val="20"/>
                <w:szCs w:val="20"/>
              </w:rPr>
            </w:pPr>
          </w:p>
        </w:tc>
        <w:tc>
          <w:tcPr>
            <w:tcW w:w="939" w:type="dxa"/>
            <w:shd w:val="clear" w:color="auto" w:fill="auto"/>
          </w:tcPr>
          <w:p w14:paraId="544C927C" w14:textId="3CDD56F6" w:rsidR="001F07E0" w:rsidRPr="00FC0A10" w:rsidRDefault="001F07E0" w:rsidP="001F07E0">
            <w:pPr>
              <w:spacing w:before="20" w:after="20"/>
              <w:rPr>
                <w:b/>
                <w:color w:val="1F497D"/>
                <w:sz w:val="20"/>
                <w:szCs w:val="20"/>
              </w:rPr>
            </w:pPr>
            <w:r>
              <w:rPr>
                <w:b/>
                <w:color w:val="1F497D"/>
                <w:sz w:val="20"/>
                <w:szCs w:val="20"/>
              </w:rPr>
              <w:t>A6</w:t>
            </w:r>
          </w:p>
        </w:tc>
        <w:tc>
          <w:tcPr>
            <w:tcW w:w="1527" w:type="dxa"/>
            <w:gridSpan w:val="6"/>
            <w:shd w:val="clear" w:color="auto" w:fill="auto"/>
          </w:tcPr>
          <w:p w14:paraId="189C8879" w14:textId="51C4D733" w:rsidR="001F07E0" w:rsidRPr="00FC0A10" w:rsidRDefault="001F07E0" w:rsidP="001F07E0">
            <w:pPr>
              <w:spacing w:before="20" w:after="20"/>
              <w:rPr>
                <w:b/>
                <w:color w:val="1F497D"/>
                <w:sz w:val="20"/>
                <w:szCs w:val="20"/>
              </w:rPr>
            </w:pPr>
            <w:r>
              <w:rPr>
                <w:b/>
                <w:color w:val="1F497D"/>
                <w:sz w:val="20"/>
                <w:szCs w:val="20"/>
              </w:rPr>
              <w:t>Presentation</w:t>
            </w:r>
          </w:p>
        </w:tc>
        <w:tc>
          <w:tcPr>
            <w:tcW w:w="839" w:type="dxa"/>
            <w:gridSpan w:val="2"/>
            <w:shd w:val="clear" w:color="auto" w:fill="auto"/>
            <w:vAlign w:val="center"/>
          </w:tcPr>
          <w:p w14:paraId="482C533D" w14:textId="35CA174A" w:rsidR="001F07E0" w:rsidRPr="00487461" w:rsidRDefault="001F07E0" w:rsidP="001F07E0">
            <w:pPr>
              <w:spacing w:before="20" w:after="20"/>
              <w:jc w:val="center"/>
              <w:rPr>
                <w:sz w:val="20"/>
                <w:szCs w:val="20"/>
              </w:rPr>
            </w:pPr>
          </w:p>
        </w:tc>
        <w:tc>
          <w:tcPr>
            <w:tcW w:w="2163" w:type="dxa"/>
            <w:gridSpan w:val="4"/>
            <w:shd w:val="clear" w:color="auto" w:fill="auto"/>
            <w:vAlign w:val="center"/>
          </w:tcPr>
          <w:p w14:paraId="6782175C" w14:textId="52C39F7B" w:rsidR="001F07E0" w:rsidRPr="00487461" w:rsidRDefault="001F07E0" w:rsidP="001F07E0">
            <w:pPr>
              <w:jc w:val="center"/>
              <w:rPr>
                <w:sz w:val="20"/>
                <w:szCs w:val="20"/>
              </w:rPr>
            </w:pPr>
          </w:p>
        </w:tc>
        <w:tc>
          <w:tcPr>
            <w:tcW w:w="3198" w:type="dxa"/>
            <w:gridSpan w:val="9"/>
            <w:shd w:val="clear" w:color="auto" w:fill="auto"/>
            <w:vAlign w:val="center"/>
          </w:tcPr>
          <w:p w14:paraId="04C71A37" w14:textId="79A15240" w:rsidR="001F07E0" w:rsidRPr="00487461" w:rsidRDefault="001F07E0" w:rsidP="001F07E0">
            <w:pPr>
              <w:jc w:val="center"/>
              <w:rPr>
                <w:sz w:val="20"/>
                <w:szCs w:val="20"/>
              </w:rPr>
            </w:pPr>
          </w:p>
        </w:tc>
      </w:tr>
      <w:tr w:rsidR="001F07E0" w:rsidRPr="00FC0A10" w14:paraId="76EE80EB" w14:textId="77777777" w:rsidTr="00E03518">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1F07E0" w:rsidRPr="00FC0A10" w:rsidRDefault="001F07E0" w:rsidP="001F07E0">
            <w:pPr>
              <w:spacing w:before="20" w:after="20"/>
              <w:rPr>
                <w:b/>
                <w:color w:val="1F497D"/>
                <w:sz w:val="20"/>
                <w:szCs w:val="20"/>
              </w:rPr>
            </w:pPr>
          </w:p>
        </w:tc>
        <w:tc>
          <w:tcPr>
            <w:tcW w:w="939" w:type="dxa"/>
            <w:shd w:val="clear" w:color="auto" w:fill="auto"/>
          </w:tcPr>
          <w:p w14:paraId="681E668A" w14:textId="21209282" w:rsidR="001F07E0" w:rsidRPr="00FC0A10" w:rsidRDefault="001F07E0" w:rsidP="001F07E0">
            <w:pPr>
              <w:spacing w:before="20" w:after="20"/>
              <w:rPr>
                <w:b/>
                <w:color w:val="1F497D"/>
                <w:sz w:val="20"/>
                <w:szCs w:val="20"/>
              </w:rPr>
            </w:pPr>
            <w:r>
              <w:rPr>
                <w:b/>
                <w:color w:val="1F497D"/>
                <w:sz w:val="20"/>
                <w:szCs w:val="20"/>
              </w:rPr>
              <w:t>A7</w:t>
            </w:r>
          </w:p>
        </w:tc>
        <w:tc>
          <w:tcPr>
            <w:tcW w:w="1527" w:type="dxa"/>
            <w:gridSpan w:val="6"/>
            <w:shd w:val="clear" w:color="auto" w:fill="auto"/>
          </w:tcPr>
          <w:p w14:paraId="3DD80923" w14:textId="2C8DA26C" w:rsidR="001F07E0" w:rsidRPr="00FC0A10" w:rsidRDefault="001F07E0" w:rsidP="001F07E0">
            <w:pPr>
              <w:spacing w:before="20" w:after="20"/>
              <w:rPr>
                <w:b/>
                <w:color w:val="1F497D"/>
                <w:sz w:val="20"/>
                <w:szCs w:val="20"/>
              </w:rPr>
            </w:pPr>
            <w:r>
              <w:rPr>
                <w:b/>
                <w:color w:val="1F497D"/>
                <w:sz w:val="20"/>
                <w:szCs w:val="20"/>
              </w:rPr>
              <w:t>Attendance/ Interaction</w:t>
            </w:r>
          </w:p>
        </w:tc>
        <w:tc>
          <w:tcPr>
            <w:tcW w:w="839" w:type="dxa"/>
            <w:gridSpan w:val="2"/>
            <w:shd w:val="clear" w:color="auto" w:fill="auto"/>
            <w:vAlign w:val="center"/>
          </w:tcPr>
          <w:p w14:paraId="23E3467A" w14:textId="68042AF1" w:rsidR="001F07E0" w:rsidRPr="00487461" w:rsidRDefault="001F07E0" w:rsidP="001F07E0">
            <w:pPr>
              <w:jc w:val="center"/>
              <w:rPr>
                <w:sz w:val="20"/>
                <w:szCs w:val="20"/>
              </w:rPr>
            </w:pPr>
            <w:r w:rsidRPr="00487461">
              <w:rPr>
                <w:sz w:val="20"/>
                <w:szCs w:val="20"/>
              </w:rPr>
              <w:t>5%</w:t>
            </w:r>
          </w:p>
        </w:tc>
        <w:tc>
          <w:tcPr>
            <w:tcW w:w="2163" w:type="dxa"/>
            <w:gridSpan w:val="4"/>
            <w:shd w:val="clear" w:color="auto" w:fill="auto"/>
            <w:vAlign w:val="center"/>
          </w:tcPr>
          <w:p w14:paraId="61138A17" w14:textId="02F04D53" w:rsidR="001F07E0" w:rsidRPr="00487461" w:rsidRDefault="001F07E0" w:rsidP="001F07E0">
            <w:pPr>
              <w:jc w:val="center"/>
              <w:rPr>
                <w:sz w:val="20"/>
                <w:szCs w:val="20"/>
              </w:rPr>
            </w:pPr>
          </w:p>
        </w:tc>
        <w:tc>
          <w:tcPr>
            <w:tcW w:w="3198" w:type="dxa"/>
            <w:gridSpan w:val="9"/>
            <w:shd w:val="clear" w:color="auto" w:fill="auto"/>
            <w:vAlign w:val="center"/>
          </w:tcPr>
          <w:p w14:paraId="45A5710B" w14:textId="126E00C7" w:rsidR="001F07E0" w:rsidRPr="00487461" w:rsidRDefault="001F07E0" w:rsidP="001F07E0">
            <w:pPr>
              <w:jc w:val="center"/>
              <w:rPr>
                <w:sz w:val="20"/>
                <w:szCs w:val="20"/>
              </w:rPr>
            </w:pPr>
            <w:r w:rsidRPr="00487461">
              <w:rPr>
                <w:i/>
                <w:sz w:val="20"/>
                <w:szCs w:val="20"/>
              </w:rPr>
              <w:t>No compensation, no makeup</w:t>
            </w:r>
          </w:p>
        </w:tc>
      </w:tr>
      <w:tr w:rsidR="001F07E0" w:rsidRPr="00FC0A10" w14:paraId="13A1A119" w14:textId="77777777" w:rsidTr="005E32E2">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1F07E0" w:rsidRPr="00FC0A10" w:rsidRDefault="001F07E0" w:rsidP="001F07E0">
            <w:pPr>
              <w:spacing w:before="20" w:after="20"/>
              <w:rPr>
                <w:b/>
                <w:color w:val="1F497D"/>
                <w:sz w:val="20"/>
                <w:szCs w:val="20"/>
              </w:rPr>
            </w:pPr>
          </w:p>
        </w:tc>
        <w:tc>
          <w:tcPr>
            <w:tcW w:w="939" w:type="dxa"/>
            <w:shd w:val="clear" w:color="auto" w:fill="auto"/>
          </w:tcPr>
          <w:p w14:paraId="19095A5C" w14:textId="265B2A2E" w:rsidR="001F07E0" w:rsidRPr="00FC0A10" w:rsidRDefault="001F07E0" w:rsidP="001F07E0">
            <w:pPr>
              <w:spacing w:before="20" w:after="20"/>
              <w:rPr>
                <w:b/>
                <w:color w:val="1F497D"/>
                <w:sz w:val="20"/>
                <w:szCs w:val="20"/>
              </w:rPr>
            </w:pPr>
            <w:r>
              <w:rPr>
                <w:b/>
                <w:color w:val="1F497D"/>
                <w:sz w:val="20"/>
                <w:szCs w:val="20"/>
              </w:rPr>
              <w:t>A8</w:t>
            </w:r>
          </w:p>
        </w:tc>
        <w:tc>
          <w:tcPr>
            <w:tcW w:w="1527" w:type="dxa"/>
            <w:gridSpan w:val="6"/>
            <w:shd w:val="clear" w:color="auto" w:fill="auto"/>
          </w:tcPr>
          <w:p w14:paraId="50F8DF14" w14:textId="77777777" w:rsidR="001F07E0" w:rsidRDefault="001F07E0" w:rsidP="001F07E0">
            <w:pPr>
              <w:spacing w:before="20" w:after="20"/>
              <w:rPr>
                <w:b/>
                <w:color w:val="1F497D"/>
                <w:sz w:val="20"/>
                <w:szCs w:val="20"/>
              </w:rPr>
            </w:pPr>
            <w:r>
              <w:rPr>
                <w:b/>
                <w:color w:val="1F497D"/>
                <w:sz w:val="20"/>
                <w:szCs w:val="20"/>
              </w:rPr>
              <w:t>Class/Lab./</w:t>
            </w:r>
          </w:p>
          <w:p w14:paraId="16DC3B6A" w14:textId="7692E671" w:rsidR="001F07E0" w:rsidRPr="00FC0A10" w:rsidRDefault="001F07E0" w:rsidP="001F07E0">
            <w:pPr>
              <w:spacing w:before="20" w:after="20"/>
              <w:rPr>
                <w:b/>
                <w:color w:val="1F497D"/>
                <w:sz w:val="20"/>
                <w:szCs w:val="20"/>
              </w:rPr>
            </w:pPr>
            <w:r>
              <w:rPr>
                <w:b/>
                <w:color w:val="1F497D"/>
                <w:sz w:val="20"/>
                <w:szCs w:val="20"/>
              </w:rPr>
              <w:t>Field Work</w:t>
            </w:r>
          </w:p>
        </w:tc>
        <w:tc>
          <w:tcPr>
            <w:tcW w:w="839" w:type="dxa"/>
            <w:gridSpan w:val="2"/>
            <w:shd w:val="clear" w:color="auto" w:fill="auto"/>
          </w:tcPr>
          <w:p w14:paraId="19E009A2" w14:textId="7C9F77A1" w:rsidR="001F07E0" w:rsidRPr="00FC0A10" w:rsidRDefault="001F07E0" w:rsidP="001F07E0">
            <w:pPr>
              <w:jc w:val="center"/>
              <w:rPr>
                <w:sz w:val="18"/>
                <w:szCs w:val="18"/>
              </w:rPr>
            </w:pPr>
            <w:r>
              <w:rPr>
                <w:sz w:val="18"/>
                <w:szCs w:val="18"/>
              </w:rPr>
              <w:t>-</w:t>
            </w:r>
          </w:p>
        </w:tc>
        <w:tc>
          <w:tcPr>
            <w:tcW w:w="2163" w:type="dxa"/>
            <w:gridSpan w:val="4"/>
            <w:shd w:val="clear" w:color="auto" w:fill="auto"/>
          </w:tcPr>
          <w:p w14:paraId="42DE4133" w14:textId="0CBD61FD" w:rsidR="001F07E0" w:rsidRPr="00FC0A10" w:rsidRDefault="001F07E0" w:rsidP="001F07E0">
            <w:pPr>
              <w:jc w:val="center"/>
              <w:rPr>
                <w:sz w:val="18"/>
                <w:szCs w:val="18"/>
              </w:rPr>
            </w:pPr>
            <w:r>
              <w:rPr>
                <w:sz w:val="18"/>
                <w:szCs w:val="18"/>
              </w:rPr>
              <w:t>-</w:t>
            </w:r>
          </w:p>
        </w:tc>
        <w:tc>
          <w:tcPr>
            <w:tcW w:w="3198" w:type="dxa"/>
            <w:gridSpan w:val="9"/>
            <w:shd w:val="clear" w:color="auto" w:fill="auto"/>
          </w:tcPr>
          <w:p w14:paraId="637827F4" w14:textId="211E66D1" w:rsidR="001F07E0" w:rsidRPr="00FC0A10" w:rsidRDefault="001F07E0" w:rsidP="001F07E0">
            <w:pPr>
              <w:jc w:val="center"/>
              <w:rPr>
                <w:sz w:val="18"/>
                <w:szCs w:val="18"/>
              </w:rPr>
            </w:pPr>
            <w:r>
              <w:rPr>
                <w:sz w:val="18"/>
                <w:szCs w:val="18"/>
              </w:rPr>
              <w:t>-</w:t>
            </w:r>
          </w:p>
        </w:tc>
      </w:tr>
      <w:tr w:rsidR="001F07E0" w:rsidRPr="00FC0A10" w14:paraId="22A63B50"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1F07E0" w:rsidRPr="00FC0A10" w:rsidRDefault="001F07E0" w:rsidP="001F07E0">
            <w:pPr>
              <w:spacing w:before="20" w:after="20"/>
              <w:rPr>
                <w:b/>
                <w:color w:val="1F497D"/>
                <w:sz w:val="20"/>
                <w:szCs w:val="20"/>
              </w:rPr>
            </w:pPr>
          </w:p>
        </w:tc>
        <w:tc>
          <w:tcPr>
            <w:tcW w:w="2466" w:type="dxa"/>
            <w:gridSpan w:val="7"/>
            <w:shd w:val="clear" w:color="auto" w:fill="auto"/>
          </w:tcPr>
          <w:p w14:paraId="3D75D680" w14:textId="520190D7" w:rsidR="001F07E0" w:rsidRPr="00FC0A10" w:rsidRDefault="001F07E0" w:rsidP="001F07E0">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17AFE56F" w:rsidR="001F07E0" w:rsidRPr="00FC0A10" w:rsidRDefault="001F07E0" w:rsidP="001F07E0">
            <w:pPr>
              <w:spacing w:before="20" w:after="20"/>
              <w:rPr>
                <w:b/>
                <w:sz w:val="20"/>
                <w:szCs w:val="20"/>
              </w:rPr>
            </w:pPr>
            <w:r w:rsidRPr="00FC0A10">
              <w:rPr>
                <w:b/>
                <w:color w:val="1F497D"/>
                <w:sz w:val="20"/>
                <w:szCs w:val="20"/>
              </w:rPr>
              <w:t>100%</w:t>
            </w:r>
          </w:p>
        </w:tc>
      </w:tr>
      <w:tr w:rsidR="001F07E0" w:rsidRPr="00FC0A10" w14:paraId="12DCEC5C" w14:textId="77777777" w:rsidTr="00C3020C">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6B68346B" w:rsidR="001F07E0" w:rsidRPr="00FC0A10" w:rsidRDefault="001F07E0" w:rsidP="001F07E0">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26BAE822" w:rsidR="001F07E0" w:rsidRPr="00A55B67" w:rsidRDefault="001F07E0" w:rsidP="001F07E0">
            <w:pPr>
              <w:pStyle w:val="Style1"/>
            </w:pPr>
            <w:r>
              <w:rPr>
                <w:i/>
                <w:sz w:val="20"/>
                <w:szCs w:val="20"/>
              </w:rPr>
              <w:t xml:space="preserve">%70 course attendance and gaining 70% or more on taken exams and homework. </w:t>
            </w:r>
          </w:p>
        </w:tc>
      </w:tr>
      <w:tr w:rsidR="001F07E0" w:rsidRPr="00FC0A10" w14:paraId="5C6C5B9D" w14:textId="77777777" w:rsidTr="00C3020C">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36138AA7" w:rsidR="001F07E0" w:rsidRPr="00FC0A10" w:rsidRDefault="001F07E0" w:rsidP="001F07E0">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1B1D0CBC" w14:textId="77777777" w:rsidR="001F07E0" w:rsidRDefault="001F07E0" w:rsidP="001F07E0">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447E515A" w14:textId="77777777" w:rsidR="001F07E0" w:rsidRDefault="001F07E0" w:rsidP="001F07E0">
            <w:pPr>
              <w:spacing w:before="20" w:after="20"/>
              <w:ind w:left="90"/>
              <w:jc w:val="both"/>
              <w:rPr>
                <w:i/>
                <w:sz w:val="20"/>
                <w:szCs w:val="20"/>
              </w:rPr>
            </w:pPr>
          </w:p>
          <w:p w14:paraId="3D03C75B" w14:textId="77777777" w:rsidR="001F07E0" w:rsidRPr="00F004AC" w:rsidRDefault="001F07E0" w:rsidP="001F07E0">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5503C9D8" w14:textId="77777777" w:rsidR="001F07E0" w:rsidRPr="00F004AC" w:rsidRDefault="001F07E0" w:rsidP="001F07E0">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0D6350DE" w14:textId="77777777" w:rsidR="001F07E0" w:rsidRPr="00F004AC" w:rsidRDefault="001F07E0" w:rsidP="001F07E0">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6220F9E" w14:textId="77777777" w:rsidR="001F07E0" w:rsidRPr="00F004AC" w:rsidRDefault="001F07E0" w:rsidP="001F07E0">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53BDF85D" w14:textId="77777777" w:rsidR="001F07E0" w:rsidRPr="00F004AC" w:rsidRDefault="001F07E0" w:rsidP="001F07E0">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39EDEB11" w14:textId="77777777" w:rsidR="001F07E0" w:rsidRPr="00F004AC" w:rsidRDefault="001F07E0" w:rsidP="001F07E0">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75FB880" w14:textId="77777777" w:rsidR="001F07E0" w:rsidRPr="00F004AC" w:rsidRDefault="001F07E0" w:rsidP="001F07E0">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2E35F1B9" w14:textId="77777777" w:rsidR="001F07E0" w:rsidRPr="00F004AC" w:rsidRDefault="001F07E0" w:rsidP="001F07E0">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66871D59" w14:textId="77777777" w:rsidR="001F07E0" w:rsidRPr="00F004AC" w:rsidRDefault="001F07E0" w:rsidP="001F07E0">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687DC2AF" w14:textId="77777777" w:rsidR="001F07E0" w:rsidRPr="00F004AC" w:rsidRDefault="001F07E0" w:rsidP="001F07E0">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BA2AE3B" w14:textId="77777777" w:rsidR="001F07E0" w:rsidRPr="00F004AC" w:rsidRDefault="001F07E0" w:rsidP="001F07E0">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6B02F488" w14:textId="77777777" w:rsidR="001F07E0" w:rsidRPr="00F004AC" w:rsidRDefault="001F07E0" w:rsidP="001F07E0">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6E12348" w:rsidR="001F07E0" w:rsidRPr="00FC0A10" w:rsidRDefault="001F07E0" w:rsidP="001F07E0">
            <w:pPr>
              <w:spacing w:before="20" w:after="20"/>
              <w:ind w:left="90"/>
              <w:jc w:val="both"/>
              <w:rPr>
                <w:sz w:val="20"/>
                <w:szCs w:val="20"/>
              </w:rPr>
            </w:pPr>
          </w:p>
        </w:tc>
      </w:tr>
      <w:tr w:rsidR="001F07E0" w:rsidRPr="00FC0A10" w14:paraId="1A21A74B" w14:textId="77777777" w:rsidTr="00C3020C">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EFFD9C" w:rsidR="001F07E0" w:rsidRPr="00FC0A10" w:rsidRDefault="001F07E0" w:rsidP="001F07E0">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1F07E0" w:rsidRPr="00FC0A10" w:rsidRDefault="001F07E0" w:rsidP="001F07E0">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1F07E0" w:rsidRPr="00FC0A10" w:rsidRDefault="001F07E0" w:rsidP="001F07E0">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1F07E0" w:rsidRPr="00FC0A10" w:rsidRDefault="001F07E0" w:rsidP="001F07E0">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33C50F7D" w:rsidR="001F07E0" w:rsidRPr="00FC0A10" w:rsidRDefault="001F07E0" w:rsidP="001F07E0">
            <w:pPr>
              <w:spacing w:before="20" w:after="20"/>
              <w:rPr>
                <w:b/>
                <w:color w:val="1F497D"/>
                <w:sz w:val="20"/>
                <w:szCs w:val="20"/>
              </w:rPr>
            </w:pPr>
            <w:r w:rsidRPr="00FC0A10">
              <w:rPr>
                <w:b/>
                <w:color w:val="1F497D"/>
                <w:sz w:val="20"/>
                <w:szCs w:val="20"/>
              </w:rPr>
              <w:t>Hours</w:t>
            </w:r>
          </w:p>
        </w:tc>
      </w:tr>
      <w:tr w:rsidR="001F07E0" w:rsidRPr="00FC0A10" w14:paraId="4372BFA1" w14:textId="77777777" w:rsidTr="00C3020C">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1F07E0" w:rsidRPr="00FC0A10" w:rsidRDefault="001F07E0" w:rsidP="001F07E0">
            <w:pPr>
              <w:spacing w:before="20" w:after="20"/>
              <w:rPr>
                <w:b/>
                <w:color w:val="1F497D"/>
                <w:sz w:val="20"/>
                <w:szCs w:val="20"/>
              </w:rPr>
            </w:pPr>
          </w:p>
        </w:tc>
        <w:tc>
          <w:tcPr>
            <w:tcW w:w="8666" w:type="dxa"/>
            <w:gridSpan w:val="22"/>
            <w:shd w:val="clear" w:color="auto" w:fill="D9D9D9" w:themeFill="background1" w:themeFillShade="D9"/>
          </w:tcPr>
          <w:p w14:paraId="7AC3C53D" w14:textId="7BEFA620" w:rsidR="001F07E0" w:rsidRPr="00FC0A10" w:rsidRDefault="001F07E0" w:rsidP="001F07E0">
            <w:pPr>
              <w:rPr>
                <w:sz w:val="20"/>
                <w:szCs w:val="20"/>
              </w:rPr>
            </w:pPr>
            <w:r w:rsidRPr="00FC0A10">
              <w:rPr>
                <w:b/>
                <w:i/>
                <w:color w:val="1F497D"/>
                <w:sz w:val="20"/>
                <w:szCs w:val="20"/>
              </w:rPr>
              <w:t>Time applied by instructor</w:t>
            </w:r>
          </w:p>
        </w:tc>
      </w:tr>
      <w:tr w:rsidR="001F07E0" w:rsidRPr="00FC0A10" w14:paraId="28CE2391" w14:textId="77777777" w:rsidTr="00C3020C">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1F07E0" w:rsidRPr="00FC0A10" w:rsidRDefault="001F07E0" w:rsidP="001F07E0">
            <w:pPr>
              <w:spacing w:before="20" w:after="20"/>
              <w:rPr>
                <w:b/>
                <w:color w:val="1F497D"/>
                <w:sz w:val="20"/>
                <w:szCs w:val="20"/>
              </w:rPr>
            </w:pPr>
          </w:p>
        </w:tc>
        <w:tc>
          <w:tcPr>
            <w:tcW w:w="939" w:type="dxa"/>
            <w:shd w:val="clear" w:color="auto" w:fill="auto"/>
          </w:tcPr>
          <w:p w14:paraId="1FDC46EB" w14:textId="78BFC22D" w:rsidR="001F07E0" w:rsidRPr="00FC0A10" w:rsidRDefault="001F07E0" w:rsidP="001F07E0">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1F07E0" w:rsidRPr="00FC0A10" w:rsidRDefault="001F07E0" w:rsidP="001F07E0">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4D3FB008" w:rsidR="001F07E0" w:rsidRPr="00FC0A10" w:rsidRDefault="001F07E0" w:rsidP="001F07E0">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2CADF649" w14:textId="28B667FB" w:rsidR="001F07E0" w:rsidRPr="00DA71B6" w:rsidRDefault="001F07E0" w:rsidP="001F07E0">
            <w:pPr>
              <w:jc w:val="center"/>
              <w:rPr>
                <w:i/>
                <w:sz w:val="18"/>
                <w:szCs w:val="18"/>
              </w:rPr>
            </w:pPr>
            <w:r w:rsidRPr="00DA71B6">
              <w:rPr>
                <w:i/>
                <w:color w:val="262626"/>
                <w:sz w:val="20"/>
                <w:szCs w:val="20"/>
                <w:lang w:val="tr-TR"/>
              </w:rPr>
              <w:t>42</w:t>
            </w:r>
          </w:p>
        </w:tc>
      </w:tr>
      <w:tr w:rsidR="001F07E0" w:rsidRPr="00FC0A10" w14:paraId="7FD9A144"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1F07E0" w:rsidRPr="00FC0A10" w:rsidRDefault="001F07E0" w:rsidP="001F07E0">
            <w:pPr>
              <w:spacing w:before="20" w:after="20"/>
              <w:rPr>
                <w:b/>
                <w:color w:val="1F497D"/>
                <w:sz w:val="20"/>
                <w:szCs w:val="20"/>
              </w:rPr>
            </w:pPr>
          </w:p>
        </w:tc>
        <w:tc>
          <w:tcPr>
            <w:tcW w:w="939" w:type="dxa"/>
            <w:shd w:val="clear" w:color="auto" w:fill="auto"/>
          </w:tcPr>
          <w:p w14:paraId="691C7985" w14:textId="24D8B577" w:rsidR="001F07E0" w:rsidRPr="00FC0A10" w:rsidRDefault="001F07E0" w:rsidP="001F07E0">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1F07E0" w:rsidRPr="00FC0A10" w:rsidRDefault="001F07E0" w:rsidP="001F07E0">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3BCC7AA0" w:rsidR="001F07E0" w:rsidRPr="00F53F21" w:rsidRDefault="001F07E0" w:rsidP="001F07E0">
            <w:pPr>
              <w:spacing w:before="20" w:after="20"/>
              <w:rPr>
                <w:b/>
                <w:color w:val="1F497D"/>
                <w:sz w:val="20"/>
                <w:szCs w:val="20"/>
              </w:rPr>
            </w:pPr>
          </w:p>
        </w:tc>
        <w:tc>
          <w:tcPr>
            <w:tcW w:w="1559" w:type="dxa"/>
            <w:gridSpan w:val="4"/>
            <w:shd w:val="clear" w:color="auto" w:fill="auto"/>
          </w:tcPr>
          <w:p w14:paraId="39F4CFEE" w14:textId="677C410E" w:rsidR="001F07E0" w:rsidRPr="00DA71B6" w:rsidRDefault="001F07E0" w:rsidP="001F07E0">
            <w:pPr>
              <w:jc w:val="center"/>
              <w:rPr>
                <w:i/>
                <w:sz w:val="18"/>
                <w:szCs w:val="18"/>
              </w:rPr>
            </w:pPr>
          </w:p>
        </w:tc>
      </w:tr>
      <w:tr w:rsidR="001F07E0" w:rsidRPr="00FC0A10" w14:paraId="2B5E8F38"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1F07E0" w:rsidRPr="00FC0A10" w:rsidRDefault="001F07E0" w:rsidP="001F07E0">
            <w:pPr>
              <w:spacing w:before="20" w:after="20"/>
              <w:rPr>
                <w:b/>
                <w:color w:val="1F497D"/>
                <w:sz w:val="20"/>
                <w:szCs w:val="20"/>
              </w:rPr>
            </w:pPr>
          </w:p>
        </w:tc>
        <w:tc>
          <w:tcPr>
            <w:tcW w:w="939" w:type="dxa"/>
            <w:shd w:val="clear" w:color="auto" w:fill="auto"/>
          </w:tcPr>
          <w:p w14:paraId="6A87B01A" w14:textId="28FF5C14" w:rsidR="001F07E0" w:rsidRPr="00FC0A10" w:rsidRDefault="001F07E0" w:rsidP="001F07E0">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1F07E0" w:rsidRPr="00FC0A10" w:rsidRDefault="001F07E0" w:rsidP="001F07E0">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1B9E0B99" w:rsidR="001F07E0" w:rsidRPr="00FC0A10" w:rsidRDefault="001F07E0" w:rsidP="001F07E0">
            <w:pPr>
              <w:spacing w:before="20" w:after="20"/>
              <w:rPr>
                <w:sz w:val="18"/>
                <w:szCs w:val="18"/>
              </w:rPr>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3AD2283D" w14:textId="6E901841" w:rsidR="001F07E0" w:rsidRPr="00DA71B6" w:rsidRDefault="001F07E0" w:rsidP="001F07E0">
            <w:pPr>
              <w:jc w:val="center"/>
              <w:rPr>
                <w:i/>
                <w:sz w:val="18"/>
                <w:szCs w:val="18"/>
              </w:rPr>
            </w:pPr>
            <w:r w:rsidRPr="00DA71B6">
              <w:rPr>
                <w:i/>
                <w:sz w:val="18"/>
                <w:szCs w:val="18"/>
              </w:rPr>
              <w:t>14</w:t>
            </w:r>
          </w:p>
        </w:tc>
      </w:tr>
      <w:tr w:rsidR="001F07E0" w:rsidRPr="00FC0A10" w14:paraId="75E67151"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1F07E0" w:rsidRPr="00FC0A10" w:rsidRDefault="001F07E0" w:rsidP="001F07E0">
            <w:pPr>
              <w:spacing w:before="20" w:after="20"/>
              <w:rPr>
                <w:b/>
                <w:color w:val="1F497D"/>
                <w:sz w:val="20"/>
                <w:szCs w:val="20"/>
              </w:rPr>
            </w:pPr>
          </w:p>
        </w:tc>
        <w:tc>
          <w:tcPr>
            <w:tcW w:w="939" w:type="dxa"/>
            <w:shd w:val="clear" w:color="auto" w:fill="auto"/>
          </w:tcPr>
          <w:p w14:paraId="21CEA36D" w14:textId="109CE87F" w:rsidR="001F07E0" w:rsidRPr="00FC0A10" w:rsidRDefault="001F07E0" w:rsidP="001F07E0">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1F07E0" w:rsidRPr="00FC0A10" w:rsidRDefault="001F07E0" w:rsidP="001F07E0">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1F07E0" w:rsidRPr="00FC0A10" w:rsidRDefault="001F07E0" w:rsidP="001F07E0">
            <w:pPr>
              <w:spacing w:before="20" w:after="20"/>
              <w:rPr>
                <w:sz w:val="18"/>
                <w:szCs w:val="18"/>
              </w:rPr>
            </w:pPr>
          </w:p>
        </w:tc>
        <w:tc>
          <w:tcPr>
            <w:tcW w:w="1559" w:type="dxa"/>
            <w:gridSpan w:val="4"/>
            <w:shd w:val="clear" w:color="auto" w:fill="auto"/>
          </w:tcPr>
          <w:p w14:paraId="4B68287F" w14:textId="20239878" w:rsidR="001F07E0" w:rsidRPr="00DA71B6" w:rsidRDefault="001F07E0" w:rsidP="001F07E0">
            <w:pPr>
              <w:jc w:val="center"/>
              <w:rPr>
                <w:i/>
                <w:sz w:val="18"/>
                <w:szCs w:val="18"/>
              </w:rPr>
            </w:pPr>
          </w:p>
        </w:tc>
      </w:tr>
      <w:tr w:rsidR="001F07E0" w:rsidRPr="00FC0A10" w14:paraId="51D1A145"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1F07E0" w:rsidRPr="00FC0A10" w:rsidRDefault="001F07E0" w:rsidP="001F07E0">
            <w:pPr>
              <w:spacing w:before="20" w:after="20"/>
              <w:rPr>
                <w:b/>
                <w:color w:val="1F497D"/>
                <w:sz w:val="20"/>
                <w:szCs w:val="20"/>
              </w:rPr>
            </w:pPr>
          </w:p>
        </w:tc>
        <w:tc>
          <w:tcPr>
            <w:tcW w:w="939" w:type="dxa"/>
            <w:shd w:val="clear" w:color="auto" w:fill="auto"/>
          </w:tcPr>
          <w:p w14:paraId="2E75DD73" w14:textId="00ED069E" w:rsidR="001F07E0" w:rsidRPr="00FC0A10" w:rsidRDefault="001F07E0" w:rsidP="001F07E0">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1F07E0" w:rsidRPr="00FC0A10" w:rsidRDefault="001F07E0" w:rsidP="001F07E0">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1F07E0" w:rsidRPr="00FC0A10" w:rsidRDefault="001F07E0" w:rsidP="001F07E0">
            <w:pPr>
              <w:spacing w:before="20" w:after="20"/>
              <w:rPr>
                <w:sz w:val="18"/>
                <w:szCs w:val="18"/>
              </w:rPr>
            </w:pPr>
          </w:p>
        </w:tc>
        <w:tc>
          <w:tcPr>
            <w:tcW w:w="1559" w:type="dxa"/>
            <w:gridSpan w:val="4"/>
            <w:shd w:val="clear" w:color="auto" w:fill="auto"/>
          </w:tcPr>
          <w:p w14:paraId="4A44F0AB" w14:textId="200BD4BC" w:rsidR="001F07E0" w:rsidRPr="00FC0A10" w:rsidRDefault="001F07E0" w:rsidP="001F07E0">
            <w:pPr>
              <w:jc w:val="center"/>
              <w:rPr>
                <w:sz w:val="18"/>
                <w:szCs w:val="18"/>
              </w:rPr>
            </w:pPr>
          </w:p>
        </w:tc>
      </w:tr>
      <w:tr w:rsidR="001F07E0" w:rsidRPr="00FC0A10" w14:paraId="198A37DB" w14:textId="77777777" w:rsidTr="00C3020C">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1F07E0" w:rsidRPr="00FC0A10" w:rsidRDefault="001F07E0" w:rsidP="001F07E0">
            <w:pPr>
              <w:spacing w:before="20" w:after="20"/>
              <w:rPr>
                <w:b/>
                <w:color w:val="1F497D"/>
                <w:sz w:val="20"/>
                <w:szCs w:val="20"/>
              </w:rPr>
            </w:pPr>
          </w:p>
        </w:tc>
        <w:tc>
          <w:tcPr>
            <w:tcW w:w="939" w:type="dxa"/>
            <w:shd w:val="clear" w:color="auto" w:fill="auto"/>
          </w:tcPr>
          <w:p w14:paraId="028FA1B6" w14:textId="2D0B280A" w:rsidR="001F07E0" w:rsidRPr="00FC0A10" w:rsidRDefault="001F07E0" w:rsidP="001F07E0">
            <w:pPr>
              <w:rPr>
                <w:b/>
                <w:color w:val="1F497D"/>
                <w:sz w:val="20"/>
                <w:szCs w:val="20"/>
              </w:rPr>
            </w:pPr>
            <w:r>
              <w:rPr>
                <w:b/>
                <w:color w:val="1F497D"/>
                <w:sz w:val="20"/>
                <w:szCs w:val="20"/>
              </w:rPr>
              <w:t>6</w:t>
            </w:r>
          </w:p>
        </w:tc>
        <w:tc>
          <w:tcPr>
            <w:tcW w:w="1206" w:type="dxa"/>
            <w:gridSpan w:val="5"/>
            <w:shd w:val="clear" w:color="auto" w:fill="auto"/>
          </w:tcPr>
          <w:p w14:paraId="5B3B65F5" w14:textId="77777777" w:rsidR="001F07E0" w:rsidRPr="00FC0A10" w:rsidRDefault="001F07E0" w:rsidP="001F07E0">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1F07E0" w:rsidRPr="00FC0A10" w:rsidRDefault="001F07E0" w:rsidP="001F07E0">
            <w:pPr>
              <w:spacing w:before="20" w:after="20"/>
              <w:rPr>
                <w:sz w:val="18"/>
                <w:szCs w:val="18"/>
              </w:rPr>
            </w:pPr>
          </w:p>
        </w:tc>
        <w:tc>
          <w:tcPr>
            <w:tcW w:w="1559" w:type="dxa"/>
            <w:gridSpan w:val="4"/>
            <w:shd w:val="clear" w:color="auto" w:fill="auto"/>
          </w:tcPr>
          <w:p w14:paraId="306B257F" w14:textId="24B774DE" w:rsidR="001F07E0" w:rsidRPr="00FC0A10" w:rsidRDefault="001F07E0" w:rsidP="001F07E0">
            <w:pPr>
              <w:jc w:val="center"/>
              <w:rPr>
                <w:sz w:val="18"/>
                <w:szCs w:val="18"/>
              </w:rPr>
            </w:pPr>
          </w:p>
        </w:tc>
      </w:tr>
      <w:tr w:rsidR="001F07E0" w:rsidRPr="00FC0A10" w14:paraId="58D8C115"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1F07E0" w:rsidRPr="00FC0A10" w:rsidRDefault="001F07E0" w:rsidP="001F07E0">
            <w:pPr>
              <w:spacing w:before="20" w:after="20"/>
              <w:rPr>
                <w:b/>
                <w:color w:val="1F497D"/>
                <w:sz w:val="20"/>
                <w:szCs w:val="20"/>
              </w:rPr>
            </w:pPr>
          </w:p>
        </w:tc>
        <w:tc>
          <w:tcPr>
            <w:tcW w:w="8666" w:type="dxa"/>
            <w:gridSpan w:val="22"/>
            <w:shd w:val="clear" w:color="auto" w:fill="D9D9D9" w:themeFill="background1" w:themeFillShade="D9"/>
          </w:tcPr>
          <w:p w14:paraId="5DA688BE" w14:textId="0A48C4ED" w:rsidR="001F07E0" w:rsidRPr="00FC0A10" w:rsidRDefault="001F07E0" w:rsidP="001F07E0">
            <w:pPr>
              <w:rPr>
                <w:b/>
                <w:i/>
                <w:color w:val="1F497D"/>
                <w:sz w:val="20"/>
                <w:szCs w:val="20"/>
              </w:rPr>
            </w:pPr>
            <w:r w:rsidRPr="00FC0A10">
              <w:rPr>
                <w:b/>
                <w:i/>
                <w:color w:val="1F497D"/>
                <w:sz w:val="20"/>
                <w:szCs w:val="20"/>
              </w:rPr>
              <w:t>Time expected to be allocated by student</w:t>
            </w:r>
          </w:p>
        </w:tc>
      </w:tr>
      <w:tr w:rsidR="001F07E0" w:rsidRPr="00FC0A10" w14:paraId="095C24A7"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1F07E0" w:rsidRPr="00FC0A10" w:rsidRDefault="001F07E0" w:rsidP="001F07E0">
            <w:pPr>
              <w:spacing w:before="20" w:after="20"/>
              <w:rPr>
                <w:b/>
                <w:color w:val="1F497D"/>
                <w:sz w:val="20"/>
                <w:szCs w:val="20"/>
              </w:rPr>
            </w:pPr>
          </w:p>
        </w:tc>
        <w:tc>
          <w:tcPr>
            <w:tcW w:w="939" w:type="dxa"/>
            <w:shd w:val="clear" w:color="auto" w:fill="auto"/>
          </w:tcPr>
          <w:p w14:paraId="16ABC252" w14:textId="0850B989" w:rsidR="001F07E0" w:rsidRPr="00FC0A10" w:rsidRDefault="001F07E0" w:rsidP="001F07E0">
            <w:pPr>
              <w:rPr>
                <w:b/>
                <w:color w:val="1F497D"/>
                <w:sz w:val="20"/>
                <w:szCs w:val="20"/>
              </w:rPr>
            </w:pPr>
            <w:r>
              <w:rPr>
                <w:b/>
                <w:color w:val="1F497D"/>
                <w:sz w:val="20"/>
                <w:szCs w:val="20"/>
              </w:rPr>
              <w:t>7</w:t>
            </w:r>
          </w:p>
        </w:tc>
        <w:tc>
          <w:tcPr>
            <w:tcW w:w="1206" w:type="dxa"/>
            <w:gridSpan w:val="5"/>
            <w:shd w:val="clear" w:color="auto" w:fill="auto"/>
          </w:tcPr>
          <w:p w14:paraId="564A8ABF" w14:textId="77777777" w:rsidR="001F07E0" w:rsidRPr="00FC0A10" w:rsidRDefault="001F07E0" w:rsidP="001F07E0">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339B1723" w:rsidR="001F07E0" w:rsidRPr="00FC0A10" w:rsidRDefault="001F07E0" w:rsidP="001F07E0">
            <w:pPr>
              <w:spacing w:before="20" w:after="20"/>
              <w:rPr>
                <w:sz w:val="18"/>
                <w:szCs w:val="18"/>
              </w:rPr>
            </w:pPr>
          </w:p>
        </w:tc>
        <w:tc>
          <w:tcPr>
            <w:tcW w:w="1559" w:type="dxa"/>
            <w:gridSpan w:val="4"/>
            <w:shd w:val="clear" w:color="auto" w:fill="auto"/>
          </w:tcPr>
          <w:p w14:paraId="5F98F0D6" w14:textId="7C0FE1A7" w:rsidR="001F07E0" w:rsidRPr="00AE6527" w:rsidRDefault="001F07E0" w:rsidP="001F07E0">
            <w:pPr>
              <w:jc w:val="center"/>
              <w:rPr>
                <w:i/>
                <w:color w:val="262626" w:themeColor="text1" w:themeTint="D9"/>
                <w:sz w:val="20"/>
                <w:szCs w:val="20"/>
              </w:rPr>
            </w:pPr>
          </w:p>
        </w:tc>
      </w:tr>
      <w:tr w:rsidR="001F07E0" w:rsidRPr="00FC0A10" w14:paraId="29729C7D"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1F07E0" w:rsidRPr="00FC0A10" w:rsidRDefault="001F07E0" w:rsidP="001F07E0">
            <w:pPr>
              <w:spacing w:before="20" w:after="20"/>
              <w:rPr>
                <w:b/>
                <w:color w:val="1F497D"/>
                <w:sz w:val="20"/>
                <w:szCs w:val="20"/>
              </w:rPr>
            </w:pPr>
          </w:p>
        </w:tc>
        <w:tc>
          <w:tcPr>
            <w:tcW w:w="939" w:type="dxa"/>
            <w:shd w:val="clear" w:color="auto" w:fill="auto"/>
          </w:tcPr>
          <w:p w14:paraId="4BF642A2" w14:textId="786CAC03" w:rsidR="001F07E0" w:rsidRPr="00FC0A10" w:rsidRDefault="001F07E0" w:rsidP="001F07E0">
            <w:pPr>
              <w:rPr>
                <w:b/>
                <w:color w:val="1F497D"/>
                <w:sz w:val="20"/>
                <w:szCs w:val="20"/>
              </w:rPr>
            </w:pPr>
            <w:r>
              <w:rPr>
                <w:b/>
                <w:color w:val="1F497D"/>
                <w:sz w:val="20"/>
                <w:szCs w:val="20"/>
              </w:rPr>
              <w:t>8</w:t>
            </w:r>
          </w:p>
        </w:tc>
        <w:tc>
          <w:tcPr>
            <w:tcW w:w="1206" w:type="dxa"/>
            <w:gridSpan w:val="5"/>
            <w:shd w:val="clear" w:color="auto" w:fill="auto"/>
          </w:tcPr>
          <w:p w14:paraId="4167160C" w14:textId="77777777" w:rsidR="001F07E0" w:rsidRPr="00FC0A10" w:rsidRDefault="001F07E0" w:rsidP="001F07E0">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5D8F554A" w:rsidR="001F07E0" w:rsidRPr="009A1E12" w:rsidRDefault="001F07E0" w:rsidP="001F07E0">
            <w:pPr>
              <w:pStyle w:val="Style1"/>
            </w:pPr>
            <w:r w:rsidRPr="002F47C3">
              <w:rPr>
                <w:i/>
              </w:rPr>
              <w:t>(14 weeks) × (</w:t>
            </w:r>
            <w:r>
              <w:rPr>
                <w:i/>
              </w:rPr>
              <w:t>1</w:t>
            </w:r>
            <w:r w:rsidRPr="002F47C3">
              <w:rPr>
                <w:i/>
              </w:rPr>
              <w:t xml:space="preserve"> </w:t>
            </w:r>
            <w:proofErr w:type="spellStart"/>
            <w:r w:rsidRPr="002F47C3">
              <w:rPr>
                <w:i/>
              </w:rPr>
              <w:t>hr</w:t>
            </w:r>
            <w:r>
              <w:rPr>
                <w:i/>
              </w:rPr>
              <w:t>s</w:t>
            </w:r>
            <w:proofErr w:type="spellEnd"/>
            <w:r w:rsidRPr="002F47C3">
              <w:rPr>
                <w:i/>
              </w:rPr>
              <w:t xml:space="preserve"> per week)</w:t>
            </w:r>
          </w:p>
        </w:tc>
        <w:tc>
          <w:tcPr>
            <w:tcW w:w="1559" w:type="dxa"/>
            <w:gridSpan w:val="4"/>
            <w:shd w:val="clear" w:color="auto" w:fill="auto"/>
          </w:tcPr>
          <w:p w14:paraId="787E899F" w14:textId="5EBC49EB" w:rsidR="001F07E0" w:rsidRPr="00585779" w:rsidRDefault="001F07E0" w:rsidP="001F07E0">
            <w:pPr>
              <w:jc w:val="center"/>
              <w:rPr>
                <w:i/>
                <w:sz w:val="18"/>
                <w:szCs w:val="18"/>
              </w:rPr>
            </w:pPr>
            <w:r w:rsidRPr="00585779">
              <w:rPr>
                <w:i/>
                <w:sz w:val="18"/>
                <w:szCs w:val="18"/>
              </w:rPr>
              <w:t>14</w:t>
            </w:r>
          </w:p>
        </w:tc>
      </w:tr>
      <w:tr w:rsidR="001F07E0" w:rsidRPr="00FC0A10" w14:paraId="4A3B7570"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1F07E0" w:rsidRPr="00FC0A10" w:rsidRDefault="001F07E0" w:rsidP="001F07E0">
            <w:pPr>
              <w:spacing w:before="20" w:after="20"/>
              <w:rPr>
                <w:b/>
                <w:color w:val="1F497D"/>
                <w:sz w:val="20"/>
                <w:szCs w:val="20"/>
              </w:rPr>
            </w:pPr>
          </w:p>
        </w:tc>
        <w:tc>
          <w:tcPr>
            <w:tcW w:w="939" w:type="dxa"/>
            <w:shd w:val="clear" w:color="auto" w:fill="auto"/>
          </w:tcPr>
          <w:p w14:paraId="2DF93269" w14:textId="29C3FC8C" w:rsidR="001F07E0" w:rsidRPr="00FC0A10" w:rsidRDefault="001F07E0" w:rsidP="001F07E0">
            <w:pPr>
              <w:rPr>
                <w:b/>
                <w:color w:val="1F497D"/>
                <w:sz w:val="20"/>
                <w:szCs w:val="20"/>
              </w:rPr>
            </w:pPr>
            <w:r>
              <w:rPr>
                <w:b/>
                <w:color w:val="1F497D"/>
                <w:sz w:val="20"/>
                <w:szCs w:val="20"/>
              </w:rPr>
              <w:t>9</w:t>
            </w:r>
          </w:p>
        </w:tc>
        <w:tc>
          <w:tcPr>
            <w:tcW w:w="1206" w:type="dxa"/>
            <w:gridSpan w:val="5"/>
            <w:shd w:val="clear" w:color="auto" w:fill="auto"/>
          </w:tcPr>
          <w:p w14:paraId="4C0FBDBC" w14:textId="77777777" w:rsidR="001F07E0" w:rsidRPr="00FC0A10" w:rsidRDefault="001F07E0" w:rsidP="001F07E0">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4ED45286" w:rsidR="001F07E0" w:rsidRPr="009A1E12" w:rsidRDefault="001F07E0" w:rsidP="001F07E0">
            <w:pPr>
              <w:pStyle w:val="Style1"/>
            </w:pPr>
            <w:r w:rsidRPr="002F47C3">
              <w:rPr>
                <w:i/>
              </w:rPr>
              <w:t>(14 weeks) × (</w:t>
            </w:r>
            <w:r>
              <w:rPr>
                <w:i/>
              </w:rPr>
              <w:t>1</w:t>
            </w:r>
            <w:r w:rsidRPr="002F47C3">
              <w:rPr>
                <w:i/>
              </w:rPr>
              <w:t xml:space="preserve"> </w:t>
            </w:r>
            <w:proofErr w:type="spellStart"/>
            <w:r w:rsidRPr="002F47C3">
              <w:rPr>
                <w:i/>
              </w:rPr>
              <w:t>hr</w:t>
            </w:r>
            <w:proofErr w:type="spellEnd"/>
            <w:r w:rsidRPr="002F47C3">
              <w:rPr>
                <w:i/>
              </w:rPr>
              <w:t xml:space="preserve"> per week)</w:t>
            </w:r>
          </w:p>
        </w:tc>
        <w:tc>
          <w:tcPr>
            <w:tcW w:w="1559" w:type="dxa"/>
            <w:gridSpan w:val="4"/>
            <w:shd w:val="clear" w:color="auto" w:fill="auto"/>
          </w:tcPr>
          <w:p w14:paraId="6BB2ED03" w14:textId="155CF231" w:rsidR="001F07E0" w:rsidRPr="00FC0A10" w:rsidRDefault="001F07E0" w:rsidP="001F07E0">
            <w:pPr>
              <w:jc w:val="center"/>
              <w:rPr>
                <w:sz w:val="18"/>
                <w:szCs w:val="18"/>
              </w:rPr>
            </w:pPr>
            <w:r w:rsidRPr="002F47C3">
              <w:rPr>
                <w:i/>
                <w:sz w:val="18"/>
                <w:szCs w:val="18"/>
              </w:rPr>
              <w:t>14</w:t>
            </w:r>
          </w:p>
        </w:tc>
      </w:tr>
      <w:tr w:rsidR="001F07E0" w:rsidRPr="00FC0A10" w14:paraId="61AB4246"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1F07E0" w:rsidRPr="00FC0A10" w:rsidRDefault="001F07E0" w:rsidP="001F07E0">
            <w:pPr>
              <w:spacing w:before="20" w:after="20"/>
              <w:rPr>
                <w:b/>
                <w:color w:val="1F497D"/>
                <w:sz w:val="20"/>
                <w:szCs w:val="20"/>
              </w:rPr>
            </w:pPr>
          </w:p>
        </w:tc>
        <w:tc>
          <w:tcPr>
            <w:tcW w:w="939" w:type="dxa"/>
            <w:shd w:val="clear" w:color="auto" w:fill="auto"/>
          </w:tcPr>
          <w:p w14:paraId="563FA9D9" w14:textId="40A5027B" w:rsidR="001F07E0" w:rsidRPr="00FC0A10" w:rsidRDefault="001F07E0" w:rsidP="001F07E0">
            <w:pPr>
              <w:rPr>
                <w:b/>
                <w:color w:val="1F497D"/>
                <w:sz w:val="20"/>
                <w:szCs w:val="20"/>
              </w:rPr>
            </w:pPr>
            <w:r>
              <w:rPr>
                <w:b/>
                <w:color w:val="1F497D"/>
                <w:sz w:val="20"/>
                <w:szCs w:val="20"/>
              </w:rPr>
              <w:t>10</w:t>
            </w:r>
          </w:p>
        </w:tc>
        <w:tc>
          <w:tcPr>
            <w:tcW w:w="1206" w:type="dxa"/>
            <w:gridSpan w:val="5"/>
            <w:shd w:val="clear" w:color="auto" w:fill="auto"/>
          </w:tcPr>
          <w:p w14:paraId="6363D700" w14:textId="77777777" w:rsidR="001F07E0" w:rsidRPr="00FC0A10" w:rsidRDefault="001F07E0" w:rsidP="001F07E0">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19056857" w:rsidR="001F07E0" w:rsidRPr="009A1E12" w:rsidRDefault="001F07E0" w:rsidP="001F07E0">
            <w:pPr>
              <w:pStyle w:val="Style1"/>
            </w:pPr>
            <w:r w:rsidRPr="002F47C3">
              <w:rPr>
                <w:i/>
              </w:rPr>
              <w:t xml:space="preserve">(14 weeks) × (3 </w:t>
            </w:r>
            <w:proofErr w:type="spellStart"/>
            <w:r w:rsidRPr="002F47C3">
              <w:rPr>
                <w:i/>
              </w:rPr>
              <w:t>hrs</w:t>
            </w:r>
            <w:proofErr w:type="spellEnd"/>
            <w:r w:rsidRPr="002F47C3">
              <w:rPr>
                <w:i/>
              </w:rPr>
              <w:t xml:space="preserve"> per week)</w:t>
            </w:r>
          </w:p>
        </w:tc>
        <w:tc>
          <w:tcPr>
            <w:tcW w:w="1559" w:type="dxa"/>
            <w:gridSpan w:val="4"/>
            <w:shd w:val="clear" w:color="auto" w:fill="auto"/>
          </w:tcPr>
          <w:p w14:paraId="02E9E2B7" w14:textId="40FCE333" w:rsidR="001F07E0" w:rsidRPr="00FC0A10" w:rsidRDefault="001F07E0" w:rsidP="001F07E0">
            <w:pPr>
              <w:jc w:val="center"/>
              <w:rPr>
                <w:sz w:val="18"/>
                <w:szCs w:val="18"/>
              </w:rPr>
            </w:pPr>
            <w:r w:rsidRPr="002F47C3">
              <w:rPr>
                <w:i/>
                <w:sz w:val="18"/>
                <w:szCs w:val="18"/>
              </w:rPr>
              <w:t>42</w:t>
            </w:r>
          </w:p>
        </w:tc>
      </w:tr>
      <w:tr w:rsidR="001F07E0" w:rsidRPr="00FC0A10" w14:paraId="118CEE4B"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1F07E0" w:rsidRPr="00FC0A10" w:rsidRDefault="001F07E0" w:rsidP="001F07E0">
            <w:pPr>
              <w:spacing w:before="20" w:after="20"/>
              <w:rPr>
                <w:b/>
                <w:color w:val="1F497D"/>
                <w:sz w:val="20"/>
                <w:szCs w:val="20"/>
              </w:rPr>
            </w:pPr>
          </w:p>
        </w:tc>
        <w:tc>
          <w:tcPr>
            <w:tcW w:w="939" w:type="dxa"/>
            <w:shd w:val="clear" w:color="auto" w:fill="auto"/>
          </w:tcPr>
          <w:p w14:paraId="5559442F" w14:textId="1730AA2B" w:rsidR="001F07E0" w:rsidRPr="00FC0A10" w:rsidRDefault="001F07E0" w:rsidP="001F07E0">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1F07E0" w:rsidRPr="00FC0A10" w:rsidRDefault="001F07E0" w:rsidP="001F07E0">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1F07E0" w:rsidRPr="00FC0A10" w:rsidRDefault="001F07E0" w:rsidP="001F07E0">
            <w:pPr>
              <w:spacing w:before="20" w:after="20"/>
              <w:rPr>
                <w:sz w:val="18"/>
                <w:szCs w:val="18"/>
              </w:rPr>
            </w:pPr>
          </w:p>
        </w:tc>
        <w:tc>
          <w:tcPr>
            <w:tcW w:w="1559" w:type="dxa"/>
            <w:gridSpan w:val="4"/>
            <w:shd w:val="clear" w:color="auto" w:fill="auto"/>
          </w:tcPr>
          <w:p w14:paraId="149E220C" w14:textId="0F67ABA6" w:rsidR="001F07E0" w:rsidRDefault="001F07E0" w:rsidP="001F07E0">
            <w:pPr>
              <w:jc w:val="center"/>
              <w:rPr>
                <w:sz w:val="18"/>
                <w:szCs w:val="18"/>
              </w:rPr>
            </w:pPr>
          </w:p>
        </w:tc>
      </w:tr>
      <w:tr w:rsidR="001F07E0" w:rsidRPr="00FC0A10" w14:paraId="3C3E5508"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1F07E0" w:rsidRPr="00FC0A10" w:rsidRDefault="001F07E0" w:rsidP="001F07E0">
            <w:pPr>
              <w:spacing w:before="20" w:after="20"/>
              <w:rPr>
                <w:b/>
                <w:color w:val="1F497D"/>
                <w:sz w:val="20"/>
                <w:szCs w:val="20"/>
              </w:rPr>
            </w:pPr>
          </w:p>
        </w:tc>
        <w:tc>
          <w:tcPr>
            <w:tcW w:w="939" w:type="dxa"/>
            <w:shd w:val="clear" w:color="auto" w:fill="auto"/>
          </w:tcPr>
          <w:p w14:paraId="4661F01B" w14:textId="1F1BFA8D" w:rsidR="001F07E0" w:rsidRPr="00FC0A10" w:rsidRDefault="001F07E0" w:rsidP="001F07E0">
            <w:pPr>
              <w:rPr>
                <w:b/>
                <w:color w:val="1F497D"/>
                <w:sz w:val="20"/>
                <w:szCs w:val="20"/>
              </w:rPr>
            </w:pPr>
            <w:r>
              <w:rPr>
                <w:b/>
                <w:color w:val="1F497D"/>
                <w:sz w:val="20"/>
                <w:szCs w:val="20"/>
              </w:rPr>
              <w:t>12</w:t>
            </w:r>
          </w:p>
        </w:tc>
        <w:tc>
          <w:tcPr>
            <w:tcW w:w="1206" w:type="dxa"/>
            <w:gridSpan w:val="5"/>
            <w:shd w:val="clear" w:color="auto" w:fill="auto"/>
          </w:tcPr>
          <w:p w14:paraId="36450431" w14:textId="77777777" w:rsidR="001F07E0" w:rsidRPr="00FC0A10" w:rsidRDefault="001F07E0" w:rsidP="001F07E0">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01B5A4F6" w:rsidR="001F07E0" w:rsidRPr="00FC0A10" w:rsidRDefault="001F07E0" w:rsidP="001F07E0">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7D4431FB" w14:textId="69774196" w:rsidR="001F07E0" w:rsidRPr="00FC0A10" w:rsidRDefault="001F07E0" w:rsidP="001F07E0">
            <w:pPr>
              <w:jc w:val="center"/>
              <w:rPr>
                <w:sz w:val="18"/>
                <w:szCs w:val="18"/>
              </w:rPr>
            </w:pPr>
            <w:r w:rsidRPr="002F47C3">
              <w:rPr>
                <w:i/>
                <w:sz w:val="18"/>
                <w:szCs w:val="18"/>
              </w:rPr>
              <w:t>42</w:t>
            </w:r>
          </w:p>
        </w:tc>
      </w:tr>
      <w:tr w:rsidR="001F07E0" w:rsidRPr="00FC0A10" w14:paraId="577FDAC3"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1F07E0" w:rsidRPr="00FC0A10" w:rsidRDefault="001F07E0" w:rsidP="001F07E0">
            <w:pPr>
              <w:spacing w:before="20" w:after="20"/>
              <w:rPr>
                <w:b/>
                <w:color w:val="1F497D"/>
                <w:sz w:val="20"/>
                <w:szCs w:val="20"/>
              </w:rPr>
            </w:pPr>
          </w:p>
        </w:tc>
        <w:tc>
          <w:tcPr>
            <w:tcW w:w="2145" w:type="dxa"/>
            <w:gridSpan w:val="6"/>
            <w:shd w:val="clear" w:color="auto" w:fill="auto"/>
          </w:tcPr>
          <w:p w14:paraId="41E00882" w14:textId="6146855E" w:rsidR="001F07E0" w:rsidRPr="00FC0A10" w:rsidRDefault="001F07E0" w:rsidP="001F07E0">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73ECDF7C" w:rsidR="001F07E0" w:rsidRPr="00AE6527" w:rsidRDefault="001F07E0" w:rsidP="001F07E0">
            <w:pPr>
              <w:pStyle w:val="Style1"/>
              <w:tabs>
                <w:tab w:val="left" w:pos="720"/>
                <w:tab w:val="left" w:pos="5256"/>
              </w:tabs>
            </w:pPr>
            <w:r>
              <w:rPr>
                <w:i/>
                <w:color w:val="262626" w:themeColor="text1" w:themeTint="D9"/>
                <w:sz w:val="20"/>
                <w:szCs w:val="20"/>
              </w:rPr>
              <w:t>168</w:t>
            </w:r>
          </w:p>
        </w:tc>
      </w:tr>
      <w:tr w:rsidR="001F07E0" w:rsidRPr="00FC0A10" w14:paraId="787D75B4" w14:textId="77777777" w:rsidTr="00C3020C">
        <w:tblPrEx>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74942F70" w:rsidR="001F07E0" w:rsidRPr="00FC0A10" w:rsidRDefault="001F07E0" w:rsidP="001F07E0">
            <w:pPr>
              <w:spacing w:before="20" w:after="20"/>
              <w:jc w:val="center"/>
              <w:rPr>
                <w:color w:val="1F497D"/>
                <w:sz w:val="20"/>
                <w:szCs w:val="20"/>
              </w:rPr>
            </w:pPr>
            <w:r w:rsidRPr="00FC0A10">
              <w:rPr>
                <w:b/>
                <w:color w:val="1F497D"/>
                <w:sz w:val="20"/>
                <w:szCs w:val="20"/>
              </w:rPr>
              <w:t>IV. PART</w:t>
            </w:r>
          </w:p>
        </w:tc>
      </w:tr>
      <w:tr w:rsidR="001F07E0" w:rsidRPr="00FC0A10" w14:paraId="52D4E052" w14:textId="77777777" w:rsidTr="00C3020C">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1255945F" w:rsidR="001F07E0" w:rsidRPr="00FC0A10" w:rsidRDefault="001F07E0" w:rsidP="001F07E0">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1F07E0" w:rsidRPr="00FC0A10" w:rsidRDefault="001F07E0" w:rsidP="001F07E0">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7462EE1C" w:rsidR="001F07E0" w:rsidRPr="00FC0A10" w:rsidRDefault="001F07E0" w:rsidP="001F07E0">
            <w:pPr>
              <w:spacing w:before="20" w:after="20"/>
              <w:rPr>
                <w:sz w:val="18"/>
                <w:szCs w:val="18"/>
              </w:rPr>
            </w:pPr>
            <w:r>
              <w:rPr>
                <w:sz w:val="18"/>
                <w:szCs w:val="18"/>
              </w:rPr>
              <w:t xml:space="preserve">Dr. </w:t>
            </w:r>
            <w:r w:rsidRPr="00E0744E">
              <w:rPr>
                <w:sz w:val="18"/>
                <w:szCs w:val="18"/>
              </w:rPr>
              <w:t>Masood JABARNEJAD</w:t>
            </w:r>
          </w:p>
        </w:tc>
      </w:tr>
      <w:tr w:rsidR="001F07E0" w:rsidRPr="00FC0A10" w14:paraId="0251FB01"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1F07E0" w:rsidRPr="00FC0A10" w:rsidRDefault="001F07E0" w:rsidP="001F07E0">
            <w:pPr>
              <w:spacing w:before="20" w:after="20"/>
              <w:rPr>
                <w:b/>
                <w:color w:val="1F497D"/>
                <w:sz w:val="20"/>
                <w:szCs w:val="20"/>
              </w:rPr>
            </w:pPr>
          </w:p>
        </w:tc>
        <w:tc>
          <w:tcPr>
            <w:tcW w:w="2145" w:type="dxa"/>
            <w:gridSpan w:val="6"/>
            <w:shd w:val="clear" w:color="auto" w:fill="auto"/>
          </w:tcPr>
          <w:p w14:paraId="00643005" w14:textId="1E852180" w:rsidR="001F07E0" w:rsidRPr="00FC0A10" w:rsidRDefault="001F07E0" w:rsidP="001F07E0">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52944E1A" w:rsidR="001F07E0" w:rsidRPr="00FC0A10" w:rsidRDefault="001F07E0" w:rsidP="001F07E0">
            <w:pPr>
              <w:spacing w:before="20" w:after="20"/>
              <w:rPr>
                <w:sz w:val="18"/>
                <w:szCs w:val="18"/>
              </w:rPr>
            </w:pPr>
            <w:r>
              <w:rPr>
                <w:sz w:val="18"/>
                <w:szCs w:val="18"/>
              </w:rPr>
              <w:t>masood.jabarnejad@antalya.edu.tr</w:t>
            </w:r>
          </w:p>
        </w:tc>
      </w:tr>
      <w:tr w:rsidR="001F07E0" w:rsidRPr="00FC0A10" w14:paraId="75CF7AFD"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1F07E0" w:rsidRPr="00FC0A10" w:rsidRDefault="001F07E0" w:rsidP="001F07E0">
            <w:pPr>
              <w:spacing w:before="20" w:after="20"/>
              <w:rPr>
                <w:b/>
                <w:color w:val="1F497D"/>
                <w:sz w:val="20"/>
                <w:szCs w:val="20"/>
              </w:rPr>
            </w:pPr>
          </w:p>
        </w:tc>
        <w:tc>
          <w:tcPr>
            <w:tcW w:w="2145" w:type="dxa"/>
            <w:gridSpan w:val="6"/>
            <w:shd w:val="clear" w:color="auto" w:fill="auto"/>
          </w:tcPr>
          <w:p w14:paraId="74001A2F" w14:textId="58731909" w:rsidR="001F07E0" w:rsidRPr="00FC0A10" w:rsidRDefault="001F07E0" w:rsidP="001F07E0">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3E518549" w:rsidR="001F07E0" w:rsidRPr="00AE6527" w:rsidRDefault="001F07E0" w:rsidP="001F07E0">
            <w:pPr>
              <w:spacing w:before="20" w:after="20"/>
              <w:rPr>
                <w:i/>
                <w:color w:val="262626" w:themeColor="text1" w:themeTint="D9"/>
                <w:sz w:val="20"/>
                <w:szCs w:val="20"/>
              </w:rPr>
            </w:pPr>
            <w:r>
              <w:rPr>
                <w:i/>
                <w:color w:val="262626" w:themeColor="text1" w:themeTint="D9"/>
                <w:sz w:val="20"/>
                <w:szCs w:val="20"/>
              </w:rPr>
              <w:t>05539153010</w:t>
            </w:r>
          </w:p>
        </w:tc>
      </w:tr>
      <w:tr w:rsidR="001F07E0" w:rsidRPr="00FC0A10" w14:paraId="6EE33F77"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1F07E0" w:rsidRPr="00FC0A10" w:rsidRDefault="001F07E0" w:rsidP="001F07E0">
            <w:pPr>
              <w:spacing w:before="20" w:after="20"/>
              <w:rPr>
                <w:b/>
                <w:color w:val="1F497D"/>
                <w:sz w:val="20"/>
                <w:szCs w:val="20"/>
              </w:rPr>
            </w:pPr>
          </w:p>
        </w:tc>
        <w:tc>
          <w:tcPr>
            <w:tcW w:w="2145" w:type="dxa"/>
            <w:gridSpan w:val="6"/>
            <w:shd w:val="clear" w:color="auto" w:fill="auto"/>
          </w:tcPr>
          <w:p w14:paraId="3D22A36B" w14:textId="3966F854" w:rsidR="001F07E0" w:rsidRPr="00FC0A10" w:rsidRDefault="001F07E0" w:rsidP="001F07E0">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0292161D" w:rsidR="001F07E0" w:rsidRPr="00AE6527" w:rsidRDefault="001F07E0" w:rsidP="001F07E0">
            <w:pPr>
              <w:spacing w:before="20" w:after="20"/>
              <w:rPr>
                <w:i/>
                <w:color w:val="262626" w:themeColor="text1" w:themeTint="D9"/>
                <w:sz w:val="20"/>
                <w:szCs w:val="20"/>
              </w:rPr>
            </w:pPr>
            <w:r>
              <w:rPr>
                <w:i/>
                <w:color w:val="262626" w:themeColor="text1" w:themeTint="D9"/>
                <w:sz w:val="20"/>
                <w:szCs w:val="20"/>
              </w:rPr>
              <w:t>A1-69</w:t>
            </w:r>
          </w:p>
        </w:tc>
      </w:tr>
      <w:tr w:rsidR="001F07E0" w:rsidRPr="00FC0A10" w14:paraId="59D50FF4"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1F07E0" w:rsidRPr="00FC0A10" w:rsidRDefault="001F07E0" w:rsidP="001F07E0">
            <w:pPr>
              <w:spacing w:before="20" w:after="20"/>
              <w:rPr>
                <w:b/>
                <w:color w:val="1F497D"/>
                <w:sz w:val="20"/>
                <w:szCs w:val="20"/>
              </w:rPr>
            </w:pPr>
          </w:p>
        </w:tc>
        <w:tc>
          <w:tcPr>
            <w:tcW w:w="2145" w:type="dxa"/>
            <w:gridSpan w:val="6"/>
            <w:shd w:val="clear" w:color="auto" w:fill="auto"/>
          </w:tcPr>
          <w:p w14:paraId="5F7110FC" w14:textId="7D60B87A" w:rsidR="001F07E0" w:rsidRPr="00FC0A10" w:rsidRDefault="001F07E0" w:rsidP="001F07E0">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3CB16AF3" w:rsidR="001F07E0" w:rsidRPr="00AE6527" w:rsidRDefault="001F07E0" w:rsidP="001F07E0">
            <w:pPr>
              <w:spacing w:before="20" w:after="20"/>
              <w:rPr>
                <w:i/>
                <w:color w:val="262626" w:themeColor="text1" w:themeTint="D9"/>
                <w:sz w:val="20"/>
                <w:szCs w:val="20"/>
              </w:rPr>
            </w:pPr>
            <w:r>
              <w:rPr>
                <w:i/>
                <w:color w:val="262626" w:themeColor="text1" w:themeTint="D9"/>
                <w:sz w:val="20"/>
                <w:szCs w:val="20"/>
              </w:rPr>
              <w:t xml:space="preserve">3 </w:t>
            </w:r>
            <w:proofErr w:type="spellStart"/>
            <w:r>
              <w:rPr>
                <w:i/>
                <w:color w:val="262626" w:themeColor="text1" w:themeTint="D9"/>
                <w:sz w:val="20"/>
                <w:szCs w:val="20"/>
              </w:rPr>
              <w:t>hrs</w:t>
            </w:r>
            <w:proofErr w:type="spellEnd"/>
            <w:r>
              <w:rPr>
                <w:i/>
                <w:color w:val="262626" w:themeColor="text1" w:themeTint="D9"/>
                <w:sz w:val="20"/>
                <w:szCs w:val="20"/>
              </w:rPr>
              <w:t xml:space="preserve"> per week</w:t>
            </w:r>
          </w:p>
        </w:tc>
      </w:tr>
      <w:tr w:rsidR="001F07E0" w:rsidRPr="00FC0A10" w14:paraId="4DA8A496" w14:textId="77777777" w:rsidTr="00C3020C">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5A6A57A6" w:rsidR="001F07E0" w:rsidRPr="00FC0A10" w:rsidRDefault="001F07E0" w:rsidP="001F07E0">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1F07E0" w:rsidRPr="00FC0A10" w:rsidRDefault="001F07E0" w:rsidP="001F07E0">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5040A0EC" w:rsidR="001F07E0" w:rsidRPr="00AE6527" w:rsidRDefault="001F07E0" w:rsidP="001F07E0">
            <w:pPr>
              <w:spacing w:before="20" w:after="20"/>
              <w:rPr>
                <w:i/>
                <w:color w:val="262626" w:themeColor="text1" w:themeTint="D9"/>
                <w:sz w:val="20"/>
                <w:szCs w:val="20"/>
              </w:rPr>
            </w:pPr>
          </w:p>
        </w:tc>
      </w:tr>
      <w:tr w:rsidR="001F07E0" w:rsidRPr="00FC0A10" w14:paraId="4D9AD29A" w14:textId="77777777" w:rsidTr="00C3020C">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1F07E0" w:rsidRPr="00FC0A10" w:rsidRDefault="001F07E0" w:rsidP="001F07E0">
            <w:pPr>
              <w:spacing w:before="20" w:after="20"/>
              <w:rPr>
                <w:b/>
                <w:color w:val="1F497D"/>
                <w:sz w:val="20"/>
                <w:szCs w:val="20"/>
              </w:rPr>
            </w:pPr>
          </w:p>
        </w:tc>
        <w:tc>
          <w:tcPr>
            <w:tcW w:w="2145" w:type="dxa"/>
            <w:gridSpan w:val="6"/>
            <w:shd w:val="clear" w:color="auto" w:fill="auto"/>
          </w:tcPr>
          <w:p w14:paraId="0EACB67B" w14:textId="01E52ECA" w:rsidR="001F07E0" w:rsidRPr="00FC0A10" w:rsidRDefault="001F07E0" w:rsidP="001F07E0">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6F0DDD06" w:rsidR="001F07E0" w:rsidRPr="00A55B67" w:rsidRDefault="001F07E0" w:rsidP="001F07E0">
            <w:pPr>
              <w:pStyle w:val="Style1"/>
            </w:pPr>
            <w:r w:rsidRPr="00574DCA">
              <w:rPr>
                <w:rFonts w:cs="Times New Roman"/>
                <w:i/>
              </w:rPr>
              <w:t>Applied Statistics and Probability for Engineers</w:t>
            </w:r>
            <w:r w:rsidRPr="00574DCA">
              <w:rPr>
                <w:rFonts w:cs="Times New Roman"/>
              </w:rPr>
              <w:t xml:space="preserve">, Montgomery, Douglas C. and </w:t>
            </w:r>
            <w:proofErr w:type="spellStart"/>
            <w:r w:rsidRPr="00574DCA">
              <w:rPr>
                <w:rFonts w:cs="Times New Roman"/>
              </w:rPr>
              <w:lastRenderedPageBreak/>
              <w:t>Runger</w:t>
            </w:r>
            <w:proofErr w:type="spellEnd"/>
            <w:r w:rsidRPr="00574DCA">
              <w:rPr>
                <w:rFonts w:cs="Times New Roman"/>
              </w:rPr>
              <w:t>, George C</w:t>
            </w:r>
          </w:p>
        </w:tc>
      </w:tr>
      <w:tr w:rsidR="001F07E0" w:rsidRPr="00FC0A10" w14:paraId="1DAE37BF" w14:textId="77777777" w:rsidTr="00C3020C">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01748B3A" w:rsidR="001F07E0" w:rsidRPr="00FC0A10" w:rsidRDefault="001F07E0" w:rsidP="001F07E0">
            <w:pPr>
              <w:spacing w:before="20" w:after="20"/>
              <w:rPr>
                <w:b/>
                <w:color w:val="1F497D"/>
                <w:sz w:val="20"/>
                <w:szCs w:val="20"/>
              </w:rPr>
            </w:pPr>
            <w:r w:rsidRPr="00FC0A10">
              <w:rPr>
                <w:b/>
                <w:color w:val="1F497D"/>
                <w:sz w:val="20"/>
                <w:szCs w:val="20"/>
              </w:rPr>
              <w:lastRenderedPageBreak/>
              <w:t>Other</w:t>
            </w:r>
          </w:p>
        </w:tc>
        <w:tc>
          <w:tcPr>
            <w:tcW w:w="2145" w:type="dxa"/>
            <w:gridSpan w:val="6"/>
            <w:shd w:val="clear" w:color="auto" w:fill="auto"/>
            <w:vAlign w:val="center"/>
          </w:tcPr>
          <w:p w14:paraId="387FEEDA" w14:textId="77777777" w:rsidR="001F07E0" w:rsidRPr="00FC0A10" w:rsidRDefault="001F07E0" w:rsidP="001F07E0">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381B1154" w:rsidR="001F07E0" w:rsidRPr="00FC0A10" w:rsidRDefault="001F07E0" w:rsidP="001F07E0">
            <w:pPr>
              <w:spacing w:before="20" w:after="20"/>
              <w:rPr>
                <w:sz w:val="18"/>
                <w:szCs w:val="18"/>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1F07E0" w:rsidRPr="00FC0A10" w14:paraId="13F969C0" w14:textId="77777777" w:rsidTr="00C3020C">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1F07E0" w:rsidRPr="00FC0A10" w:rsidRDefault="001F07E0" w:rsidP="001F07E0">
            <w:pPr>
              <w:spacing w:before="20" w:after="20"/>
              <w:rPr>
                <w:b/>
                <w:color w:val="1F497D"/>
                <w:sz w:val="20"/>
                <w:szCs w:val="20"/>
              </w:rPr>
            </w:pPr>
          </w:p>
        </w:tc>
        <w:tc>
          <w:tcPr>
            <w:tcW w:w="2145" w:type="dxa"/>
            <w:gridSpan w:val="6"/>
            <w:shd w:val="clear" w:color="auto" w:fill="auto"/>
            <w:vAlign w:val="center"/>
          </w:tcPr>
          <w:p w14:paraId="11AF7E3A" w14:textId="786AE689" w:rsidR="001F07E0" w:rsidRPr="00FC0A10" w:rsidRDefault="001F07E0" w:rsidP="001F07E0">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32FEEA2F" w:rsidR="001F07E0" w:rsidRPr="00FC0A10" w:rsidRDefault="001F07E0" w:rsidP="001F07E0">
            <w:pPr>
              <w:spacing w:before="20" w:after="20"/>
              <w:rPr>
                <w:sz w:val="18"/>
                <w:szCs w:val="18"/>
              </w:rPr>
            </w:pPr>
            <w:r w:rsidRPr="00E0744E">
              <w:rPr>
                <w:i/>
                <w:sz w:val="18"/>
                <w:szCs w:val="18"/>
              </w:rPr>
              <w:t>Reasonable accommodations will be made for students with verifiable disabilities.</w:t>
            </w:r>
          </w:p>
        </w:tc>
      </w:tr>
      <w:tr w:rsidR="001F07E0" w:rsidRPr="00FC0A10" w14:paraId="4673D427" w14:textId="77777777" w:rsidTr="00C3020C">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1F07E0" w:rsidRPr="00FC0A10" w:rsidRDefault="001F07E0" w:rsidP="001F07E0">
            <w:pPr>
              <w:spacing w:before="20" w:after="20"/>
              <w:rPr>
                <w:b/>
                <w:color w:val="1F497D"/>
                <w:sz w:val="20"/>
                <w:szCs w:val="20"/>
              </w:rPr>
            </w:pPr>
          </w:p>
        </w:tc>
        <w:tc>
          <w:tcPr>
            <w:tcW w:w="2145" w:type="dxa"/>
            <w:gridSpan w:val="6"/>
            <w:shd w:val="clear" w:color="auto" w:fill="auto"/>
          </w:tcPr>
          <w:p w14:paraId="498907D6" w14:textId="11277D4F" w:rsidR="001F07E0" w:rsidRPr="00FC0A10" w:rsidRDefault="001F07E0" w:rsidP="001F07E0">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E11EFBF" w:rsidR="001F07E0" w:rsidRPr="00FC0A10" w:rsidRDefault="001F07E0" w:rsidP="001F07E0">
            <w:pPr>
              <w:spacing w:before="20" w:after="20"/>
              <w:rPr>
                <w:sz w:val="18"/>
                <w:szCs w:val="18"/>
              </w:rPr>
            </w:pPr>
            <w:r w:rsidRPr="00E0744E">
              <w:rPr>
                <w:i/>
                <w:sz w:val="18"/>
                <w:szCs w:val="18"/>
              </w:rPr>
              <w:t>The course does not require any special safety precautions.</w:t>
            </w:r>
          </w:p>
        </w:tc>
      </w:tr>
      <w:tr w:rsidR="001F07E0" w:rsidRPr="00FC0A10" w14:paraId="56A0C8A0" w14:textId="77777777" w:rsidTr="00C3020C">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1F07E0" w:rsidRPr="00FC0A10" w:rsidRDefault="001F07E0" w:rsidP="001F07E0">
            <w:pPr>
              <w:spacing w:before="20" w:after="20"/>
              <w:rPr>
                <w:b/>
                <w:color w:val="1F497D"/>
                <w:sz w:val="20"/>
                <w:szCs w:val="20"/>
              </w:rPr>
            </w:pPr>
          </w:p>
        </w:tc>
        <w:tc>
          <w:tcPr>
            <w:tcW w:w="2145" w:type="dxa"/>
            <w:gridSpan w:val="6"/>
            <w:shd w:val="clear" w:color="auto" w:fill="auto"/>
          </w:tcPr>
          <w:p w14:paraId="37AADD0C" w14:textId="11DA483C" w:rsidR="001F07E0" w:rsidRPr="00FC0A10" w:rsidRDefault="001F07E0" w:rsidP="001F07E0">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2ACCE783" w:rsidR="001F07E0" w:rsidRPr="00FC0A10" w:rsidRDefault="001F07E0" w:rsidP="001F07E0">
            <w:pPr>
              <w:spacing w:before="20" w:after="20"/>
              <w:rPr>
                <w:sz w:val="18"/>
                <w:szCs w:val="18"/>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9C070" w14:textId="77777777" w:rsidR="00AC2D39" w:rsidRDefault="00AC2D39" w:rsidP="00AC6DCE">
      <w:r>
        <w:separator/>
      </w:r>
    </w:p>
  </w:endnote>
  <w:endnote w:type="continuationSeparator" w:id="0">
    <w:p w14:paraId="47802C76" w14:textId="77777777" w:rsidR="00AC2D39" w:rsidRDefault="00AC2D39"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22D41" w14:textId="77777777" w:rsidR="001259A7" w:rsidRDefault="001259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6A99" w14:textId="04D5C86A" w:rsidR="001259A7" w:rsidRDefault="001259A7" w:rsidP="001259A7">
    <w:pPr>
      <w:pStyle w:val="Altbilgi"/>
    </w:pPr>
    <w:r>
      <w:t xml:space="preserve">Form No: ÜY-FR-0341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1AFFBEF9" w14:textId="77777777" w:rsidR="001259A7" w:rsidRPr="001259A7" w:rsidRDefault="001259A7" w:rsidP="001259A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DE0B" w14:textId="77777777" w:rsidR="001259A7" w:rsidRDefault="001259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315B4" w14:textId="77777777" w:rsidR="00AC2D39" w:rsidRDefault="00AC2D39" w:rsidP="00AC6DCE">
      <w:r>
        <w:separator/>
      </w:r>
    </w:p>
  </w:footnote>
  <w:footnote w:type="continuationSeparator" w:id="0">
    <w:p w14:paraId="1065F269" w14:textId="77777777" w:rsidR="00AC2D39" w:rsidRDefault="00AC2D39"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DDB6" w14:textId="77777777" w:rsidR="001259A7" w:rsidRDefault="001259A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0D571" w14:textId="77777777" w:rsidR="001259A7" w:rsidRDefault="001259A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C349" w14:textId="77777777" w:rsidR="001259A7" w:rsidRDefault="001259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6">
    <w:nsid w:val="7F2338F4"/>
    <w:multiLevelType w:val="hybridMultilevel"/>
    <w:tmpl w:val="4EB6F03A"/>
    <w:lvl w:ilvl="0" w:tplc="B7D886F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157D"/>
    <w:rsid w:val="0002784B"/>
    <w:rsid w:val="00027EA6"/>
    <w:rsid w:val="0003125B"/>
    <w:rsid w:val="000371E0"/>
    <w:rsid w:val="00040808"/>
    <w:rsid w:val="00041E46"/>
    <w:rsid w:val="0005057E"/>
    <w:rsid w:val="000554A8"/>
    <w:rsid w:val="000726A3"/>
    <w:rsid w:val="00077433"/>
    <w:rsid w:val="00086052"/>
    <w:rsid w:val="00086F6D"/>
    <w:rsid w:val="000B2737"/>
    <w:rsid w:val="000B48F2"/>
    <w:rsid w:val="000B6D0E"/>
    <w:rsid w:val="000B7DAA"/>
    <w:rsid w:val="000C3E08"/>
    <w:rsid w:val="000C5DA1"/>
    <w:rsid w:val="000D645D"/>
    <w:rsid w:val="000E6EC3"/>
    <w:rsid w:val="000E70AF"/>
    <w:rsid w:val="000E756F"/>
    <w:rsid w:val="000F46BD"/>
    <w:rsid w:val="00100A78"/>
    <w:rsid w:val="001034CF"/>
    <w:rsid w:val="001114C7"/>
    <w:rsid w:val="0011491C"/>
    <w:rsid w:val="00121D63"/>
    <w:rsid w:val="00124342"/>
    <w:rsid w:val="001259A7"/>
    <w:rsid w:val="00125FC8"/>
    <w:rsid w:val="00130E58"/>
    <w:rsid w:val="00134F8E"/>
    <w:rsid w:val="001469E7"/>
    <w:rsid w:val="0015306A"/>
    <w:rsid w:val="00171B39"/>
    <w:rsid w:val="00172454"/>
    <w:rsid w:val="00172C27"/>
    <w:rsid w:val="00182B93"/>
    <w:rsid w:val="00187269"/>
    <w:rsid w:val="0019531B"/>
    <w:rsid w:val="001957BD"/>
    <w:rsid w:val="001B070F"/>
    <w:rsid w:val="001C1A4E"/>
    <w:rsid w:val="001C32EA"/>
    <w:rsid w:val="001D2976"/>
    <w:rsid w:val="001D3A3C"/>
    <w:rsid w:val="001D6C9C"/>
    <w:rsid w:val="001E7539"/>
    <w:rsid w:val="001F07E0"/>
    <w:rsid w:val="001F3151"/>
    <w:rsid w:val="001F3DB2"/>
    <w:rsid w:val="001F4828"/>
    <w:rsid w:val="00205F77"/>
    <w:rsid w:val="00206B42"/>
    <w:rsid w:val="00215E9C"/>
    <w:rsid w:val="00226489"/>
    <w:rsid w:val="00232AD3"/>
    <w:rsid w:val="002372B5"/>
    <w:rsid w:val="00244413"/>
    <w:rsid w:val="002472AF"/>
    <w:rsid w:val="00252C5D"/>
    <w:rsid w:val="00253522"/>
    <w:rsid w:val="00260AC7"/>
    <w:rsid w:val="00271598"/>
    <w:rsid w:val="00271BE2"/>
    <w:rsid w:val="0027323D"/>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C1036"/>
    <w:rsid w:val="003C5FD2"/>
    <w:rsid w:val="003D0E0B"/>
    <w:rsid w:val="003D28E5"/>
    <w:rsid w:val="003D63D3"/>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461"/>
    <w:rsid w:val="00487DF2"/>
    <w:rsid w:val="0049043A"/>
    <w:rsid w:val="004A5BB0"/>
    <w:rsid w:val="004B0EF7"/>
    <w:rsid w:val="004B62ED"/>
    <w:rsid w:val="004B7E99"/>
    <w:rsid w:val="004C1984"/>
    <w:rsid w:val="004C272D"/>
    <w:rsid w:val="004D24A0"/>
    <w:rsid w:val="004E255E"/>
    <w:rsid w:val="004E566F"/>
    <w:rsid w:val="004F5BBD"/>
    <w:rsid w:val="004F67F3"/>
    <w:rsid w:val="005003BB"/>
    <w:rsid w:val="00501C61"/>
    <w:rsid w:val="00503CD5"/>
    <w:rsid w:val="00506BB6"/>
    <w:rsid w:val="00513C80"/>
    <w:rsid w:val="00514ED6"/>
    <w:rsid w:val="00515BA4"/>
    <w:rsid w:val="005221F8"/>
    <w:rsid w:val="00522DFE"/>
    <w:rsid w:val="00526D8B"/>
    <w:rsid w:val="00536C66"/>
    <w:rsid w:val="005452A8"/>
    <w:rsid w:val="005516F3"/>
    <w:rsid w:val="00552AFA"/>
    <w:rsid w:val="00555A79"/>
    <w:rsid w:val="0055794E"/>
    <w:rsid w:val="00565612"/>
    <w:rsid w:val="0056566B"/>
    <w:rsid w:val="00570672"/>
    <w:rsid w:val="00570CA1"/>
    <w:rsid w:val="00585779"/>
    <w:rsid w:val="005965A9"/>
    <w:rsid w:val="00597FE2"/>
    <w:rsid w:val="005A3BA4"/>
    <w:rsid w:val="005A48A2"/>
    <w:rsid w:val="005A7168"/>
    <w:rsid w:val="005B5520"/>
    <w:rsid w:val="005C5256"/>
    <w:rsid w:val="005D2B52"/>
    <w:rsid w:val="005D5BBF"/>
    <w:rsid w:val="005E32E2"/>
    <w:rsid w:val="005E6DDB"/>
    <w:rsid w:val="005E7333"/>
    <w:rsid w:val="005F082B"/>
    <w:rsid w:val="005F5934"/>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47D6"/>
    <w:rsid w:val="00677A54"/>
    <w:rsid w:val="00677A7F"/>
    <w:rsid w:val="0069349F"/>
    <w:rsid w:val="00694A82"/>
    <w:rsid w:val="00695A45"/>
    <w:rsid w:val="006A2045"/>
    <w:rsid w:val="006B2DC8"/>
    <w:rsid w:val="006B3547"/>
    <w:rsid w:val="006B76E7"/>
    <w:rsid w:val="006D3264"/>
    <w:rsid w:val="006D40AA"/>
    <w:rsid w:val="006E0D08"/>
    <w:rsid w:val="006E556B"/>
    <w:rsid w:val="006E560A"/>
    <w:rsid w:val="006E5F93"/>
    <w:rsid w:val="006E6A69"/>
    <w:rsid w:val="006F3BBC"/>
    <w:rsid w:val="006F4F1B"/>
    <w:rsid w:val="006F6C90"/>
    <w:rsid w:val="007006C6"/>
    <w:rsid w:val="0070608F"/>
    <w:rsid w:val="007103DE"/>
    <w:rsid w:val="00727C5F"/>
    <w:rsid w:val="00731215"/>
    <w:rsid w:val="00731636"/>
    <w:rsid w:val="00732E81"/>
    <w:rsid w:val="00734B75"/>
    <w:rsid w:val="00743096"/>
    <w:rsid w:val="00744054"/>
    <w:rsid w:val="007456F0"/>
    <w:rsid w:val="007555AD"/>
    <w:rsid w:val="00757284"/>
    <w:rsid w:val="007641A4"/>
    <w:rsid w:val="00773452"/>
    <w:rsid w:val="00773A34"/>
    <w:rsid w:val="00783592"/>
    <w:rsid w:val="00792AE4"/>
    <w:rsid w:val="007A33BD"/>
    <w:rsid w:val="007A44D5"/>
    <w:rsid w:val="007B185D"/>
    <w:rsid w:val="007C4556"/>
    <w:rsid w:val="007C6E98"/>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5286"/>
    <w:rsid w:val="00897010"/>
    <w:rsid w:val="008A2F92"/>
    <w:rsid w:val="008B0F82"/>
    <w:rsid w:val="008C1BDE"/>
    <w:rsid w:val="008C1F4F"/>
    <w:rsid w:val="008C4005"/>
    <w:rsid w:val="008C57C6"/>
    <w:rsid w:val="008C6F50"/>
    <w:rsid w:val="008C77F4"/>
    <w:rsid w:val="008D51BB"/>
    <w:rsid w:val="008E164E"/>
    <w:rsid w:val="008E1A61"/>
    <w:rsid w:val="008E4105"/>
    <w:rsid w:val="008F6FE8"/>
    <w:rsid w:val="00904238"/>
    <w:rsid w:val="0090620F"/>
    <w:rsid w:val="00917E2D"/>
    <w:rsid w:val="00920D71"/>
    <w:rsid w:val="00921622"/>
    <w:rsid w:val="00927726"/>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1E12"/>
    <w:rsid w:val="009B7FA7"/>
    <w:rsid w:val="009C0378"/>
    <w:rsid w:val="009C1ABE"/>
    <w:rsid w:val="009C241E"/>
    <w:rsid w:val="009D18E4"/>
    <w:rsid w:val="009E6AE4"/>
    <w:rsid w:val="009F4C10"/>
    <w:rsid w:val="00A04CA2"/>
    <w:rsid w:val="00A07D9D"/>
    <w:rsid w:val="00A21EDD"/>
    <w:rsid w:val="00A4403D"/>
    <w:rsid w:val="00A44C97"/>
    <w:rsid w:val="00A5082F"/>
    <w:rsid w:val="00A527F5"/>
    <w:rsid w:val="00A53258"/>
    <w:rsid w:val="00A55B67"/>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2D39"/>
    <w:rsid w:val="00AC6DCE"/>
    <w:rsid w:val="00AD0671"/>
    <w:rsid w:val="00AD17EE"/>
    <w:rsid w:val="00AD2456"/>
    <w:rsid w:val="00AE6527"/>
    <w:rsid w:val="00AE7D68"/>
    <w:rsid w:val="00AF4412"/>
    <w:rsid w:val="00AF4C50"/>
    <w:rsid w:val="00B062D9"/>
    <w:rsid w:val="00B30294"/>
    <w:rsid w:val="00B36FE1"/>
    <w:rsid w:val="00B42D41"/>
    <w:rsid w:val="00B4797C"/>
    <w:rsid w:val="00B56457"/>
    <w:rsid w:val="00B56FDB"/>
    <w:rsid w:val="00B631D4"/>
    <w:rsid w:val="00B649C2"/>
    <w:rsid w:val="00B80B03"/>
    <w:rsid w:val="00B81FF2"/>
    <w:rsid w:val="00B8578A"/>
    <w:rsid w:val="00B9310C"/>
    <w:rsid w:val="00B95964"/>
    <w:rsid w:val="00BA09D4"/>
    <w:rsid w:val="00BA20F4"/>
    <w:rsid w:val="00BA7C53"/>
    <w:rsid w:val="00BB5575"/>
    <w:rsid w:val="00BD35FF"/>
    <w:rsid w:val="00BD67F2"/>
    <w:rsid w:val="00BE0969"/>
    <w:rsid w:val="00BE72C0"/>
    <w:rsid w:val="00BF19BD"/>
    <w:rsid w:val="00BF31D9"/>
    <w:rsid w:val="00BF4CDA"/>
    <w:rsid w:val="00BF5461"/>
    <w:rsid w:val="00BF7ED2"/>
    <w:rsid w:val="00C01D15"/>
    <w:rsid w:val="00C06960"/>
    <w:rsid w:val="00C20F0C"/>
    <w:rsid w:val="00C226EE"/>
    <w:rsid w:val="00C25C17"/>
    <w:rsid w:val="00C2707B"/>
    <w:rsid w:val="00C3020C"/>
    <w:rsid w:val="00C37063"/>
    <w:rsid w:val="00C41C16"/>
    <w:rsid w:val="00C47947"/>
    <w:rsid w:val="00C63ECE"/>
    <w:rsid w:val="00C7410B"/>
    <w:rsid w:val="00C77C7D"/>
    <w:rsid w:val="00C803C4"/>
    <w:rsid w:val="00C8163D"/>
    <w:rsid w:val="00CC0D1B"/>
    <w:rsid w:val="00CD174E"/>
    <w:rsid w:val="00CD468A"/>
    <w:rsid w:val="00CE0315"/>
    <w:rsid w:val="00CE2C21"/>
    <w:rsid w:val="00D05C17"/>
    <w:rsid w:val="00D117B5"/>
    <w:rsid w:val="00D22268"/>
    <w:rsid w:val="00D259E0"/>
    <w:rsid w:val="00D47D24"/>
    <w:rsid w:val="00D50681"/>
    <w:rsid w:val="00D523A5"/>
    <w:rsid w:val="00D524C6"/>
    <w:rsid w:val="00D5555E"/>
    <w:rsid w:val="00D56000"/>
    <w:rsid w:val="00D607EE"/>
    <w:rsid w:val="00D61590"/>
    <w:rsid w:val="00D75F2D"/>
    <w:rsid w:val="00D805E9"/>
    <w:rsid w:val="00D872F1"/>
    <w:rsid w:val="00D90534"/>
    <w:rsid w:val="00D91EED"/>
    <w:rsid w:val="00D91FCC"/>
    <w:rsid w:val="00DA5560"/>
    <w:rsid w:val="00DA71B6"/>
    <w:rsid w:val="00DB01F0"/>
    <w:rsid w:val="00DB294F"/>
    <w:rsid w:val="00DC320F"/>
    <w:rsid w:val="00DE4BBD"/>
    <w:rsid w:val="00DE7F14"/>
    <w:rsid w:val="00DF049E"/>
    <w:rsid w:val="00DF0673"/>
    <w:rsid w:val="00DF1B61"/>
    <w:rsid w:val="00E03518"/>
    <w:rsid w:val="00E065A8"/>
    <w:rsid w:val="00E1489B"/>
    <w:rsid w:val="00E1792A"/>
    <w:rsid w:val="00E20D81"/>
    <w:rsid w:val="00E27E29"/>
    <w:rsid w:val="00E32A19"/>
    <w:rsid w:val="00E36C05"/>
    <w:rsid w:val="00E37C82"/>
    <w:rsid w:val="00E479DA"/>
    <w:rsid w:val="00E62E35"/>
    <w:rsid w:val="00E7196A"/>
    <w:rsid w:val="00E7576C"/>
    <w:rsid w:val="00E77497"/>
    <w:rsid w:val="00E83DE2"/>
    <w:rsid w:val="00E87825"/>
    <w:rsid w:val="00E937BC"/>
    <w:rsid w:val="00EA6EFE"/>
    <w:rsid w:val="00EB2C12"/>
    <w:rsid w:val="00EB30C9"/>
    <w:rsid w:val="00EB3505"/>
    <w:rsid w:val="00EC00F4"/>
    <w:rsid w:val="00EC08C6"/>
    <w:rsid w:val="00EC4EB6"/>
    <w:rsid w:val="00ED3C45"/>
    <w:rsid w:val="00ED5966"/>
    <w:rsid w:val="00EE6010"/>
    <w:rsid w:val="00EF495B"/>
    <w:rsid w:val="00EF4E7F"/>
    <w:rsid w:val="00F00C73"/>
    <w:rsid w:val="00F00F8A"/>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D5D39"/>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A55B67"/>
    <w:pPr>
      <w:spacing w:before="20" w:after="20"/>
      <w:jc w:val="both"/>
    </w:pPr>
    <w:rPr>
      <w:rFonts w:cs="Arial"/>
      <w:color w:val="333333"/>
      <w:sz w:val="18"/>
      <w:szCs w:val="18"/>
    </w:rPr>
  </w:style>
  <w:style w:type="character" w:styleId="Gl">
    <w:name w:val="Strong"/>
    <w:basedOn w:val="VarsaylanParagrafYazTipi"/>
    <w:qFormat/>
    <w:rsid w:val="006E556B"/>
    <w:rPr>
      <w:b/>
      <w:bCs/>
    </w:rPr>
  </w:style>
  <w:style w:type="character" w:customStyle="1" w:styleId="Style1Char">
    <w:name w:val="Style1 Char"/>
    <w:basedOn w:val="VarsaylanParagrafYazTipi"/>
    <w:link w:val="Style1"/>
    <w:rsid w:val="00A55B67"/>
    <w:rPr>
      <w:rFonts w:cs="Arial"/>
      <w:color w:val="333333"/>
      <w:sz w:val="18"/>
      <w:szCs w:val="18"/>
    </w:rPr>
  </w:style>
  <w:style w:type="paragraph" w:styleId="AltKonuBal">
    <w:name w:val="Subtitle"/>
    <w:basedOn w:val="Normal"/>
    <w:next w:val="Normal"/>
    <w:link w:val="AltKonuBalChar"/>
    <w:qFormat/>
    <w:rsid w:val="006E55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6E556B"/>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semiHidden/>
    <w:unhideWhenUsed/>
    <w:rsid w:val="00D523A5"/>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A55B67"/>
    <w:pPr>
      <w:spacing w:before="20" w:after="20"/>
      <w:jc w:val="both"/>
    </w:pPr>
    <w:rPr>
      <w:rFonts w:cs="Arial"/>
      <w:color w:val="333333"/>
      <w:sz w:val="18"/>
      <w:szCs w:val="18"/>
    </w:rPr>
  </w:style>
  <w:style w:type="character" w:styleId="Gl">
    <w:name w:val="Strong"/>
    <w:basedOn w:val="VarsaylanParagrafYazTipi"/>
    <w:qFormat/>
    <w:rsid w:val="006E556B"/>
    <w:rPr>
      <w:b/>
      <w:bCs/>
    </w:rPr>
  </w:style>
  <w:style w:type="character" w:customStyle="1" w:styleId="Style1Char">
    <w:name w:val="Style1 Char"/>
    <w:basedOn w:val="VarsaylanParagrafYazTipi"/>
    <w:link w:val="Style1"/>
    <w:rsid w:val="00A55B67"/>
    <w:rPr>
      <w:rFonts w:cs="Arial"/>
      <w:color w:val="333333"/>
      <w:sz w:val="18"/>
      <w:szCs w:val="18"/>
    </w:rPr>
  </w:style>
  <w:style w:type="paragraph" w:styleId="AltKonuBal">
    <w:name w:val="Subtitle"/>
    <w:basedOn w:val="Normal"/>
    <w:next w:val="Normal"/>
    <w:link w:val="AltKonuBalChar"/>
    <w:qFormat/>
    <w:rsid w:val="006E55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rsid w:val="006E556B"/>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semiHidden/>
    <w:unhideWhenUsed/>
    <w:rsid w:val="00D523A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591606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6202223">
      <w:bodyDiv w:val="1"/>
      <w:marLeft w:val="0"/>
      <w:marRight w:val="0"/>
      <w:marTop w:val="0"/>
      <w:marBottom w:val="0"/>
      <w:divBdr>
        <w:top w:val="none" w:sz="0" w:space="0" w:color="auto"/>
        <w:left w:val="none" w:sz="0" w:space="0" w:color="auto"/>
        <w:bottom w:val="none" w:sz="0" w:space="0" w:color="auto"/>
        <w:right w:val="none" w:sz="0" w:space="0" w:color="auto"/>
      </w:divBdr>
    </w:div>
    <w:div w:id="1421484086">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1019</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47</cp:revision>
  <cp:lastPrinted>2016-05-25T10:33:00Z</cp:lastPrinted>
  <dcterms:created xsi:type="dcterms:W3CDTF">2017-03-22T06:46:00Z</dcterms:created>
  <dcterms:modified xsi:type="dcterms:W3CDTF">2019-03-26T07:33:00Z</dcterms:modified>
</cp:coreProperties>
</file>