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65"/>
        <w:gridCol w:w="796"/>
        <w:gridCol w:w="166"/>
        <w:gridCol w:w="17"/>
        <w:gridCol w:w="153"/>
        <w:gridCol w:w="684"/>
        <w:gridCol w:w="746"/>
        <w:gridCol w:w="21"/>
        <w:gridCol w:w="611"/>
        <w:gridCol w:w="511"/>
        <w:gridCol w:w="124"/>
        <w:gridCol w:w="1195"/>
        <w:gridCol w:w="285"/>
        <w:gridCol w:w="202"/>
        <w:gridCol w:w="572"/>
        <w:gridCol w:w="235"/>
        <w:gridCol w:w="263"/>
        <w:gridCol w:w="520"/>
        <w:gridCol w:w="130"/>
        <w:gridCol w:w="700"/>
        <w:gridCol w:w="349"/>
        <w:gridCol w:w="539"/>
        <w:gridCol w:w="1304"/>
      </w:tblGrid>
      <w:tr w:rsidR="004B58A1" w:rsidRPr="005A29FF" w14:paraId="1DCA2916" w14:textId="77777777" w:rsidTr="004B58A1">
        <w:tc>
          <w:tcPr>
            <w:tcW w:w="1665" w:type="dxa"/>
            <w:shd w:val="clear" w:color="auto" w:fill="auto"/>
          </w:tcPr>
          <w:p w14:paraId="3A1BB8D3" w14:textId="77777777" w:rsidR="004B58A1" w:rsidRPr="0040357B" w:rsidRDefault="004B58A1" w:rsidP="004B58A1">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4B58A1">
            <w:pPr>
              <w:jc w:val="center"/>
              <w:rPr>
                <w:b/>
                <w:color w:val="262626"/>
                <w:sz w:val="28"/>
                <w:szCs w:val="28"/>
              </w:rPr>
            </w:pPr>
          </w:p>
          <w:p w14:paraId="734DFC75" w14:textId="77777777" w:rsidR="004B58A1" w:rsidRDefault="004B58A1" w:rsidP="004B58A1">
            <w:pPr>
              <w:jc w:val="center"/>
              <w:rPr>
                <w:b/>
                <w:color w:val="262626"/>
                <w:sz w:val="28"/>
                <w:szCs w:val="28"/>
              </w:rPr>
            </w:pPr>
          </w:p>
          <w:p w14:paraId="11DB1BE7" w14:textId="77777777" w:rsidR="004B58A1" w:rsidRPr="0006621A" w:rsidRDefault="004B58A1" w:rsidP="004B58A1">
            <w:pPr>
              <w:jc w:val="center"/>
              <w:rPr>
                <w:b/>
                <w:color w:val="262626"/>
                <w:sz w:val="28"/>
                <w:szCs w:val="28"/>
              </w:rPr>
            </w:pPr>
            <w:r w:rsidRPr="0006621A">
              <w:rPr>
                <w:b/>
                <w:color w:val="262626"/>
                <w:sz w:val="28"/>
                <w:szCs w:val="28"/>
              </w:rPr>
              <w:t>AKTS DERS TANITIM FORMU</w:t>
            </w:r>
          </w:p>
        </w:tc>
      </w:tr>
      <w:tr w:rsidR="004B58A1" w:rsidRPr="0040357B" w14:paraId="0FB5887F" w14:textId="77777777" w:rsidTr="004B58A1">
        <w:tc>
          <w:tcPr>
            <w:tcW w:w="11788" w:type="dxa"/>
            <w:gridSpan w:val="23"/>
            <w:shd w:val="clear" w:color="auto" w:fill="BFBFBF"/>
          </w:tcPr>
          <w:p w14:paraId="6F97055C" w14:textId="77777777" w:rsidR="004B58A1" w:rsidRPr="00B751A8" w:rsidRDefault="004B58A1" w:rsidP="004B58A1">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4B58A1">
        <w:tc>
          <w:tcPr>
            <w:tcW w:w="1665" w:type="dxa"/>
            <w:shd w:val="clear" w:color="auto" w:fill="auto"/>
          </w:tcPr>
          <w:p w14:paraId="42421D2B" w14:textId="77777777" w:rsidR="004B58A1" w:rsidRPr="0040357B" w:rsidRDefault="004B58A1" w:rsidP="004B58A1">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Mühendislik Fakültesi</w:t>
            </w:r>
          </w:p>
        </w:tc>
      </w:tr>
      <w:tr w:rsidR="004B58A1" w:rsidRPr="0040357B" w14:paraId="74602949" w14:textId="77777777" w:rsidTr="004B58A1">
        <w:tc>
          <w:tcPr>
            <w:tcW w:w="1665" w:type="dxa"/>
            <w:shd w:val="clear" w:color="auto" w:fill="auto"/>
          </w:tcPr>
          <w:p w14:paraId="680EA44D" w14:textId="77777777" w:rsidR="004B58A1" w:rsidRPr="0040357B" w:rsidRDefault="004B58A1" w:rsidP="004B58A1">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362CAA" w:rsidRDefault="00ED7F49"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Endüstri</w:t>
            </w:r>
            <w:r w:rsidR="004B58A1" w:rsidRPr="00362CAA">
              <w:rPr>
                <w:rFonts w:asciiTheme="majorHAnsi" w:hAnsiTheme="majorHAnsi" w:cstheme="majorHAnsi"/>
                <w:i/>
                <w:color w:val="262626"/>
                <w:sz w:val="20"/>
                <w:szCs w:val="20"/>
              </w:rPr>
              <w:t xml:space="preserve"> Mühendisliği Bölümü</w:t>
            </w:r>
          </w:p>
        </w:tc>
      </w:tr>
      <w:tr w:rsidR="004B58A1" w:rsidRPr="0040357B" w14:paraId="6F4BFFC1" w14:textId="77777777" w:rsidTr="004B58A1">
        <w:trPr>
          <w:trHeight w:val="114"/>
        </w:trPr>
        <w:tc>
          <w:tcPr>
            <w:tcW w:w="1665" w:type="dxa"/>
            <w:vMerge w:val="restart"/>
            <w:shd w:val="clear" w:color="auto" w:fill="auto"/>
          </w:tcPr>
          <w:p w14:paraId="281CD580" w14:textId="77777777" w:rsidR="004B58A1" w:rsidRPr="0040357B" w:rsidRDefault="004B58A1" w:rsidP="004B58A1">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2AA55A23" w14:textId="26F43709" w:rsidR="00ED7F49" w:rsidRPr="00362CAA" w:rsidRDefault="00ED7F49" w:rsidP="00ED7F49">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Bilgisayar Mühendisliği</w:t>
            </w:r>
          </w:p>
          <w:p w14:paraId="73E5784D" w14:textId="229E1F23" w:rsidR="00ED7F49" w:rsidRPr="00362CAA" w:rsidRDefault="00ED7F49" w:rsidP="00ED7F49">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Elektrik-Elektronik Mühendisliği</w:t>
            </w:r>
          </w:p>
          <w:p w14:paraId="75374C44" w14:textId="46E133B1" w:rsidR="004B58A1" w:rsidRPr="00362CAA" w:rsidRDefault="00ED7F49"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 xml:space="preserve">Endüstri Mühendisliği </w:t>
            </w:r>
            <w:r w:rsidR="004B58A1" w:rsidRPr="00362CAA">
              <w:rPr>
                <w:rFonts w:asciiTheme="majorHAnsi" w:hAnsiTheme="majorHAnsi" w:cstheme="majorHAnsi"/>
                <w:i/>
                <w:color w:val="262626"/>
                <w:sz w:val="20"/>
                <w:szCs w:val="20"/>
              </w:rPr>
              <w:t>İnşaat Mühendisliği</w:t>
            </w:r>
          </w:p>
        </w:tc>
        <w:tc>
          <w:tcPr>
            <w:tcW w:w="4612" w:type="dxa"/>
            <w:gridSpan w:val="9"/>
            <w:shd w:val="clear" w:color="auto" w:fill="auto"/>
          </w:tcPr>
          <w:p w14:paraId="6575B274"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Zorunlu</w:t>
            </w:r>
          </w:p>
        </w:tc>
      </w:tr>
      <w:tr w:rsidR="004B58A1" w:rsidRPr="0040357B" w14:paraId="1061487C" w14:textId="77777777" w:rsidTr="004B58A1">
        <w:trPr>
          <w:trHeight w:val="112"/>
        </w:trPr>
        <w:tc>
          <w:tcPr>
            <w:tcW w:w="1665" w:type="dxa"/>
            <w:vMerge/>
            <w:shd w:val="clear" w:color="auto" w:fill="auto"/>
          </w:tcPr>
          <w:p w14:paraId="519F735E" w14:textId="77777777" w:rsidR="004B58A1" w:rsidRPr="0040357B" w:rsidRDefault="004B58A1" w:rsidP="004B58A1">
            <w:pPr>
              <w:spacing w:before="20" w:after="20"/>
              <w:rPr>
                <w:b/>
                <w:color w:val="1F497D"/>
                <w:sz w:val="20"/>
                <w:szCs w:val="20"/>
              </w:rPr>
            </w:pPr>
          </w:p>
        </w:tc>
        <w:tc>
          <w:tcPr>
            <w:tcW w:w="5511" w:type="dxa"/>
            <w:gridSpan w:val="13"/>
            <w:shd w:val="clear" w:color="auto" w:fill="auto"/>
          </w:tcPr>
          <w:p w14:paraId="2C2073D6" w14:textId="77777777" w:rsidR="00ED7F49" w:rsidRPr="00362CAA" w:rsidRDefault="00ED7F49" w:rsidP="00ED7F49">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Makine Mühendisliği</w:t>
            </w:r>
          </w:p>
          <w:p w14:paraId="6D19B87C" w14:textId="7408B101" w:rsidR="004B58A1" w:rsidRPr="00362CAA" w:rsidRDefault="00ED7F49" w:rsidP="00ED7F49">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Malzeme Bilimi ve Nanoteknoloji Mühendisliği</w:t>
            </w:r>
          </w:p>
        </w:tc>
        <w:tc>
          <w:tcPr>
            <w:tcW w:w="4612" w:type="dxa"/>
            <w:gridSpan w:val="9"/>
            <w:shd w:val="clear" w:color="auto" w:fill="auto"/>
          </w:tcPr>
          <w:p w14:paraId="0EC75700" w14:textId="77777777" w:rsidR="004B58A1" w:rsidRPr="00362CAA" w:rsidRDefault="004B58A1" w:rsidP="004B58A1">
            <w:pPr>
              <w:rPr>
                <w:rFonts w:asciiTheme="majorHAnsi" w:hAnsiTheme="majorHAnsi" w:cstheme="majorHAnsi"/>
                <w:i/>
                <w:color w:val="262626"/>
                <w:sz w:val="20"/>
                <w:szCs w:val="20"/>
              </w:rPr>
            </w:pPr>
          </w:p>
        </w:tc>
      </w:tr>
      <w:tr w:rsidR="004B58A1" w:rsidRPr="0040357B" w14:paraId="01D615B1" w14:textId="77777777" w:rsidTr="004B58A1">
        <w:tc>
          <w:tcPr>
            <w:tcW w:w="1665" w:type="dxa"/>
            <w:shd w:val="clear" w:color="auto" w:fill="auto"/>
          </w:tcPr>
          <w:p w14:paraId="42869C1E" w14:textId="77777777" w:rsidR="004B58A1" w:rsidRPr="0040357B" w:rsidRDefault="004B58A1" w:rsidP="004B58A1">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3D923358" w:rsidR="004B58A1" w:rsidRPr="00362CAA" w:rsidRDefault="00796629"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GEN 402</w:t>
            </w:r>
            <w:r w:rsidR="004B58A1" w:rsidRPr="00362CAA">
              <w:rPr>
                <w:rFonts w:asciiTheme="majorHAnsi" w:hAnsiTheme="majorHAnsi" w:cstheme="majorHAnsi"/>
                <w:sz w:val="20"/>
                <w:szCs w:val="20"/>
              </w:rPr>
              <w:t xml:space="preserve"> </w:t>
            </w:r>
          </w:p>
        </w:tc>
      </w:tr>
      <w:tr w:rsidR="004B58A1" w:rsidRPr="0040357B" w14:paraId="7AE1563A" w14:textId="77777777" w:rsidTr="004B58A1">
        <w:tc>
          <w:tcPr>
            <w:tcW w:w="1665" w:type="dxa"/>
            <w:shd w:val="clear" w:color="auto" w:fill="auto"/>
          </w:tcPr>
          <w:p w14:paraId="0D0AE917" w14:textId="77777777" w:rsidR="004B58A1" w:rsidRPr="0040357B" w:rsidRDefault="004B58A1" w:rsidP="004B58A1">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0016EB85"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 xml:space="preserve">İşçi Sağlığı ve İş Güvenliği </w:t>
            </w:r>
            <w:r w:rsidR="00796629" w:rsidRPr="00362CAA">
              <w:rPr>
                <w:rFonts w:asciiTheme="majorHAnsi" w:hAnsiTheme="majorHAnsi" w:cstheme="majorHAnsi"/>
                <w:i/>
                <w:color w:val="262626"/>
                <w:sz w:val="20"/>
                <w:szCs w:val="20"/>
              </w:rPr>
              <w:t>I</w:t>
            </w:r>
            <w:r w:rsidRPr="00362CAA">
              <w:rPr>
                <w:rFonts w:asciiTheme="majorHAnsi" w:hAnsiTheme="majorHAnsi" w:cstheme="majorHAnsi"/>
                <w:i/>
                <w:color w:val="262626"/>
                <w:sz w:val="20"/>
                <w:szCs w:val="20"/>
              </w:rPr>
              <w:t>I </w:t>
            </w:r>
          </w:p>
        </w:tc>
      </w:tr>
      <w:tr w:rsidR="004B58A1" w:rsidRPr="0040357B" w14:paraId="10AA14A5" w14:textId="77777777" w:rsidTr="004B58A1">
        <w:tc>
          <w:tcPr>
            <w:tcW w:w="1665" w:type="dxa"/>
            <w:shd w:val="clear" w:color="auto" w:fill="auto"/>
          </w:tcPr>
          <w:p w14:paraId="31B5EC94" w14:textId="77777777" w:rsidR="004B58A1" w:rsidRPr="0040357B" w:rsidRDefault="004B58A1" w:rsidP="004B58A1">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 xml:space="preserve">İngilizce-Türkçe </w:t>
            </w:r>
          </w:p>
        </w:tc>
      </w:tr>
      <w:tr w:rsidR="004B58A1" w:rsidRPr="0040357B" w14:paraId="3E554F8C" w14:textId="77777777" w:rsidTr="004B58A1">
        <w:tc>
          <w:tcPr>
            <w:tcW w:w="1665" w:type="dxa"/>
            <w:shd w:val="clear" w:color="auto" w:fill="auto"/>
          </w:tcPr>
          <w:p w14:paraId="67E6BA8E" w14:textId="77777777" w:rsidR="004B58A1" w:rsidRPr="0040357B" w:rsidRDefault="004B58A1" w:rsidP="004B58A1">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Ders, Sunum</w:t>
            </w:r>
          </w:p>
        </w:tc>
      </w:tr>
      <w:tr w:rsidR="004B58A1" w:rsidRPr="0040357B" w14:paraId="3AAEABA6" w14:textId="77777777" w:rsidTr="004B58A1">
        <w:tc>
          <w:tcPr>
            <w:tcW w:w="1665" w:type="dxa"/>
            <w:shd w:val="clear" w:color="auto" w:fill="auto"/>
          </w:tcPr>
          <w:p w14:paraId="69D9836D" w14:textId="77777777" w:rsidR="004B58A1" w:rsidRPr="0040357B" w:rsidRDefault="004B58A1" w:rsidP="004B58A1">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Lisans</w:t>
            </w:r>
          </w:p>
        </w:tc>
      </w:tr>
      <w:tr w:rsidR="004B58A1" w:rsidRPr="0040357B" w14:paraId="77E3F998" w14:textId="77777777" w:rsidTr="004B58A1">
        <w:tc>
          <w:tcPr>
            <w:tcW w:w="1665" w:type="dxa"/>
            <w:shd w:val="clear" w:color="auto" w:fill="auto"/>
          </w:tcPr>
          <w:p w14:paraId="59FBDE8A" w14:textId="77777777" w:rsidR="004B58A1" w:rsidRPr="0040357B" w:rsidRDefault="004B58A1" w:rsidP="004B58A1">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77777777" w:rsidR="004B58A1" w:rsidRPr="00B649C2" w:rsidRDefault="004B58A1" w:rsidP="004B58A1">
            <w:pPr>
              <w:spacing w:before="20" w:after="20"/>
              <w:rPr>
                <w:sz w:val="20"/>
                <w:szCs w:val="20"/>
              </w:rPr>
            </w:pPr>
            <w:r w:rsidRPr="001B657E">
              <w:rPr>
                <w:b/>
                <w:color w:val="1F497D"/>
                <w:sz w:val="20"/>
                <w:szCs w:val="20"/>
              </w:rPr>
              <w:t xml:space="preserve">Ders: </w:t>
            </w:r>
            <w:r>
              <w:rPr>
                <w:b/>
                <w:color w:val="1F497D"/>
                <w:sz w:val="20"/>
                <w:szCs w:val="20"/>
              </w:rPr>
              <w:t>2</w:t>
            </w:r>
          </w:p>
        </w:tc>
        <w:tc>
          <w:tcPr>
            <w:tcW w:w="1267" w:type="dxa"/>
            <w:gridSpan w:val="4"/>
            <w:shd w:val="clear" w:color="auto" w:fill="auto"/>
          </w:tcPr>
          <w:p w14:paraId="2B4B240E" w14:textId="77777777" w:rsidR="004B58A1" w:rsidRPr="001B657E" w:rsidRDefault="004B58A1" w:rsidP="004B58A1">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4B58A1">
            <w:pPr>
              <w:spacing w:before="20" w:after="20"/>
              <w:rPr>
                <w:sz w:val="20"/>
                <w:szCs w:val="20"/>
              </w:rPr>
            </w:pPr>
            <w:r>
              <w:rPr>
                <w:b/>
                <w:color w:val="1F497D"/>
                <w:sz w:val="20"/>
                <w:szCs w:val="20"/>
              </w:rPr>
              <w:t>Uygulama: -</w:t>
            </w:r>
          </w:p>
        </w:tc>
        <w:tc>
          <w:tcPr>
            <w:tcW w:w="3542" w:type="dxa"/>
            <w:gridSpan w:val="6"/>
            <w:shd w:val="clear" w:color="auto" w:fill="auto"/>
          </w:tcPr>
          <w:p w14:paraId="77AB0B78" w14:textId="77777777" w:rsidR="004B58A1" w:rsidRPr="00B649C2" w:rsidRDefault="004B58A1" w:rsidP="004B58A1">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4B58A1">
        <w:tc>
          <w:tcPr>
            <w:tcW w:w="1665" w:type="dxa"/>
            <w:shd w:val="clear" w:color="auto" w:fill="auto"/>
          </w:tcPr>
          <w:p w14:paraId="7FEB37EC" w14:textId="77777777" w:rsidR="004B58A1" w:rsidRPr="0040357B" w:rsidRDefault="004B58A1" w:rsidP="004B58A1">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77777777" w:rsidR="004B58A1" w:rsidRPr="00362CAA" w:rsidRDefault="004B58A1" w:rsidP="004B58A1">
            <w:pPr>
              <w:rPr>
                <w:rFonts w:asciiTheme="majorHAnsi" w:hAnsiTheme="majorHAnsi" w:cstheme="majorHAnsi"/>
                <w:sz w:val="20"/>
                <w:szCs w:val="20"/>
              </w:rPr>
            </w:pPr>
            <w:r w:rsidRPr="00362CAA">
              <w:rPr>
                <w:rFonts w:asciiTheme="majorHAnsi" w:hAnsiTheme="majorHAnsi" w:cstheme="majorHAnsi"/>
                <w:sz w:val="20"/>
                <w:szCs w:val="20"/>
              </w:rPr>
              <w:t>2</w:t>
            </w:r>
          </w:p>
        </w:tc>
      </w:tr>
      <w:tr w:rsidR="004B58A1" w:rsidRPr="0040357B" w14:paraId="08261812" w14:textId="77777777" w:rsidTr="004B58A1">
        <w:tc>
          <w:tcPr>
            <w:tcW w:w="1665" w:type="dxa"/>
            <w:shd w:val="clear" w:color="auto" w:fill="auto"/>
          </w:tcPr>
          <w:p w14:paraId="22644762" w14:textId="77777777" w:rsidR="004B58A1" w:rsidRPr="0040357B" w:rsidRDefault="004B58A1" w:rsidP="004B58A1">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Harf Notu</w:t>
            </w:r>
          </w:p>
        </w:tc>
      </w:tr>
      <w:tr w:rsidR="004B58A1" w:rsidRPr="0040357B" w14:paraId="388E225A" w14:textId="77777777" w:rsidTr="004B58A1">
        <w:trPr>
          <w:trHeight w:val="323"/>
        </w:trPr>
        <w:tc>
          <w:tcPr>
            <w:tcW w:w="1665" w:type="dxa"/>
            <w:shd w:val="clear" w:color="auto" w:fill="auto"/>
          </w:tcPr>
          <w:p w14:paraId="38761014" w14:textId="77777777" w:rsidR="004B58A1" w:rsidRPr="0040357B" w:rsidRDefault="004B58A1" w:rsidP="004B58A1">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Yok</w:t>
            </w:r>
          </w:p>
        </w:tc>
      </w:tr>
      <w:tr w:rsidR="004B58A1" w:rsidRPr="0040357B" w14:paraId="312C121C" w14:textId="77777777" w:rsidTr="004B58A1">
        <w:trPr>
          <w:trHeight w:val="322"/>
        </w:trPr>
        <w:tc>
          <w:tcPr>
            <w:tcW w:w="1665" w:type="dxa"/>
            <w:shd w:val="clear" w:color="auto" w:fill="auto"/>
          </w:tcPr>
          <w:p w14:paraId="3FC8ABF7" w14:textId="77777777" w:rsidR="004B58A1" w:rsidRPr="0040357B" w:rsidRDefault="004B58A1" w:rsidP="004B58A1">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Yok</w:t>
            </w:r>
          </w:p>
        </w:tc>
      </w:tr>
      <w:tr w:rsidR="004B58A1" w:rsidRPr="0040357B" w14:paraId="518C0E8C" w14:textId="77777777" w:rsidTr="004B58A1">
        <w:tc>
          <w:tcPr>
            <w:tcW w:w="1665" w:type="dxa"/>
            <w:shd w:val="clear" w:color="auto" w:fill="auto"/>
          </w:tcPr>
          <w:p w14:paraId="02BF99E9" w14:textId="77777777" w:rsidR="004B58A1" w:rsidRPr="0040357B" w:rsidRDefault="004B58A1" w:rsidP="004B58A1">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Yok</w:t>
            </w:r>
          </w:p>
        </w:tc>
      </w:tr>
      <w:tr w:rsidR="004B58A1" w:rsidRPr="0040357B" w14:paraId="395ABC2A" w14:textId="77777777" w:rsidTr="004B58A1">
        <w:tc>
          <w:tcPr>
            <w:tcW w:w="1665" w:type="dxa"/>
            <w:shd w:val="clear" w:color="auto" w:fill="auto"/>
          </w:tcPr>
          <w:p w14:paraId="0516E333" w14:textId="77777777" w:rsidR="004B58A1" w:rsidRPr="0040357B" w:rsidRDefault="004B58A1" w:rsidP="004B58A1">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576C84CD" w:rsidR="004B58A1" w:rsidRPr="00362CAA" w:rsidRDefault="00145BDC"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Dersin amacı ; öğrencilerin iş sağlığı ve güvenliği konusunda ulusal ve uluslararası yapıları öğrenip anlayarak bilinçlenmesi, iş hayatında görev, sorumluluk ve  yasal haklarını öğrenmesi ve uygulamalı olarak durumlar karşısında yapılması gerekenleri listeleyecek seviyeye gelmesidir. Ayrıca  sağlıklı ve güvenli bir ortamda çalışılması için farkındalık ve iş güvenliği kültürü kazandıracak uygulamaları araştırması, öğrenmesi ve uygular konuma gelmesi hedeflenmektedir.</w:t>
            </w:r>
          </w:p>
        </w:tc>
      </w:tr>
      <w:tr w:rsidR="004B58A1" w:rsidRPr="0040357B" w14:paraId="4D1D74F3" w14:textId="77777777" w:rsidTr="004B58A1">
        <w:trPr>
          <w:trHeight w:val="70"/>
        </w:trPr>
        <w:tc>
          <w:tcPr>
            <w:tcW w:w="1665" w:type="dxa"/>
            <w:shd w:val="clear" w:color="auto" w:fill="auto"/>
          </w:tcPr>
          <w:p w14:paraId="68F16315" w14:textId="77777777" w:rsidR="004B58A1" w:rsidRPr="0040357B" w:rsidRDefault="004B58A1" w:rsidP="004B58A1">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654FFAE0" w:rsidR="004B58A1" w:rsidRPr="00362CAA" w:rsidRDefault="00145BDC"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Ders kapsamında öğrencilerin iş sağlığı ve güvenliği konusunda ulusal ve uluslararası yapıları öğrenip anlayarak bilinçlenmesi, iş hayatında görev, sorumluluk ve  yasal haklarını öğrenmesi ve uygulamalı olarak durumlar karşısında yapılması gerekenleri listeleyecek seviyeye gelmesi sağlanmaktadır. Ayrıca  sağlıklı ve güvenli bir ortamda çalışılması için farkındalık ve iş güvenliği kültürü kazandıracak uygulamaları araştırması, öğrenmesi ve uygular konuma gelmesi hedeflenmektedir. 6331 Sayılı İş Güvenliği Kanunu, 4857 Sayılı İş Kanunu, 5510 Sayılı Sosyal Sigortalar ve Genel Sağlık Sigortası Kanunu ders kapsamında işlenmektedir.</w:t>
            </w:r>
            <w:r w:rsidRPr="00362CAA">
              <w:rPr>
                <w:rFonts w:asciiTheme="majorHAnsi" w:hAnsiTheme="majorHAnsi" w:cstheme="majorHAnsi"/>
                <w:color w:val="000000"/>
                <w:shd w:val="clear" w:color="auto" w:fill="FFFFFF"/>
              </w:rPr>
              <w:t> </w:t>
            </w:r>
          </w:p>
        </w:tc>
      </w:tr>
      <w:tr w:rsidR="004B58A1" w:rsidRPr="0040357B" w14:paraId="795B64F0" w14:textId="77777777" w:rsidTr="004B58A1">
        <w:tc>
          <w:tcPr>
            <w:tcW w:w="1665" w:type="dxa"/>
            <w:vMerge w:val="restart"/>
            <w:shd w:val="clear" w:color="auto" w:fill="auto"/>
          </w:tcPr>
          <w:p w14:paraId="7E1C632B" w14:textId="77777777" w:rsidR="004B58A1" w:rsidRPr="0040357B" w:rsidRDefault="004B58A1" w:rsidP="004B58A1">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7852723D" w14:textId="77777777" w:rsidR="00453277" w:rsidRPr="00362CAA" w:rsidRDefault="00453277" w:rsidP="00453277">
            <w:pPr>
              <w:pStyle w:val="ListeParagraf"/>
              <w:numPr>
                <w:ilvl w:val="0"/>
                <w:numId w:val="18"/>
              </w:numPr>
              <w:spacing w:before="20" w:after="20"/>
              <w:rPr>
                <w:rFonts w:asciiTheme="majorHAnsi" w:hAnsiTheme="majorHAnsi" w:cstheme="majorHAnsi"/>
                <w:sz w:val="20"/>
                <w:szCs w:val="20"/>
              </w:rPr>
            </w:pPr>
            <w:r w:rsidRPr="00362CAA">
              <w:rPr>
                <w:rFonts w:asciiTheme="majorHAnsi" w:hAnsiTheme="majorHAnsi" w:cstheme="majorHAnsi"/>
                <w:sz w:val="20"/>
                <w:szCs w:val="20"/>
              </w:rPr>
              <w:t>Temel iş sağlığı ve güvenliği kavramlarını uygulama yetisine erişmek</w:t>
            </w:r>
          </w:p>
          <w:p w14:paraId="30B1DAD6" w14:textId="54B4B1EF" w:rsidR="004B58A1" w:rsidRPr="00362CAA" w:rsidRDefault="00453277" w:rsidP="00453277">
            <w:pPr>
              <w:pStyle w:val="ListeParagraf"/>
              <w:numPr>
                <w:ilvl w:val="0"/>
                <w:numId w:val="18"/>
              </w:numPr>
              <w:spacing w:before="20" w:after="20"/>
              <w:rPr>
                <w:rFonts w:asciiTheme="majorHAnsi" w:hAnsiTheme="majorHAnsi" w:cstheme="majorHAnsi"/>
                <w:sz w:val="20"/>
                <w:szCs w:val="20"/>
              </w:rPr>
            </w:pPr>
            <w:r w:rsidRPr="00362CAA">
              <w:rPr>
                <w:rFonts w:asciiTheme="majorHAnsi" w:hAnsiTheme="majorHAnsi" w:cstheme="majorHAnsi"/>
                <w:sz w:val="20"/>
                <w:szCs w:val="20"/>
              </w:rPr>
              <w:t>İş sağlığı ve güvenliği kültürüne katkıda bulunacak bilgi ve uygulama yeteneğine erişmek</w:t>
            </w:r>
            <w:r w:rsidR="004B58A1" w:rsidRPr="00362CAA">
              <w:rPr>
                <w:rFonts w:asciiTheme="majorHAnsi" w:hAnsiTheme="majorHAnsi" w:cstheme="majorHAnsi"/>
                <w:sz w:val="20"/>
                <w:szCs w:val="20"/>
              </w:rPr>
              <w:t>Sağlık ve güvenliği öncelikli olarak ele alan  tasarımlar oluşturmak</w:t>
            </w:r>
          </w:p>
          <w:p w14:paraId="33B14B9A" w14:textId="77777777" w:rsidR="00453277" w:rsidRPr="00362CAA" w:rsidRDefault="00453277" w:rsidP="00453277">
            <w:pPr>
              <w:pStyle w:val="ListeParagraf"/>
              <w:numPr>
                <w:ilvl w:val="0"/>
                <w:numId w:val="18"/>
              </w:numPr>
              <w:spacing w:before="20" w:after="20"/>
              <w:rPr>
                <w:rFonts w:asciiTheme="majorHAnsi" w:hAnsiTheme="majorHAnsi" w:cstheme="majorHAnsi"/>
                <w:sz w:val="20"/>
                <w:szCs w:val="20"/>
              </w:rPr>
            </w:pPr>
            <w:r w:rsidRPr="00362CAA">
              <w:rPr>
                <w:rFonts w:asciiTheme="majorHAnsi" w:hAnsiTheme="majorHAnsi" w:cstheme="majorHAnsi"/>
                <w:sz w:val="20"/>
                <w:szCs w:val="20"/>
              </w:rPr>
              <w:t>İş güvenliği ve işçi sağlığı bazlı tasarımlar oluşturmak</w:t>
            </w:r>
          </w:p>
          <w:p w14:paraId="2D263202" w14:textId="77777777" w:rsidR="00453277" w:rsidRPr="00362CAA" w:rsidRDefault="00453277" w:rsidP="00453277">
            <w:pPr>
              <w:pStyle w:val="ListeParagraf"/>
              <w:numPr>
                <w:ilvl w:val="0"/>
                <w:numId w:val="18"/>
              </w:numPr>
              <w:spacing w:before="20" w:after="20"/>
              <w:rPr>
                <w:rFonts w:asciiTheme="majorHAnsi" w:hAnsiTheme="majorHAnsi" w:cstheme="majorHAnsi"/>
                <w:sz w:val="20"/>
                <w:szCs w:val="20"/>
              </w:rPr>
            </w:pPr>
            <w:r w:rsidRPr="00362CAA">
              <w:rPr>
                <w:rFonts w:asciiTheme="majorHAnsi" w:hAnsiTheme="majorHAnsi" w:cstheme="majorHAnsi"/>
                <w:sz w:val="20"/>
                <w:szCs w:val="20"/>
              </w:rPr>
              <w:t>İş güvenliğinin yönetsel süreçlerdeki etkinliğini ve verimliliğini inceleme yeteneği kazanmak</w:t>
            </w:r>
          </w:p>
          <w:p w14:paraId="556E08FB" w14:textId="0C850D00" w:rsidR="004B58A1" w:rsidRPr="00541C88" w:rsidRDefault="00453277" w:rsidP="00453277">
            <w:pPr>
              <w:pStyle w:val="ListeParagraf"/>
              <w:numPr>
                <w:ilvl w:val="0"/>
                <w:numId w:val="18"/>
              </w:numPr>
              <w:spacing w:before="20" w:after="20"/>
              <w:rPr>
                <w:sz w:val="20"/>
                <w:szCs w:val="20"/>
              </w:rPr>
            </w:pPr>
            <w:r w:rsidRPr="00362CAA">
              <w:rPr>
                <w:rFonts w:asciiTheme="majorHAnsi" w:hAnsiTheme="majorHAnsi" w:cstheme="majorHAnsi"/>
                <w:sz w:val="20"/>
                <w:szCs w:val="20"/>
              </w:rPr>
              <w:t>İş sağlığı ve güvenliği risk değerlendirmesi yöntemlerini uygulayacak ve analiz edecek yapıya ulaşmak</w:t>
            </w:r>
          </w:p>
        </w:tc>
      </w:tr>
      <w:tr w:rsidR="004B58A1" w:rsidRPr="0040357B" w14:paraId="64D12CA3" w14:textId="77777777" w:rsidTr="004B58A1">
        <w:tc>
          <w:tcPr>
            <w:tcW w:w="1665" w:type="dxa"/>
            <w:vMerge/>
            <w:shd w:val="clear" w:color="auto" w:fill="auto"/>
          </w:tcPr>
          <w:p w14:paraId="423C50A3"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4B58A1">
            <w:pPr>
              <w:tabs>
                <w:tab w:val="left" w:pos="4395"/>
              </w:tabs>
              <w:rPr>
                <w:sz w:val="20"/>
                <w:szCs w:val="20"/>
              </w:rPr>
            </w:pPr>
          </w:p>
        </w:tc>
      </w:tr>
      <w:tr w:rsidR="004B58A1" w:rsidRPr="0040357B" w14:paraId="1B844162" w14:textId="77777777" w:rsidTr="004B58A1">
        <w:tc>
          <w:tcPr>
            <w:tcW w:w="1665" w:type="dxa"/>
            <w:vMerge/>
            <w:shd w:val="clear" w:color="auto" w:fill="auto"/>
          </w:tcPr>
          <w:p w14:paraId="47AA4B5F"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4B58A1">
            <w:pPr>
              <w:tabs>
                <w:tab w:val="left" w:pos="4395"/>
              </w:tabs>
              <w:rPr>
                <w:sz w:val="20"/>
                <w:szCs w:val="20"/>
              </w:rPr>
            </w:pPr>
          </w:p>
        </w:tc>
      </w:tr>
      <w:tr w:rsidR="004B58A1" w:rsidRPr="0040357B" w14:paraId="41793B28" w14:textId="77777777" w:rsidTr="004B58A1">
        <w:trPr>
          <w:trHeight w:val="287"/>
        </w:trPr>
        <w:tc>
          <w:tcPr>
            <w:tcW w:w="1665" w:type="dxa"/>
            <w:vMerge/>
            <w:shd w:val="clear" w:color="auto" w:fill="auto"/>
          </w:tcPr>
          <w:p w14:paraId="3BCD1129"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5183374" w14:textId="77777777" w:rsidR="004B58A1" w:rsidRDefault="004B58A1" w:rsidP="004B58A1">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4B58A1">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4B58A1">
            <w:pPr>
              <w:tabs>
                <w:tab w:val="left" w:pos="4395"/>
              </w:tabs>
              <w:jc w:val="center"/>
              <w:rPr>
                <w:b/>
                <w:color w:val="1F497D"/>
                <w:sz w:val="20"/>
                <w:szCs w:val="20"/>
                <w:u w:val="single"/>
              </w:rPr>
            </w:pPr>
          </w:p>
        </w:tc>
      </w:tr>
      <w:tr w:rsidR="004B58A1" w:rsidRPr="0040357B" w14:paraId="2BC76D6B" w14:textId="77777777" w:rsidTr="004B58A1">
        <w:tc>
          <w:tcPr>
            <w:tcW w:w="11788" w:type="dxa"/>
            <w:gridSpan w:val="23"/>
            <w:shd w:val="clear" w:color="auto" w:fill="BFBFBF"/>
          </w:tcPr>
          <w:p w14:paraId="62DF4E30" w14:textId="77777777" w:rsidR="004B58A1" w:rsidRPr="00B751A8" w:rsidRDefault="004B58A1" w:rsidP="004B58A1">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4B58A1">
        <w:tc>
          <w:tcPr>
            <w:tcW w:w="1665" w:type="dxa"/>
            <w:vMerge w:val="restart"/>
            <w:shd w:val="clear" w:color="auto" w:fill="auto"/>
          </w:tcPr>
          <w:p w14:paraId="1CBD5D84" w14:textId="77777777" w:rsidR="004B58A1" w:rsidRDefault="004B58A1" w:rsidP="004B58A1">
            <w:pPr>
              <w:spacing w:before="20" w:after="20"/>
              <w:jc w:val="center"/>
              <w:rPr>
                <w:b/>
                <w:color w:val="1F497D"/>
                <w:sz w:val="20"/>
                <w:szCs w:val="20"/>
              </w:rPr>
            </w:pPr>
          </w:p>
          <w:p w14:paraId="27B95AE9" w14:textId="77777777" w:rsidR="004B58A1" w:rsidRPr="0040357B" w:rsidRDefault="004B58A1" w:rsidP="004B58A1">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4B58A1">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4B58A1">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783" w:type="dxa"/>
            <w:gridSpan w:val="2"/>
            <w:shd w:val="clear" w:color="auto" w:fill="auto"/>
          </w:tcPr>
          <w:p w14:paraId="7259D133"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830" w:type="dxa"/>
            <w:gridSpan w:val="2"/>
            <w:shd w:val="clear" w:color="auto" w:fill="auto"/>
          </w:tcPr>
          <w:p w14:paraId="7ABB7EC5" w14:textId="77777777" w:rsidR="004B58A1" w:rsidRPr="0040357B" w:rsidRDefault="004B58A1" w:rsidP="004B58A1">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4B58A1">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4B58A1">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4B58A1">
        <w:trPr>
          <w:trHeight w:val="414"/>
        </w:trPr>
        <w:tc>
          <w:tcPr>
            <w:tcW w:w="1665" w:type="dxa"/>
            <w:vMerge/>
            <w:shd w:val="clear" w:color="auto" w:fill="auto"/>
          </w:tcPr>
          <w:p w14:paraId="4FE2B74E"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4B58A1">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DDDB46B" w14:textId="77777777" w:rsidR="004B58A1" w:rsidRPr="00362CAA" w:rsidRDefault="004B58A1" w:rsidP="004B58A1">
            <w:pPr>
              <w:rPr>
                <w:i/>
                <w:color w:val="262626"/>
                <w:sz w:val="20"/>
                <w:szCs w:val="20"/>
              </w:rPr>
            </w:pPr>
            <w:r w:rsidRPr="00362CAA">
              <w:rPr>
                <w:i/>
                <w:color w:val="262626"/>
                <w:sz w:val="20"/>
                <w:szCs w:val="20"/>
              </w:rPr>
              <w:t xml:space="preserve">ÖÇ1, ÖÇ2, ÖÇ3, ÖÇ4, ÖÇ5 </w:t>
            </w:r>
          </w:p>
        </w:tc>
      </w:tr>
      <w:tr w:rsidR="004B58A1" w:rsidRPr="0040357B" w14:paraId="1EBE7736" w14:textId="77777777" w:rsidTr="004B58A1">
        <w:tc>
          <w:tcPr>
            <w:tcW w:w="1665" w:type="dxa"/>
            <w:vMerge/>
            <w:shd w:val="clear" w:color="auto" w:fill="auto"/>
          </w:tcPr>
          <w:p w14:paraId="3814E93A"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4B58A1">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2A29C02E"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52570CB5" w14:textId="77777777" w:rsidTr="004B58A1">
        <w:tc>
          <w:tcPr>
            <w:tcW w:w="1665" w:type="dxa"/>
            <w:vMerge/>
            <w:shd w:val="clear" w:color="auto" w:fill="auto"/>
          </w:tcPr>
          <w:p w14:paraId="0BF00592"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4B58A1">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551E8A7"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1481CADA" w14:textId="77777777" w:rsidTr="004B58A1">
        <w:tc>
          <w:tcPr>
            <w:tcW w:w="1665" w:type="dxa"/>
            <w:vMerge/>
            <w:shd w:val="clear" w:color="auto" w:fill="auto"/>
          </w:tcPr>
          <w:p w14:paraId="708F64E0"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4B58A1">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50F650AD"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1FBBAABA" w14:textId="77777777" w:rsidTr="004B58A1">
        <w:tc>
          <w:tcPr>
            <w:tcW w:w="1665" w:type="dxa"/>
            <w:vMerge/>
            <w:shd w:val="clear" w:color="auto" w:fill="auto"/>
          </w:tcPr>
          <w:p w14:paraId="524FC40B"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4B58A1">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0"/>
          </w:tcPr>
          <w:p w14:paraId="32707816"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78094DD5" w14:textId="77777777" w:rsidTr="004B58A1">
        <w:tc>
          <w:tcPr>
            <w:tcW w:w="1665" w:type="dxa"/>
            <w:vMerge/>
            <w:shd w:val="clear" w:color="auto" w:fill="auto"/>
          </w:tcPr>
          <w:p w14:paraId="7D916707"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4AB17534" w14:textId="77777777" w:rsidR="004B58A1" w:rsidRPr="00B649C2" w:rsidRDefault="004B58A1" w:rsidP="004B58A1">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tc>
        <w:tc>
          <w:tcPr>
            <w:tcW w:w="4814" w:type="dxa"/>
            <w:gridSpan w:val="10"/>
          </w:tcPr>
          <w:p w14:paraId="14EA353E"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54F6CDD4" w14:textId="77777777" w:rsidTr="004B58A1">
        <w:tc>
          <w:tcPr>
            <w:tcW w:w="1665" w:type="dxa"/>
            <w:vMerge w:val="restart"/>
            <w:shd w:val="clear" w:color="auto" w:fill="auto"/>
          </w:tcPr>
          <w:p w14:paraId="17FBDB11" w14:textId="77777777" w:rsidR="004B58A1" w:rsidRDefault="004B58A1" w:rsidP="004B58A1">
            <w:pPr>
              <w:spacing w:before="20" w:after="20"/>
              <w:jc w:val="center"/>
              <w:rPr>
                <w:b/>
                <w:color w:val="1F497D"/>
                <w:sz w:val="20"/>
                <w:szCs w:val="20"/>
              </w:rPr>
            </w:pPr>
          </w:p>
          <w:p w14:paraId="340FEA3A" w14:textId="77777777" w:rsidR="004B58A1" w:rsidRPr="0040357B" w:rsidRDefault="004B58A1" w:rsidP="004B58A1">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4B58A1">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15EC533F" w14:textId="77777777" w:rsidTr="004B58A1">
        <w:tc>
          <w:tcPr>
            <w:tcW w:w="1665" w:type="dxa"/>
            <w:vMerge/>
            <w:shd w:val="clear" w:color="auto" w:fill="auto"/>
          </w:tcPr>
          <w:p w14:paraId="1B43172F"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77777777" w:rsidR="004B58A1" w:rsidRPr="00BB5B4F" w:rsidRDefault="004B58A1" w:rsidP="004B58A1">
            <w:pPr>
              <w:spacing w:before="20" w:after="20"/>
              <w:rPr>
                <w:color w:val="1F497D"/>
                <w:sz w:val="20"/>
                <w:szCs w:val="20"/>
              </w:rPr>
            </w:pPr>
            <w:r w:rsidRPr="00BB5B4F">
              <w:rPr>
                <w:color w:val="1F497D"/>
                <w:sz w:val="20"/>
                <w:szCs w:val="20"/>
              </w:rPr>
              <w:t>Mühendislik uygulamalarınınn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0760153E" w14:textId="77777777" w:rsidTr="004B58A1">
        <w:tc>
          <w:tcPr>
            <w:tcW w:w="1665" w:type="dxa"/>
            <w:vMerge/>
            <w:shd w:val="clear" w:color="auto" w:fill="auto"/>
          </w:tcPr>
          <w:p w14:paraId="26426477"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4B58A1">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01C6F40B" w14:textId="77777777" w:rsidTr="004B58A1">
        <w:tc>
          <w:tcPr>
            <w:tcW w:w="1665" w:type="dxa"/>
            <w:vMerge w:val="restart"/>
            <w:shd w:val="clear" w:color="auto" w:fill="auto"/>
          </w:tcPr>
          <w:p w14:paraId="0C1B93C3" w14:textId="77777777" w:rsidR="004B58A1" w:rsidRDefault="004B58A1" w:rsidP="004B58A1">
            <w:pPr>
              <w:spacing w:before="20" w:after="20"/>
              <w:jc w:val="center"/>
              <w:rPr>
                <w:b/>
                <w:color w:val="1F497D"/>
                <w:sz w:val="20"/>
                <w:szCs w:val="20"/>
              </w:rPr>
            </w:pPr>
          </w:p>
          <w:p w14:paraId="19006813" w14:textId="77777777" w:rsidR="004B58A1" w:rsidRPr="0040357B" w:rsidRDefault="004B58A1" w:rsidP="004B58A1">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4B58A1">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4B58A1">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3A3F5759" w14:textId="77777777" w:rsidTr="004B58A1">
        <w:tc>
          <w:tcPr>
            <w:tcW w:w="1665" w:type="dxa"/>
            <w:vMerge/>
            <w:shd w:val="clear" w:color="auto" w:fill="auto"/>
          </w:tcPr>
          <w:p w14:paraId="488CF814" w14:textId="77777777" w:rsidR="004B58A1" w:rsidRPr="0040357B" w:rsidRDefault="004B58A1" w:rsidP="004B58A1">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4B58A1">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4B58A1">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2F63CDEC" w14:textId="77777777" w:rsidTr="004B58A1">
        <w:tc>
          <w:tcPr>
            <w:tcW w:w="1665" w:type="dxa"/>
            <w:vMerge/>
            <w:shd w:val="clear" w:color="auto" w:fill="auto"/>
          </w:tcPr>
          <w:p w14:paraId="2B06D703" w14:textId="77777777" w:rsidR="004B58A1" w:rsidRPr="0040357B" w:rsidRDefault="004B58A1" w:rsidP="004B58A1">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4B58A1">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4B58A1">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793B37F2" w14:textId="77777777" w:rsidTr="004B58A1">
        <w:trPr>
          <w:trHeight w:val="346"/>
        </w:trPr>
        <w:tc>
          <w:tcPr>
            <w:tcW w:w="11788" w:type="dxa"/>
            <w:gridSpan w:val="23"/>
            <w:shd w:val="clear" w:color="auto" w:fill="BFBFBF"/>
          </w:tcPr>
          <w:p w14:paraId="22DFA7F5" w14:textId="77777777" w:rsidR="004B58A1" w:rsidRPr="00B751A8" w:rsidRDefault="004B58A1" w:rsidP="004B58A1">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4B58A1">
        <w:trPr>
          <w:trHeight w:val="249"/>
        </w:trPr>
        <w:tc>
          <w:tcPr>
            <w:tcW w:w="1665" w:type="dxa"/>
            <w:vMerge w:val="restart"/>
            <w:shd w:val="clear" w:color="auto" w:fill="auto"/>
          </w:tcPr>
          <w:p w14:paraId="6FDE25DD" w14:textId="77777777" w:rsidR="004B58A1" w:rsidRPr="0040357B" w:rsidRDefault="004B58A1" w:rsidP="004B58A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4B58A1">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4B58A1">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4B58A1">
            <w:pPr>
              <w:spacing w:before="20" w:after="20"/>
              <w:rPr>
                <w:b/>
                <w:sz w:val="20"/>
                <w:szCs w:val="20"/>
              </w:rPr>
            </w:pPr>
            <w:r>
              <w:rPr>
                <w:b/>
                <w:bCs/>
                <w:color w:val="1F497D"/>
                <w:sz w:val="20"/>
                <w:szCs w:val="20"/>
              </w:rPr>
              <w:t>Konu</w:t>
            </w:r>
          </w:p>
        </w:tc>
        <w:tc>
          <w:tcPr>
            <w:tcW w:w="1319" w:type="dxa"/>
            <w:gridSpan w:val="2"/>
            <w:shd w:val="clear" w:color="auto" w:fill="auto"/>
          </w:tcPr>
          <w:p w14:paraId="5E0E6F22"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1059" w:type="dxa"/>
            <w:gridSpan w:val="3"/>
            <w:shd w:val="clear" w:color="auto" w:fill="auto"/>
          </w:tcPr>
          <w:p w14:paraId="6ACA573F"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1148" w:type="dxa"/>
            <w:gridSpan w:val="4"/>
            <w:shd w:val="clear" w:color="auto" w:fill="auto"/>
          </w:tcPr>
          <w:p w14:paraId="6F81FB4D" w14:textId="77777777" w:rsidR="004B58A1" w:rsidRPr="0040357B" w:rsidRDefault="004B58A1" w:rsidP="004B58A1">
            <w:pPr>
              <w:spacing w:before="20" w:after="20"/>
              <w:rPr>
                <w:b/>
                <w:color w:val="1F497D"/>
                <w:sz w:val="20"/>
                <w:szCs w:val="20"/>
              </w:rPr>
            </w:pPr>
            <w:r w:rsidRPr="0040357B">
              <w:rPr>
                <w:b/>
                <w:color w:val="1F497D"/>
                <w:sz w:val="20"/>
                <w:szCs w:val="20"/>
              </w:rPr>
              <w:t>ÖÇ3</w:t>
            </w:r>
          </w:p>
        </w:tc>
        <w:tc>
          <w:tcPr>
            <w:tcW w:w="1049" w:type="dxa"/>
            <w:gridSpan w:val="2"/>
            <w:shd w:val="clear" w:color="auto" w:fill="auto"/>
          </w:tcPr>
          <w:p w14:paraId="6892BD12" w14:textId="77777777" w:rsidR="004B58A1" w:rsidRPr="0040357B" w:rsidRDefault="004B58A1" w:rsidP="004B58A1">
            <w:pPr>
              <w:spacing w:before="20" w:after="20"/>
              <w:rPr>
                <w:b/>
                <w:color w:val="1F497D"/>
                <w:sz w:val="20"/>
                <w:szCs w:val="20"/>
              </w:rPr>
            </w:pPr>
            <w:r w:rsidRPr="0040357B">
              <w:rPr>
                <w:b/>
                <w:color w:val="1F497D"/>
                <w:sz w:val="20"/>
                <w:szCs w:val="20"/>
              </w:rPr>
              <w:t>ÖÇ4</w:t>
            </w:r>
          </w:p>
        </w:tc>
        <w:tc>
          <w:tcPr>
            <w:tcW w:w="1843" w:type="dxa"/>
            <w:gridSpan w:val="2"/>
            <w:shd w:val="clear" w:color="auto" w:fill="auto"/>
          </w:tcPr>
          <w:p w14:paraId="606C3E5E" w14:textId="77777777" w:rsidR="004B58A1" w:rsidRPr="0040357B" w:rsidRDefault="004B58A1" w:rsidP="004B58A1">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7954FA74" w14:textId="77777777" w:rsidTr="004B58A1">
        <w:trPr>
          <w:trHeight w:val="249"/>
        </w:trPr>
        <w:tc>
          <w:tcPr>
            <w:tcW w:w="1665" w:type="dxa"/>
            <w:vMerge/>
            <w:shd w:val="clear" w:color="auto" w:fill="auto"/>
          </w:tcPr>
          <w:p w14:paraId="5793B5EA" w14:textId="77777777" w:rsidR="004B58A1" w:rsidRPr="00F25E28" w:rsidRDefault="004B58A1" w:rsidP="004B58A1">
            <w:pPr>
              <w:spacing w:before="20" w:after="20"/>
              <w:rPr>
                <w:b/>
                <w:color w:val="1F497D"/>
                <w:sz w:val="20"/>
                <w:szCs w:val="20"/>
              </w:rPr>
            </w:pPr>
          </w:p>
        </w:tc>
        <w:tc>
          <w:tcPr>
            <w:tcW w:w="796" w:type="dxa"/>
            <w:shd w:val="clear" w:color="auto" w:fill="auto"/>
            <w:vAlign w:val="center"/>
          </w:tcPr>
          <w:p w14:paraId="58B6A6D3" w14:textId="77777777" w:rsidR="004B58A1" w:rsidRPr="0040357B" w:rsidRDefault="004B58A1" w:rsidP="004B58A1">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5C6DBB3B" w:rsidR="004B58A1" w:rsidRPr="005A29FF" w:rsidRDefault="004B58A1" w:rsidP="004B58A1">
            <w:pPr>
              <w:spacing w:before="20" w:after="20"/>
              <w:rPr>
                <w:i/>
                <w:color w:val="262626"/>
                <w:sz w:val="20"/>
                <w:szCs w:val="20"/>
              </w:rPr>
            </w:pPr>
            <w:r>
              <w:rPr>
                <w:color w:val="262626"/>
                <w:sz w:val="20"/>
                <w:szCs w:val="20"/>
              </w:rPr>
              <w:t>1-2</w:t>
            </w:r>
            <w:r w:rsidR="00F17BBA">
              <w:rPr>
                <w:color w:val="262626"/>
                <w:sz w:val="20"/>
                <w:szCs w:val="20"/>
              </w:rPr>
              <w:t>-3</w:t>
            </w:r>
          </w:p>
        </w:tc>
        <w:tc>
          <w:tcPr>
            <w:tcW w:w="1889" w:type="dxa"/>
            <w:gridSpan w:val="4"/>
            <w:shd w:val="clear" w:color="auto" w:fill="auto"/>
            <w:vAlign w:val="center"/>
          </w:tcPr>
          <w:p w14:paraId="7199F893" w14:textId="77777777" w:rsidR="004B58A1" w:rsidRDefault="004B58A1" w:rsidP="004B58A1">
            <w:pPr>
              <w:spacing w:before="20" w:after="20"/>
            </w:pPr>
            <w:r>
              <w:rPr>
                <w:color w:val="1F497D"/>
                <w:sz w:val="18"/>
                <w:szCs w:val="18"/>
              </w:rPr>
              <w:t>Ders Tanıtımı,</w:t>
            </w:r>
          </w:p>
          <w:p w14:paraId="76C96FB2" w14:textId="77777777" w:rsidR="00F17BBA" w:rsidRDefault="00F17BBA" w:rsidP="00F17BBA">
            <w:pPr>
              <w:rPr>
                <w:color w:val="1F497D"/>
                <w:sz w:val="18"/>
                <w:szCs w:val="18"/>
              </w:rPr>
            </w:pPr>
            <w:r>
              <w:rPr>
                <w:color w:val="1F497D"/>
                <w:sz w:val="18"/>
                <w:szCs w:val="18"/>
              </w:rPr>
              <w:t>İş güvenliği ve toplam çalışma alanı ve kapsamı</w:t>
            </w:r>
          </w:p>
          <w:p w14:paraId="4B40B128" w14:textId="77777777" w:rsidR="00F17BBA" w:rsidRDefault="00F17BBA" w:rsidP="00F17BBA">
            <w:pPr>
              <w:rPr>
                <w:color w:val="1F497D"/>
                <w:sz w:val="18"/>
                <w:szCs w:val="18"/>
              </w:rPr>
            </w:pPr>
            <w:r>
              <w:rPr>
                <w:color w:val="1F497D"/>
                <w:sz w:val="18"/>
                <w:szCs w:val="18"/>
              </w:rPr>
              <w:t>İş kazaları ve meslek hastalıklarının incelenmesi</w:t>
            </w:r>
          </w:p>
          <w:p w14:paraId="74F699D1" w14:textId="77777777" w:rsidR="004B58A1" w:rsidRPr="005A29FF" w:rsidRDefault="004B58A1" w:rsidP="004B58A1">
            <w:pPr>
              <w:spacing w:before="20" w:after="20"/>
              <w:rPr>
                <w:i/>
                <w:color w:val="262626"/>
                <w:sz w:val="20"/>
                <w:szCs w:val="20"/>
              </w:rPr>
            </w:pPr>
          </w:p>
        </w:tc>
        <w:tc>
          <w:tcPr>
            <w:tcW w:w="1319" w:type="dxa"/>
            <w:gridSpan w:val="2"/>
            <w:shd w:val="clear" w:color="auto" w:fill="auto"/>
          </w:tcPr>
          <w:p w14:paraId="3377E063" w14:textId="77777777" w:rsidR="004B58A1" w:rsidRDefault="004B58A1" w:rsidP="004B58A1">
            <w:pPr>
              <w:spacing w:before="20" w:after="20"/>
              <w:rPr>
                <w:i/>
                <w:color w:val="262626"/>
                <w:sz w:val="20"/>
                <w:szCs w:val="20"/>
              </w:rPr>
            </w:pPr>
            <w:r>
              <w:rPr>
                <w:i/>
                <w:color w:val="262626"/>
                <w:sz w:val="20"/>
                <w:szCs w:val="20"/>
              </w:rPr>
              <w:t>D1,D3,</w:t>
            </w:r>
          </w:p>
          <w:p w14:paraId="18E7FA61" w14:textId="77777777" w:rsidR="004B58A1" w:rsidRPr="005A29FF" w:rsidRDefault="004B58A1" w:rsidP="004B58A1">
            <w:pPr>
              <w:spacing w:before="20" w:after="20"/>
              <w:rPr>
                <w:i/>
                <w:color w:val="262626"/>
                <w:sz w:val="20"/>
                <w:szCs w:val="20"/>
              </w:rPr>
            </w:pPr>
            <w:r>
              <w:rPr>
                <w:i/>
                <w:color w:val="262626"/>
                <w:sz w:val="20"/>
                <w:szCs w:val="20"/>
              </w:rPr>
              <w:t>D5,D6,D7</w:t>
            </w:r>
          </w:p>
        </w:tc>
        <w:tc>
          <w:tcPr>
            <w:tcW w:w="1059" w:type="dxa"/>
            <w:gridSpan w:val="3"/>
            <w:shd w:val="clear" w:color="auto" w:fill="auto"/>
          </w:tcPr>
          <w:p w14:paraId="167D087F" w14:textId="77777777" w:rsidR="004B58A1" w:rsidRDefault="004B58A1" w:rsidP="004B58A1">
            <w:pPr>
              <w:spacing w:before="20" w:after="20"/>
              <w:rPr>
                <w:i/>
                <w:color w:val="262626"/>
                <w:sz w:val="20"/>
                <w:szCs w:val="20"/>
              </w:rPr>
            </w:pPr>
            <w:r>
              <w:rPr>
                <w:i/>
                <w:color w:val="262626"/>
                <w:sz w:val="20"/>
                <w:szCs w:val="20"/>
              </w:rPr>
              <w:t>D1,D3,</w:t>
            </w:r>
          </w:p>
          <w:p w14:paraId="55BBBEE3" w14:textId="77777777" w:rsidR="004B58A1" w:rsidRPr="005A29FF" w:rsidRDefault="004B58A1" w:rsidP="004B58A1">
            <w:pPr>
              <w:spacing w:before="20" w:after="20"/>
              <w:rPr>
                <w:i/>
                <w:color w:val="262626"/>
                <w:sz w:val="20"/>
                <w:szCs w:val="20"/>
              </w:rPr>
            </w:pPr>
            <w:r>
              <w:rPr>
                <w:i/>
                <w:color w:val="262626"/>
                <w:sz w:val="20"/>
                <w:szCs w:val="20"/>
              </w:rPr>
              <w:t>D5,D6,D7</w:t>
            </w:r>
          </w:p>
        </w:tc>
        <w:tc>
          <w:tcPr>
            <w:tcW w:w="1148" w:type="dxa"/>
            <w:gridSpan w:val="4"/>
            <w:shd w:val="clear" w:color="auto" w:fill="auto"/>
          </w:tcPr>
          <w:p w14:paraId="1E96E0A2" w14:textId="77777777" w:rsidR="004B58A1" w:rsidRDefault="004B58A1" w:rsidP="004B58A1">
            <w:pPr>
              <w:spacing w:before="20" w:after="20"/>
              <w:rPr>
                <w:i/>
                <w:color w:val="262626"/>
                <w:sz w:val="20"/>
                <w:szCs w:val="20"/>
              </w:rPr>
            </w:pPr>
            <w:r>
              <w:rPr>
                <w:i/>
                <w:color w:val="262626"/>
                <w:sz w:val="20"/>
                <w:szCs w:val="20"/>
              </w:rPr>
              <w:t>D1,D3,</w:t>
            </w:r>
          </w:p>
          <w:p w14:paraId="1D347C59" w14:textId="77777777" w:rsidR="004B58A1" w:rsidRPr="0040357B" w:rsidRDefault="004B58A1" w:rsidP="004B58A1">
            <w:pPr>
              <w:spacing w:before="20" w:after="20"/>
              <w:rPr>
                <w:b/>
                <w:color w:val="1F497D"/>
                <w:sz w:val="20"/>
                <w:szCs w:val="20"/>
              </w:rPr>
            </w:pPr>
            <w:r>
              <w:rPr>
                <w:i/>
                <w:color w:val="262626"/>
                <w:sz w:val="20"/>
                <w:szCs w:val="20"/>
              </w:rPr>
              <w:t>D5,D6,D7</w:t>
            </w:r>
          </w:p>
        </w:tc>
        <w:tc>
          <w:tcPr>
            <w:tcW w:w="1049" w:type="dxa"/>
            <w:gridSpan w:val="2"/>
            <w:shd w:val="clear" w:color="auto" w:fill="auto"/>
          </w:tcPr>
          <w:p w14:paraId="01931F7A" w14:textId="77777777" w:rsidR="004B58A1" w:rsidRDefault="004B58A1" w:rsidP="004B58A1">
            <w:pPr>
              <w:spacing w:before="20" w:after="20"/>
              <w:rPr>
                <w:i/>
                <w:color w:val="262626"/>
                <w:sz w:val="20"/>
                <w:szCs w:val="20"/>
              </w:rPr>
            </w:pPr>
            <w:r>
              <w:rPr>
                <w:i/>
                <w:color w:val="262626"/>
                <w:sz w:val="20"/>
                <w:szCs w:val="20"/>
              </w:rPr>
              <w:t>D1,D3,</w:t>
            </w:r>
          </w:p>
          <w:p w14:paraId="042B4731" w14:textId="77777777" w:rsidR="004B58A1" w:rsidRPr="0040357B" w:rsidRDefault="004B58A1" w:rsidP="004B58A1">
            <w:pPr>
              <w:spacing w:before="20" w:after="20"/>
              <w:rPr>
                <w:b/>
                <w:color w:val="1F497D"/>
                <w:sz w:val="20"/>
                <w:szCs w:val="20"/>
              </w:rPr>
            </w:pPr>
            <w:r>
              <w:rPr>
                <w:i/>
                <w:color w:val="262626"/>
                <w:sz w:val="20"/>
                <w:szCs w:val="20"/>
              </w:rPr>
              <w:t>D5,D6,D7</w:t>
            </w:r>
          </w:p>
        </w:tc>
        <w:tc>
          <w:tcPr>
            <w:tcW w:w="1843" w:type="dxa"/>
            <w:gridSpan w:val="2"/>
            <w:shd w:val="clear" w:color="auto" w:fill="auto"/>
          </w:tcPr>
          <w:p w14:paraId="0B56DB4D" w14:textId="77777777" w:rsidR="004B58A1" w:rsidRDefault="004B58A1" w:rsidP="004B58A1">
            <w:pPr>
              <w:spacing w:before="20" w:after="20"/>
              <w:rPr>
                <w:i/>
                <w:color w:val="262626"/>
                <w:sz w:val="20"/>
                <w:szCs w:val="20"/>
              </w:rPr>
            </w:pPr>
            <w:r>
              <w:rPr>
                <w:i/>
                <w:color w:val="262626"/>
                <w:sz w:val="20"/>
                <w:szCs w:val="20"/>
              </w:rPr>
              <w:t>D1,D3,</w:t>
            </w:r>
          </w:p>
          <w:p w14:paraId="1E27D64D" w14:textId="77777777" w:rsidR="004B58A1" w:rsidRPr="0040357B" w:rsidRDefault="004B58A1" w:rsidP="004B58A1">
            <w:pPr>
              <w:spacing w:before="20" w:after="20"/>
              <w:rPr>
                <w:b/>
                <w:color w:val="1F497D"/>
                <w:sz w:val="20"/>
                <w:szCs w:val="20"/>
              </w:rPr>
            </w:pPr>
            <w:r>
              <w:rPr>
                <w:i/>
                <w:color w:val="262626"/>
                <w:sz w:val="20"/>
                <w:szCs w:val="20"/>
              </w:rPr>
              <w:t>D5,D6,D7</w:t>
            </w:r>
          </w:p>
        </w:tc>
      </w:tr>
      <w:tr w:rsidR="004B58A1" w:rsidRPr="0040357B" w14:paraId="33C39CFA" w14:textId="77777777" w:rsidTr="004B58A1">
        <w:trPr>
          <w:trHeight w:val="249"/>
        </w:trPr>
        <w:tc>
          <w:tcPr>
            <w:tcW w:w="1665" w:type="dxa"/>
            <w:vMerge/>
            <w:shd w:val="clear" w:color="auto" w:fill="auto"/>
          </w:tcPr>
          <w:p w14:paraId="4C19262E"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7BDA9E3B" w14:textId="77777777" w:rsidR="004B58A1" w:rsidRPr="0040357B" w:rsidRDefault="004B58A1" w:rsidP="004B58A1">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0815230B" w:rsidR="004B58A1" w:rsidRPr="005A29FF" w:rsidRDefault="00F17BBA" w:rsidP="004B58A1">
            <w:pPr>
              <w:tabs>
                <w:tab w:val="left" w:pos="4395"/>
              </w:tabs>
              <w:rPr>
                <w:i/>
                <w:color w:val="262626"/>
                <w:sz w:val="20"/>
                <w:szCs w:val="20"/>
              </w:rPr>
            </w:pPr>
            <w:r>
              <w:rPr>
                <w:color w:val="262626"/>
                <w:sz w:val="20"/>
                <w:szCs w:val="20"/>
              </w:rPr>
              <w:t>4-5</w:t>
            </w:r>
          </w:p>
        </w:tc>
        <w:tc>
          <w:tcPr>
            <w:tcW w:w="1889" w:type="dxa"/>
            <w:gridSpan w:val="4"/>
            <w:shd w:val="clear" w:color="auto" w:fill="auto"/>
            <w:vAlign w:val="center"/>
          </w:tcPr>
          <w:p w14:paraId="7EDF4A48" w14:textId="77777777" w:rsidR="00F17BBA" w:rsidRDefault="00F17BBA" w:rsidP="00F17BBA">
            <w:pPr>
              <w:rPr>
                <w:color w:val="1F497D"/>
                <w:sz w:val="18"/>
                <w:szCs w:val="18"/>
              </w:rPr>
            </w:pPr>
            <w:r>
              <w:rPr>
                <w:color w:val="1F497D"/>
                <w:sz w:val="18"/>
                <w:szCs w:val="18"/>
              </w:rPr>
              <w:t>İş kazası soruşturması, iş kazalarının bildirimi ve sorumluluk</w:t>
            </w:r>
          </w:p>
          <w:p w14:paraId="720FADB8" w14:textId="77777777" w:rsidR="00F17BBA" w:rsidRDefault="00F17BBA" w:rsidP="00F17BBA">
            <w:pPr>
              <w:rPr>
                <w:color w:val="1F497D"/>
                <w:sz w:val="18"/>
                <w:szCs w:val="18"/>
              </w:rPr>
            </w:pPr>
            <w:r>
              <w:rPr>
                <w:color w:val="1F497D"/>
                <w:sz w:val="18"/>
                <w:szCs w:val="18"/>
              </w:rPr>
              <w:t>Kalitatif risk değerlendirme yöntemleri</w:t>
            </w:r>
          </w:p>
          <w:p w14:paraId="7DD6D1F2" w14:textId="77777777" w:rsidR="004B58A1" w:rsidRPr="005A29FF" w:rsidRDefault="004B58A1" w:rsidP="004B58A1">
            <w:pPr>
              <w:tabs>
                <w:tab w:val="left" w:pos="4395"/>
              </w:tabs>
              <w:rPr>
                <w:i/>
                <w:color w:val="262626"/>
                <w:sz w:val="20"/>
                <w:szCs w:val="20"/>
              </w:rPr>
            </w:pPr>
          </w:p>
        </w:tc>
        <w:tc>
          <w:tcPr>
            <w:tcW w:w="1319" w:type="dxa"/>
            <w:gridSpan w:val="2"/>
          </w:tcPr>
          <w:p w14:paraId="354127AD" w14:textId="77777777" w:rsidR="004B58A1" w:rsidRDefault="004B58A1" w:rsidP="004B58A1">
            <w:pPr>
              <w:spacing w:before="20" w:after="20"/>
              <w:rPr>
                <w:i/>
                <w:color w:val="262626"/>
                <w:sz w:val="20"/>
                <w:szCs w:val="20"/>
              </w:rPr>
            </w:pPr>
            <w:r>
              <w:rPr>
                <w:i/>
                <w:color w:val="262626"/>
                <w:sz w:val="20"/>
                <w:szCs w:val="20"/>
              </w:rPr>
              <w:t>D1,D3,</w:t>
            </w:r>
          </w:p>
          <w:p w14:paraId="1F9BEDF1" w14:textId="77777777" w:rsidR="004B58A1" w:rsidRPr="0040357B" w:rsidRDefault="004B58A1" w:rsidP="004B58A1">
            <w:r>
              <w:rPr>
                <w:i/>
                <w:color w:val="262626"/>
                <w:sz w:val="20"/>
                <w:szCs w:val="20"/>
              </w:rPr>
              <w:t>D5,D6,D7</w:t>
            </w:r>
          </w:p>
        </w:tc>
        <w:tc>
          <w:tcPr>
            <w:tcW w:w="1059" w:type="dxa"/>
            <w:gridSpan w:val="3"/>
          </w:tcPr>
          <w:p w14:paraId="3C040514" w14:textId="77777777" w:rsidR="004B58A1" w:rsidRDefault="004B58A1" w:rsidP="004B58A1">
            <w:pPr>
              <w:spacing w:before="20" w:after="20"/>
              <w:rPr>
                <w:i/>
                <w:color w:val="262626"/>
                <w:sz w:val="20"/>
                <w:szCs w:val="20"/>
              </w:rPr>
            </w:pPr>
            <w:r>
              <w:rPr>
                <w:i/>
                <w:color w:val="262626"/>
                <w:sz w:val="20"/>
                <w:szCs w:val="20"/>
              </w:rPr>
              <w:t>D1,D3,</w:t>
            </w:r>
          </w:p>
          <w:p w14:paraId="01439188" w14:textId="77777777" w:rsidR="004B58A1" w:rsidRPr="0040357B" w:rsidRDefault="004B58A1" w:rsidP="004B58A1">
            <w:r>
              <w:rPr>
                <w:i/>
                <w:color w:val="262626"/>
                <w:sz w:val="20"/>
                <w:szCs w:val="20"/>
              </w:rPr>
              <w:t>D5,D6,D7</w:t>
            </w:r>
          </w:p>
        </w:tc>
        <w:tc>
          <w:tcPr>
            <w:tcW w:w="1148" w:type="dxa"/>
            <w:gridSpan w:val="4"/>
          </w:tcPr>
          <w:p w14:paraId="1832C9E7" w14:textId="77777777" w:rsidR="004B58A1" w:rsidRDefault="004B58A1" w:rsidP="004B58A1">
            <w:pPr>
              <w:spacing w:before="20" w:after="20"/>
              <w:rPr>
                <w:i/>
                <w:color w:val="262626"/>
                <w:sz w:val="20"/>
                <w:szCs w:val="20"/>
              </w:rPr>
            </w:pPr>
            <w:r>
              <w:rPr>
                <w:i/>
                <w:color w:val="262626"/>
                <w:sz w:val="20"/>
                <w:szCs w:val="20"/>
              </w:rPr>
              <w:t>D1,D3,</w:t>
            </w:r>
          </w:p>
          <w:p w14:paraId="6F785EEF" w14:textId="77777777" w:rsidR="004B58A1" w:rsidRPr="0040357B" w:rsidRDefault="004B58A1" w:rsidP="004B58A1">
            <w:r>
              <w:rPr>
                <w:i/>
                <w:color w:val="262626"/>
                <w:sz w:val="20"/>
                <w:szCs w:val="20"/>
              </w:rPr>
              <w:t>D5,D6,D7</w:t>
            </w:r>
          </w:p>
        </w:tc>
        <w:tc>
          <w:tcPr>
            <w:tcW w:w="1049" w:type="dxa"/>
            <w:gridSpan w:val="2"/>
          </w:tcPr>
          <w:p w14:paraId="77DEEF1E" w14:textId="77777777" w:rsidR="004B58A1" w:rsidRDefault="004B58A1" w:rsidP="004B58A1">
            <w:pPr>
              <w:spacing w:before="20" w:after="20"/>
              <w:rPr>
                <w:i/>
                <w:color w:val="262626"/>
                <w:sz w:val="20"/>
                <w:szCs w:val="20"/>
              </w:rPr>
            </w:pPr>
            <w:r>
              <w:rPr>
                <w:i/>
                <w:color w:val="262626"/>
                <w:sz w:val="20"/>
                <w:szCs w:val="20"/>
              </w:rPr>
              <w:t>D1,D3,</w:t>
            </w:r>
          </w:p>
          <w:p w14:paraId="3E8856E6" w14:textId="77777777" w:rsidR="004B58A1" w:rsidRPr="0040357B" w:rsidRDefault="004B58A1" w:rsidP="004B58A1">
            <w:r>
              <w:rPr>
                <w:i/>
                <w:color w:val="262626"/>
                <w:sz w:val="20"/>
                <w:szCs w:val="20"/>
              </w:rPr>
              <w:t>D5,D6,D7</w:t>
            </w:r>
          </w:p>
        </w:tc>
        <w:tc>
          <w:tcPr>
            <w:tcW w:w="1843" w:type="dxa"/>
            <w:gridSpan w:val="2"/>
          </w:tcPr>
          <w:p w14:paraId="0F7A78EB" w14:textId="77777777" w:rsidR="004B58A1" w:rsidRDefault="004B58A1" w:rsidP="004B58A1">
            <w:pPr>
              <w:spacing w:before="20" w:after="20"/>
              <w:rPr>
                <w:i/>
                <w:color w:val="262626"/>
                <w:sz w:val="20"/>
                <w:szCs w:val="20"/>
              </w:rPr>
            </w:pPr>
            <w:r>
              <w:rPr>
                <w:i/>
                <w:color w:val="262626"/>
                <w:sz w:val="20"/>
                <w:szCs w:val="20"/>
              </w:rPr>
              <w:t>D1,D3,</w:t>
            </w:r>
          </w:p>
          <w:p w14:paraId="687D8E29" w14:textId="77777777" w:rsidR="004B58A1" w:rsidRPr="0040357B" w:rsidRDefault="004B58A1" w:rsidP="004B58A1">
            <w:r>
              <w:rPr>
                <w:i/>
                <w:color w:val="262626"/>
                <w:sz w:val="20"/>
                <w:szCs w:val="20"/>
              </w:rPr>
              <w:t>D5,D6,D7</w:t>
            </w:r>
          </w:p>
        </w:tc>
      </w:tr>
      <w:tr w:rsidR="004B58A1" w:rsidRPr="0040357B" w14:paraId="5C08D134" w14:textId="77777777" w:rsidTr="004B58A1">
        <w:trPr>
          <w:trHeight w:val="249"/>
        </w:trPr>
        <w:tc>
          <w:tcPr>
            <w:tcW w:w="1665" w:type="dxa"/>
            <w:vMerge/>
            <w:shd w:val="clear" w:color="auto" w:fill="auto"/>
          </w:tcPr>
          <w:p w14:paraId="7269F3BD"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65B8A074" w14:textId="77777777" w:rsidR="004B58A1" w:rsidRPr="0040357B" w:rsidRDefault="004B58A1" w:rsidP="004B58A1">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35DA216F" w:rsidR="004B58A1" w:rsidRDefault="004B58A1" w:rsidP="004B58A1">
            <w:pPr>
              <w:tabs>
                <w:tab w:val="left" w:pos="4395"/>
              </w:tabs>
              <w:rPr>
                <w:i/>
                <w:color w:val="262626"/>
                <w:sz w:val="20"/>
                <w:szCs w:val="20"/>
              </w:rPr>
            </w:pPr>
            <w:r>
              <w:rPr>
                <w:color w:val="262626"/>
                <w:sz w:val="20"/>
                <w:szCs w:val="20"/>
              </w:rPr>
              <w:t>6-7</w:t>
            </w:r>
          </w:p>
        </w:tc>
        <w:tc>
          <w:tcPr>
            <w:tcW w:w="1889" w:type="dxa"/>
            <w:gridSpan w:val="4"/>
            <w:shd w:val="clear" w:color="auto" w:fill="auto"/>
            <w:vAlign w:val="center"/>
          </w:tcPr>
          <w:p w14:paraId="69065791" w14:textId="77777777" w:rsidR="00F17BBA" w:rsidRDefault="00F17BBA" w:rsidP="00F17BBA">
            <w:pPr>
              <w:rPr>
                <w:color w:val="1F497D"/>
                <w:sz w:val="18"/>
                <w:szCs w:val="18"/>
              </w:rPr>
            </w:pPr>
            <w:r>
              <w:rPr>
                <w:color w:val="1F497D"/>
                <w:sz w:val="18"/>
                <w:szCs w:val="18"/>
              </w:rPr>
              <w:t>Kantitatif risk değerlendirme yöntemleri</w:t>
            </w:r>
          </w:p>
          <w:p w14:paraId="1EADEF8B" w14:textId="77777777" w:rsidR="004B58A1" w:rsidRDefault="004B58A1" w:rsidP="004B58A1">
            <w:pPr>
              <w:tabs>
                <w:tab w:val="left" w:pos="4395"/>
              </w:tabs>
              <w:rPr>
                <w:i/>
                <w:color w:val="262626"/>
                <w:sz w:val="20"/>
                <w:szCs w:val="20"/>
              </w:rPr>
            </w:pPr>
          </w:p>
        </w:tc>
        <w:tc>
          <w:tcPr>
            <w:tcW w:w="1319" w:type="dxa"/>
            <w:gridSpan w:val="2"/>
          </w:tcPr>
          <w:p w14:paraId="11CB7487" w14:textId="77777777" w:rsidR="004B58A1" w:rsidRDefault="004B58A1" w:rsidP="004B58A1">
            <w:pPr>
              <w:spacing w:before="20" w:after="20"/>
              <w:rPr>
                <w:i/>
                <w:color w:val="262626"/>
                <w:sz w:val="20"/>
                <w:szCs w:val="20"/>
              </w:rPr>
            </w:pPr>
            <w:r>
              <w:rPr>
                <w:i/>
                <w:color w:val="262626"/>
                <w:sz w:val="20"/>
                <w:szCs w:val="20"/>
              </w:rPr>
              <w:t>D1,D3,</w:t>
            </w:r>
          </w:p>
          <w:p w14:paraId="45420807" w14:textId="77777777" w:rsidR="004B58A1" w:rsidRDefault="004B58A1" w:rsidP="004B58A1">
            <w:pPr>
              <w:rPr>
                <w:sz w:val="16"/>
                <w:szCs w:val="18"/>
              </w:rPr>
            </w:pPr>
            <w:r>
              <w:rPr>
                <w:i/>
                <w:color w:val="262626"/>
                <w:sz w:val="20"/>
                <w:szCs w:val="20"/>
              </w:rPr>
              <w:t>D5,D6,D7</w:t>
            </w:r>
          </w:p>
        </w:tc>
        <w:tc>
          <w:tcPr>
            <w:tcW w:w="1059" w:type="dxa"/>
            <w:gridSpan w:val="3"/>
          </w:tcPr>
          <w:p w14:paraId="113ADC19" w14:textId="77777777" w:rsidR="004B58A1" w:rsidRDefault="004B58A1" w:rsidP="004B58A1">
            <w:pPr>
              <w:spacing w:before="20" w:after="20"/>
              <w:rPr>
                <w:i/>
                <w:color w:val="262626"/>
                <w:sz w:val="20"/>
                <w:szCs w:val="20"/>
              </w:rPr>
            </w:pPr>
            <w:r>
              <w:rPr>
                <w:i/>
                <w:color w:val="262626"/>
                <w:sz w:val="20"/>
                <w:szCs w:val="20"/>
              </w:rPr>
              <w:t>D1,D3,</w:t>
            </w:r>
          </w:p>
          <w:p w14:paraId="1A1A5F9C" w14:textId="77777777" w:rsidR="004B58A1" w:rsidRDefault="004B58A1" w:rsidP="004B58A1">
            <w:pPr>
              <w:rPr>
                <w:sz w:val="16"/>
                <w:szCs w:val="18"/>
              </w:rPr>
            </w:pPr>
            <w:r>
              <w:rPr>
                <w:i/>
                <w:color w:val="262626"/>
                <w:sz w:val="20"/>
                <w:szCs w:val="20"/>
              </w:rPr>
              <w:t>D5,D6,D7</w:t>
            </w:r>
          </w:p>
        </w:tc>
        <w:tc>
          <w:tcPr>
            <w:tcW w:w="1148" w:type="dxa"/>
            <w:gridSpan w:val="4"/>
          </w:tcPr>
          <w:p w14:paraId="00D2A3D1" w14:textId="77777777" w:rsidR="004B58A1" w:rsidRDefault="004B58A1" w:rsidP="004B58A1">
            <w:pPr>
              <w:spacing w:before="20" w:after="20"/>
              <w:rPr>
                <w:i/>
                <w:color w:val="262626"/>
                <w:sz w:val="20"/>
                <w:szCs w:val="20"/>
              </w:rPr>
            </w:pPr>
            <w:r>
              <w:rPr>
                <w:i/>
                <w:color w:val="262626"/>
                <w:sz w:val="20"/>
                <w:szCs w:val="20"/>
              </w:rPr>
              <w:t>D1,D3,</w:t>
            </w:r>
          </w:p>
          <w:p w14:paraId="2BE3289F" w14:textId="77777777" w:rsidR="004B58A1" w:rsidRDefault="004B58A1" w:rsidP="004B58A1">
            <w:pPr>
              <w:rPr>
                <w:sz w:val="16"/>
                <w:szCs w:val="18"/>
              </w:rPr>
            </w:pPr>
            <w:r>
              <w:rPr>
                <w:i/>
                <w:color w:val="262626"/>
                <w:sz w:val="20"/>
                <w:szCs w:val="20"/>
              </w:rPr>
              <w:t>D5,D6,D7</w:t>
            </w:r>
          </w:p>
        </w:tc>
        <w:tc>
          <w:tcPr>
            <w:tcW w:w="1049" w:type="dxa"/>
            <w:gridSpan w:val="2"/>
          </w:tcPr>
          <w:p w14:paraId="449A2F3C" w14:textId="77777777" w:rsidR="004B58A1" w:rsidRDefault="004B58A1" w:rsidP="004B58A1">
            <w:pPr>
              <w:spacing w:before="20" w:after="20"/>
              <w:rPr>
                <w:i/>
                <w:color w:val="262626"/>
                <w:sz w:val="20"/>
                <w:szCs w:val="20"/>
              </w:rPr>
            </w:pPr>
            <w:r>
              <w:rPr>
                <w:i/>
                <w:color w:val="262626"/>
                <w:sz w:val="20"/>
                <w:szCs w:val="20"/>
              </w:rPr>
              <w:t>D1,D3,</w:t>
            </w:r>
          </w:p>
          <w:p w14:paraId="6A12DD1C" w14:textId="77777777" w:rsidR="004B58A1" w:rsidRPr="0040357B" w:rsidRDefault="004B58A1" w:rsidP="004B58A1">
            <w:r>
              <w:rPr>
                <w:i/>
                <w:color w:val="262626"/>
                <w:sz w:val="20"/>
                <w:szCs w:val="20"/>
              </w:rPr>
              <w:t>D5,D6,D7</w:t>
            </w:r>
          </w:p>
        </w:tc>
        <w:tc>
          <w:tcPr>
            <w:tcW w:w="1843" w:type="dxa"/>
            <w:gridSpan w:val="2"/>
          </w:tcPr>
          <w:p w14:paraId="70B96844" w14:textId="77777777" w:rsidR="004B58A1" w:rsidRDefault="004B58A1" w:rsidP="004B58A1">
            <w:pPr>
              <w:spacing w:before="20" w:after="20"/>
              <w:rPr>
                <w:i/>
                <w:color w:val="262626"/>
                <w:sz w:val="20"/>
                <w:szCs w:val="20"/>
              </w:rPr>
            </w:pPr>
            <w:r>
              <w:rPr>
                <w:i/>
                <w:color w:val="262626"/>
                <w:sz w:val="20"/>
                <w:szCs w:val="20"/>
              </w:rPr>
              <w:t>D1,D3,</w:t>
            </w:r>
          </w:p>
          <w:p w14:paraId="13E1E487" w14:textId="77777777" w:rsidR="004B58A1" w:rsidRPr="0040357B" w:rsidRDefault="004B58A1" w:rsidP="004B58A1">
            <w:r>
              <w:rPr>
                <w:i/>
                <w:color w:val="262626"/>
                <w:sz w:val="20"/>
                <w:szCs w:val="20"/>
              </w:rPr>
              <w:t>D5,D6,D7</w:t>
            </w:r>
          </w:p>
        </w:tc>
      </w:tr>
      <w:tr w:rsidR="004B58A1" w:rsidRPr="0040357B" w14:paraId="336EB1DC" w14:textId="77777777" w:rsidTr="004B58A1">
        <w:trPr>
          <w:trHeight w:val="249"/>
        </w:trPr>
        <w:tc>
          <w:tcPr>
            <w:tcW w:w="1665" w:type="dxa"/>
            <w:vMerge/>
            <w:shd w:val="clear" w:color="auto" w:fill="auto"/>
          </w:tcPr>
          <w:p w14:paraId="594EA0A4"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38758ADF" w14:textId="77777777" w:rsidR="004B58A1" w:rsidRPr="0040357B" w:rsidRDefault="004B58A1" w:rsidP="004B58A1">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7777777" w:rsidR="004B58A1" w:rsidRDefault="004B58A1" w:rsidP="004B58A1">
            <w:pPr>
              <w:tabs>
                <w:tab w:val="left" w:pos="4395"/>
              </w:tabs>
              <w:rPr>
                <w:i/>
                <w:color w:val="262626"/>
                <w:sz w:val="20"/>
                <w:szCs w:val="20"/>
              </w:rPr>
            </w:pPr>
            <w:r>
              <w:rPr>
                <w:color w:val="000000"/>
                <w:sz w:val="20"/>
                <w:szCs w:val="20"/>
              </w:rPr>
              <w:t>8</w:t>
            </w:r>
          </w:p>
        </w:tc>
        <w:tc>
          <w:tcPr>
            <w:tcW w:w="1889" w:type="dxa"/>
            <w:gridSpan w:val="4"/>
            <w:shd w:val="clear" w:color="auto" w:fill="auto"/>
            <w:vAlign w:val="center"/>
          </w:tcPr>
          <w:p w14:paraId="6803849A" w14:textId="77777777" w:rsidR="004B58A1" w:rsidRDefault="004B58A1" w:rsidP="004B58A1">
            <w:pPr>
              <w:tabs>
                <w:tab w:val="left" w:pos="4395"/>
              </w:tabs>
              <w:rPr>
                <w:i/>
                <w:color w:val="262626"/>
                <w:sz w:val="20"/>
                <w:szCs w:val="20"/>
              </w:rPr>
            </w:pPr>
            <w:r>
              <w:rPr>
                <w:color w:val="1F497D"/>
                <w:sz w:val="18"/>
                <w:szCs w:val="18"/>
              </w:rPr>
              <w:t>Vize</w:t>
            </w:r>
          </w:p>
        </w:tc>
        <w:tc>
          <w:tcPr>
            <w:tcW w:w="1319" w:type="dxa"/>
            <w:gridSpan w:val="2"/>
          </w:tcPr>
          <w:p w14:paraId="6A02EFCB" w14:textId="77777777" w:rsidR="004B58A1" w:rsidRDefault="004B58A1" w:rsidP="004B58A1">
            <w:pPr>
              <w:spacing w:before="20" w:after="20"/>
              <w:rPr>
                <w:i/>
                <w:color w:val="262626"/>
                <w:sz w:val="20"/>
                <w:szCs w:val="20"/>
              </w:rPr>
            </w:pPr>
            <w:r>
              <w:rPr>
                <w:i/>
                <w:color w:val="262626"/>
                <w:sz w:val="20"/>
                <w:szCs w:val="20"/>
              </w:rPr>
              <w:t>D1,D3,</w:t>
            </w:r>
          </w:p>
          <w:p w14:paraId="0DB63583" w14:textId="77777777" w:rsidR="004B58A1" w:rsidRDefault="004B58A1" w:rsidP="004B58A1">
            <w:pPr>
              <w:rPr>
                <w:sz w:val="16"/>
                <w:szCs w:val="18"/>
              </w:rPr>
            </w:pPr>
            <w:r>
              <w:rPr>
                <w:i/>
                <w:color w:val="262626"/>
                <w:sz w:val="20"/>
                <w:szCs w:val="20"/>
              </w:rPr>
              <w:t>D5,D6,D7</w:t>
            </w:r>
          </w:p>
        </w:tc>
        <w:tc>
          <w:tcPr>
            <w:tcW w:w="1059" w:type="dxa"/>
            <w:gridSpan w:val="3"/>
          </w:tcPr>
          <w:p w14:paraId="222F923F" w14:textId="77777777" w:rsidR="004B58A1" w:rsidRDefault="004B58A1" w:rsidP="004B58A1">
            <w:pPr>
              <w:spacing w:before="20" w:after="20"/>
              <w:rPr>
                <w:i/>
                <w:color w:val="262626"/>
                <w:sz w:val="20"/>
                <w:szCs w:val="20"/>
              </w:rPr>
            </w:pPr>
            <w:r>
              <w:rPr>
                <w:i/>
                <w:color w:val="262626"/>
                <w:sz w:val="20"/>
                <w:szCs w:val="20"/>
              </w:rPr>
              <w:t>D1,D3,</w:t>
            </w:r>
          </w:p>
          <w:p w14:paraId="160A4272" w14:textId="77777777" w:rsidR="004B58A1" w:rsidRDefault="004B58A1" w:rsidP="004B58A1">
            <w:pPr>
              <w:rPr>
                <w:sz w:val="16"/>
                <w:szCs w:val="18"/>
              </w:rPr>
            </w:pPr>
            <w:r>
              <w:rPr>
                <w:i/>
                <w:color w:val="262626"/>
                <w:sz w:val="20"/>
                <w:szCs w:val="20"/>
              </w:rPr>
              <w:t>D5,D6,D7</w:t>
            </w:r>
          </w:p>
        </w:tc>
        <w:tc>
          <w:tcPr>
            <w:tcW w:w="1148" w:type="dxa"/>
            <w:gridSpan w:val="4"/>
          </w:tcPr>
          <w:p w14:paraId="22A3D4CD" w14:textId="77777777" w:rsidR="004B58A1" w:rsidRDefault="004B58A1" w:rsidP="004B58A1">
            <w:pPr>
              <w:spacing w:before="20" w:after="20"/>
              <w:rPr>
                <w:i/>
                <w:color w:val="262626"/>
                <w:sz w:val="20"/>
                <w:szCs w:val="20"/>
              </w:rPr>
            </w:pPr>
            <w:r>
              <w:rPr>
                <w:i/>
                <w:color w:val="262626"/>
                <w:sz w:val="20"/>
                <w:szCs w:val="20"/>
              </w:rPr>
              <w:t>D1,D3,</w:t>
            </w:r>
          </w:p>
          <w:p w14:paraId="02277798" w14:textId="77777777" w:rsidR="004B58A1" w:rsidRDefault="004B58A1" w:rsidP="004B58A1">
            <w:pPr>
              <w:rPr>
                <w:sz w:val="16"/>
                <w:szCs w:val="18"/>
              </w:rPr>
            </w:pPr>
            <w:r>
              <w:rPr>
                <w:i/>
                <w:color w:val="262626"/>
                <w:sz w:val="20"/>
                <w:szCs w:val="20"/>
              </w:rPr>
              <w:t>D5,D6,D7</w:t>
            </w:r>
          </w:p>
        </w:tc>
        <w:tc>
          <w:tcPr>
            <w:tcW w:w="1049" w:type="dxa"/>
            <w:gridSpan w:val="2"/>
          </w:tcPr>
          <w:p w14:paraId="3F23C1C2" w14:textId="77777777" w:rsidR="004B58A1" w:rsidRDefault="004B58A1" w:rsidP="004B58A1">
            <w:pPr>
              <w:spacing w:before="20" w:after="20"/>
              <w:rPr>
                <w:i/>
                <w:color w:val="262626"/>
                <w:sz w:val="20"/>
                <w:szCs w:val="20"/>
              </w:rPr>
            </w:pPr>
            <w:r>
              <w:rPr>
                <w:i/>
                <w:color w:val="262626"/>
                <w:sz w:val="20"/>
                <w:szCs w:val="20"/>
              </w:rPr>
              <w:t>D1,D3,</w:t>
            </w:r>
          </w:p>
          <w:p w14:paraId="59CD0A84" w14:textId="77777777" w:rsidR="004B58A1" w:rsidRPr="0040357B" w:rsidRDefault="004B58A1" w:rsidP="004B58A1">
            <w:r>
              <w:rPr>
                <w:i/>
                <w:color w:val="262626"/>
                <w:sz w:val="20"/>
                <w:szCs w:val="20"/>
              </w:rPr>
              <w:lastRenderedPageBreak/>
              <w:t>D5,D6,D7</w:t>
            </w:r>
          </w:p>
        </w:tc>
        <w:tc>
          <w:tcPr>
            <w:tcW w:w="1843" w:type="dxa"/>
            <w:gridSpan w:val="2"/>
          </w:tcPr>
          <w:p w14:paraId="2A194F08" w14:textId="77777777" w:rsidR="004B58A1" w:rsidRDefault="004B58A1" w:rsidP="004B58A1">
            <w:pPr>
              <w:spacing w:before="20" w:after="20"/>
              <w:rPr>
                <w:i/>
                <w:color w:val="262626"/>
                <w:sz w:val="20"/>
                <w:szCs w:val="20"/>
              </w:rPr>
            </w:pPr>
            <w:r>
              <w:rPr>
                <w:i/>
                <w:color w:val="262626"/>
                <w:sz w:val="20"/>
                <w:szCs w:val="20"/>
              </w:rPr>
              <w:lastRenderedPageBreak/>
              <w:t>D1,D3,</w:t>
            </w:r>
          </w:p>
          <w:p w14:paraId="27F9C105" w14:textId="77777777" w:rsidR="004B58A1" w:rsidRPr="0040357B" w:rsidRDefault="004B58A1" w:rsidP="004B58A1">
            <w:r>
              <w:rPr>
                <w:i/>
                <w:color w:val="262626"/>
                <w:sz w:val="20"/>
                <w:szCs w:val="20"/>
              </w:rPr>
              <w:t>D5,D6,D7</w:t>
            </w:r>
          </w:p>
        </w:tc>
      </w:tr>
      <w:tr w:rsidR="004B58A1" w:rsidRPr="0040357B" w14:paraId="152F5F48" w14:textId="77777777" w:rsidTr="004B58A1">
        <w:trPr>
          <w:trHeight w:val="249"/>
        </w:trPr>
        <w:tc>
          <w:tcPr>
            <w:tcW w:w="1665" w:type="dxa"/>
            <w:vMerge/>
            <w:shd w:val="clear" w:color="auto" w:fill="auto"/>
          </w:tcPr>
          <w:p w14:paraId="38AA24FB"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725985C6" w14:textId="77777777" w:rsidR="004B58A1" w:rsidRPr="0040357B" w:rsidRDefault="004B58A1" w:rsidP="004B58A1">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77777777" w:rsidR="004B58A1" w:rsidRDefault="004B58A1" w:rsidP="004B58A1">
            <w:pPr>
              <w:tabs>
                <w:tab w:val="left" w:pos="4395"/>
              </w:tabs>
              <w:rPr>
                <w:i/>
                <w:color w:val="262626"/>
                <w:sz w:val="20"/>
                <w:szCs w:val="20"/>
              </w:rPr>
            </w:pPr>
            <w:r>
              <w:rPr>
                <w:color w:val="000000"/>
                <w:sz w:val="20"/>
                <w:szCs w:val="20"/>
              </w:rPr>
              <w:t>9-10</w:t>
            </w:r>
          </w:p>
        </w:tc>
        <w:tc>
          <w:tcPr>
            <w:tcW w:w="1889" w:type="dxa"/>
            <w:gridSpan w:val="4"/>
            <w:shd w:val="clear" w:color="auto" w:fill="auto"/>
            <w:vAlign w:val="center"/>
          </w:tcPr>
          <w:p w14:paraId="031675DC" w14:textId="40D334A9" w:rsidR="00F17BBA" w:rsidRDefault="00F17BBA" w:rsidP="00F17BBA">
            <w:pPr>
              <w:rPr>
                <w:color w:val="1F497D"/>
                <w:sz w:val="18"/>
                <w:szCs w:val="18"/>
              </w:rPr>
            </w:pPr>
            <w:r>
              <w:rPr>
                <w:color w:val="1F497D"/>
                <w:sz w:val="18"/>
                <w:szCs w:val="18"/>
              </w:rPr>
              <w:t>Mühendislikte iş güvenliğinin iktisadi yönü (maddi kayıplar), iş güvenliğinin üretime ve verimliliğe etkisi</w:t>
            </w:r>
          </w:p>
          <w:p w14:paraId="69FF2E3C" w14:textId="53C8C7E9" w:rsidR="004B58A1" w:rsidRDefault="004B58A1" w:rsidP="004B58A1">
            <w:pPr>
              <w:tabs>
                <w:tab w:val="left" w:pos="4395"/>
              </w:tabs>
              <w:rPr>
                <w:i/>
                <w:color w:val="262626"/>
                <w:sz w:val="20"/>
                <w:szCs w:val="20"/>
              </w:rPr>
            </w:pPr>
          </w:p>
        </w:tc>
        <w:tc>
          <w:tcPr>
            <w:tcW w:w="1319" w:type="dxa"/>
            <w:gridSpan w:val="2"/>
          </w:tcPr>
          <w:p w14:paraId="7D9DB498" w14:textId="77777777" w:rsidR="004B58A1" w:rsidRDefault="004B58A1" w:rsidP="004B58A1">
            <w:pPr>
              <w:spacing w:before="20" w:after="20"/>
              <w:rPr>
                <w:i/>
                <w:color w:val="262626"/>
                <w:sz w:val="20"/>
                <w:szCs w:val="20"/>
              </w:rPr>
            </w:pPr>
            <w:r>
              <w:rPr>
                <w:i/>
                <w:color w:val="262626"/>
                <w:sz w:val="20"/>
                <w:szCs w:val="20"/>
              </w:rPr>
              <w:t>D1,D3,</w:t>
            </w:r>
          </w:p>
          <w:p w14:paraId="262634A4" w14:textId="77777777" w:rsidR="004B58A1" w:rsidRDefault="004B58A1" w:rsidP="004B58A1">
            <w:pPr>
              <w:rPr>
                <w:sz w:val="16"/>
                <w:szCs w:val="18"/>
              </w:rPr>
            </w:pPr>
            <w:r>
              <w:rPr>
                <w:i/>
                <w:color w:val="262626"/>
                <w:sz w:val="20"/>
                <w:szCs w:val="20"/>
              </w:rPr>
              <w:t>D5,D6,D7</w:t>
            </w:r>
          </w:p>
        </w:tc>
        <w:tc>
          <w:tcPr>
            <w:tcW w:w="1059" w:type="dxa"/>
            <w:gridSpan w:val="3"/>
          </w:tcPr>
          <w:p w14:paraId="22BE3027" w14:textId="77777777" w:rsidR="004B58A1" w:rsidRDefault="004B58A1" w:rsidP="004B58A1">
            <w:pPr>
              <w:spacing w:before="20" w:after="20"/>
              <w:rPr>
                <w:i/>
                <w:color w:val="262626"/>
                <w:sz w:val="20"/>
                <w:szCs w:val="20"/>
              </w:rPr>
            </w:pPr>
            <w:r>
              <w:rPr>
                <w:i/>
                <w:color w:val="262626"/>
                <w:sz w:val="20"/>
                <w:szCs w:val="20"/>
              </w:rPr>
              <w:t>D1,D3,</w:t>
            </w:r>
          </w:p>
          <w:p w14:paraId="754A00F6" w14:textId="77777777" w:rsidR="004B58A1" w:rsidRDefault="004B58A1" w:rsidP="004B58A1">
            <w:pPr>
              <w:rPr>
                <w:sz w:val="16"/>
                <w:szCs w:val="18"/>
              </w:rPr>
            </w:pPr>
            <w:r>
              <w:rPr>
                <w:i/>
                <w:color w:val="262626"/>
                <w:sz w:val="20"/>
                <w:szCs w:val="20"/>
              </w:rPr>
              <w:t>D5,D6,D7</w:t>
            </w:r>
          </w:p>
        </w:tc>
        <w:tc>
          <w:tcPr>
            <w:tcW w:w="1148" w:type="dxa"/>
            <w:gridSpan w:val="4"/>
          </w:tcPr>
          <w:p w14:paraId="3313D16F" w14:textId="77777777" w:rsidR="004B58A1" w:rsidRDefault="004B58A1" w:rsidP="004B58A1">
            <w:pPr>
              <w:spacing w:before="20" w:after="20"/>
              <w:rPr>
                <w:i/>
                <w:color w:val="262626"/>
                <w:sz w:val="20"/>
                <w:szCs w:val="20"/>
              </w:rPr>
            </w:pPr>
            <w:r>
              <w:rPr>
                <w:i/>
                <w:color w:val="262626"/>
                <w:sz w:val="20"/>
                <w:szCs w:val="20"/>
              </w:rPr>
              <w:t>D1,D3,</w:t>
            </w:r>
          </w:p>
          <w:p w14:paraId="1A5650BD" w14:textId="77777777" w:rsidR="004B58A1" w:rsidRDefault="004B58A1" w:rsidP="004B58A1">
            <w:pPr>
              <w:rPr>
                <w:sz w:val="16"/>
                <w:szCs w:val="18"/>
              </w:rPr>
            </w:pPr>
            <w:r>
              <w:rPr>
                <w:i/>
                <w:color w:val="262626"/>
                <w:sz w:val="20"/>
                <w:szCs w:val="20"/>
              </w:rPr>
              <w:t>D5,D6,D7</w:t>
            </w:r>
          </w:p>
        </w:tc>
        <w:tc>
          <w:tcPr>
            <w:tcW w:w="1049" w:type="dxa"/>
            <w:gridSpan w:val="2"/>
          </w:tcPr>
          <w:p w14:paraId="7C642C16" w14:textId="77777777" w:rsidR="004B58A1" w:rsidRDefault="004B58A1" w:rsidP="004B58A1">
            <w:pPr>
              <w:spacing w:before="20" w:after="20"/>
              <w:rPr>
                <w:i/>
                <w:color w:val="262626"/>
                <w:sz w:val="20"/>
                <w:szCs w:val="20"/>
              </w:rPr>
            </w:pPr>
            <w:r>
              <w:rPr>
                <w:i/>
                <w:color w:val="262626"/>
                <w:sz w:val="20"/>
                <w:szCs w:val="20"/>
              </w:rPr>
              <w:t>D1,D3,</w:t>
            </w:r>
          </w:p>
          <w:p w14:paraId="29FC487F" w14:textId="77777777" w:rsidR="004B58A1" w:rsidRPr="0040357B" w:rsidRDefault="004B58A1" w:rsidP="004B58A1">
            <w:r>
              <w:rPr>
                <w:i/>
                <w:color w:val="262626"/>
                <w:sz w:val="20"/>
                <w:szCs w:val="20"/>
              </w:rPr>
              <w:t>D5,D6,D7</w:t>
            </w:r>
          </w:p>
        </w:tc>
        <w:tc>
          <w:tcPr>
            <w:tcW w:w="1843" w:type="dxa"/>
            <w:gridSpan w:val="2"/>
          </w:tcPr>
          <w:p w14:paraId="4E75F765" w14:textId="77777777" w:rsidR="004B58A1" w:rsidRDefault="004B58A1" w:rsidP="004B58A1">
            <w:pPr>
              <w:spacing w:before="20" w:after="20"/>
              <w:rPr>
                <w:i/>
                <w:color w:val="262626"/>
                <w:sz w:val="20"/>
                <w:szCs w:val="20"/>
              </w:rPr>
            </w:pPr>
            <w:r>
              <w:rPr>
                <w:i/>
                <w:color w:val="262626"/>
                <w:sz w:val="20"/>
                <w:szCs w:val="20"/>
              </w:rPr>
              <w:t>D1,D3,</w:t>
            </w:r>
          </w:p>
          <w:p w14:paraId="1EA0AD91" w14:textId="77777777" w:rsidR="004B58A1" w:rsidRPr="0040357B" w:rsidRDefault="004B58A1" w:rsidP="004B58A1">
            <w:r>
              <w:rPr>
                <w:i/>
                <w:color w:val="262626"/>
                <w:sz w:val="20"/>
                <w:szCs w:val="20"/>
              </w:rPr>
              <w:t>D5,D6,D7</w:t>
            </w:r>
          </w:p>
        </w:tc>
      </w:tr>
      <w:tr w:rsidR="004B58A1" w:rsidRPr="0040357B" w14:paraId="5B4BB8FC" w14:textId="77777777" w:rsidTr="004B58A1">
        <w:trPr>
          <w:trHeight w:val="249"/>
        </w:trPr>
        <w:tc>
          <w:tcPr>
            <w:tcW w:w="1665" w:type="dxa"/>
            <w:vMerge/>
            <w:shd w:val="clear" w:color="auto" w:fill="auto"/>
          </w:tcPr>
          <w:p w14:paraId="55670B32"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6D256649" w14:textId="77777777" w:rsidR="004B58A1" w:rsidRPr="0040357B" w:rsidRDefault="004B58A1" w:rsidP="004B58A1">
            <w:pPr>
              <w:spacing w:before="20" w:after="20"/>
              <w:rPr>
                <w:b/>
                <w:color w:val="1F497D"/>
                <w:sz w:val="20"/>
                <w:szCs w:val="20"/>
              </w:rPr>
            </w:pPr>
            <w:r>
              <w:rPr>
                <w:b/>
                <w:bCs/>
                <w:color w:val="1F497D"/>
                <w:sz w:val="20"/>
                <w:szCs w:val="20"/>
              </w:rPr>
              <w:t>K6</w:t>
            </w:r>
          </w:p>
        </w:tc>
        <w:tc>
          <w:tcPr>
            <w:tcW w:w="1020" w:type="dxa"/>
            <w:gridSpan w:val="4"/>
            <w:shd w:val="clear" w:color="auto" w:fill="auto"/>
            <w:vAlign w:val="center"/>
          </w:tcPr>
          <w:p w14:paraId="4ED1F8A7" w14:textId="77777777" w:rsidR="004B58A1" w:rsidRPr="00351B75" w:rsidRDefault="004B58A1" w:rsidP="004B58A1">
            <w:pPr>
              <w:tabs>
                <w:tab w:val="left" w:pos="4395"/>
              </w:tabs>
              <w:rPr>
                <w:i/>
                <w:color w:val="262626"/>
                <w:sz w:val="20"/>
                <w:szCs w:val="20"/>
              </w:rPr>
            </w:pPr>
            <w:r>
              <w:rPr>
                <w:color w:val="000000"/>
                <w:sz w:val="20"/>
                <w:szCs w:val="20"/>
              </w:rPr>
              <w:t>11</w:t>
            </w:r>
          </w:p>
        </w:tc>
        <w:tc>
          <w:tcPr>
            <w:tcW w:w="1889" w:type="dxa"/>
            <w:gridSpan w:val="4"/>
            <w:shd w:val="clear" w:color="auto" w:fill="auto"/>
            <w:vAlign w:val="center"/>
          </w:tcPr>
          <w:p w14:paraId="683CFB81" w14:textId="297B2966" w:rsidR="004B58A1" w:rsidRPr="00351B75" w:rsidRDefault="00F17BBA" w:rsidP="004B58A1">
            <w:pPr>
              <w:tabs>
                <w:tab w:val="left" w:pos="4395"/>
              </w:tabs>
              <w:rPr>
                <w:i/>
                <w:color w:val="262626"/>
                <w:sz w:val="20"/>
                <w:szCs w:val="20"/>
              </w:rPr>
            </w:pPr>
            <w:r>
              <w:rPr>
                <w:color w:val="1F497D"/>
                <w:sz w:val="18"/>
                <w:szCs w:val="18"/>
              </w:rPr>
              <w:t>Ergonomi ve Önemi</w:t>
            </w:r>
          </w:p>
        </w:tc>
        <w:tc>
          <w:tcPr>
            <w:tcW w:w="1319" w:type="dxa"/>
            <w:gridSpan w:val="2"/>
          </w:tcPr>
          <w:p w14:paraId="06895FBB" w14:textId="77777777" w:rsidR="004B58A1" w:rsidRDefault="004B58A1" w:rsidP="004B58A1">
            <w:pPr>
              <w:spacing w:before="20" w:after="20"/>
              <w:rPr>
                <w:i/>
                <w:color w:val="262626"/>
                <w:sz w:val="20"/>
                <w:szCs w:val="20"/>
              </w:rPr>
            </w:pPr>
            <w:r>
              <w:rPr>
                <w:i/>
                <w:color w:val="262626"/>
                <w:sz w:val="20"/>
                <w:szCs w:val="20"/>
              </w:rPr>
              <w:t>D1,D3,</w:t>
            </w:r>
          </w:p>
          <w:p w14:paraId="5F2A3092"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70962E3F" w14:textId="77777777" w:rsidR="004B58A1" w:rsidRDefault="004B58A1" w:rsidP="004B58A1">
            <w:pPr>
              <w:spacing w:before="20" w:after="20"/>
              <w:rPr>
                <w:i/>
                <w:color w:val="262626"/>
                <w:sz w:val="20"/>
                <w:szCs w:val="20"/>
              </w:rPr>
            </w:pPr>
            <w:r>
              <w:rPr>
                <w:i/>
                <w:color w:val="262626"/>
                <w:sz w:val="20"/>
                <w:szCs w:val="20"/>
              </w:rPr>
              <w:t>D1,D3,</w:t>
            </w:r>
          </w:p>
          <w:p w14:paraId="4C792597"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5EA3F1B0" w14:textId="77777777" w:rsidR="004B58A1" w:rsidRDefault="004B58A1" w:rsidP="004B58A1">
            <w:pPr>
              <w:spacing w:before="20" w:after="20"/>
              <w:rPr>
                <w:i/>
                <w:color w:val="262626"/>
                <w:sz w:val="20"/>
                <w:szCs w:val="20"/>
              </w:rPr>
            </w:pPr>
            <w:r>
              <w:rPr>
                <w:i/>
                <w:color w:val="262626"/>
                <w:sz w:val="20"/>
                <w:szCs w:val="20"/>
              </w:rPr>
              <w:t>D1,D3,</w:t>
            </w:r>
          </w:p>
          <w:p w14:paraId="527BD2FD"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735A1CE2" w14:textId="77777777" w:rsidR="004B58A1" w:rsidRDefault="004B58A1" w:rsidP="004B58A1">
            <w:pPr>
              <w:spacing w:before="20" w:after="20"/>
              <w:rPr>
                <w:i/>
                <w:color w:val="262626"/>
                <w:sz w:val="20"/>
                <w:szCs w:val="20"/>
              </w:rPr>
            </w:pPr>
            <w:r>
              <w:rPr>
                <w:i/>
                <w:color w:val="262626"/>
                <w:sz w:val="20"/>
                <w:szCs w:val="20"/>
              </w:rPr>
              <w:t>D1,D3,</w:t>
            </w:r>
          </w:p>
          <w:p w14:paraId="6312F64C" w14:textId="77777777" w:rsidR="004B58A1" w:rsidRDefault="004B58A1" w:rsidP="004B58A1">
            <w:pPr>
              <w:rPr>
                <w:i/>
                <w:color w:val="262626"/>
                <w:sz w:val="20"/>
                <w:szCs w:val="20"/>
              </w:rPr>
            </w:pPr>
            <w:r>
              <w:rPr>
                <w:i/>
                <w:color w:val="262626"/>
                <w:sz w:val="20"/>
                <w:szCs w:val="20"/>
              </w:rPr>
              <w:t>D5,D6,D7</w:t>
            </w:r>
          </w:p>
        </w:tc>
        <w:tc>
          <w:tcPr>
            <w:tcW w:w="1843" w:type="dxa"/>
            <w:gridSpan w:val="2"/>
          </w:tcPr>
          <w:p w14:paraId="697FA689" w14:textId="77777777" w:rsidR="004B58A1" w:rsidRDefault="004B58A1" w:rsidP="004B58A1">
            <w:pPr>
              <w:spacing w:before="20" w:after="20"/>
              <w:rPr>
                <w:i/>
                <w:color w:val="262626"/>
                <w:sz w:val="20"/>
                <w:szCs w:val="20"/>
              </w:rPr>
            </w:pPr>
            <w:r>
              <w:rPr>
                <w:i/>
                <w:color w:val="262626"/>
                <w:sz w:val="20"/>
                <w:szCs w:val="20"/>
              </w:rPr>
              <w:t>D1,D3,</w:t>
            </w:r>
          </w:p>
          <w:p w14:paraId="6124C94F" w14:textId="77777777" w:rsidR="004B58A1" w:rsidRPr="0040357B" w:rsidRDefault="004B58A1" w:rsidP="004B58A1">
            <w:r>
              <w:rPr>
                <w:i/>
                <w:color w:val="262626"/>
                <w:sz w:val="20"/>
                <w:szCs w:val="20"/>
              </w:rPr>
              <w:t>D5,D6,D7</w:t>
            </w:r>
          </w:p>
        </w:tc>
      </w:tr>
      <w:tr w:rsidR="004B58A1" w:rsidRPr="0040357B" w14:paraId="2504FD3C" w14:textId="77777777" w:rsidTr="004B58A1">
        <w:trPr>
          <w:trHeight w:val="249"/>
        </w:trPr>
        <w:tc>
          <w:tcPr>
            <w:tcW w:w="1665" w:type="dxa"/>
            <w:vMerge/>
            <w:shd w:val="clear" w:color="auto" w:fill="auto"/>
          </w:tcPr>
          <w:p w14:paraId="03047ADC"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5DE9FF32" w14:textId="77777777" w:rsidR="004B58A1" w:rsidRPr="0040357B" w:rsidRDefault="004B58A1" w:rsidP="004B58A1">
            <w:pPr>
              <w:spacing w:before="20" w:after="20"/>
              <w:rPr>
                <w:b/>
                <w:color w:val="1F497D"/>
                <w:sz w:val="20"/>
                <w:szCs w:val="20"/>
              </w:rPr>
            </w:pPr>
            <w:r>
              <w:rPr>
                <w:b/>
                <w:bCs/>
                <w:color w:val="1F497D"/>
                <w:sz w:val="20"/>
                <w:szCs w:val="20"/>
              </w:rPr>
              <w:t>K7</w:t>
            </w:r>
          </w:p>
        </w:tc>
        <w:tc>
          <w:tcPr>
            <w:tcW w:w="1020" w:type="dxa"/>
            <w:gridSpan w:val="4"/>
            <w:shd w:val="clear" w:color="auto" w:fill="auto"/>
            <w:vAlign w:val="center"/>
          </w:tcPr>
          <w:p w14:paraId="74F0009F" w14:textId="77777777" w:rsidR="004B58A1" w:rsidRPr="00351B75" w:rsidRDefault="004B58A1" w:rsidP="004B58A1">
            <w:pPr>
              <w:tabs>
                <w:tab w:val="left" w:pos="4395"/>
              </w:tabs>
              <w:rPr>
                <w:i/>
                <w:color w:val="262626"/>
                <w:sz w:val="20"/>
                <w:szCs w:val="20"/>
              </w:rPr>
            </w:pPr>
            <w:r>
              <w:rPr>
                <w:color w:val="000000"/>
                <w:sz w:val="20"/>
                <w:szCs w:val="20"/>
              </w:rPr>
              <w:t>12-13</w:t>
            </w:r>
          </w:p>
        </w:tc>
        <w:tc>
          <w:tcPr>
            <w:tcW w:w="1889" w:type="dxa"/>
            <w:gridSpan w:val="4"/>
            <w:shd w:val="clear" w:color="auto" w:fill="auto"/>
            <w:vAlign w:val="center"/>
          </w:tcPr>
          <w:p w14:paraId="3654D457" w14:textId="4F48D6F5" w:rsidR="004B58A1" w:rsidRPr="00F17BBA" w:rsidRDefault="00F17BBA" w:rsidP="00F17BBA">
            <w:pPr>
              <w:rPr>
                <w:color w:val="1F497D"/>
                <w:sz w:val="18"/>
                <w:szCs w:val="18"/>
              </w:rPr>
            </w:pPr>
            <w:r>
              <w:rPr>
                <w:color w:val="1F497D"/>
                <w:sz w:val="18"/>
                <w:szCs w:val="18"/>
              </w:rPr>
              <w:t>Kazaların ölçümlenmesi, kaza sıklık ve ağırlık oranlarının kullanılması</w:t>
            </w:r>
          </w:p>
        </w:tc>
        <w:tc>
          <w:tcPr>
            <w:tcW w:w="1319" w:type="dxa"/>
            <w:gridSpan w:val="2"/>
          </w:tcPr>
          <w:p w14:paraId="6F62DBC1" w14:textId="77777777" w:rsidR="004B58A1" w:rsidRDefault="004B58A1" w:rsidP="004B58A1">
            <w:pPr>
              <w:spacing w:before="20" w:after="20"/>
              <w:rPr>
                <w:i/>
                <w:color w:val="262626"/>
                <w:sz w:val="20"/>
                <w:szCs w:val="20"/>
              </w:rPr>
            </w:pPr>
            <w:r>
              <w:rPr>
                <w:i/>
                <w:color w:val="262626"/>
                <w:sz w:val="20"/>
                <w:szCs w:val="20"/>
              </w:rPr>
              <w:t>D1,D3,</w:t>
            </w:r>
          </w:p>
          <w:p w14:paraId="3E956643"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0480E898" w14:textId="77777777" w:rsidR="004B58A1" w:rsidRDefault="004B58A1" w:rsidP="004B58A1">
            <w:pPr>
              <w:spacing w:before="20" w:after="20"/>
              <w:rPr>
                <w:i/>
                <w:color w:val="262626"/>
                <w:sz w:val="20"/>
                <w:szCs w:val="20"/>
              </w:rPr>
            </w:pPr>
            <w:r>
              <w:rPr>
                <w:i/>
                <w:color w:val="262626"/>
                <w:sz w:val="20"/>
                <w:szCs w:val="20"/>
              </w:rPr>
              <w:t>D1,D3,</w:t>
            </w:r>
          </w:p>
          <w:p w14:paraId="6067B0EF"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04FBB6FD" w14:textId="77777777" w:rsidR="004B58A1" w:rsidRDefault="004B58A1" w:rsidP="004B58A1">
            <w:pPr>
              <w:spacing w:before="20" w:after="20"/>
              <w:rPr>
                <w:i/>
                <w:color w:val="262626"/>
                <w:sz w:val="20"/>
                <w:szCs w:val="20"/>
              </w:rPr>
            </w:pPr>
            <w:r>
              <w:rPr>
                <w:i/>
                <w:color w:val="262626"/>
                <w:sz w:val="20"/>
                <w:szCs w:val="20"/>
              </w:rPr>
              <w:t>D1,D3,</w:t>
            </w:r>
          </w:p>
          <w:p w14:paraId="47A7CC8B"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0B5ED906" w14:textId="77777777" w:rsidR="004B58A1" w:rsidRDefault="004B58A1" w:rsidP="004B58A1">
            <w:pPr>
              <w:spacing w:before="20" w:after="20"/>
              <w:rPr>
                <w:i/>
                <w:color w:val="262626"/>
                <w:sz w:val="20"/>
                <w:szCs w:val="20"/>
              </w:rPr>
            </w:pPr>
            <w:r>
              <w:rPr>
                <w:i/>
                <w:color w:val="262626"/>
                <w:sz w:val="20"/>
                <w:szCs w:val="20"/>
              </w:rPr>
              <w:t>D1,D3,</w:t>
            </w:r>
          </w:p>
          <w:p w14:paraId="50B87D91" w14:textId="77777777" w:rsidR="004B58A1" w:rsidRDefault="004B58A1" w:rsidP="004B58A1">
            <w:pPr>
              <w:rPr>
                <w:i/>
                <w:color w:val="262626"/>
                <w:sz w:val="20"/>
                <w:szCs w:val="20"/>
              </w:rPr>
            </w:pPr>
            <w:r>
              <w:rPr>
                <w:i/>
                <w:color w:val="262626"/>
                <w:sz w:val="20"/>
                <w:szCs w:val="20"/>
              </w:rPr>
              <w:t>D5,D6,D7</w:t>
            </w:r>
          </w:p>
        </w:tc>
        <w:tc>
          <w:tcPr>
            <w:tcW w:w="1843" w:type="dxa"/>
            <w:gridSpan w:val="2"/>
          </w:tcPr>
          <w:p w14:paraId="50B5FAF7" w14:textId="77777777" w:rsidR="004B58A1" w:rsidRDefault="004B58A1" w:rsidP="004B58A1">
            <w:pPr>
              <w:spacing w:before="20" w:after="20"/>
              <w:rPr>
                <w:i/>
                <w:color w:val="262626"/>
                <w:sz w:val="20"/>
                <w:szCs w:val="20"/>
              </w:rPr>
            </w:pPr>
            <w:r>
              <w:rPr>
                <w:i/>
                <w:color w:val="262626"/>
                <w:sz w:val="20"/>
                <w:szCs w:val="20"/>
              </w:rPr>
              <w:t>D1,D3,</w:t>
            </w:r>
          </w:p>
          <w:p w14:paraId="7069C705" w14:textId="77777777" w:rsidR="004B58A1" w:rsidRPr="0040357B" w:rsidRDefault="004B58A1" w:rsidP="004B58A1">
            <w:r>
              <w:rPr>
                <w:i/>
                <w:color w:val="262626"/>
                <w:sz w:val="20"/>
                <w:szCs w:val="20"/>
              </w:rPr>
              <w:t>D5,D6,D7</w:t>
            </w:r>
          </w:p>
        </w:tc>
      </w:tr>
      <w:tr w:rsidR="004B58A1" w:rsidRPr="0040357B" w14:paraId="2B477C81" w14:textId="77777777" w:rsidTr="004B58A1">
        <w:trPr>
          <w:trHeight w:val="249"/>
        </w:trPr>
        <w:tc>
          <w:tcPr>
            <w:tcW w:w="1665" w:type="dxa"/>
            <w:vMerge/>
            <w:shd w:val="clear" w:color="auto" w:fill="auto"/>
          </w:tcPr>
          <w:p w14:paraId="4B73A85C"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2F0EA8CA" w14:textId="77777777" w:rsidR="004B58A1" w:rsidRPr="0040357B" w:rsidRDefault="004B58A1" w:rsidP="004B58A1">
            <w:pPr>
              <w:spacing w:before="20" w:after="20"/>
              <w:rPr>
                <w:b/>
                <w:color w:val="1F497D"/>
                <w:sz w:val="20"/>
                <w:szCs w:val="20"/>
              </w:rPr>
            </w:pPr>
            <w:r>
              <w:rPr>
                <w:b/>
                <w:bCs/>
                <w:color w:val="1F497D"/>
                <w:sz w:val="20"/>
                <w:szCs w:val="20"/>
              </w:rPr>
              <w:t>K8</w:t>
            </w:r>
          </w:p>
        </w:tc>
        <w:tc>
          <w:tcPr>
            <w:tcW w:w="1020" w:type="dxa"/>
            <w:gridSpan w:val="4"/>
            <w:shd w:val="clear" w:color="auto" w:fill="auto"/>
            <w:vAlign w:val="center"/>
          </w:tcPr>
          <w:p w14:paraId="606E1F47" w14:textId="77777777" w:rsidR="004B58A1" w:rsidRPr="00351B75" w:rsidRDefault="004B58A1" w:rsidP="004B58A1">
            <w:pPr>
              <w:tabs>
                <w:tab w:val="left" w:pos="4395"/>
              </w:tabs>
              <w:rPr>
                <w:i/>
                <w:color w:val="262626"/>
                <w:sz w:val="20"/>
                <w:szCs w:val="20"/>
              </w:rPr>
            </w:pPr>
            <w:r>
              <w:rPr>
                <w:color w:val="000000"/>
                <w:sz w:val="20"/>
                <w:szCs w:val="20"/>
              </w:rPr>
              <w:t>14</w:t>
            </w:r>
          </w:p>
        </w:tc>
        <w:tc>
          <w:tcPr>
            <w:tcW w:w="1889" w:type="dxa"/>
            <w:gridSpan w:val="4"/>
            <w:shd w:val="clear" w:color="auto" w:fill="auto"/>
            <w:vAlign w:val="center"/>
          </w:tcPr>
          <w:p w14:paraId="7BB2D516" w14:textId="77777777" w:rsidR="004B58A1" w:rsidRPr="00351B75" w:rsidRDefault="004B58A1" w:rsidP="004B58A1">
            <w:pPr>
              <w:tabs>
                <w:tab w:val="left" w:pos="4395"/>
              </w:tabs>
              <w:rPr>
                <w:i/>
                <w:color w:val="262626"/>
                <w:sz w:val="20"/>
                <w:szCs w:val="20"/>
              </w:rPr>
            </w:pPr>
            <w:r>
              <w:rPr>
                <w:color w:val="1F497D"/>
                <w:sz w:val="18"/>
                <w:szCs w:val="18"/>
              </w:rPr>
              <w:t>Final</w:t>
            </w:r>
          </w:p>
        </w:tc>
        <w:tc>
          <w:tcPr>
            <w:tcW w:w="1319" w:type="dxa"/>
            <w:gridSpan w:val="2"/>
          </w:tcPr>
          <w:p w14:paraId="16A59538" w14:textId="77777777" w:rsidR="004B58A1" w:rsidRDefault="004B58A1" w:rsidP="004B58A1">
            <w:pPr>
              <w:spacing w:before="20" w:after="20"/>
              <w:rPr>
                <w:i/>
                <w:color w:val="262626"/>
                <w:sz w:val="20"/>
                <w:szCs w:val="20"/>
              </w:rPr>
            </w:pPr>
            <w:r>
              <w:rPr>
                <w:i/>
                <w:color w:val="262626"/>
                <w:sz w:val="20"/>
                <w:szCs w:val="20"/>
              </w:rPr>
              <w:t>D1,D3,</w:t>
            </w:r>
          </w:p>
          <w:p w14:paraId="695A524B"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4913F5FD" w14:textId="77777777" w:rsidR="004B58A1" w:rsidRDefault="004B58A1" w:rsidP="004B58A1">
            <w:pPr>
              <w:spacing w:before="20" w:after="20"/>
              <w:rPr>
                <w:i/>
                <w:color w:val="262626"/>
                <w:sz w:val="20"/>
                <w:szCs w:val="20"/>
              </w:rPr>
            </w:pPr>
            <w:r>
              <w:rPr>
                <w:i/>
                <w:color w:val="262626"/>
                <w:sz w:val="20"/>
                <w:szCs w:val="20"/>
              </w:rPr>
              <w:t>D1,D3,</w:t>
            </w:r>
          </w:p>
          <w:p w14:paraId="1DD0D696"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6FC4ECA4" w14:textId="77777777" w:rsidR="004B58A1" w:rsidRDefault="004B58A1" w:rsidP="004B58A1">
            <w:pPr>
              <w:spacing w:before="20" w:after="20"/>
              <w:rPr>
                <w:i/>
                <w:color w:val="262626"/>
                <w:sz w:val="20"/>
                <w:szCs w:val="20"/>
              </w:rPr>
            </w:pPr>
            <w:r>
              <w:rPr>
                <w:i/>
                <w:color w:val="262626"/>
                <w:sz w:val="20"/>
                <w:szCs w:val="20"/>
              </w:rPr>
              <w:t>D1,D3,</w:t>
            </w:r>
          </w:p>
          <w:p w14:paraId="70B73999"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4029A3AF" w14:textId="77777777" w:rsidR="004B58A1" w:rsidRDefault="004B58A1" w:rsidP="004B58A1">
            <w:pPr>
              <w:spacing w:before="20" w:after="20"/>
              <w:rPr>
                <w:i/>
                <w:color w:val="262626"/>
                <w:sz w:val="20"/>
                <w:szCs w:val="20"/>
              </w:rPr>
            </w:pPr>
            <w:r>
              <w:rPr>
                <w:i/>
                <w:color w:val="262626"/>
                <w:sz w:val="20"/>
                <w:szCs w:val="20"/>
              </w:rPr>
              <w:t>D1,D3,</w:t>
            </w:r>
          </w:p>
          <w:p w14:paraId="18794938" w14:textId="77777777" w:rsidR="004B58A1" w:rsidRDefault="004B58A1" w:rsidP="004B58A1">
            <w:pPr>
              <w:rPr>
                <w:i/>
                <w:color w:val="262626"/>
                <w:sz w:val="20"/>
                <w:szCs w:val="20"/>
              </w:rPr>
            </w:pPr>
            <w:r>
              <w:rPr>
                <w:i/>
                <w:color w:val="262626"/>
                <w:sz w:val="20"/>
                <w:szCs w:val="20"/>
              </w:rPr>
              <w:t>D5,D6,D7</w:t>
            </w:r>
          </w:p>
        </w:tc>
        <w:tc>
          <w:tcPr>
            <w:tcW w:w="1843" w:type="dxa"/>
            <w:gridSpan w:val="2"/>
          </w:tcPr>
          <w:p w14:paraId="7FFA983F" w14:textId="77777777" w:rsidR="004B58A1" w:rsidRDefault="004B58A1" w:rsidP="004B58A1">
            <w:pPr>
              <w:spacing w:before="20" w:after="20"/>
              <w:rPr>
                <w:i/>
                <w:color w:val="262626"/>
                <w:sz w:val="20"/>
                <w:szCs w:val="20"/>
              </w:rPr>
            </w:pPr>
            <w:r>
              <w:rPr>
                <w:i/>
                <w:color w:val="262626"/>
                <w:sz w:val="20"/>
                <w:szCs w:val="20"/>
              </w:rPr>
              <w:t>D1,D3,</w:t>
            </w:r>
          </w:p>
          <w:p w14:paraId="4BAF9DD9" w14:textId="77777777" w:rsidR="004B58A1" w:rsidRPr="0040357B" w:rsidRDefault="004B58A1" w:rsidP="004B58A1">
            <w:r>
              <w:rPr>
                <w:i/>
                <w:color w:val="262626"/>
                <w:sz w:val="20"/>
                <w:szCs w:val="20"/>
              </w:rPr>
              <w:t>D5,D6,D7</w:t>
            </w:r>
          </w:p>
        </w:tc>
      </w:tr>
      <w:tr w:rsidR="004B58A1" w:rsidRPr="0040357B" w14:paraId="0820BDAC" w14:textId="77777777" w:rsidTr="004B58A1">
        <w:trPr>
          <w:trHeight w:val="411"/>
        </w:trPr>
        <w:tc>
          <w:tcPr>
            <w:tcW w:w="1665" w:type="dxa"/>
            <w:vMerge w:val="restart"/>
            <w:shd w:val="clear" w:color="auto" w:fill="auto"/>
          </w:tcPr>
          <w:p w14:paraId="70801F33" w14:textId="77777777" w:rsidR="004B58A1" w:rsidRPr="00AF1137" w:rsidRDefault="004B58A1" w:rsidP="004B58A1">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4B58A1" w:rsidRDefault="004B58A1" w:rsidP="004B58A1">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0F33BA68" w14:textId="77777777" w:rsidR="004B58A1" w:rsidRPr="00ED1457" w:rsidRDefault="004B58A1" w:rsidP="004B58A1">
            <w:pPr>
              <w:spacing w:before="20" w:after="20"/>
              <w:rPr>
                <w:sz w:val="20"/>
                <w:szCs w:val="20"/>
              </w:rPr>
            </w:pPr>
            <w:r w:rsidRPr="00ED1457">
              <w:rPr>
                <w:b/>
                <w:color w:val="1F497D"/>
                <w:sz w:val="20"/>
                <w:szCs w:val="20"/>
              </w:rPr>
              <w:t>No</w:t>
            </w:r>
          </w:p>
        </w:tc>
        <w:tc>
          <w:tcPr>
            <w:tcW w:w="1787" w:type="dxa"/>
            <w:gridSpan w:val="6"/>
            <w:shd w:val="clear" w:color="auto" w:fill="auto"/>
          </w:tcPr>
          <w:p w14:paraId="4E82E6A5" w14:textId="77777777" w:rsidR="004B58A1" w:rsidRPr="00ED1457" w:rsidRDefault="004B58A1" w:rsidP="004B58A1">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4B58A1" w:rsidRPr="00ED1457" w:rsidRDefault="004B58A1" w:rsidP="004B58A1">
            <w:pPr>
              <w:spacing w:before="20" w:after="20"/>
              <w:rPr>
                <w:sz w:val="20"/>
                <w:szCs w:val="20"/>
              </w:rPr>
            </w:pPr>
            <w:r w:rsidRPr="00ED1457">
              <w:rPr>
                <w:b/>
                <w:color w:val="1F497D"/>
                <w:sz w:val="20"/>
                <w:szCs w:val="20"/>
              </w:rPr>
              <w:t>Ağırlık</w:t>
            </w:r>
          </w:p>
        </w:tc>
        <w:tc>
          <w:tcPr>
            <w:tcW w:w="2378" w:type="dxa"/>
            <w:gridSpan w:val="5"/>
          </w:tcPr>
          <w:p w14:paraId="707F4D13" w14:textId="77777777" w:rsidR="004B58A1" w:rsidRPr="0040357B" w:rsidRDefault="004B58A1" w:rsidP="004B58A1">
            <w:r w:rsidRPr="00E92B46">
              <w:rPr>
                <w:b/>
                <w:color w:val="1F497D"/>
                <w:sz w:val="20"/>
                <w:szCs w:val="20"/>
              </w:rPr>
              <w:t>Uygulama Kuralı</w:t>
            </w:r>
          </w:p>
        </w:tc>
        <w:tc>
          <w:tcPr>
            <w:tcW w:w="4040" w:type="dxa"/>
            <w:gridSpan w:val="8"/>
          </w:tcPr>
          <w:p w14:paraId="5EBCB2B5" w14:textId="77777777" w:rsidR="004B58A1" w:rsidRPr="0040357B" w:rsidRDefault="004B58A1" w:rsidP="004B58A1">
            <w:r w:rsidRPr="00E92B46">
              <w:rPr>
                <w:b/>
                <w:color w:val="1F497D"/>
                <w:sz w:val="20"/>
                <w:szCs w:val="20"/>
              </w:rPr>
              <w:t>Telafi Kuralı</w:t>
            </w:r>
          </w:p>
        </w:tc>
      </w:tr>
      <w:tr w:rsidR="004B58A1" w:rsidRPr="0040357B" w14:paraId="4B0969A2" w14:textId="77777777" w:rsidTr="004B58A1">
        <w:trPr>
          <w:trHeight w:val="240"/>
        </w:trPr>
        <w:tc>
          <w:tcPr>
            <w:tcW w:w="1665" w:type="dxa"/>
            <w:vMerge/>
            <w:shd w:val="clear" w:color="auto" w:fill="auto"/>
          </w:tcPr>
          <w:p w14:paraId="6B1922E2" w14:textId="77777777" w:rsidR="004B58A1" w:rsidRDefault="004B58A1" w:rsidP="004B58A1">
            <w:pPr>
              <w:spacing w:before="20" w:after="20"/>
              <w:rPr>
                <w:b/>
                <w:color w:val="1F497D"/>
                <w:sz w:val="20"/>
                <w:szCs w:val="20"/>
              </w:rPr>
            </w:pPr>
          </w:p>
        </w:tc>
        <w:tc>
          <w:tcPr>
            <w:tcW w:w="796" w:type="dxa"/>
            <w:shd w:val="clear" w:color="auto" w:fill="auto"/>
          </w:tcPr>
          <w:p w14:paraId="3E5C292B" w14:textId="77777777" w:rsidR="004B58A1" w:rsidRPr="00ED1457" w:rsidRDefault="004B58A1" w:rsidP="004B58A1">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4B58A1" w:rsidRPr="00ED1457" w:rsidRDefault="004B58A1" w:rsidP="004B58A1">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%30</w:t>
            </w:r>
          </w:p>
        </w:tc>
        <w:tc>
          <w:tcPr>
            <w:tcW w:w="2378" w:type="dxa"/>
            <w:gridSpan w:val="5"/>
            <w:shd w:val="clear" w:color="auto" w:fill="auto"/>
          </w:tcPr>
          <w:p w14:paraId="7E50660D"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Öğrenciler dönem ortasında bir vize ile değerlendirileceklerdir.</w:t>
            </w:r>
          </w:p>
        </w:tc>
        <w:tc>
          <w:tcPr>
            <w:tcW w:w="4040" w:type="dxa"/>
            <w:gridSpan w:val="8"/>
            <w:shd w:val="clear" w:color="auto" w:fill="auto"/>
          </w:tcPr>
          <w:p w14:paraId="6D68080A"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Üniversite’nin ilgili yönetmeliği uygulanır.</w:t>
            </w:r>
          </w:p>
        </w:tc>
      </w:tr>
      <w:tr w:rsidR="004B58A1" w:rsidRPr="0040357B" w14:paraId="20057E8F" w14:textId="77777777" w:rsidTr="004B58A1">
        <w:trPr>
          <w:trHeight w:val="234"/>
        </w:trPr>
        <w:tc>
          <w:tcPr>
            <w:tcW w:w="1665" w:type="dxa"/>
            <w:vMerge/>
            <w:shd w:val="clear" w:color="auto" w:fill="auto"/>
          </w:tcPr>
          <w:p w14:paraId="43264B63" w14:textId="77777777" w:rsidR="004B58A1" w:rsidRDefault="004B58A1" w:rsidP="004B58A1">
            <w:pPr>
              <w:spacing w:before="20" w:after="20"/>
              <w:rPr>
                <w:b/>
                <w:color w:val="1F497D"/>
                <w:sz w:val="20"/>
                <w:szCs w:val="20"/>
              </w:rPr>
            </w:pPr>
          </w:p>
        </w:tc>
        <w:tc>
          <w:tcPr>
            <w:tcW w:w="796" w:type="dxa"/>
            <w:shd w:val="clear" w:color="auto" w:fill="auto"/>
          </w:tcPr>
          <w:p w14:paraId="2F26DF25" w14:textId="77777777" w:rsidR="004B58A1" w:rsidRPr="00ED1457" w:rsidRDefault="004B58A1" w:rsidP="004B58A1">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4B58A1" w:rsidRPr="00ED1457" w:rsidRDefault="004B58A1" w:rsidP="004B58A1">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77777777" w:rsidR="004B58A1" w:rsidRPr="00362CAA" w:rsidRDefault="004B58A1" w:rsidP="004B58A1">
            <w:pPr>
              <w:spacing w:before="20" w:after="20"/>
              <w:rPr>
                <w:rFonts w:asciiTheme="majorHAnsi" w:hAnsiTheme="majorHAnsi" w:cstheme="majorHAnsi"/>
                <w:i/>
                <w:color w:val="262626"/>
                <w:sz w:val="20"/>
                <w:szCs w:val="20"/>
              </w:rPr>
            </w:pPr>
          </w:p>
        </w:tc>
        <w:tc>
          <w:tcPr>
            <w:tcW w:w="2378" w:type="dxa"/>
            <w:gridSpan w:val="5"/>
            <w:shd w:val="clear" w:color="auto" w:fill="auto"/>
          </w:tcPr>
          <w:p w14:paraId="76FD5B3E" w14:textId="77777777" w:rsidR="004B58A1" w:rsidRPr="00362CAA" w:rsidRDefault="004B58A1" w:rsidP="004B58A1">
            <w:pPr>
              <w:pStyle w:val="ListeParagraf"/>
              <w:spacing w:before="20" w:after="20"/>
              <w:ind w:left="357"/>
              <w:rPr>
                <w:rFonts w:asciiTheme="majorHAnsi" w:hAnsiTheme="majorHAnsi" w:cstheme="majorHAnsi"/>
                <w:i/>
                <w:color w:val="262626"/>
                <w:sz w:val="20"/>
                <w:szCs w:val="20"/>
              </w:rPr>
            </w:pPr>
          </w:p>
        </w:tc>
        <w:tc>
          <w:tcPr>
            <w:tcW w:w="4040" w:type="dxa"/>
            <w:gridSpan w:val="8"/>
            <w:shd w:val="clear" w:color="auto" w:fill="auto"/>
          </w:tcPr>
          <w:p w14:paraId="70A25E38" w14:textId="77777777" w:rsidR="004B58A1" w:rsidRPr="00362CAA" w:rsidRDefault="004B58A1" w:rsidP="004B58A1">
            <w:pPr>
              <w:pStyle w:val="ListeParagraf"/>
              <w:spacing w:before="20" w:after="20"/>
              <w:ind w:left="357"/>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w:t>
            </w:r>
          </w:p>
        </w:tc>
      </w:tr>
      <w:tr w:rsidR="004B58A1" w:rsidRPr="0040357B" w14:paraId="736E6B58" w14:textId="77777777" w:rsidTr="004B58A1">
        <w:trPr>
          <w:trHeight w:val="234"/>
        </w:trPr>
        <w:tc>
          <w:tcPr>
            <w:tcW w:w="1665" w:type="dxa"/>
            <w:vMerge/>
            <w:shd w:val="clear" w:color="auto" w:fill="auto"/>
          </w:tcPr>
          <w:p w14:paraId="0DD5034D" w14:textId="77777777" w:rsidR="004B58A1" w:rsidRDefault="004B58A1" w:rsidP="004B58A1">
            <w:pPr>
              <w:spacing w:before="20" w:after="20"/>
              <w:rPr>
                <w:b/>
                <w:color w:val="1F497D"/>
                <w:sz w:val="20"/>
                <w:szCs w:val="20"/>
              </w:rPr>
            </w:pPr>
          </w:p>
        </w:tc>
        <w:tc>
          <w:tcPr>
            <w:tcW w:w="796" w:type="dxa"/>
            <w:shd w:val="clear" w:color="auto" w:fill="auto"/>
          </w:tcPr>
          <w:p w14:paraId="3FEC6229" w14:textId="77777777" w:rsidR="004B58A1" w:rsidRPr="00ED1457" w:rsidRDefault="004B58A1" w:rsidP="004B58A1">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4B58A1" w:rsidRPr="00ED1457" w:rsidRDefault="004B58A1" w:rsidP="004B58A1">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sz w:val="20"/>
                <w:szCs w:val="20"/>
              </w:rPr>
              <w:t>%15</w:t>
            </w:r>
          </w:p>
        </w:tc>
        <w:tc>
          <w:tcPr>
            <w:tcW w:w="2378" w:type="dxa"/>
            <w:gridSpan w:val="5"/>
            <w:shd w:val="clear" w:color="auto" w:fill="auto"/>
          </w:tcPr>
          <w:p w14:paraId="121B0EF5"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sz w:val="20"/>
                <w:szCs w:val="20"/>
              </w:rPr>
              <w:t>Öğrencilere ders içeriği üzerinden ödevler verilecektir.</w:t>
            </w:r>
          </w:p>
        </w:tc>
        <w:tc>
          <w:tcPr>
            <w:tcW w:w="4040" w:type="dxa"/>
            <w:gridSpan w:val="8"/>
            <w:shd w:val="clear" w:color="auto" w:fill="auto"/>
          </w:tcPr>
          <w:p w14:paraId="33197A1D" w14:textId="77777777" w:rsidR="004B58A1" w:rsidRPr="00362CAA" w:rsidRDefault="004B58A1" w:rsidP="004B58A1">
            <w:pPr>
              <w:pStyle w:val="ListeParagraf"/>
              <w:spacing w:before="20" w:after="20"/>
              <w:ind w:left="357"/>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w:t>
            </w:r>
          </w:p>
        </w:tc>
      </w:tr>
      <w:tr w:rsidR="004B58A1" w:rsidRPr="0040357B" w14:paraId="150AC435" w14:textId="77777777" w:rsidTr="004B58A1">
        <w:trPr>
          <w:trHeight w:val="234"/>
        </w:trPr>
        <w:tc>
          <w:tcPr>
            <w:tcW w:w="1665" w:type="dxa"/>
            <w:vMerge/>
            <w:shd w:val="clear" w:color="auto" w:fill="auto"/>
          </w:tcPr>
          <w:p w14:paraId="6E1913BD" w14:textId="77777777" w:rsidR="004B58A1" w:rsidRDefault="004B58A1" w:rsidP="004B58A1">
            <w:pPr>
              <w:spacing w:before="20" w:after="20"/>
              <w:rPr>
                <w:b/>
                <w:color w:val="1F497D"/>
                <w:sz w:val="20"/>
                <w:szCs w:val="20"/>
              </w:rPr>
            </w:pPr>
          </w:p>
        </w:tc>
        <w:tc>
          <w:tcPr>
            <w:tcW w:w="796" w:type="dxa"/>
            <w:shd w:val="clear" w:color="auto" w:fill="auto"/>
          </w:tcPr>
          <w:p w14:paraId="531734C4" w14:textId="77777777" w:rsidR="004B58A1" w:rsidRPr="00ED1457" w:rsidRDefault="004B58A1" w:rsidP="004B58A1">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4B58A1" w:rsidRPr="00ED1457" w:rsidRDefault="004B58A1" w:rsidP="004B58A1">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77777777" w:rsidR="004B58A1" w:rsidRPr="00362CAA" w:rsidRDefault="004B58A1" w:rsidP="004B58A1">
            <w:pPr>
              <w:spacing w:before="20" w:after="20"/>
              <w:rPr>
                <w:rFonts w:asciiTheme="majorHAnsi" w:hAnsiTheme="majorHAnsi" w:cstheme="majorHAnsi"/>
                <w:sz w:val="20"/>
                <w:szCs w:val="20"/>
              </w:rPr>
            </w:pPr>
          </w:p>
        </w:tc>
        <w:tc>
          <w:tcPr>
            <w:tcW w:w="2378" w:type="dxa"/>
            <w:gridSpan w:val="5"/>
            <w:shd w:val="clear" w:color="auto" w:fill="auto"/>
          </w:tcPr>
          <w:p w14:paraId="35FE2105" w14:textId="77777777" w:rsidR="004B58A1" w:rsidRPr="00362CAA" w:rsidRDefault="004B58A1" w:rsidP="004B58A1">
            <w:pPr>
              <w:spacing w:before="20" w:after="20"/>
              <w:rPr>
                <w:rFonts w:asciiTheme="majorHAnsi" w:hAnsiTheme="majorHAnsi" w:cstheme="majorHAnsi"/>
                <w:sz w:val="20"/>
                <w:szCs w:val="20"/>
              </w:rPr>
            </w:pPr>
          </w:p>
        </w:tc>
        <w:tc>
          <w:tcPr>
            <w:tcW w:w="4040" w:type="dxa"/>
            <w:gridSpan w:val="8"/>
            <w:shd w:val="clear" w:color="auto" w:fill="auto"/>
          </w:tcPr>
          <w:p w14:paraId="7145924F" w14:textId="77777777" w:rsidR="004B58A1" w:rsidRPr="00362CAA" w:rsidRDefault="004B58A1" w:rsidP="004B58A1">
            <w:pPr>
              <w:spacing w:before="20" w:after="20"/>
              <w:rPr>
                <w:rFonts w:asciiTheme="majorHAnsi" w:hAnsiTheme="majorHAnsi" w:cstheme="majorHAnsi"/>
                <w:sz w:val="20"/>
                <w:szCs w:val="20"/>
              </w:rPr>
            </w:pPr>
          </w:p>
        </w:tc>
      </w:tr>
      <w:tr w:rsidR="004B58A1" w:rsidRPr="0040357B" w14:paraId="18BAAC1B" w14:textId="77777777" w:rsidTr="004B58A1">
        <w:trPr>
          <w:trHeight w:val="234"/>
        </w:trPr>
        <w:tc>
          <w:tcPr>
            <w:tcW w:w="1665" w:type="dxa"/>
            <w:vMerge/>
            <w:shd w:val="clear" w:color="auto" w:fill="auto"/>
          </w:tcPr>
          <w:p w14:paraId="5915E11F" w14:textId="77777777" w:rsidR="004B58A1" w:rsidRDefault="004B58A1" w:rsidP="004B58A1">
            <w:pPr>
              <w:spacing w:before="20" w:after="20"/>
              <w:rPr>
                <w:b/>
                <w:color w:val="1F497D"/>
                <w:sz w:val="20"/>
                <w:szCs w:val="20"/>
              </w:rPr>
            </w:pPr>
          </w:p>
        </w:tc>
        <w:tc>
          <w:tcPr>
            <w:tcW w:w="796" w:type="dxa"/>
            <w:shd w:val="clear" w:color="auto" w:fill="auto"/>
          </w:tcPr>
          <w:p w14:paraId="376A411F" w14:textId="77777777" w:rsidR="004B58A1" w:rsidRPr="00ED1457" w:rsidRDefault="004B58A1" w:rsidP="004B58A1">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4B58A1" w:rsidRPr="00ED1457" w:rsidRDefault="004B58A1" w:rsidP="004B58A1">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%15</w:t>
            </w:r>
          </w:p>
        </w:tc>
        <w:tc>
          <w:tcPr>
            <w:tcW w:w="2378" w:type="dxa"/>
            <w:gridSpan w:val="5"/>
            <w:shd w:val="clear" w:color="auto" w:fill="auto"/>
          </w:tcPr>
          <w:p w14:paraId="089BB5B3"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Öğrenciler daha önce belirlenen bir konu başlığı hakında sınıfta sunum yapacaklardır.</w:t>
            </w:r>
          </w:p>
        </w:tc>
        <w:tc>
          <w:tcPr>
            <w:tcW w:w="4040" w:type="dxa"/>
            <w:gridSpan w:val="8"/>
            <w:shd w:val="clear" w:color="auto" w:fill="auto"/>
          </w:tcPr>
          <w:p w14:paraId="58964AA6" w14:textId="77777777" w:rsidR="004B58A1" w:rsidRPr="00362CAA" w:rsidRDefault="004B58A1" w:rsidP="004B58A1">
            <w:pPr>
              <w:spacing w:before="20" w:after="20"/>
              <w:rPr>
                <w:rFonts w:asciiTheme="majorHAnsi" w:hAnsiTheme="majorHAnsi" w:cstheme="majorHAnsi"/>
                <w:sz w:val="20"/>
                <w:szCs w:val="20"/>
              </w:rPr>
            </w:pPr>
          </w:p>
        </w:tc>
      </w:tr>
      <w:tr w:rsidR="004B58A1" w:rsidRPr="0040357B" w14:paraId="6E459843" w14:textId="77777777" w:rsidTr="004B58A1">
        <w:trPr>
          <w:trHeight w:val="234"/>
        </w:trPr>
        <w:tc>
          <w:tcPr>
            <w:tcW w:w="1665" w:type="dxa"/>
            <w:vMerge/>
            <w:shd w:val="clear" w:color="auto" w:fill="auto"/>
          </w:tcPr>
          <w:p w14:paraId="4C694D91" w14:textId="77777777" w:rsidR="004B58A1" w:rsidRDefault="004B58A1" w:rsidP="004B58A1">
            <w:pPr>
              <w:spacing w:before="20" w:after="20"/>
              <w:rPr>
                <w:b/>
                <w:color w:val="1F497D"/>
                <w:sz w:val="20"/>
                <w:szCs w:val="20"/>
              </w:rPr>
            </w:pPr>
          </w:p>
        </w:tc>
        <w:tc>
          <w:tcPr>
            <w:tcW w:w="796" w:type="dxa"/>
            <w:shd w:val="clear" w:color="auto" w:fill="auto"/>
          </w:tcPr>
          <w:p w14:paraId="7ED191A2" w14:textId="77777777" w:rsidR="004B58A1" w:rsidRPr="00ED1457" w:rsidRDefault="004B58A1" w:rsidP="004B58A1">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4B58A1" w:rsidRPr="00ED1457" w:rsidRDefault="004B58A1" w:rsidP="004B58A1">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sz w:val="20"/>
                <w:szCs w:val="20"/>
              </w:rPr>
              <w:t>%40</w:t>
            </w:r>
          </w:p>
        </w:tc>
        <w:tc>
          <w:tcPr>
            <w:tcW w:w="2378" w:type="dxa"/>
            <w:gridSpan w:val="5"/>
            <w:shd w:val="clear" w:color="auto" w:fill="auto"/>
          </w:tcPr>
          <w:p w14:paraId="10083A34"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sz w:val="20"/>
                <w:szCs w:val="20"/>
              </w:rPr>
              <w:t>Dersin tüm içeriği bir final sınavı üzerinden değerledirilecektir.</w:t>
            </w:r>
          </w:p>
        </w:tc>
        <w:tc>
          <w:tcPr>
            <w:tcW w:w="4040" w:type="dxa"/>
            <w:gridSpan w:val="8"/>
            <w:shd w:val="clear" w:color="auto" w:fill="auto"/>
          </w:tcPr>
          <w:p w14:paraId="26ADA2A7"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Üniversite’nin ilgili yönetmeliği uygulanır.</w:t>
            </w:r>
          </w:p>
        </w:tc>
      </w:tr>
      <w:tr w:rsidR="004B58A1" w:rsidRPr="0040357B" w14:paraId="4D42007D" w14:textId="77777777" w:rsidTr="004B58A1">
        <w:trPr>
          <w:trHeight w:val="234"/>
        </w:trPr>
        <w:tc>
          <w:tcPr>
            <w:tcW w:w="1665" w:type="dxa"/>
            <w:vMerge/>
            <w:shd w:val="clear" w:color="auto" w:fill="auto"/>
          </w:tcPr>
          <w:p w14:paraId="7EEF39FF" w14:textId="77777777" w:rsidR="004B58A1" w:rsidRDefault="004B58A1" w:rsidP="004B58A1">
            <w:pPr>
              <w:spacing w:before="20" w:after="20"/>
              <w:rPr>
                <w:b/>
                <w:color w:val="1F497D"/>
                <w:sz w:val="20"/>
                <w:szCs w:val="20"/>
              </w:rPr>
            </w:pPr>
          </w:p>
        </w:tc>
        <w:tc>
          <w:tcPr>
            <w:tcW w:w="796" w:type="dxa"/>
            <w:shd w:val="clear" w:color="auto" w:fill="auto"/>
          </w:tcPr>
          <w:p w14:paraId="3A90EEFD" w14:textId="77777777" w:rsidR="004B58A1" w:rsidRPr="00ED1457" w:rsidRDefault="004B58A1" w:rsidP="004B58A1">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4B58A1" w:rsidRPr="00ED1457" w:rsidRDefault="004B58A1" w:rsidP="004B58A1">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77777777" w:rsidR="004B58A1" w:rsidRPr="00362CAA" w:rsidRDefault="004B58A1" w:rsidP="00ED7F49">
            <w:pPr>
              <w:spacing w:before="20" w:after="20"/>
              <w:rPr>
                <w:rFonts w:asciiTheme="majorHAnsi" w:hAnsiTheme="majorHAnsi" w:cstheme="majorHAnsi"/>
                <w:sz w:val="20"/>
                <w:szCs w:val="20"/>
              </w:rPr>
            </w:pPr>
            <w:r w:rsidRPr="00362CAA">
              <w:rPr>
                <w:rFonts w:asciiTheme="majorHAnsi" w:hAnsiTheme="majorHAnsi" w:cstheme="majorHAnsi"/>
                <w:sz w:val="20"/>
                <w:szCs w:val="20"/>
              </w:rPr>
              <w:t>%0</w:t>
            </w:r>
          </w:p>
        </w:tc>
        <w:tc>
          <w:tcPr>
            <w:tcW w:w="2378" w:type="dxa"/>
            <w:gridSpan w:val="5"/>
            <w:shd w:val="clear" w:color="auto" w:fill="auto"/>
          </w:tcPr>
          <w:p w14:paraId="22426135"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Derse katılım önemle tavsiye edilir ve zorunludur.</w:t>
            </w:r>
          </w:p>
        </w:tc>
        <w:tc>
          <w:tcPr>
            <w:tcW w:w="4040" w:type="dxa"/>
            <w:gridSpan w:val="8"/>
            <w:shd w:val="clear" w:color="auto" w:fill="auto"/>
          </w:tcPr>
          <w:p w14:paraId="6797FFEC"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Üniversite’nin ilgili yönetmeliği uygulanır.</w:t>
            </w:r>
          </w:p>
        </w:tc>
      </w:tr>
      <w:tr w:rsidR="004B58A1" w:rsidRPr="0040357B" w14:paraId="3AE71AED" w14:textId="77777777" w:rsidTr="004B58A1">
        <w:trPr>
          <w:trHeight w:val="234"/>
        </w:trPr>
        <w:tc>
          <w:tcPr>
            <w:tcW w:w="1665" w:type="dxa"/>
            <w:vMerge/>
            <w:shd w:val="clear" w:color="auto" w:fill="auto"/>
          </w:tcPr>
          <w:p w14:paraId="781989A2" w14:textId="77777777" w:rsidR="004B58A1" w:rsidRDefault="004B58A1" w:rsidP="004B58A1">
            <w:pPr>
              <w:spacing w:before="20" w:after="20"/>
              <w:rPr>
                <w:b/>
                <w:color w:val="1F497D"/>
                <w:sz w:val="20"/>
                <w:szCs w:val="20"/>
              </w:rPr>
            </w:pPr>
          </w:p>
        </w:tc>
        <w:tc>
          <w:tcPr>
            <w:tcW w:w="796" w:type="dxa"/>
            <w:shd w:val="clear" w:color="auto" w:fill="auto"/>
          </w:tcPr>
          <w:p w14:paraId="06C1FDF9" w14:textId="77777777" w:rsidR="004B58A1" w:rsidRPr="00ED1457" w:rsidRDefault="004B58A1" w:rsidP="004B58A1">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4B58A1" w:rsidRPr="00ED1457" w:rsidRDefault="004B58A1" w:rsidP="004B58A1">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4B58A1" w:rsidRPr="00362CAA" w:rsidRDefault="004B58A1" w:rsidP="004B58A1">
            <w:pPr>
              <w:pStyle w:val="ListeParagraf"/>
              <w:spacing w:before="20" w:after="20"/>
              <w:ind w:left="357"/>
              <w:rPr>
                <w:rFonts w:asciiTheme="majorHAnsi" w:hAnsiTheme="majorHAnsi" w:cstheme="majorHAnsi"/>
                <w:i/>
                <w:color w:val="262626"/>
                <w:sz w:val="20"/>
                <w:szCs w:val="20"/>
              </w:rPr>
            </w:pPr>
          </w:p>
        </w:tc>
        <w:tc>
          <w:tcPr>
            <w:tcW w:w="2378" w:type="dxa"/>
            <w:gridSpan w:val="5"/>
            <w:shd w:val="clear" w:color="auto" w:fill="auto"/>
          </w:tcPr>
          <w:p w14:paraId="2B27EBA5" w14:textId="77777777" w:rsidR="004B58A1" w:rsidRPr="00362CAA" w:rsidRDefault="004B58A1" w:rsidP="004B58A1">
            <w:pPr>
              <w:pStyle w:val="ListeParagraf"/>
              <w:spacing w:before="20" w:after="20"/>
              <w:ind w:left="357"/>
              <w:rPr>
                <w:rFonts w:asciiTheme="majorHAnsi" w:hAnsiTheme="majorHAnsi" w:cstheme="majorHAnsi"/>
                <w:i/>
                <w:color w:val="262626"/>
                <w:sz w:val="20"/>
                <w:szCs w:val="20"/>
              </w:rPr>
            </w:pPr>
          </w:p>
        </w:tc>
        <w:tc>
          <w:tcPr>
            <w:tcW w:w="4040" w:type="dxa"/>
            <w:gridSpan w:val="8"/>
            <w:shd w:val="clear" w:color="auto" w:fill="auto"/>
          </w:tcPr>
          <w:p w14:paraId="3587EEF6" w14:textId="77777777" w:rsidR="004B58A1" w:rsidRPr="00362CAA" w:rsidRDefault="004B58A1" w:rsidP="004B58A1">
            <w:pPr>
              <w:spacing w:before="20" w:after="20"/>
              <w:rPr>
                <w:rFonts w:asciiTheme="majorHAnsi" w:hAnsiTheme="majorHAnsi" w:cstheme="majorHAnsi"/>
                <w:sz w:val="20"/>
                <w:szCs w:val="20"/>
              </w:rPr>
            </w:pPr>
          </w:p>
        </w:tc>
      </w:tr>
      <w:tr w:rsidR="004B58A1" w:rsidRPr="0040357B" w14:paraId="12696C85" w14:textId="77777777" w:rsidTr="004B58A1">
        <w:trPr>
          <w:trHeight w:val="407"/>
        </w:trPr>
        <w:tc>
          <w:tcPr>
            <w:tcW w:w="1665" w:type="dxa"/>
            <w:vMerge/>
            <w:shd w:val="clear" w:color="auto" w:fill="auto"/>
          </w:tcPr>
          <w:p w14:paraId="4F00BB7B" w14:textId="77777777" w:rsidR="004B58A1" w:rsidRDefault="004B58A1" w:rsidP="004B58A1">
            <w:pPr>
              <w:spacing w:before="20" w:after="20"/>
              <w:rPr>
                <w:b/>
                <w:color w:val="1F497D"/>
                <w:sz w:val="20"/>
                <w:szCs w:val="20"/>
              </w:rPr>
            </w:pPr>
          </w:p>
        </w:tc>
        <w:tc>
          <w:tcPr>
            <w:tcW w:w="796" w:type="dxa"/>
            <w:shd w:val="clear" w:color="auto" w:fill="auto"/>
          </w:tcPr>
          <w:p w14:paraId="6A253F2A" w14:textId="77777777" w:rsidR="004B58A1" w:rsidRPr="00ED1457" w:rsidRDefault="004B58A1" w:rsidP="004B58A1">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4B58A1" w:rsidRPr="00ED1457" w:rsidRDefault="004B58A1" w:rsidP="004B58A1">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w:t>
            </w:r>
          </w:p>
        </w:tc>
        <w:tc>
          <w:tcPr>
            <w:tcW w:w="2378" w:type="dxa"/>
            <w:gridSpan w:val="5"/>
            <w:shd w:val="clear" w:color="auto" w:fill="auto"/>
          </w:tcPr>
          <w:p w14:paraId="5821F5E6" w14:textId="77777777" w:rsidR="004B58A1" w:rsidRPr="00362CAA" w:rsidRDefault="004B58A1" w:rsidP="004B58A1">
            <w:pPr>
              <w:spacing w:before="20" w:after="20"/>
              <w:rPr>
                <w:rFonts w:asciiTheme="majorHAnsi" w:hAnsiTheme="majorHAnsi" w:cstheme="majorHAnsi"/>
                <w:sz w:val="20"/>
                <w:szCs w:val="20"/>
              </w:rPr>
            </w:pPr>
          </w:p>
        </w:tc>
        <w:tc>
          <w:tcPr>
            <w:tcW w:w="4040" w:type="dxa"/>
            <w:gridSpan w:val="8"/>
            <w:shd w:val="clear" w:color="auto" w:fill="auto"/>
          </w:tcPr>
          <w:p w14:paraId="29E35CBC" w14:textId="77777777" w:rsidR="004B58A1" w:rsidRPr="00362CAA" w:rsidRDefault="004B58A1" w:rsidP="004B58A1">
            <w:pPr>
              <w:spacing w:before="20" w:after="20"/>
              <w:rPr>
                <w:rFonts w:asciiTheme="majorHAnsi" w:hAnsiTheme="majorHAnsi" w:cstheme="majorHAnsi"/>
                <w:sz w:val="20"/>
                <w:szCs w:val="20"/>
              </w:rPr>
            </w:pPr>
          </w:p>
        </w:tc>
      </w:tr>
      <w:tr w:rsidR="004B58A1" w:rsidRPr="0040357B" w14:paraId="421D3957" w14:textId="77777777" w:rsidTr="004B58A1">
        <w:trPr>
          <w:trHeight w:val="407"/>
        </w:trPr>
        <w:tc>
          <w:tcPr>
            <w:tcW w:w="1665" w:type="dxa"/>
            <w:vMerge/>
            <w:shd w:val="clear" w:color="auto" w:fill="auto"/>
          </w:tcPr>
          <w:p w14:paraId="7174E415" w14:textId="77777777" w:rsidR="004B58A1" w:rsidRDefault="004B58A1" w:rsidP="004B58A1">
            <w:pPr>
              <w:spacing w:before="20" w:after="20"/>
              <w:rPr>
                <w:b/>
                <w:color w:val="1F497D"/>
                <w:sz w:val="20"/>
                <w:szCs w:val="20"/>
              </w:rPr>
            </w:pPr>
          </w:p>
        </w:tc>
        <w:tc>
          <w:tcPr>
            <w:tcW w:w="2583" w:type="dxa"/>
            <w:gridSpan w:val="7"/>
            <w:shd w:val="clear" w:color="auto" w:fill="auto"/>
          </w:tcPr>
          <w:p w14:paraId="2C5EFB8E" w14:textId="77777777" w:rsidR="004B58A1" w:rsidRPr="00ED1457" w:rsidRDefault="004B58A1" w:rsidP="004B58A1">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4B58A1" w:rsidRPr="00ED1457" w:rsidRDefault="004B58A1" w:rsidP="004B58A1">
            <w:pPr>
              <w:spacing w:before="20" w:after="20"/>
              <w:rPr>
                <w:b/>
                <w:color w:val="1F497D"/>
                <w:sz w:val="20"/>
                <w:szCs w:val="20"/>
              </w:rPr>
            </w:pPr>
            <w:r w:rsidRPr="00ED1457">
              <w:rPr>
                <w:b/>
                <w:color w:val="1F497D"/>
                <w:sz w:val="20"/>
                <w:szCs w:val="20"/>
              </w:rPr>
              <w:t>%100</w:t>
            </w:r>
          </w:p>
        </w:tc>
      </w:tr>
      <w:tr w:rsidR="004B58A1" w:rsidRPr="0040357B" w14:paraId="22F95CC9" w14:textId="77777777" w:rsidTr="004B58A1">
        <w:trPr>
          <w:trHeight w:val="407"/>
        </w:trPr>
        <w:tc>
          <w:tcPr>
            <w:tcW w:w="1665" w:type="dxa"/>
            <w:shd w:val="clear" w:color="auto" w:fill="auto"/>
          </w:tcPr>
          <w:p w14:paraId="762D8D34" w14:textId="77777777" w:rsidR="004B58A1" w:rsidRDefault="004B58A1" w:rsidP="004B58A1">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77777777" w:rsidR="004B58A1" w:rsidRPr="00362CAA" w:rsidRDefault="004B58A1" w:rsidP="004B58A1">
            <w:pPr>
              <w:spacing w:before="20" w:after="20"/>
              <w:jc w:val="both"/>
              <w:rPr>
                <w:rFonts w:asciiTheme="majorHAnsi" w:hAnsiTheme="majorHAnsi" w:cstheme="majorHAnsi"/>
                <w:b/>
                <w:color w:val="1F497D"/>
                <w:sz w:val="20"/>
                <w:szCs w:val="20"/>
              </w:rPr>
            </w:pPr>
            <w:r w:rsidRPr="00362CAA">
              <w:rPr>
                <w:rFonts w:asciiTheme="majorHAnsi" w:hAnsiTheme="majorHAnsi" w:cstheme="majorHAnsi"/>
                <w:sz w:val="20"/>
                <w:szCs w:val="20"/>
              </w:rPr>
              <w:t>Öğrenciler öğrenim çıktılarını haftalık ödevlerle, sınıf içi çalışmalarla ve sunumlarla, ara sınav ve final sınavıyla kanıtlayacaktır.</w:t>
            </w:r>
          </w:p>
        </w:tc>
      </w:tr>
      <w:tr w:rsidR="004B58A1" w:rsidRPr="0040357B" w14:paraId="65169A93" w14:textId="77777777" w:rsidTr="004B58A1">
        <w:trPr>
          <w:trHeight w:val="407"/>
        </w:trPr>
        <w:tc>
          <w:tcPr>
            <w:tcW w:w="1665" w:type="dxa"/>
            <w:shd w:val="clear" w:color="auto" w:fill="auto"/>
          </w:tcPr>
          <w:p w14:paraId="53694769" w14:textId="77777777" w:rsidR="004B58A1" w:rsidRDefault="004B58A1" w:rsidP="004B58A1">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4049BCE4"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Bütün değerlendirmelerin başarıyla tamamlanması sonucu, ortalama not belirlenecek ve final harf notuna dönüştürülecektir.</w:t>
            </w:r>
          </w:p>
          <w:tbl>
            <w:tblPr>
              <w:tblW w:w="6180" w:type="dxa"/>
              <w:tblLook w:val="04A0" w:firstRow="1" w:lastRow="0" w:firstColumn="1" w:lastColumn="0" w:noHBand="0" w:noVBand="1"/>
            </w:tblPr>
            <w:tblGrid>
              <w:gridCol w:w="1160"/>
              <w:gridCol w:w="1080"/>
              <w:gridCol w:w="80"/>
              <w:gridCol w:w="1160"/>
              <w:gridCol w:w="1480"/>
              <w:gridCol w:w="1220"/>
            </w:tblGrid>
            <w:tr w:rsidR="004B58A1" w14:paraId="696F5E5F" w14:textId="77777777" w:rsidTr="004B58A1">
              <w:trPr>
                <w:trHeight w:val="456"/>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A2FE8" w14:textId="77777777" w:rsidR="004B58A1" w:rsidRDefault="004B58A1" w:rsidP="004C36A6">
                  <w:pPr>
                    <w:framePr w:hSpace="180" w:wrap="around" w:vAnchor="text" w:hAnchor="margin" w:xAlign="center" w:y="-566"/>
                    <w:rPr>
                      <w:b/>
                      <w:bCs/>
                      <w:color w:val="1F497D"/>
                      <w:sz w:val="18"/>
                      <w:szCs w:val="18"/>
                    </w:rPr>
                  </w:pPr>
                  <w:r>
                    <w:rPr>
                      <w:b/>
                      <w:bCs/>
                      <w:color w:val="1F497D"/>
                      <w:sz w:val="18"/>
                      <w:szCs w:val="18"/>
                    </w:rPr>
                    <w:t>Değerlendirme Yöntemi</w:t>
                  </w:r>
                </w:p>
              </w:tc>
              <w:tc>
                <w:tcPr>
                  <w:tcW w:w="3940" w:type="dxa"/>
                  <w:gridSpan w:val="4"/>
                  <w:tcBorders>
                    <w:top w:val="single" w:sz="4" w:space="0" w:color="auto"/>
                    <w:left w:val="nil"/>
                    <w:bottom w:val="single" w:sz="4" w:space="0" w:color="auto"/>
                    <w:right w:val="single" w:sz="4" w:space="0" w:color="auto"/>
                  </w:tcBorders>
                  <w:shd w:val="clear" w:color="auto" w:fill="auto"/>
                  <w:vAlign w:val="center"/>
                  <w:hideMark/>
                </w:tcPr>
                <w:p w14:paraId="130CB458" w14:textId="77777777" w:rsidR="004B58A1" w:rsidRDefault="004B58A1" w:rsidP="004C36A6">
                  <w:pPr>
                    <w:framePr w:hSpace="180" w:wrap="around" w:vAnchor="text" w:hAnchor="margin" w:xAlign="center" w:y="-566"/>
                    <w:jc w:val="right"/>
                    <w:rPr>
                      <w:b/>
                      <w:bCs/>
                      <w:color w:val="1F497D"/>
                      <w:sz w:val="18"/>
                      <w:szCs w:val="18"/>
                    </w:rPr>
                  </w:pPr>
                  <w:r>
                    <w:rPr>
                      <w:b/>
                      <w:bCs/>
                      <w:color w:val="1F497D"/>
                      <w:sz w:val="18"/>
                      <w:szCs w:val="18"/>
                    </w:rPr>
                    <w:t>Yüzde Oranı</w:t>
                  </w:r>
                </w:p>
              </w:tc>
            </w:tr>
            <w:tr w:rsidR="004B58A1" w14:paraId="01588EF4" w14:textId="77777777" w:rsidTr="004B58A1">
              <w:trPr>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844A82" w14:textId="77777777" w:rsidR="004B58A1" w:rsidRDefault="004B58A1" w:rsidP="004C36A6">
                  <w:pPr>
                    <w:framePr w:hSpace="180" w:wrap="around" w:vAnchor="text" w:hAnchor="margin" w:xAlign="center" w:y="-566"/>
                    <w:rPr>
                      <w:color w:val="1F497D"/>
                      <w:sz w:val="18"/>
                      <w:szCs w:val="18"/>
                    </w:rPr>
                  </w:pPr>
                  <w:r>
                    <w:rPr>
                      <w:color w:val="1F497D"/>
                      <w:sz w:val="18"/>
                      <w:szCs w:val="18"/>
                    </w:rPr>
                    <w:t>Ödevler</w:t>
                  </w:r>
                </w:p>
              </w:tc>
              <w:tc>
                <w:tcPr>
                  <w:tcW w:w="3940" w:type="dxa"/>
                  <w:gridSpan w:val="4"/>
                  <w:tcBorders>
                    <w:top w:val="nil"/>
                    <w:left w:val="nil"/>
                    <w:bottom w:val="single" w:sz="4" w:space="0" w:color="auto"/>
                    <w:right w:val="single" w:sz="4" w:space="0" w:color="auto"/>
                  </w:tcBorders>
                  <w:shd w:val="clear" w:color="auto" w:fill="auto"/>
                  <w:vAlign w:val="center"/>
                  <w:hideMark/>
                </w:tcPr>
                <w:p w14:paraId="1E2B61ED" w14:textId="77777777" w:rsidR="004B58A1" w:rsidRDefault="004B58A1" w:rsidP="004C36A6">
                  <w:pPr>
                    <w:framePr w:hSpace="180" w:wrap="around" w:vAnchor="text" w:hAnchor="margin" w:xAlign="center" w:y="-566"/>
                    <w:jc w:val="right"/>
                    <w:rPr>
                      <w:color w:val="1F497D"/>
                      <w:sz w:val="18"/>
                      <w:szCs w:val="18"/>
                    </w:rPr>
                  </w:pPr>
                  <w:r>
                    <w:rPr>
                      <w:color w:val="1F497D"/>
                      <w:sz w:val="18"/>
                      <w:szCs w:val="18"/>
                    </w:rPr>
                    <w:t>15%</w:t>
                  </w:r>
                </w:p>
              </w:tc>
            </w:tr>
            <w:tr w:rsidR="004B58A1" w14:paraId="7A11AD4E"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0CF8D" w14:textId="77777777" w:rsidR="004B58A1" w:rsidRDefault="004B58A1" w:rsidP="004C36A6">
                  <w:pPr>
                    <w:framePr w:hSpace="180" w:wrap="around" w:vAnchor="text" w:hAnchor="margin" w:xAlign="center" w:y="-566"/>
                    <w:rPr>
                      <w:color w:val="1F497D"/>
                      <w:sz w:val="18"/>
                      <w:szCs w:val="18"/>
                    </w:rPr>
                  </w:pPr>
                  <w:r>
                    <w:rPr>
                      <w:color w:val="1F497D"/>
                      <w:sz w:val="18"/>
                      <w:szCs w:val="18"/>
                    </w:rPr>
                    <w:t>Sunumlar</w:t>
                  </w:r>
                </w:p>
              </w:tc>
              <w:tc>
                <w:tcPr>
                  <w:tcW w:w="3940" w:type="dxa"/>
                  <w:gridSpan w:val="4"/>
                  <w:tcBorders>
                    <w:top w:val="nil"/>
                    <w:left w:val="nil"/>
                    <w:bottom w:val="single" w:sz="4" w:space="0" w:color="auto"/>
                    <w:right w:val="single" w:sz="4" w:space="0" w:color="auto"/>
                  </w:tcBorders>
                  <w:shd w:val="clear" w:color="auto" w:fill="auto"/>
                  <w:vAlign w:val="center"/>
                  <w:hideMark/>
                </w:tcPr>
                <w:p w14:paraId="2BD734CF" w14:textId="77777777" w:rsidR="004B58A1" w:rsidRDefault="004B58A1" w:rsidP="004C36A6">
                  <w:pPr>
                    <w:framePr w:hSpace="180" w:wrap="around" w:vAnchor="text" w:hAnchor="margin" w:xAlign="center" w:y="-566"/>
                    <w:jc w:val="right"/>
                    <w:rPr>
                      <w:color w:val="1F497D"/>
                      <w:sz w:val="18"/>
                      <w:szCs w:val="18"/>
                    </w:rPr>
                  </w:pPr>
                  <w:r>
                    <w:rPr>
                      <w:color w:val="1F497D"/>
                      <w:sz w:val="18"/>
                      <w:szCs w:val="18"/>
                    </w:rPr>
                    <w:t>15%</w:t>
                  </w:r>
                </w:p>
              </w:tc>
            </w:tr>
            <w:tr w:rsidR="004B58A1" w14:paraId="15B0FFFF"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28DD0" w14:textId="77777777" w:rsidR="004B58A1" w:rsidRDefault="004B58A1" w:rsidP="004C36A6">
                  <w:pPr>
                    <w:framePr w:hSpace="180" w:wrap="around" w:vAnchor="text" w:hAnchor="margin" w:xAlign="center" w:y="-566"/>
                    <w:rPr>
                      <w:color w:val="1F497D"/>
                      <w:sz w:val="18"/>
                      <w:szCs w:val="18"/>
                    </w:rPr>
                  </w:pPr>
                  <w:r>
                    <w:rPr>
                      <w:color w:val="1F497D"/>
                      <w:sz w:val="18"/>
                      <w:szCs w:val="18"/>
                    </w:rPr>
                    <w:t>Ara Sınav</w:t>
                  </w:r>
                </w:p>
              </w:tc>
              <w:tc>
                <w:tcPr>
                  <w:tcW w:w="3940" w:type="dxa"/>
                  <w:gridSpan w:val="4"/>
                  <w:tcBorders>
                    <w:top w:val="nil"/>
                    <w:left w:val="nil"/>
                    <w:bottom w:val="single" w:sz="4" w:space="0" w:color="auto"/>
                    <w:right w:val="single" w:sz="4" w:space="0" w:color="auto"/>
                  </w:tcBorders>
                  <w:shd w:val="clear" w:color="auto" w:fill="auto"/>
                  <w:vAlign w:val="center"/>
                  <w:hideMark/>
                </w:tcPr>
                <w:p w14:paraId="15771D70" w14:textId="77777777" w:rsidR="004B58A1" w:rsidRDefault="004B58A1" w:rsidP="004C36A6">
                  <w:pPr>
                    <w:framePr w:hSpace="180" w:wrap="around" w:vAnchor="text" w:hAnchor="margin" w:xAlign="center" w:y="-566"/>
                    <w:jc w:val="right"/>
                    <w:rPr>
                      <w:color w:val="1F497D"/>
                      <w:sz w:val="18"/>
                      <w:szCs w:val="18"/>
                    </w:rPr>
                  </w:pPr>
                  <w:r>
                    <w:rPr>
                      <w:color w:val="1F497D"/>
                      <w:sz w:val="18"/>
                      <w:szCs w:val="18"/>
                    </w:rPr>
                    <w:t>30%</w:t>
                  </w:r>
                </w:p>
              </w:tc>
            </w:tr>
            <w:tr w:rsidR="004B58A1" w14:paraId="64B7876D"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996DA" w14:textId="77777777" w:rsidR="004B58A1" w:rsidRDefault="004B58A1" w:rsidP="004C36A6">
                  <w:pPr>
                    <w:framePr w:hSpace="180" w:wrap="around" w:vAnchor="text" w:hAnchor="margin" w:xAlign="center" w:y="-566"/>
                    <w:rPr>
                      <w:color w:val="1F497D"/>
                      <w:sz w:val="18"/>
                      <w:szCs w:val="18"/>
                    </w:rPr>
                  </w:pPr>
                  <w:r>
                    <w:rPr>
                      <w:color w:val="1F497D"/>
                      <w:sz w:val="18"/>
                      <w:szCs w:val="18"/>
                    </w:rPr>
                    <w:lastRenderedPageBreak/>
                    <w:t>Final Sınavı</w:t>
                  </w:r>
                </w:p>
              </w:tc>
              <w:tc>
                <w:tcPr>
                  <w:tcW w:w="3940" w:type="dxa"/>
                  <w:gridSpan w:val="4"/>
                  <w:tcBorders>
                    <w:top w:val="nil"/>
                    <w:left w:val="nil"/>
                    <w:bottom w:val="single" w:sz="4" w:space="0" w:color="auto"/>
                    <w:right w:val="single" w:sz="4" w:space="0" w:color="auto"/>
                  </w:tcBorders>
                  <w:shd w:val="clear" w:color="auto" w:fill="auto"/>
                  <w:vAlign w:val="center"/>
                  <w:hideMark/>
                </w:tcPr>
                <w:p w14:paraId="01FD1266" w14:textId="77777777" w:rsidR="004B58A1" w:rsidRDefault="004B58A1" w:rsidP="004C36A6">
                  <w:pPr>
                    <w:framePr w:hSpace="180" w:wrap="around" w:vAnchor="text" w:hAnchor="margin" w:xAlign="center" w:y="-566"/>
                    <w:jc w:val="right"/>
                    <w:rPr>
                      <w:color w:val="1F497D"/>
                      <w:sz w:val="18"/>
                      <w:szCs w:val="18"/>
                    </w:rPr>
                  </w:pPr>
                  <w:r>
                    <w:rPr>
                      <w:color w:val="1F497D"/>
                      <w:sz w:val="18"/>
                      <w:szCs w:val="18"/>
                    </w:rPr>
                    <w:t>40%</w:t>
                  </w:r>
                </w:p>
              </w:tc>
            </w:tr>
            <w:tr w:rsidR="00BB37EE" w14:paraId="0461FFEF"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A2174" w14:textId="77777777" w:rsidR="00BB37EE" w:rsidRDefault="00BB37EE" w:rsidP="004C36A6">
                  <w:pPr>
                    <w:framePr w:hSpace="180" w:wrap="around" w:vAnchor="text" w:hAnchor="margin" w:xAlign="center" w:y="-566"/>
                    <w:rPr>
                      <w:color w:val="1F497D"/>
                      <w:sz w:val="18"/>
                      <w:szCs w:val="18"/>
                    </w:rPr>
                  </w:pPr>
                </w:p>
              </w:tc>
              <w:tc>
                <w:tcPr>
                  <w:tcW w:w="3940" w:type="dxa"/>
                  <w:gridSpan w:val="4"/>
                  <w:tcBorders>
                    <w:top w:val="nil"/>
                    <w:left w:val="nil"/>
                    <w:bottom w:val="single" w:sz="4" w:space="0" w:color="auto"/>
                    <w:right w:val="single" w:sz="4" w:space="0" w:color="auto"/>
                  </w:tcBorders>
                  <w:shd w:val="clear" w:color="auto" w:fill="auto"/>
                  <w:vAlign w:val="center"/>
                </w:tcPr>
                <w:p w14:paraId="68724F88" w14:textId="77777777" w:rsidR="00BB37EE" w:rsidRDefault="00BB37EE" w:rsidP="004C36A6">
                  <w:pPr>
                    <w:framePr w:hSpace="180" w:wrap="around" w:vAnchor="text" w:hAnchor="margin" w:xAlign="center" w:y="-566"/>
                    <w:jc w:val="right"/>
                    <w:rPr>
                      <w:color w:val="1F497D"/>
                      <w:sz w:val="18"/>
                      <w:szCs w:val="18"/>
                    </w:rPr>
                  </w:pPr>
                </w:p>
              </w:tc>
            </w:tr>
            <w:tr w:rsidR="004B58A1" w14:paraId="52236939" w14:textId="77777777" w:rsidTr="004B58A1">
              <w:trPr>
                <w:gridAfter w:val="1"/>
                <w:wAfter w:w="1220" w:type="dxa"/>
                <w:trHeight w:val="45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579B" w14:textId="77777777" w:rsidR="004B58A1" w:rsidRDefault="004B58A1" w:rsidP="004C36A6">
                  <w:pPr>
                    <w:framePr w:hSpace="180" w:wrap="around" w:vAnchor="text" w:hAnchor="margin" w:xAlign="center" w:y="-566"/>
                    <w:rPr>
                      <w:b/>
                      <w:bCs/>
                      <w:color w:val="1F497D"/>
                      <w:sz w:val="18"/>
                      <w:szCs w:val="18"/>
                    </w:rPr>
                  </w:pPr>
                  <w:r>
                    <w:rPr>
                      <w:b/>
                      <w:bCs/>
                      <w:color w:val="1F497D"/>
                      <w:sz w:val="18"/>
                      <w:szCs w:val="18"/>
                    </w:rPr>
                    <w:t>HARF NOTU</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3D7EC195" w14:textId="77777777" w:rsidR="004B58A1" w:rsidRDefault="004B58A1" w:rsidP="004C36A6">
                  <w:pPr>
                    <w:framePr w:hSpace="180" w:wrap="around" w:vAnchor="text" w:hAnchor="margin" w:xAlign="center" w:y="-566"/>
                    <w:rPr>
                      <w:b/>
                      <w:bCs/>
                      <w:color w:val="1F497D"/>
                      <w:sz w:val="18"/>
                      <w:szCs w:val="18"/>
                    </w:rPr>
                  </w:pPr>
                  <w:r>
                    <w:rPr>
                      <w:b/>
                      <w:bCs/>
                      <w:color w:val="1F497D"/>
                      <w:sz w:val="18"/>
                      <w:szCs w:val="18"/>
                    </w:rPr>
                    <w:t>PUAN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2D536AA" w14:textId="77777777" w:rsidR="004B58A1" w:rsidRDefault="004B58A1" w:rsidP="004C36A6">
                  <w:pPr>
                    <w:framePr w:hSpace="180" w:wrap="around" w:vAnchor="text" w:hAnchor="margin" w:xAlign="center" w:y="-566"/>
                    <w:rPr>
                      <w:b/>
                      <w:bCs/>
                      <w:color w:val="1F497D"/>
                      <w:sz w:val="18"/>
                      <w:szCs w:val="18"/>
                    </w:rPr>
                  </w:pPr>
                  <w:r>
                    <w:rPr>
                      <w:b/>
                      <w:bCs/>
                      <w:color w:val="1F497D"/>
                      <w:sz w:val="18"/>
                      <w:szCs w:val="18"/>
                    </w:rPr>
                    <w:t>HARF NOTU</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089EE0D1" w14:textId="77777777" w:rsidR="004B58A1" w:rsidRDefault="004B58A1" w:rsidP="004C36A6">
                  <w:pPr>
                    <w:framePr w:hSpace="180" w:wrap="around" w:vAnchor="text" w:hAnchor="margin" w:xAlign="center" w:y="-566"/>
                    <w:rPr>
                      <w:b/>
                      <w:bCs/>
                      <w:color w:val="1F497D"/>
                      <w:sz w:val="18"/>
                      <w:szCs w:val="18"/>
                    </w:rPr>
                  </w:pPr>
                  <w:r>
                    <w:rPr>
                      <w:b/>
                      <w:bCs/>
                      <w:color w:val="1F497D"/>
                      <w:sz w:val="18"/>
                      <w:szCs w:val="18"/>
                    </w:rPr>
                    <w:t>PUAN</w:t>
                  </w:r>
                </w:p>
              </w:tc>
            </w:tr>
            <w:tr w:rsidR="004B58A1" w14:paraId="65F9CD96" w14:textId="77777777" w:rsidTr="004B58A1">
              <w:trPr>
                <w:gridAfter w:val="1"/>
                <w:wAfter w:w="1220" w:type="dxa"/>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3888B7F" w14:textId="77777777" w:rsidR="004B58A1" w:rsidRDefault="004B58A1" w:rsidP="004C36A6">
                  <w:pPr>
                    <w:framePr w:hSpace="180" w:wrap="around" w:vAnchor="text" w:hAnchor="margin" w:xAlign="center" w:y="-566"/>
                    <w:rPr>
                      <w:color w:val="1F497D"/>
                      <w:sz w:val="18"/>
                      <w:szCs w:val="18"/>
                    </w:rPr>
                  </w:pPr>
                  <w:r>
                    <w:rPr>
                      <w:color w:val="1F497D"/>
                      <w:sz w:val="18"/>
                      <w:szCs w:val="18"/>
                    </w:rPr>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185C4E2C" w14:textId="77777777" w:rsidR="004B58A1" w:rsidRDefault="004B58A1" w:rsidP="004C36A6">
                  <w:pPr>
                    <w:framePr w:hSpace="180" w:wrap="around" w:vAnchor="text" w:hAnchor="margin" w:xAlign="center" w:y="-566"/>
                    <w:rPr>
                      <w:color w:val="1F497D"/>
                      <w:sz w:val="18"/>
                      <w:szCs w:val="18"/>
                    </w:rPr>
                  </w:pPr>
                  <w:r>
                    <w:rPr>
                      <w:color w:val="1F497D"/>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14:paraId="282FA8F4" w14:textId="77777777" w:rsidR="004B58A1" w:rsidRDefault="004B58A1" w:rsidP="004C36A6">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4771709B" w14:textId="77777777" w:rsidR="004B58A1" w:rsidRDefault="004B58A1" w:rsidP="004C36A6">
                  <w:pPr>
                    <w:framePr w:hSpace="180" w:wrap="around" w:vAnchor="text" w:hAnchor="margin" w:xAlign="center" w:y="-566"/>
                    <w:rPr>
                      <w:color w:val="1F497D"/>
                      <w:sz w:val="18"/>
                      <w:szCs w:val="18"/>
                    </w:rPr>
                  </w:pPr>
                  <w:r>
                    <w:rPr>
                      <w:color w:val="1F497D"/>
                      <w:sz w:val="18"/>
                      <w:szCs w:val="18"/>
                    </w:rPr>
                    <w:t>60-64</w:t>
                  </w:r>
                </w:p>
              </w:tc>
            </w:tr>
            <w:tr w:rsidR="004B58A1" w14:paraId="4BCB6265"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B50E72F" w14:textId="77777777" w:rsidR="004B58A1" w:rsidRDefault="004B58A1" w:rsidP="004C36A6">
                  <w:pPr>
                    <w:framePr w:hSpace="180" w:wrap="around" w:vAnchor="text" w:hAnchor="margin" w:xAlign="center" w:y="-566"/>
                    <w:rPr>
                      <w:color w:val="1F497D"/>
                      <w:sz w:val="18"/>
                      <w:szCs w:val="18"/>
                    </w:rPr>
                  </w:pPr>
                  <w:r>
                    <w:rPr>
                      <w:color w:val="1F497D"/>
                      <w:sz w:val="18"/>
                      <w:szCs w:val="18"/>
                    </w:rPr>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29C1BAEF" w14:textId="77777777" w:rsidR="004B58A1" w:rsidRDefault="004B58A1" w:rsidP="004C36A6">
                  <w:pPr>
                    <w:framePr w:hSpace="180" w:wrap="around" w:vAnchor="text" w:hAnchor="margin" w:xAlign="center" w:y="-566"/>
                    <w:rPr>
                      <w:color w:val="1F497D"/>
                      <w:sz w:val="18"/>
                      <w:szCs w:val="18"/>
                    </w:rPr>
                  </w:pPr>
                  <w:r>
                    <w:rPr>
                      <w:color w:val="1F497D"/>
                      <w:sz w:val="18"/>
                      <w:szCs w:val="18"/>
                    </w:rPr>
                    <w:t>95-100</w:t>
                  </w:r>
                </w:p>
              </w:tc>
              <w:tc>
                <w:tcPr>
                  <w:tcW w:w="1160" w:type="dxa"/>
                  <w:tcBorders>
                    <w:top w:val="nil"/>
                    <w:left w:val="nil"/>
                    <w:bottom w:val="single" w:sz="4" w:space="0" w:color="auto"/>
                    <w:right w:val="single" w:sz="4" w:space="0" w:color="auto"/>
                  </w:tcBorders>
                  <w:shd w:val="clear" w:color="auto" w:fill="auto"/>
                  <w:vAlign w:val="center"/>
                  <w:hideMark/>
                </w:tcPr>
                <w:p w14:paraId="082D39E5" w14:textId="77777777" w:rsidR="004B58A1" w:rsidRDefault="004B58A1" w:rsidP="004C36A6">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4A12BC37" w14:textId="77777777" w:rsidR="004B58A1" w:rsidRDefault="004B58A1" w:rsidP="004C36A6">
                  <w:pPr>
                    <w:framePr w:hSpace="180" w:wrap="around" w:vAnchor="text" w:hAnchor="margin" w:xAlign="center" w:y="-566"/>
                    <w:rPr>
                      <w:color w:val="1F497D"/>
                      <w:sz w:val="18"/>
                      <w:szCs w:val="18"/>
                    </w:rPr>
                  </w:pPr>
                  <w:r>
                    <w:rPr>
                      <w:color w:val="1F497D"/>
                      <w:sz w:val="18"/>
                      <w:szCs w:val="18"/>
                    </w:rPr>
                    <w:t>55-59</w:t>
                  </w:r>
                </w:p>
              </w:tc>
            </w:tr>
            <w:tr w:rsidR="004B58A1" w14:paraId="311A9F33"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48AA36B" w14:textId="77777777" w:rsidR="004B58A1" w:rsidRDefault="004B58A1" w:rsidP="004C36A6">
                  <w:pPr>
                    <w:framePr w:hSpace="180" w:wrap="around" w:vAnchor="text" w:hAnchor="margin" w:xAlign="center" w:y="-566"/>
                    <w:rPr>
                      <w:color w:val="1F497D"/>
                      <w:sz w:val="18"/>
                      <w:szCs w:val="18"/>
                    </w:rPr>
                  </w:pPr>
                  <w:r>
                    <w:rPr>
                      <w:color w:val="1F497D"/>
                      <w:sz w:val="18"/>
                      <w:szCs w:val="18"/>
                    </w:rPr>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65AC1AD5" w14:textId="77777777" w:rsidR="004B58A1" w:rsidRDefault="004B58A1" w:rsidP="004C36A6">
                  <w:pPr>
                    <w:framePr w:hSpace="180" w:wrap="around" w:vAnchor="text" w:hAnchor="margin" w:xAlign="center" w:y="-566"/>
                    <w:rPr>
                      <w:color w:val="1F497D"/>
                      <w:sz w:val="18"/>
                      <w:szCs w:val="18"/>
                    </w:rPr>
                  </w:pPr>
                  <w:r>
                    <w:rPr>
                      <w:color w:val="1F497D"/>
                      <w:sz w:val="18"/>
                      <w:szCs w:val="18"/>
                    </w:rPr>
                    <w:t>85-94</w:t>
                  </w:r>
                </w:p>
              </w:tc>
              <w:tc>
                <w:tcPr>
                  <w:tcW w:w="1160" w:type="dxa"/>
                  <w:tcBorders>
                    <w:top w:val="nil"/>
                    <w:left w:val="nil"/>
                    <w:bottom w:val="single" w:sz="4" w:space="0" w:color="auto"/>
                    <w:right w:val="single" w:sz="4" w:space="0" w:color="auto"/>
                  </w:tcBorders>
                  <w:shd w:val="clear" w:color="auto" w:fill="auto"/>
                  <w:vAlign w:val="center"/>
                  <w:hideMark/>
                </w:tcPr>
                <w:p w14:paraId="168E4ADA" w14:textId="77777777" w:rsidR="004B58A1" w:rsidRDefault="004B58A1" w:rsidP="004C36A6">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6BDA4F21" w14:textId="77777777" w:rsidR="004B58A1" w:rsidRDefault="004B58A1" w:rsidP="004C36A6">
                  <w:pPr>
                    <w:framePr w:hSpace="180" w:wrap="around" w:vAnchor="text" w:hAnchor="margin" w:xAlign="center" w:y="-566"/>
                    <w:rPr>
                      <w:color w:val="1F497D"/>
                      <w:sz w:val="18"/>
                      <w:szCs w:val="18"/>
                    </w:rPr>
                  </w:pPr>
                  <w:r>
                    <w:rPr>
                      <w:color w:val="1F497D"/>
                      <w:sz w:val="18"/>
                      <w:szCs w:val="18"/>
                    </w:rPr>
                    <w:t>50-54</w:t>
                  </w:r>
                </w:p>
              </w:tc>
            </w:tr>
            <w:tr w:rsidR="004B58A1" w14:paraId="0350CE3A"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55A24E4" w14:textId="77777777" w:rsidR="004B58A1" w:rsidRDefault="004B58A1" w:rsidP="004C36A6">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single" w:sz="4" w:space="0" w:color="auto"/>
                    <w:right w:val="single" w:sz="4" w:space="0" w:color="auto"/>
                  </w:tcBorders>
                  <w:shd w:val="clear" w:color="auto" w:fill="auto"/>
                  <w:vAlign w:val="center"/>
                  <w:hideMark/>
                </w:tcPr>
                <w:p w14:paraId="4E4635F7" w14:textId="77777777" w:rsidR="004B58A1" w:rsidRDefault="004B58A1" w:rsidP="004C36A6">
                  <w:pPr>
                    <w:framePr w:hSpace="180" w:wrap="around" w:vAnchor="text" w:hAnchor="margin" w:xAlign="center" w:y="-566"/>
                    <w:rPr>
                      <w:color w:val="1F497D"/>
                      <w:sz w:val="18"/>
                      <w:szCs w:val="18"/>
                    </w:rPr>
                  </w:pPr>
                  <w:r>
                    <w:rPr>
                      <w:color w:val="1F497D"/>
                      <w:sz w:val="18"/>
                      <w:szCs w:val="18"/>
                    </w:rPr>
                    <w:t>80-84</w:t>
                  </w:r>
                </w:p>
              </w:tc>
              <w:tc>
                <w:tcPr>
                  <w:tcW w:w="1160" w:type="dxa"/>
                  <w:tcBorders>
                    <w:top w:val="nil"/>
                    <w:left w:val="nil"/>
                    <w:bottom w:val="single" w:sz="4" w:space="0" w:color="auto"/>
                    <w:right w:val="single" w:sz="4" w:space="0" w:color="auto"/>
                  </w:tcBorders>
                  <w:shd w:val="clear" w:color="auto" w:fill="auto"/>
                  <w:vAlign w:val="center"/>
                  <w:hideMark/>
                </w:tcPr>
                <w:p w14:paraId="76911739" w14:textId="77777777" w:rsidR="004B58A1" w:rsidRDefault="004B58A1" w:rsidP="004C36A6">
                  <w:pPr>
                    <w:framePr w:hSpace="180" w:wrap="around" w:vAnchor="text" w:hAnchor="margin" w:xAlign="center" w:y="-566"/>
                    <w:rPr>
                      <w:color w:val="1F497D"/>
                      <w:sz w:val="18"/>
                      <w:szCs w:val="18"/>
                    </w:rPr>
                  </w:pPr>
                  <w:r>
                    <w:rPr>
                      <w:color w:val="1F497D"/>
                      <w:sz w:val="18"/>
                      <w:szCs w:val="18"/>
                    </w:rPr>
                    <w:t>D+</w:t>
                  </w:r>
                </w:p>
              </w:tc>
              <w:tc>
                <w:tcPr>
                  <w:tcW w:w="1480" w:type="dxa"/>
                  <w:tcBorders>
                    <w:top w:val="nil"/>
                    <w:left w:val="nil"/>
                    <w:bottom w:val="single" w:sz="4" w:space="0" w:color="auto"/>
                    <w:right w:val="single" w:sz="8" w:space="0" w:color="auto"/>
                  </w:tcBorders>
                  <w:shd w:val="clear" w:color="auto" w:fill="auto"/>
                  <w:vAlign w:val="center"/>
                  <w:hideMark/>
                </w:tcPr>
                <w:p w14:paraId="3734E563" w14:textId="77777777" w:rsidR="004B58A1" w:rsidRDefault="004B58A1" w:rsidP="004C36A6">
                  <w:pPr>
                    <w:framePr w:hSpace="180" w:wrap="around" w:vAnchor="text" w:hAnchor="margin" w:xAlign="center" w:y="-566"/>
                    <w:rPr>
                      <w:color w:val="1F497D"/>
                      <w:sz w:val="18"/>
                      <w:szCs w:val="18"/>
                    </w:rPr>
                  </w:pPr>
                  <w:r>
                    <w:rPr>
                      <w:color w:val="1F497D"/>
                      <w:sz w:val="18"/>
                      <w:szCs w:val="18"/>
                    </w:rPr>
                    <w:t>45-49</w:t>
                  </w:r>
                </w:p>
              </w:tc>
            </w:tr>
            <w:tr w:rsidR="004B58A1" w14:paraId="09B7875B"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E043094" w14:textId="77777777" w:rsidR="004B58A1" w:rsidRDefault="004B58A1" w:rsidP="004C36A6">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single" w:sz="4" w:space="0" w:color="auto"/>
                    <w:right w:val="single" w:sz="4" w:space="0" w:color="auto"/>
                  </w:tcBorders>
                  <w:shd w:val="clear" w:color="auto" w:fill="auto"/>
                  <w:vAlign w:val="center"/>
                  <w:hideMark/>
                </w:tcPr>
                <w:p w14:paraId="11C88FBD" w14:textId="77777777" w:rsidR="004B58A1" w:rsidRDefault="004B58A1" w:rsidP="004C36A6">
                  <w:pPr>
                    <w:framePr w:hSpace="180" w:wrap="around" w:vAnchor="text" w:hAnchor="margin" w:xAlign="center" w:y="-566"/>
                    <w:rPr>
                      <w:color w:val="1F497D"/>
                      <w:sz w:val="18"/>
                      <w:szCs w:val="18"/>
                    </w:rPr>
                  </w:pPr>
                  <w:r>
                    <w:rPr>
                      <w:color w:val="1F497D"/>
                      <w:sz w:val="18"/>
                      <w:szCs w:val="18"/>
                    </w:rPr>
                    <w:t>75-79</w:t>
                  </w:r>
                </w:p>
              </w:tc>
              <w:tc>
                <w:tcPr>
                  <w:tcW w:w="1160" w:type="dxa"/>
                  <w:tcBorders>
                    <w:top w:val="nil"/>
                    <w:left w:val="nil"/>
                    <w:bottom w:val="single" w:sz="4" w:space="0" w:color="auto"/>
                    <w:right w:val="single" w:sz="4" w:space="0" w:color="auto"/>
                  </w:tcBorders>
                  <w:shd w:val="clear" w:color="auto" w:fill="auto"/>
                  <w:vAlign w:val="center"/>
                  <w:hideMark/>
                </w:tcPr>
                <w:p w14:paraId="563EF457" w14:textId="77777777" w:rsidR="004B58A1" w:rsidRDefault="004B58A1" w:rsidP="004C36A6">
                  <w:pPr>
                    <w:framePr w:hSpace="180" w:wrap="around" w:vAnchor="text" w:hAnchor="margin" w:xAlign="center" w:y="-566"/>
                    <w:rPr>
                      <w:color w:val="1F497D"/>
                      <w:sz w:val="18"/>
                      <w:szCs w:val="18"/>
                    </w:rPr>
                  </w:pPr>
                  <w:r>
                    <w:rPr>
                      <w:color w:val="1F497D"/>
                      <w:sz w:val="18"/>
                      <w:szCs w:val="18"/>
                    </w:rPr>
                    <w:t>D</w:t>
                  </w:r>
                </w:p>
              </w:tc>
              <w:tc>
                <w:tcPr>
                  <w:tcW w:w="1480" w:type="dxa"/>
                  <w:tcBorders>
                    <w:top w:val="nil"/>
                    <w:left w:val="nil"/>
                    <w:bottom w:val="single" w:sz="4" w:space="0" w:color="auto"/>
                    <w:right w:val="single" w:sz="8" w:space="0" w:color="auto"/>
                  </w:tcBorders>
                  <w:shd w:val="clear" w:color="auto" w:fill="auto"/>
                  <w:vAlign w:val="center"/>
                  <w:hideMark/>
                </w:tcPr>
                <w:p w14:paraId="48308DAA" w14:textId="77777777" w:rsidR="004B58A1" w:rsidRDefault="004B58A1" w:rsidP="004C36A6">
                  <w:pPr>
                    <w:framePr w:hSpace="180" w:wrap="around" w:vAnchor="text" w:hAnchor="margin" w:xAlign="center" w:y="-566"/>
                    <w:rPr>
                      <w:color w:val="1F497D"/>
                      <w:sz w:val="18"/>
                      <w:szCs w:val="18"/>
                    </w:rPr>
                  </w:pPr>
                  <w:r>
                    <w:rPr>
                      <w:color w:val="1F497D"/>
                      <w:sz w:val="18"/>
                      <w:szCs w:val="18"/>
                    </w:rPr>
                    <w:t>40-44</w:t>
                  </w:r>
                </w:p>
              </w:tc>
            </w:tr>
            <w:tr w:rsidR="004B58A1" w14:paraId="44912F33" w14:textId="77777777" w:rsidTr="004B58A1">
              <w:trPr>
                <w:gridAfter w:val="1"/>
                <w:wAfter w:w="1220" w:type="dxa"/>
                <w:trHeight w:val="300"/>
              </w:trPr>
              <w:tc>
                <w:tcPr>
                  <w:tcW w:w="1160" w:type="dxa"/>
                  <w:tcBorders>
                    <w:top w:val="nil"/>
                    <w:left w:val="single" w:sz="4" w:space="0" w:color="auto"/>
                    <w:bottom w:val="nil"/>
                    <w:right w:val="single" w:sz="4" w:space="0" w:color="auto"/>
                  </w:tcBorders>
                  <w:shd w:val="clear" w:color="auto" w:fill="auto"/>
                  <w:vAlign w:val="center"/>
                  <w:hideMark/>
                </w:tcPr>
                <w:p w14:paraId="60D0644E" w14:textId="77777777" w:rsidR="004B58A1" w:rsidRDefault="004B58A1" w:rsidP="004C36A6">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nil"/>
                    <w:right w:val="single" w:sz="4" w:space="0" w:color="auto"/>
                  </w:tcBorders>
                  <w:shd w:val="clear" w:color="auto" w:fill="auto"/>
                  <w:vAlign w:val="center"/>
                  <w:hideMark/>
                </w:tcPr>
                <w:p w14:paraId="35A4F1A8" w14:textId="77777777" w:rsidR="004B58A1" w:rsidRDefault="004B58A1" w:rsidP="004C36A6">
                  <w:pPr>
                    <w:framePr w:hSpace="180" w:wrap="around" w:vAnchor="text" w:hAnchor="margin" w:xAlign="center" w:y="-566"/>
                    <w:rPr>
                      <w:color w:val="1F497D"/>
                      <w:sz w:val="18"/>
                      <w:szCs w:val="18"/>
                    </w:rPr>
                  </w:pPr>
                  <w:r>
                    <w:rPr>
                      <w:color w:val="1F497D"/>
                      <w:sz w:val="18"/>
                      <w:szCs w:val="18"/>
                    </w:rPr>
                    <w:t>65-74</w:t>
                  </w:r>
                </w:p>
              </w:tc>
              <w:tc>
                <w:tcPr>
                  <w:tcW w:w="1160" w:type="dxa"/>
                  <w:tcBorders>
                    <w:top w:val="nil"/>
                    <w:left w:val="nil"/>
                    <w:bottom w:val="nil"/>
                    <w:right w:val="single" w:sz="4" w:space="0" w:color="auto"/>
                  </w:tcBorders>
                  <w:shd w:val="clear" w:color="auto" w:fill="auto"/>
                  <w:vAlign w:val="center"/>
                  <w:hideMark/>
                </w:tcPr>
                <w:p w14:paraId="13D79466" w14:textId="77777777" w:rsidR="004B58A1" w:rsidRDefault="004B58A1" w:rsidP="004C36A6">
                  <w:pPr>
                    <w:framePr w:hSpace="180" w:wrap="around" w:vAnchor="text" w:hAnchor="margin" w:xAlign="center" w:y="-566"/>
                    <w:rPr>
                      <w:color w:val="1F497D"/>
                      <w:sz w:val="18"/>
                      <w:szCs w:val="18"/>
                    </w:rPr>
                  </w:pPr>
                  <w:r>
                    <w:rPr>
                      <w:color w:val="1F497D"/>
                      <w:sz w:val="18"/>
                      <w:szCs w:val="18"/>
                    </w:rPr>
                    <w:t>F</w:t>
                  </w:r>
                </w:p>
              </w:tc>
              <w:tc>
                <w:tcPr>
                  <w:tcW w:w="1480" w:type="dxa"/>
                  <w:tcBorders>
                    <w:top w:val="nil"/>
                    <w:left w:val="nil"/>
                    <w:bottom w:val="nil"/>
                    <w:right w:val="single" w:sz="8" w:space="0" w:color="auto"/>
                  </w:tcBorders>
                  <w:shd w:val="clear" w:color="auto" w:fill="auto"/>
                  <w:vAlign w:val="center"/>
                  <w:hideMark/>
                </w:tcPr>
                <w:p w14:paraId="5064C2C7" w14:textId="77777777" w:rsidR="004B58A1" w:rsidRDefault="004B58A1" w:rsidP="004C36A6">
                  <w:pPr>
                    <w:framePr w:hSpace="180" w:wrap="around" w:vAnchor="text" w:hAnchor="margin" w:xAlign="center" w:y="-566"/>
                    <w:rPr>
                      <w:color w:val="1F497D"/>
                      <w:sz w:val="18"/>
                      <w:szCs w:val="18"/>
                    </w:rPr>
                  </w:pPr>
                  <w:r>
                    <w:rPr>
                      <w:color w:val="1F497D"/>
                      <w:sz w:val="18"/>
                      <w:szCs w:val="18"/>
                    </w:rPr>
                    <w:t>0-39</w:t>
                  </w:r>
                </w:p>
              </w:tc>
            </w:tr>
            <w:tr w:rsidR="00BB37EE" w14:paraId="44F97E30" w14:textId="77777777" w:rsidTr="004B58A1">
              <w:trPr>
                <w:gridAfter w:val="1"/>
                <w:wAfter w:w="1220" w:type="dxa"/>
                <w:trHeight w:val="300"/>
              </w:trPr>
              <w:tc>
                <w:tcPr>
                  <w:tcW w:w="1160" w:type="dxa"/>
                  <w:tcBorders>
                    <w:top w:val="nil"/>
                    <w:left w:val="single" w:sz="4" w:space="0" w:color="auto"/>
                    <w:bottom w:val="nil"/>
                    <w:right w:val="single" w:sz="4" w:space="0" w:color="auto"/>
                  </w:tcBorders>
                  <w:shd w:val="clear" w:color="auto" w:fill="auto"/>
                  <w:vAlign w:val="center"/>
                </w:tcPr>
                <w:p w14:paraId="6431F6E6" w14:textId="77777777" w:rsidR="00BB37EE" w:rsidRDefault="00BB37EE" w:rsidP="004C36A6">
                  <w:pPr>
                    <w:framePr w:hSpace="180" w:wrap="around" w:vAnchor="text" w:hAnchor="margin" w:xAlign="center" w:y="-566"/>
                    <w:rPr>
                      <w:color w:val="1F497D"/>
                      <w:sz w:val="18"/>
                      <w:szCs w:val="18"/>
                    </w:rPr>
                  </w:pPr>
                </w:p>
                <w:p w14:paraId="5FBC984C" w14:textId="77777777" w:rsidR="00BB37EE" w:rsidRDefault="00BB37EE" w:rsidP="004C36A6">
                  <w:pPr>
                    <w:framePr w:hSpace="180" w:wrap="around" w:vAnchor="text" w:hAnchor="margin" w:xAlign="center" w:y="-566"/>
                    <w:rPr>
                      <w:color w:val="1F497D"/>
                      <w:sz w:val="18"/>
                      <w:szCs w:val="18"/>
                    </w:rPr>
                  </w:pPr>
                </w:p>
                <w:p w14:paraId="1BA5670F" w14:textId="782933FE" w:rsidR="00BB37EE" w:rsidRDefault="00BB37EE" w:rsidP="004C36A6">
                  <w:pPr>
                    <w:framePr w:hSpace="180" w:wrap="around" w:vAnchor="text" w:hAnchor="margin" w:xAlign="center" w:y="-566"/>
                    <w:rPr>
                      <w:color w:val="1F497D"/>
                      <w:sz w:val="18"/>
                      <w:szCs w:val="18"/>
                    </w:rPr>
                  </w:pPr>
                </w:p>
              </w:tc>
              <w:tc>
                <w:tcPr>
                  <w:tcW w:w="1160" w:type="dxa"/>
                  <w:gridSpan w:val="2"/>
                  <w:tcBorders>
                    <w:top w:val="nil"/>
                    <w:left w:val="nil"/>
                    <w:bottom w:val="nil"/>
                    <w:right w:val="single" w:sz="4" w:space="0" w:color="auto"/>
                  </w:tcBorders>
                  <w:shd w:val="clear" w:color="auto" w:fill="auto"/>
                  <w:vAlign w:val="center"/>
                </w:tcPr>
                <w:p w14:paraId="336F7D52" w14:textId="77777777" w:rsidR="00BB37EE" w:rsidRDefault="00BB37EE" w:rsidP="004C36A6">
                  <w:pPr>
                    <w:framePr w:hSpace="180" w:wrap="around" w:vAnchor="text" w:hAnchor="margin" w:xAlign="center" w:y="-566"/>
                    <w:rPr>
                      <w:color w:val="1F497D"/>
                      <w:sz w:val="18"/>
                      <w:szCs w:val="18"/>
                    </w:rPr>
                  </w:pPr>
                </w:p>
              </w:tc>
              <w:tc>
                <w:tcPr>
                  <w:tcW w:w="1160" w:type="dxa"/>
                  <w:tcBorders>
                    <w:top w:val="nil"/>
                    <w:left w:val="nil"/>
                    <w:bottom w:val="nil"/>
                    <w:right w:val="single" w:sz="4" w:space="0" w:color="auto"/>
                  </w:tcBorders>
                  <w:shd w:val="clear" w:color="auto" w:fill="auto"/>
                  <w:vAlign w:val="center"/>
                </w:tcPr>
                <w:p w14:paraId="57278895" w14:textId="77777777" w:rsidR="00BB37EE" w:rsidRDefault="00BB37EE" w:rsidP="004C36A6">
                  <w:pPr>
                    <w:framePr w:hSpace="180" w:wrap="around" w:vAnchor="text" w:hAnchor="margin" w:xAlign="center" w:y="-566"/>
                    <w:rPr>
                      <w:color w:val="1F497D"/>
                      <w:sz w:val="18"/>
                      <w:szCs w:val="18"/>
                    </w:rPr>
                  </w:pPr>
                </w:p>
              </w:tc>
              <w:tc>
                <w:tcPr>
                  <w:tcW w:w="1480" w:type="dxa"/>
                  <w:tcBorders>
                    <w:top w:val="nil"/>
                    <w:left w:val="nil"/>
                    <w:bottom w:val="nil"/>
                    <w:right w:val="single" w:sz="8" w:space="0" w:color="auto"/>
                  </w:tcBorders>
                  <w:shd w:val="clear" w:color="auto" w:fill="auto"/>
                  <w:vAlign w:val="center"/>
                </w:tcPr>
                <w:p w14:paraId="22AF9525" w14:textId="77777777" w:rsidR="00BB37EE" w:rsidRDefault="00BB37EE" w:rsidP="004C36A6">
                  <w:pPr>
                    <w:framePr w:hSpace="180" w:wrap="around" w:vAnchor="text" w:hAnchor="margin" w:xAlign="center" w:y="-566"/>
                    <w:rPr>
                      <w:color w:val="1F497D"/>
                      <w:sz w:val="18"/>
                      <w:szCs w:val="18"/>
                    </w:rPr>
                  </w:pPr>
                </w:p>
              </w:tc>
            </w:tr>
          </w:tbl>
          <w:p w14:paraId="08E5706C" w14:textId="26E5285A" w:rsidR="004B58A1" w:rsidRDefault="004B58A1" w:rsidP="004B58A1">
            <w:pPr>
              <w:spacing w:before="20" w:after="20"/>
              <w:rPr>
                <w:sz w:val="20"/>
                <w:szCs w:val="20"/>
              </w:rPr>
            </w:pPr>
          </w:p>
        </w:tc>
      </w:tr>
      <w:tr w:rsidR="004B58A1" w:rsidRPr="0040357B" w14:paraId="1E4C0C3D" w14:textId="77777777" w:rsidTr="004B58A1">
        <w:trPr>
          <w:trHeight w:val="135"/>
        </w:trPr>
        <w:tc>
          <w:tcPr>
            <w:tcW w:w="1665" w:type="dxa"/>
            <w:vMerge w:val="restart"/>
            <w:shd w:val="clear" w:color="auto" w:fill="auto"/>
          </w:tcPr>
          <w:p w14:paraId="2F34F436" w14:textId="77777777" w:rsidR="004B58A1" w:rsidRPr="0040357B" w:rsidRDefault="004B58A1" w:rsidP="004B58A1">
            <w:pPr>
              <w:spacing w:before="20" w:after="20"/>
              <w:rPr>
                <w:b/>
                <w:color w:val="1F497D"/>
                <w:sz w:val="20"/>
                <w:szCs w:val="20"/>
              </w:rPr>
            </w:pPr>
            <w:r w:rsidRPr="00A97C2B">
              <w:rPr>
                <w:b/>
                <w:color w:val="1F497D"/>
                <w:sz w:val="20"/>
                <w:szCs w:val="20"/>
              </w:rPr>
              <w:lastRenderedPageBreak/>
              <w:t>Öğretim Metodları, Tahmini Öğrenci Yükü</w:t>
            </w:r>
          </w:p>
        </w:tc>
        <w:tc>
          <w:tcPr>
            <w:tcW w:w="1132" w:type="dxa"/>
            <w:gridSpan w:val="4"/>
            <w:shd w:val="clear" w:color="auto" w:fill="auto"/>
          </w:tcPr>
          <w:p w14:paraId="1D898A4B" w14:textId="77777777" w:rsidR="004B58A1" w:rsidRPr="00FD215A" w:rsidRDefault="004B58A1" w:rsidP="004B58A1">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4B58A1" w:rsidRPr="00FD215A" w:rsidRDefault="004B58A1" w:rsidP="004B58A1">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4B58A1" w:rsidRPr="00D47D24" w:rsidRDefault="004B58A1" w:rsidP="004B58A1">
            <w:pPr>
              <w:spacing w:before="20" w:after="20"/>
              <w:rPr>
                <w:sz w:val="20"/>
                <w:szCs w:val="20"/>
              </w:rPr>
            </w:pPr>
            <w:r>
              <w:rPr>
                <w:b/>
                <w:color w:val="1F497D"/>
                <w:sz w:val="20"/>
                <w:szCs w:val="20"/>
              </w:rPr>
              <w:t>Açıklama</w:t>
            </w:r>
          </w:p>
        </w:tc>
        <w:tc>
          <w:tcPr>
            <w:tcW w:w="1304" w:type="dxa"/>
            <w:shd w:val="clear" w:color="auto" w:fill="auto"/>
          </w:tcPr>
          <w:p w14:paraId="26A4E0AD" w14:textId="77777777" w:rsidR="004B58A1" w:rsidRPr="00D47D24" w:rsidRDefault="004B58A1" w:rsidP="004B58A1">
            <w:pPr>
              <w:spacing w:before="20" w:after="20"/>
              <w:rPr>
                <w:sz w:val="20"/>
                <w:szCs w:val="20"/>
              </w:rPr>
            </w:pPr>
            <w:r>
              <w:rPr>
                <w:b/>
                <w:color w:val="1F497D"/>
                <w:sz w:val="20"/>
                <w:szCs w:val="20"/>
              </w:rPr>
              <w:t>Saat</w:t>
            </w:r>
          </w:p>
        </w:tc>
      </w:tr>
      <w:tr w:rsidR="004B58A1" w:rsidRPr="0040357B" w14:paraId="02B8E577" w14:textId="77777777" w:rsidTr="004B58A1">
        <w:trPr>
          <w:trHeight w:val="126"/>
        </w:trPr>
        <w:tc>
          <w:tcPr>
            <w:tcW w:w="1665" w:type="dxa"/>
            <w:vMerge/>
            <w:shd w:val="clear" w:color="auto" w:fill="auto"/>
          </w:tcPr>
          <w:p w14:paraId="667E4D42" w14:textId="77777777" w:rsidR="004B58A1" w:rsidRPr="00FD215A" w:rsidRDefault="004B58A1" w:rsidP="004B58A1">
            <w:pPr>
              <w:spacing w:before="20" w:after="20"/>
              <w:rPr>
                <w:b/>
                <w:color w:val="1F497D"/>
                <w:sz w:val="20"/>
                <w:szCs w:val="20"/>
              </w:rPr>
            </w:pPr>
          </w:p>
        </w:tc>
        <w:tc>
          <w:tcPr>
            <w:tcW w:w="10123" w:type="dxa"/>
            <w:gridSpan w:val="22"/>
            <w:shd w:val="clear" w:color="auto" w:fill="F2F2F2"/>
          </w:tcPr>
          <w:p w14:paraId="1666D9A9" w14:textId="77777777" w:rsidR="004B58A1" w:rsidRPr="005A29FF" w:rsidRDefault="004B58A1" w:rsidP="004B58A1">
            <w:pPr>
              <w:rPr>
                <w:i/>
                <w:color w:val="262626"/>
                <w:sz w:val="20"/>
                <w:szCs w:val="20"/>
              </w:rPr>
            </w:pPr>
            <w:r w:rsidRPr="008A4550">
              <w:rPr>
                <w:b/>
                <w:color w:val="1F497D"/>
                <w:sz w:val="20"/>
                <w:szCs w:val="20"/>
              </w:rPr>
              <w:t>Öğretim elemanı tarafından uygulanan süre</w:t>
            </w:r>
          </w:p>
        </w:tc>
      </w:tr>
      <w:tr w:rsidR="004B58A1" w:rsidRPr="0040357B" w14:paraId="04C76B34" w14:textId="77777777" w:rsidTr="004B58A1">
        <w:trPr>
          <w:trHeight w:val="126"/>
        </w:trPr>
        <w:tc>
          <w:tcPr>
            <w:tcW w:w="1665" w:type="dxa"/>
            <w:vMerge/>
            <w:shd w:val="clear" w:color="auto" w:fill="auto"/>
          </w:tcPr>
          <w:p w14:paraId="0A47BB22"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CE2C3F8" w14:textId="77777777" w:rsidR="004B58A1" w:rsidRPr="001D4508" w:rsidRDefault="004B58A1" w:rsidP="004B58A1">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4B58A1" w:rsidRPr="001D4508" w:rsidRDefault="004B58A1" w:rsidP="004B58A1">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77777777" w:rsidR="004B58A1" w:rsidRPr="00362CAA" w:rsidRDefault="004B58A1" w:rsidP="004B58A1">
            <w:pPr>
              <w:spacing w:before="20" w:after="20"/>
              <w:rPr>
                <w:rFonts w:asciiTheme="majorHAnsi" w:hAnsiTheme="majorHAnsi" w:cstheme="majorHAnsi"/>
                <w:sz w:val="18"/>
                <w:szCs w:val="18"/>
              </w:rPr>
            </w:pPr>
            <w:r w:rsidRPr="00362CAA">
              <w:rPr>
                <w:rFonts w:asciiTheme="majorHAnsi" w:hAnsiTheme="majorHAnsi" w:cstheme="majorHAnsi"/>
                <w:sz w:val="18"/>
                <w:szCs w:val="18"/>
              </w:rPr>
              <w:t xml:space="preserve">Dönem içindeki toplam saat </w:t>
            </w:r>
          </w:p>
        </w:tc>
        <w:tc>
          <w:tcPr>
            <w:tcW w:w="1304" w:type="dxa"/>
            <w:shd w:val="clear" w:color="auto" w:fill="auto"/>
          </w:tcPr>
          <w:p w14:paraId="1854B599" w14:textId="2949CAC9" w:rsidR="004B58A1" w:rsidRPr="00362CAA" w:rsidRDefault="00BB37EE"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28</w:t>
            </w:r>
          </w:p>
        </w:tc>
      </w:tr>
      <w:tr w:rsidR="004B58A1" w:rsidRPr="0040357B" w14:paraId="002719A1" w14:textId="77777777" w:rsidTr="004B58A1">
        <w:trPr>
          <w:trHeight w:val="126"/>
        </w:trPr>
        <w:tc>
          <w:tcPr>
            <w:tcW w:w="1665" w:type="dxa"/>
            <w:vMerge/>
            <w:shd w:val="clear" w:color="auto" w:fill="auto"/>
          </w:tcPr>
          <w:p w14:paraId="71685B5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4B851450" w14:textId="77777777" w:rsidR="004B58A1" w:rsidRPr="001D4508" w:rsidRDefault="004B58A1" w:rsidP="004B58A1">
            <w:pPr>
              <w:rPr>
                <w:b/>
                <w:color w:val="1F497D"/>
                <w:sz w:val="20"/>
                <w:szCs w:val="20"/>
              </w:rPr>
            </w:pPr>
            <w:r w:rsidRPr="001D4508">
              <w:rPr>
                <w:b/>
                <w:color w:val="1F497D"/>
                <w:sz w:val="20"/>
                <w:szCs w:val="20"/>
              </w:rPr>
              <w:t>2</w:t>
            </w:r>
          </w:p>
          <w:p w14:paraId="4B6916B5" w14:textId="77777777" w:rsidR="004B58A1" w:rsidRPr="001D4508" w:rsidRDefault="004B58A1" w:rsidP="004B58A1">
            <w:pPr>
              <w:rPr>
                <w:b/>
                <w:color w:val="1F497D"/>
                <w:sz w:val="20"/>
                <w:szCs w:val="20"/>
              </w:rPr>
            </w:pPr>
          </w:p>
        </w:tc>
        <w:tc>
          <w:tcPr>
            <w:tcW w:w="2062" w:type="dxa"/>
            <w:gridSpan w:val="4"/>
            <w:shd w:val="clear" w:color="auto" w:fill="auto"/>
          </w:tcPr>
          <w:p w14:paraId="1998E8D6" w14:textId="77777777" w:rsidR="004B58A1" w:rsidRPr="001D4508" w:rsidRDefault="004B58A1" w:rsidP="004B58A1">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33F2AEC2" w14:textId="77777777" w:rsidR="004B58A1" w:rsidRPr="00362CAA" w:rsidRDefault="004B58A1" w:rsidP="004B58A1">
            <w:pPr>
              <w:spacing w:before="20" w:after="20"/>
              <w:ind w:left="90"/>
              <w:rPr>
                <w:rFonts w:asciiTheme="majorHAnsi" w:hAnsiTheme="majorHAnsi" w:cstheme="majorHAnsi"/>
                <w:i/>
                <w:color w:val="262626"/>
                <w:sz w:val="20"/>
                <w:szCs w:val="20"/>
              </w:rPr>
            </w:pPr>
          </w:p>
        </w:tc>
      </w:tr>
      <w:tr w:rsidR="004B58A1" w:rsidRPr="0040357B" w14:paraId="12BD9760" w14:textId="77777777" w:rsidTr="004B58A1">
        <w:trPr>
          <w:trHeight w:val="126"/>
        </w:trPr>
        <w:tc>
          <w:tcPr>
            <w:tcW w:w="1665" w:type="dxa"/>
            <w:vMerge/>
            <w:shd w:val="clear" w:color="auto" w:fill="auto"/>
          </w:tcPr>
          <w:p w14:paraId="770EDE19"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106B5029" w14:textId="77777777" w:rsidR="004B58A1" w:rsidRPr="001D4508" w:rsidRDefault="004B58A1" w:rsidP="004B58A1">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4B58A1" w:rsidRPr="001D4508" w:rsidRDefault="004B58A1" w:rsidP="004B58A1">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7797B9BE" w14:textId="77777777" w:rsidR="004B58A1" w:rsidRPr="00362CAA" w:rsidRDefault="004B58A1" w:rsidP="004B58A1">
            <w:pPr>
              <w:spacing w:before="20" w:after="20"/>
              <w:ind w:left="90"/>
              <w:rPr>
                <w:rFonts w:asciiTheme="majorHAnsi" w:hAnsiTheme="majorHAnsi" w:cstheme="majorHAnsi"/>
                <w:i/>
                <w:color w:val="262626"/>
                <w:sz w:val="20"/>
                <w:szCs w:val="20"/>
              </w:rPr>
            </w:pPr>
          </w:p>
        </w:tc>
      </w:tr>
      <w:tr w:rsidR="004B58A1" w:rsidRPr="0040357B" w14:paraId="471DC29D" w14:textId="77777777" w:rsidTr="004B58A1">
        <w:trPr>
          <w:trHeight w:val="126"/>
        </w:trPr>
        <w:tc>
          <w:tcPr>
            <w:tcW w:w="1665" w:type="dxa"/>
            <w:vMerge/>
            <w:shd w:val="clear" w:color="auto" w:fill="auto"/>
          </w:tcPr>
          <w:p w14:paraId="0E65005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3CAC180" w14:textId="77777777" w:rsidR="004B58A1" w:rsidRPr="001D4508" w:rsidRDefault="004B58A1" w:rsidP="004B58A1">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4B58A1" w:rsidRPr="001D4508" w:rsidRDefault="004B58A1" w:rsidP="004B58A1">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73C0D0F8" w14:textId="77777777" w:rsidR="004B58A1" w:rsidRPr="00362CAA" w:rsidRDefault="004B58A1" w:rsidP="004B58A1">
            <w:pPr>
              <w:spacing w:before="20" w:after="20"/>
              <w:ind w:left="90"/>
              <w:rPr>
                <w:rFonts w:asciiTheme="majorHAnsi" w:hAnsiTheme="majorHAnsi" w:cstheme="majorHAnsi"/>
                <w:i/>
                <w:color w:val="262626"/>
                <w:sz w:val="20"/>
                <w:szCs w:val="20"/>
              </w:rPr>
            </w:pPr>
          </w:p>
        </w:tc>
      </w:tr>
      <w:tr w:rsidR="004B58A1" w:rsidRPr="0040357B" w14:paraId="0D5FD0A1" w14:textId="77777777" w:rsidTr="004B58A1">
        <w:trPr>
          <w:trHeight w:val="126"/>
        </w:trPr>
        <w:tc>
          <w:tcPr>
            <w:tcW w:w="1665" w:type="dxa"/>
            <w:vMerge/>
            <w:shd w:val="clear" w:color="auto" w:fill="auto"/>
          </w:tcPr>
          <w:p w14:paraId="5BBFD913"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69F79826" w14:textId="77777777" w:rsidR="004B58A1" w:rsidRPr="001D4508" w:rsidRDefault="004B58A1" w:rsidP="004B58A1">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4B58A1" w:rsidRPr="001D4508" w:rsidRDefault="004B58A1" w:rsidP="004B58A1">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65F1EEB7" w14:textId="77777777" w:rsidR="004B58A1" w:rsidRPr="00362CAA" w:rsidRDefault="004B58A1" w:rsidP="004B58A1">
            <w:pPr>
              <w:spacing w:before="20" w:after="20"/>
              <w:ind w:left="90"/>
              <w:rPr>
                <w:rFonts w:asciiTheme="majorHAnsi" w:hAnsiTheme="majorHAnsi" w:cstheme="majorHAnsi"/>
                <w:i/>
                <w:color w:val="262626"/>
                <w:sz w:val="20"/>
                <w:szCs w:val="20"/>
              </w:rPr>
            </w:pPr>
          </w:p>
        </w:tc>
      </w:tr>
      <w:tr w:rsidR="004B58A1" w:rsidRPr="0040357B" w14:paraId="3CC635EE" w14:textId="77777777" w:rsidTr="004B58A1">
        <w:trPr>
          <w:trHeight w:val="126"/>
        </w:trPr>
        <w:tc>
          <w:tcPr>
            <w:tcW w:w="1665" w:type="dxa"/>
            <w:vMerge/>
            <w:shd w:val="clear" w:color="auto" w:fill="auto"/>
          </w:tcPr>
          <w:p w14:paraId="2FD3646A"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BC00BA0" w14:textId="77777777" w:rsidR="004B58A1" w:rsidRPr="001D4508" w:rsidRDefault="004B58A1" w:rsidP="004B58A1">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4B58A1" w:rsidRPr="001D4508" w:rsidRDefault="004B58A1" w:rsidP="004B58A1">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034658B8" w14:textId="77777777" w:rsidR="004B58A1" w:rsidRPr="00362CAA" w:rsidRDefault="004B58A1" w:rsidP="004B58A1">
            <w:pPr>
              <w:spacing w:before="20" w:after="20"/>
              <w:ind w:left="90"/>
              <w:rPr>
                <w:rFonts w:asciiTheme="majorHAnsi" w:hAnsiTheme="majorHAnsi" w:cstheme="majorHAnsi"/>
                <w:i/>
                <w:color w:val="262626"/>
                <w:sz w:val="20"/>
                <w:szCs w:val="20"/>
              </w:rPr>
            </w:pPr>
          </w:p>
        </w:tc>
      </w:tr>
      <w:tr w:rsidR="004B58A1" w:rsidRPr="0040357B" w14:paraId="2E61E4CA" w14:textId="77777777" w:rsidTr="004B58A1">
        <w:trPr>
          <w:trHeight w:val="126"/>
        </w:trPr>
        <w:tc>
          <w:tcPr>
            <w:tcW w:w="1665" w:type="dxa"/>
            <w:vMerge/>
            <w:shd w:val="clear" w:color="auto" w:fill="auto"/>
          </w:tcPr>
          <w:p w14:paraId="1B0FAFF3" w14:textId="77777777" w:rsidR="004B58A1" w:rsidRPr="00FD215A" w:rsidRDefault="004B58A1" w:rsidP="004B58A1">
            <w:pPr>
              <w:spacing w:before="20" w:after="20"/>
              <w:rPr>
                <w:b/>
                <w:color w:val="1F497D"/>
                <w:sz w:val="20"/>
                <w:szCs w:val="20"/>
              </w:rPr>
            </w:pPr>
          </w:p>
        </w:tc>
        <w:tc>
          <w:tcPr>
            <w:tcW w:w="10123" w:type="dxa"/>
            <w:gridSpan w:val="22"/>
            <w:shd w:val="clear" w:color="auto" w:fill="F2F2F2"/>
          </w:tcPr>
          <w:p w14:paraId="43DDC881"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b/>
                <w:color w:val="1F497D"/>
                <w:sz w:val="20"/>
                <w:szCs w:val="20"/>
              </w:rPr>
              <w:t>Öğrencinin ayırması beklenen tahmini süre</w:t>
            </w:r>
          </w:p>
        </w:tc>
      </w:tr>
      <w:tr w:rsidR="004B58A1" w:rsidRPr="0040357B" w14:paraId="13E0BB74" w14:textId="77777777" w:rsidTr="004B58A1">
        <w:trPr>
          <w:trHeight w:val="126"/>
        </w:trPr>
        <w:tc>
          <w:tcPr>
            <w:tcW w:w="1665" w:type="dxa"/>
            <w:vMerge/>
            <w:shd w:val="clear" w:color="auto" w:fill="auto"/>
          </w:tcPr>
          <w:p w14:paraId="7C92F0BF"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2C2AC7A6" w14:textId="77777777" w:rsidR="004B58A1" w:rsidRPr="008A4550" w:rsidRDefault="004B58A1" w:rsidP="004B58A1">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4B58A1" w:rsidRPr="008A4550" w:rsidRDefault="004B58A1" w:rsidP="004B58A1">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635375F2" w14:textId="61986A9E" w:rsidR="004B58A1" w:rsidRPr="00362CAA" w:rsidRDefault="004B58A1" w:rsidP="00BB37EE">
            <w:pPr>
              <w:spacing w:before="20" w:after="20"/>
              <w:rPr>
                <w:rFonts w:asciiTheme="majorHAnsi" w:hAnsiTheme="majorHAnsi" w:cstheme="majorHAnsi"/>
                <w:i/>
                <w:color w:val="262626"/>
                <w:sz w:val="20"/>
                <w:szCs w:val="20"/>
              </w:rPr>
            </w:pPr>
          </w:p>
        </w:tc>
      </w:tr>
      <w:tr w:rsidR="004B58A1" w:rsidRPr="0040357B" w14:paraId="76563E4A" w14:textId="77777777" w:rsidTr="004B58A1">
        <w:trPr>
          <w:trHeight w:val="126"/>
        </w:trPr>
        <w:tc>
          <w:tcPr>
            <w:tcW w:w="1665" w:type="dxa"/>
            <w:vMerge/>
            <w:shd w:val="clear" w:color="auto" w:fill="auto"/>
          </w:tcPr>
          <w:p w14:paraId="2F841241"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8BD1B88" w14:textId="77777777" w:rsidR="004B58A1" w:rsidRPr="008A4550" w:rsidRDefault="004B58A1" w:rsidP="004B58A1">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4B58A1" w:rsidRPr="008A4550" w:rsidRDefault="004B58A1" w:rsidP="004B58A1">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77777777" w:rsidR="004B58A1" w:rsidRPr="00362CAA" w:rsidRDefault="004B58A1" w:rsidP="004B58A1">
            <w:pPr>
              <w:spacing w:before="20" w:after="20"/>
              <w:rPr>
                <w:rFonts w:asciiTheme="majorHAnsi" w:hAnsiTheme="majorHAnsi" w:cstheme="majorHAnsi"/>
                <w:sz w:val="18"/>
                <w:szCs w:val="18"/>
              </w:rPr>
            </w:pPr>
            <w:r w:rsidRPr="00362CAA">
              <w:rPr>
                <w:rFonts w:asciiTheme="majorHAnsi" w:hAnsiTheme="majorHAnsi" w:cstheme="majorHAnsi"/>
                <w:sz w:val="18"/>
                <w:szCs w:val="18"/>
              </w:rPr>
              <w:t xml:space="preserve">Ödev Hazırlığı </w:t>
            </w:r>
          </w:p>
        </w:tc>
        <w:tc>
          <w:tcPr>
            <w:tcW w:w="1304" w:type="dxa"/>
            <w:shd w:val="clear" w:color="auto" w:fill="auto"/>
          </w:tcPr>
          <w:p w14:paraId="7213A2B7" w14:textId="27A933DC" w:rsidR="004B58A1" w:rsidRPr="00362CAA" w:rsidRDefault="00BB37EE"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6</w:t>
            </w:r>
          </w:p>
        </w:tc>
      </w:tr>
      <w:tr w:rsidR="004B58A1" w:rsidRPr="0040357B" w14:paraId="768C36AD" w14:textId="77777777" w:rsidTr="004B58A1">
        <w:trPr>
          <w:trHeight w:val="126"/>
        </w:trPr>
        <w:tc>
          <w:tcPr>
            <w:tcW w:w="1665" w:type="dxa"/>
            <w:vMerge/>
            <w:shd w:val="clear" w:color="auto" w:fill="auto"/>
          </w:tcPr>
          <w:p w14:paraId="65A087CE"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A86CB77" w14:textId="77777777" w:rsidR="004B58A1" w:rsidRPr="008A4550" w:rsidRDefault="004B58A1" w:rsidP="004B58A1">
            <w:pPr>
              <w:rPr>
                <w:b/>
                <w:color w:val="1F497D"/>
                <w:sz w:val="20"/>
                <w:szCs w:val="20"/>
              </w:rPr>
            </w:pPr>
            <w:r w:rsidRPr="008A4550">
              <w:rPr>
                <w:b/>
                <w:color w:val="1F497D"/>
                <w:sz w:val="20"/>
                <w:szCs w:val="20"/>
              </w:rPr>
              <w:t>8</w:t>
            </w:r>
          </w:p>
        </w:tc>
        <w:tc>
          <w:tcPr>
            <w:tcW w:w="2062" w:type="dxa"/>
            <w:gridSpan w:val="4"/>
            <w:shd w:val="clear" w:color="auto" w:fill="auto"/>
          </w:tcPr>
          <w:p w14:paraId="00388813" w14:textId="4BA1B356" w:rsidR="004B58A1" w:rsidRPr="008A4550" w:rsidRDefault="00BB37EE" w:rsidP="004B58A1">
            <w:pPr>
              <w:rPr>
                <w:b/>
                <w:color w:val="1F497D"/>
                <w:sz w:val="20"/>
                <w:szCs w:val="20"/>
              </w:rPr>
            </w:pPr>
            <w:r>
              <w:rPr>
                <w:b/>
                <w:color w:val="1F497D"/>
                <w:sz w:val="20"/>
                <w:szCs w:val="20"/>
              </w:rPr>
              <w:t>Sunum Hazırlığı</w:t>
            </w:r>
            <w:r w:rsidR="004B58A1" w:rsidRPr="008A4550">
              <w:rPr>
                <w:b/>
                <w:color w:val="1F497D"/>
                <w:sz w:val="20"/>
                <w:szCs w:val="20"/>
              </w:rPr>
              <w:t xml:space="preserve"> </w:t>
            </w:r>
          </w:p>
        </w:tc>
        <w:tc>
          <w:tcPr>
            <w:tcW w:w="5625" w:type="dxa"/>
            <w:gridSpan w:val="13"/>
            <w:shd w:val="clear" w:color="auto" w:fill="auto"/>
          </w:tcPr>
          <w:p w14:paraId="13C8ED56" w14:textId="4C607D9E" w:rsidR="004B58A1" w:rsidRPr="00362CAA" w:rsidRDefault="00E87283" w:rsidP="004B58A1">
            <w:pPr>
              <w:spacing w:before="20" w:after="20"/>
              <w:rPr>
                <w:rFonts w:asciiTheme="majorHAnsi" w:hAnsiTheme="majorHAnsi" w:cstheme="majorHAnsi"/>
                <w:sz w:val="18"/>
                <w:szCs w:val="18"/>
              </w:rPr>
            </w:pPr>
            <w:r w:rsidRPr="00362CAA">
              <w:rPr>
                <w:rFonts w:asciiTheme="majorHAnsi" w:hAnsiTheme="majorHAnsi" w:cstheme="majorHAnsi"/>
                <w:sz w:val="18"/>
                <w:szCs w:val="18"/>
              </w:rPr>
              <w:t>Sunum Hazırlığı</w:t>
            </w:r>
          </w:p>
        </w:tc>
        <w:tc>
          <w:tcPr>
            <w:tcW w:w="1304" w:type="dxa"/>
            <w:shd w:val="clear" w:color="auto" w:fill="auto"/>
          </w:tcPr>
          <w:p w14:paraId="1E45CB12" w14:textId="7F57FEB4" w:rsidR="004B58A1" w:rsidRPr="00362CAA" w:rsidRDefault="00E87283"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6</w:t>
            </w:r>
          </w:p>
        </w:tc>
      </w:tr>
      <w:tr w:rsidR="004B58A1" w:rsidRPr="0040357B" w14:paraId="3D0C9259" w14:textId="77777777" w:rsidTr="004B58A1">
        <w:trPr>
          <w:trHeight w:val="126"/>
        </w:trPr>
        <w:tc>
          <w:tcPr>
            <w:tcW w:w="1665" w:type="dxa"/>
            <w:vMerge/>
            <w:shd w:val="clear" w:color="auto" w:fill="auto"/>
          </w:tcPr>
          <w:p w14:paraId="7C1A85A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20864CC8" w14:textId="77777777" w:rsidR="004B58A1" w:rsidRPr="008A4550" w:rsidRDefault="004B58A1" w:rsidP="004B58A1">
            <w:pPr>
              <w:rPr>
                <w:b/>
                <w:color w:val="1F497D"/>
                <w:sz w:val="20"/>
                <w:szCs w:val="20"/>
              </w:rPr>
            </w:pPr>
            <w:r w:rsidRPr="008A4550">
              <w:rPr>
                <w:b/>
                <w:color w:val="1F497D"/>
                <w:sz w:val="20"/>
                <w:szCs w:val="20"/>
              </w:rPr>
              <w:t>9</w:t>
            </w:r>
          </w:p>
        </w:tc>
        <w:tc>
          <w:tcPr>
            <w:tcW w:w="2062" w:type="dxa"/>
            <w:gridSpan w:val="4"/>
            <w:shd w:val="clear" w:color="auto" w:fill="auto"/>
          </w:tcPr>
          <w:p w14:paraId="5B3C6AE6" w14:textId="77777777" w:rsidR="004B58A1" w:rsidRPr="008A4550" w:rsidRDefault="004B58A1" w:rsidP="004B58A1">
            <w:pPr>
              <w:rPr>
                <w:b/>
                <w:color w:val="1F497D"/>
                <w:sz w:val="20"/>
                <w:szCs w:val="20"/>
              </w:rPr>
            </w:pPr>
            <w:r w:rsidRPr="008A4550">
              <w:rPr>
                <w:b/>
                <w:color w:val="1F497D"/>
                <w:sz w:val="20"/>
                <w:szCs w:val="20"/>
              </w:rPr>
              <w:t>Ders Tekrarı</w:t>
            </w:r>
          </w:p>
        </w:tc>
        <w:tc>
          <w:tcPr>
            <w:tcW w:w="5625" w:type="dxa"/>
            <w:gridSpan w:val="13"/>
            <w:shd w:val="clear" w:color="auto" w:fill="auto"/>
          </w:tcPr>
          <w:p w14:paraId="37DDD604" w14:textId="7974F0A3"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546836D6" w14:textId="1DE0497D" w:rsidR="004B58A1" w:rsidRPr="00362CAA" w:rsidRDefault="004B58A1" w:rsidP="004B58A1">
            <w:pPr>
              <w:spacing w:before="20" w:after="20"/>
              <w:rPr>
                <w:rFonts w:asciiTheme="majorHAnsi" w:hAnsiTheme="majorHAnsi" w:cstheme="majorHAnsi"/>
                <w:i/>
                <w:color w:val="262626"/>
                <w:sz w:val="20"/>
                <w:szCs w:val="20"/>
              </w:rPr>
            </w:pPr>
          </w:p>
        </w:tc>
      </w:tr>
      <w:tr w:rsidR="004B58A1" w:rsidRPr="0040357B" w14:paraId="3700C3C2" w14:textId="77777777" w:rsidTr="004B58A1">
        <w:trPr>
          <w:trHeight w:val="126"/>
        </w:trPr>
        <w:tc>
          <w:tcPr>
            <w:tcW w:w="1665" w:type="dxa"/>
            <w:vMerge/>
            <w:shd w:val="clear" w:color="auto" w:fill="auto"/>
          </w:tcPr>
          <w:p w14:paraId="26573BAC"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B98F911" w14:textId="77777777" w:rsidR="004B58A1" w:rsidRPr="008A4550" w:rsidRDefault="004B58A1" w:rsidP="004B58A1">
            <w:pPr>
              <w:rPr>
                <w:b/>
                <w:color w:val="1F497D"/>
                <w:sz w:val="20"/>
                <w:szCs w:val="20"/>
              </w:rPr>
            </w:pPr>
            <w:r w:rsidRPr="008A4550">
              <w:rPr>
                <w:b/>
                <w:color w:val="1F497D"/>
                <w:sz w:val="20"/>
                <w:szCs w:val="20"/>
              </w:rPr>
              <w:t>10</w:t>
            </w:r>
          </w:p>
        </w:tc>
        <w:tc>
          <w:tcPr>
            <w:tcW w:w="2062" w:type="dxa"/>
            <w:gridSpan w:val="4"/>
            <w:shd w:val="clear" w:color="auto" w:fill="auto"/>
          </w:tcPr>
          <w:p w14:paraId="3697FB3C" w14:textId="0C054268" w:rsidR="004B58A1" w:rsidRPr="008A4550" w:rsidRDefault="00BB37EE" w:rsidP="004B58A1">
            <w:pPr>
              <w:rPr>
                <w:b/>
                <w:color w:val="1F497D"/>
                <w:sz w:val="20"/>
                <w:szCs w:val="20"/>
              </w:rPr>
            </w:pPr>
            <w:r>
              <w:rPr>
                <w:b/>
                <w:color w:val="1F497D"/>
                <w:sz w:val="20"/>
                <w:szCs w:val="20"/>
              </w:rPr>
              <w:t>Vize</w:t>
            </w:r>
          </w:p>
        </w:tc>
        <w:tc>
          <w:tcPr>
            <w:tcW w:w="5625" w:type="dxa"/>
            <w:gridSpan w:val="13"/>
            <w:shd w:val="clear" w:color="auto" w:fill="auto"/>
          </w:tcPr>
          <w:p w14:paraId="7F8E0296" w14:textId="043EE007" w:rsidR="004B58A1" w:rsidRPr="00362CAA" w:rsidRDefault="00BB37EE" w:rsidP="004B58A1">
            <w:pPr>
              <w:spacing w:before="20" w:after="20"/>
              <w:rPr>
                <w:rFonts w:asciiTheme="majorHAnsi" w:hAnsiTheme="majorHAnsi" w:cstheme="majorHAnsi"/>
                <w:sz w:val="18"/>
                <w:szCs w:val="18"/>
              </w:rPr>
            </w:pPr>
            <w:r w:rsidRPr="00362CAA">
              <w:rPr>
                <w:rFonts w:asciiTheme="majorHAnsi" w:hAnsiTheme="majorHAnsi" w:cstheme="majorHAnsi"/>
                <w:sz w:val="18"/>
                <w:szCs w:val="18"/>
              </w:rPr>
              <w:t>Ara dönem sınav hazırlığı</w:t>
            </w:r>
          </w:p>
        </w:tc>
        <w:tc>
          <w:tcPr>
            <w:tcW w:w="1304" w:type="dxa"/>
            <w:shd w:val="clear" w:color="auto" w:fill="auto"/>
          </w:tcPr>
          <w:p w14:paraId="060633E0" w14:textId="331C57CA" w:rsidR="004B58A1" w:rsidRPr="00362CAA" w:rsidRDefault="00BB37EE"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10</w:t>
            </w:r>
          </w:p>
        </w:tc>
      </w:tr>
      <w:tr w:rsidR="004B58A1" w:rsidRPr="0040357B" w14:paraId="6408FFDA" w14:textId="77777777" w:rsidTr="004B58A1">
        <w:trPr>
          <w:trHeight w:val="126"/>
        </w:trPr>
        <w:tc>
          <w:tcPr>
            <w:tcW w:w="1665" w:type="dxa"/>
            <w:vMerge/>
            <w:shd w:val="clear" w:color="auto" w:fill="auto"/>
          </w:tcPr>
          <w:p w14:paraId="3362C9D6"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6FE5E0D8" w14:textId="77777777" w:rsidR="004B58A1" w:rsidRPr="008A4550" w:rsidRDefault="004B58A1" w:rsidP="004B58A1">
            <w:pPr>
              <w:rPr>
                <w:b/>
                <w:color w:val="1F497D"/>
                <w:sz w:val="20"/>
                <w:szCs w:val="20"/>
              </w:rPr>
            </w:pPr>
            <w:r w:rsidRPr="008A4550">
              <w:rPr>
                <w:b/>
                <w:color w:val="1F497D"/>
                <w:sz w:val="20"/>
                <w:szCs w:val="20"/>
              </w:rPr>
              <w:t>11</w:t>
            </w:r>
          </w:p>
        </w:tc>
        <w:tc>
          <w:tcPr>
            <w:tcW w:w="2062" w:type="dxa"/>
            <w:gridSpan w:val="4"/>
            <w:shd w:val="clear" w:color="auto" w:fill="auto"/>
          </w:tcPr>
          <w:p w14:paraId="60EFB0F5" w14:textId="551CDDBA" w:rsidR="004B58A1" w:rsidRPr="008A4550" w:rsidRDefault="00BB37EE" w:rsidP="004B58A1">
            <w:pPr>
              <w:rPr>
                <w:b/>
                <w:color w:val="1F497D"/>
                <w:sz w:val="20"/>
                <w:szCs w:val="20"/>
              </w:rPr>
            </w:pPr>
            <w:r>
              <w:rPr>
                <w:b/>
                <w:color w:val="1F497D"/>
                <w:sz w:val="20"/>
                <w:szCs w:val="20"/>
              </w:rPr>
              <w:t>Final</w:t>
            </w:r>
          </w:p>
        </w:tc>
        <w:tc>
          <w:tcPr>
            <w:tcW w:w="5625" w:type="dxa"/>
            <w:gridSpan w:val="13"/>
            <w:shd w:val="clear" w:color="auto" w:fill="auto"/>
          </w:tcPr>
          <w:p w14:paraId="666495D2" w14:textId="18F0F3B4" w:rsidR="004B58A1" w:rsidRPr="00362CAA" w:rsidRDefault="00BB37EE" w:rsidP="004B58A1">
            <w:pPr>
              <w:spacing w:before="20" w:after="20"/>
              <w:rPr>
                <w:rFonts w:asciiTheme="majorHAnsi" w:hAnsiTheme="majorHAnsi" w:cstheme="majorHAnsi"/>
                <w:sz w:val="18"/>
                <w:szCs w:val="18"/>
              </w:rPr>
            </w:pPr>
            <w:r w:rsidRPr="00362CAA">
              <w:rPr>
                <w:rFonts w:asciiTheme="majorHAnsi" w:hAnsiTheme="majorHAnsi" w:cstheme="majorHAnsi"/>
                <w:sz w:val="18"/>
                <w:szCs w:val="18"/>
              </w:rPr>
              <w:t>Yarıyıl Sonu Sınavı (Final) ve Hazırlığı</w:t>
            </w:r>
          </w:p>
        </w:tc>
        <w:tc>
          <w:tcPr>
            <w:tcW w:w="1304" w:type="dxa"/>
            <w:shd w:val="clear" w:color="auto" w:fill="auto"/>
          </w:tcPr>
          <w:p w14:paraId="3BD48BEE" w14:textId="0AD783D2" w:rsidR="004B58A1" w:rsidRPr="00362CAA" w:rsidRDefault="00BB37EE" w:rsidP="00BB37EE">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10</w:t>
            </w:r>
          </w:p>
        </w:tc>
      </w:tr>
      <w:tr w:rsidR="004B58A1" w:rsidRPr="0040357B" w14:paraId="033D4897" w14:textId="77777777" w:rsidTr="004B58A1">
        <w:trPr>
          <w:trHeight w:val="126"/>
        </w:trPr>
        <w:tc>
          <w:tcPr>
            <w:tcW w:w="1665" w:type="dxa"/>
            <w:vMerge/>
            <w:shd w:val="clear" w:color="auto" w:fill="auto"/>
          </w:tcPr>
          <w:p w14:paraId="484C3898" w14:textId="77777777" w:rsidR="004B58A1" w:rsidRPr="00FD215A" w:rsidRDefault="004B58A1" w:rsidP="004B58A1">
            <w:pPr>
              <w:spacing w:before="20" w:after="20"/>
              <w:rPr>
                <w:b/>
                <w:color w:val="1F497D"/>
                <w:sz w:val="20"/>
                <w:szCs w:val="20"/>
              </w:rPr>
            </w:pPr>
          </w:p>
        </w:tc>
        <w:tc>
          <w:tcPr>
            <w:tcW w:w="3194" w:type="dxa"/>
            <w:gridSpan w:val="8"/>
            <w:shd w:val="clear" w:color="auto" w:fill="auto"/>
          </w:tcPr>
          <w:p w14:paraId="2F23F65D" w14:textId="77777777" w:rsidR="004B58A1" w:rsidRPr="005A29FF" w:rsidRDefault="004B58A1" w:rsidP="004B58A1">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2808FE66" w:rsidR="004B58A1" w:rsidRPr="005A29FF" w:rsidRDefault="00BB37EE" w:rsidP="004B58A1">
            <w:pPr>
              <w:pStyle w:val="ListeParagraf"/>
              <w:numPr>
                <w:ilvl w:val="0"/>
                <w:numId w:val="3"/>
              </w:numPr>
              <w:spacing w:before="20" w:after="20"/>
              <w:ind w:left="0"/>
              <w:rPr>
                <w:i/>
                <w:color w:val="262626"/>
                <w:sz w:val="20"/>
                <w:szCs w:val="20"/>
              </w:rPr>
            </w:pPr>
            <w:r>
              <w:rPr>
                <w:i/>
                <w:color w:val="262626"/>
                <w:sz w:val="20"/>
                <w:szCs w:val="20"/>
              </w:rPr>
              <w:t>60</w:t>
            </w:r>
          </w:p>
        </w:tc>
      </w:tr>
      <w:tr w:rsidR="004B58A1" w:rsidRPr="0040357B" w14:paraId="38A963AA" w14:textId="77777777" w:rsidTr="004B58A1">
        <w:trPr>
          <w:trHeight w:val="115"/>
        </w:trPr>
        <w:tc>
          <w:tcPr>
            <w:tcW w:w="11788" w:type="dxa"/>
            <w:gridSpan w:val="23"/>
            <w:shd w:val="clear" w:color="auto" w:fill="D9D9D9"/>
          </w:tcPr>
          <w:p w14:paraId="61168998" w14:textId="77777777" w:rsidR="004B58A1" w:rsidRPr="000E6EC3" w:rsidRDefault="004B58A1" w:rsidP="004B58A1">
            <w:pPr>
              <w:spacing w:before="20" w:after="20"/>
              <w:ind w:left="90"/>
              <w:jc w:val="center"/>
              <w:rPr>
                <w:color w:val="1F497D"/>
                <w:sz w:val="20"/>
                <w:szCs w:val="20"/>
              </w:rPr>
            </w:pPr>
            <w:r w:rsidRPr="00B751A8">
              <w:rPr>
                <w:b/>
                <w:color w:val="1F497D"/>
                <w:sz w:val="20"/>
                <w:szCs w:val="20"/>
              </w:rPr>
              <w:t>IV. BÖLÜM</w:t>
            </w:r>
          </w:p>
        </w:tc>
      </w:tr>
      <w:tr w:rsidR="004B58A1" w:rsidRPr="0040357B" w14:paraId="5C79EC62" w14:textId="77777777" w:rsidTr="004B58A1">
        <w:trPr>
          <w:trHeight w:val="115"/>
        </w:trPr>
        <w:tc>
          <w:tcPr>
            <w:tcW w:w="1665" w:type="dxa"/>
            <w:vMerge w:val="restart"/>
            <w:shd w:val="clear" w:color="auto" w:fill="auto"/>
          </w:tcPr>
          <w:p w14:paraId="55613A43" w14:textId="77777777" w:rsidR="004B58A1" w:rsidRDefault="004B58A1" w:rsidP="004B58A1">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4B58A1" w:rsidRDefault="004B58A1" w:rsidP="004B58A1">
            <w:pPr>
              <w:rPr>
                <w:b/>
                <w:color w:val="1F497D"/>
                <w:sz w:val="20"/>
                <w:szCs w:val="20"/>
              </w:rPr>
            </w:pPr>
            <w:r w:rsidRPr="0006419F">
              <w:rPr>
                <w:b/>
                <w:color w:val="1F497D"/>
                <w:sz w:val="20"/>
                <w:szCs w:val="20"/>
              </w:rPr>
              <w:t>İsim</w:t>
            </w:r>
          </w:p>
        </w:tc>
        <w:tc>
          <w:tcPr>
            <w:tcW w:w="6929" w:type="dxa"/>
            <w:gridSpan w:val="14"/>
            <w:shd w:val="clear" w:color="auto" w:fill="auto"/>
          </w:tcPr>
          <w:p w14:paraId="35BF808F" w14:textId="77777777" w:rsidR="00BB37EE" w:rsidRPr="00362CAA" w:rsidRDefault="00BB37EE" w:rsidP="00BB37EE">
            <w:pPr>
              <w:rPr>
                <w:rFonts w:asciiTheme="majorHAnsi" w:hAnsiTheme="majorHAnsi" w:cstheme="majorHAnsi"/>
                <w:color w:val="1F497D"/>
                <w:sz w:val="20"/>
                <w:szCs w:val="20"/>
              </w:rPr>
            </w:pPr>
            <w:r w:rsidRPr="00362CAA">
              <w:rPr>
                <w:rFonts w:asciiTheme="majorHAnsi" w:hAnsiTheme="majorHAnsi" w:cstheme="majorHAnsi"/>
                <w:color w:val="1F497D"/>
                <w:sz w:val="20"/>
                <w:szCs w:val="20"/>
              </w:rPr>
              <w:t>Dr.Öğr.Üyesi Muhammet Fatih AK</w:t>
            </w:r>
          </w:p>
          <w:p w14:paraId="707BE7D6" w14:textId="77777777" w:rsidR="004B58A1" w:rsidRPr="00362CAA" w:rsidRDefault="004B58A1" w:rsidP="004B58A1">
            <w:pPr>
              <w:spacing w:before="20" w:after="20"/>
              <w:rPr>
                <w:rFonts w:asciiTheme="majorHAnsi" w:hAnsiTheme="majorHAnsi" w:cstheme="majorHAnsi"/>
                <w:color w:val="1F497D"/>
                <w:sz w:val="20"/>
                <w:szCs w:val="20"/>
              </w:rPr>
            </w:pPr>
          </w:p>
        </w:tc>
      </w:tr>
      <w:tr w:rsidR="004B58A1" w:rsidRPr="0040357B" w14:paraId="49AFE220" w14:textId="77777777" w:rsidTr="004B58A1">
        <w:trPr>
          <w:trHeight w:val="115"/>
        </w:trPr>
        <w:tc>
          <w:tcPr>
            <w:tcW w:w="1665" w:type="dxa"/>
            <w:vMerge/>
            <w:shd w:val="clear" w:color="auto" w:fill="auto"/>
          </w:tcPr>
          <w:p w14:paraId="4C6E5E51" w14:textId="77777777" w:rsidR="004B58A1" w:rsidRDefault="004B58A1" w:rsidP="004B58A1">
            <w:pPr>
              <w:spacing w:before="20" w:after="20"/>
              <w:rPr>
                <w:b/>
                <w:color w:val="1F497D"/>
                <w:sz w:val="20"/>
                <w:szCs w:val="20"/>
              </w:rPr>
            </w:pPr>
          </w:p>
        </w:tc>
        <w:tc>
          <w:tcPr>
            <w:tcW w:w="3194" w:type="dxa"/>
            <w:gridSpan w:val="8"/>
            <w:shd w:val="clear" w:color="auto" w:fill="auto"/>
          </w:tcPr>
          <w:p w14:paraId="412526C9" w14:textId="77777777" w:rsidR="004B58A1" w:rsidRDefault="004B58A1" w:rsidP="004B58A1">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BB37EE" w:rsidRPr="00362CAA" w:rsidRDefault="001A7539" w:rsidP="00BB37EE">
            <w:pPr>
              <w:rPr>
                <w:rFonts w:asciiTheme="majorHAnsi" w:hAnsiTheme="majorHAnsi" w:cstheme="majorHAnsi"/>
                <w:color w:val="1F497D"/>
                <w:sz w:val="20"/>
                <w:szCs w:val="20"/>
              </w:rPr>
            </w:pPr>
            <w:hyperlink r:id="rId9" w:history="1">
              <w:r w:rsidR="00BB37EE" w:rsidRPr="00362CAA">
                <w:rPr>
                  <w:rFonts w:asciiTheme="majorHAnsi" w:hAnsiTheme="majorHAnsi" w:cstheme="majorHAnsi"/>
                  <w:color w:val="1F497D"/>
                  <w:sz w:val="20"/>
                  <w:szCs w:val="20"/>
                </w:rPr>
                <w:t>fatih.ak@antalya.edu.tr</w:t>
              </w:r>
            </w:hyperlink>
          </w:p>
          <w:p w14:paraId="494DD34C" w14:textId="77777777" w:rsidR="004B58A1" w:rsidRPr="00362CAA" w:rsidRDefault="004B58A1" w:rsidP="004B58A1">
            <w:pPr>
              <w:spacing w:before="20" w:after="20"/>
              <w:rPr>
                <w:rFonts w:asciiTheme="majorHAnsi" w:hAnsiTheme="majorHAnsi" w:cstheme="majorHAnsi"/>
                <w:color w:val="1F497D"/>
                <w:sz w:val="20"/>
                <w:szCs w:val="20"/>
              </w:rPr>
            </w:pPr>
          </w:p>
        </w:tc>
      </w:tr>
      <w:tr w:rsidR="004B58A1" w:rsidRPr="0040357B" w14:paraId="5043C0E3" w14:textId="77777777" w:rsidTr="004B58A1">
        <w:trPr>
          <w:trHeight w:val="115"/>
        </w:trPr>
        <w:tc>
          <w:tcPr>
            <w:tcW w:w="1665" w:type="dxa"/>
            <w:vMerge/>
            <w:shd w:val="clear" w:color="auto" w:fill="auto"/>
          </w:tcPr>
          <w:p w14:paraId="7B82C574" w14:textId="77777777" w:rsidR="004B58A1" w:rsidRDefault="004B58A1" w:rsidP="004B58A1">
            <w:pPr>
              <w:spacing w:before="20" w:after="20"/>
              <w:rPr>
                <w:b/>
                <w:color w:val="1F497D"/>
                <w:sz w:val="20"/>
                <w:szCs w:val="20"/>
              </w:rPr>
            </w:pPr>
          </w:p>
        </w:tc>
        <w:tc>
          <w:tcPr>
            <w:tcW w:w="3194" w:type="dxa"/>
            <w:gridSpan w:val="8"/>
            <w:shd w:val="clear" w:color="auto" w:fill="auto"/>
          </w:tcPr>
          <w:p w14:paraId="62DDFF8E" w14:textId="77777777" w:rsidR="004B58A1" w:rsidRDefault="004B58A1" w:rsidP="004B58A1">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BB37EE" w:rsidRPr="00362CAA" w:rsidRDefault="00BB37EE" w:rsidP="00BB37EE">
            <w:pPr>
              <w:rPr>
                <w:rFonts w:asciiTheme="majorHAnsi" w:hAnsiTheme="majorHAnsi" w:cstheme="majorHAnsi"/>
                <w:color w:val="1F497D"/>
                <w:sz w:val="20"/>
                <w:szCs w:val="20"/>
              </w:rPr>
            </w:pPr>
            <w:r w:rsidRPr="00362CAA">
              <w:rPr>
                <w:rFonts w:asciiTheme="majorHAnsi" w:hAnsiTheme="majorHAnsi" w:cstheme="majorHAnsi"/>
                <w:color w:val="1F497D"/>
                <w:sz w:val="20"/>
                <w:szCs w:val="20"/>
              </w:rPr>
              <w:t>0242 245 02 89</w:t>
            </w:r>
          </w:p>
          <w:p w14:paraId="79A1D3B5" w14:textId="77777777" w:rsidR="004B58A1" w:rsidRPr="00362CAA" w:rsidRDefault="004B58A1" w:rsidP="004B58A1">
            <w:pPr>
              <w:spacing w:before="20" w:after="20"/>
              <w:rPr>
                <w:rFonts w:asciiTheme="majorHAnsi" w:hAnsiTheme="majorHAnsi" w:cstheme="majorHAnsi"/>
                <w:sz w:val="20"/>
                <w:szCs w:val="20"/>
              </w:rPr>
            </w:pPr>
          </w:p>
        </w:tc>
      </w:tr>
      <w:tr w:rsidR="004B58A1" w:rsidRPr="0040357B" w14:paraId="2B8ACB3C" w14:textId="77777777" w:rsidTr="004B58A1">
        <w:trPr>
          <w:trHeight w:val="115"/>
        </w:trPr>
        <w:tc>
          <w:tcPr>
            <w:tcW w:w="1665" w:type="dxa"/>
            <w:vMerge/>
            <w:shd w:val="clear" w:color="auto" w:fill="auto"/>
          </w:tcPr>
          <w:p w14:paraId="524BA14D" w14:textId="77777777" w:rsidR="004B58A1" w:rsidRDefault="004B58A1" w:rsidP="004B58A1">
            <w:pPr>
              <w:spacing w:before="20" w:after="20"/>
              <w:rPr>
                <w:b/>
                <w:color w:val="1F497D"/>
                <w:sz w:val="20"/>
                <w:szCs w:val="20"/>
              </w:rPr>
            </w:pPr>
          </w:p>
        </w:tc>
        <w:tc>
          <w:tcPr>
            <w:tcW w:w="3194" w:type="dxa"/>
            <w:gridSpan w:val="8"/>
            <w:shd w:val="clear" w:color="auto" w:fill="auto"/>
          </w:tcPr>
          <w:p w14:paraId="3A77E2D6" w14:textId="77777777" w:rsidR="004B58A1" w:rsidRDefault="004B58A1" w:rsidP="004B58A1">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4B58A1" w:rsidRPr="00362CAA" w:rsidRDefault="00BB37EE" w:rsidP="004B58A1">
            <w:pPr>
              <w:pStyle w:val="ListeParagraf"/>
              <w:numPr>
                <w:ilvl w:val="0"/>
                <w:numId w:val="3"/>
              </w:numPr>
              <w:spacing w:before="20" w:after="20"/>
              <w:ind w:left="0"/>
              <w:rPr>
                <w:rFonts w:asciiTheme="majorHAnsi" w:hAnsiTheme="majorHAnsi" w:cstheme="majorHAnsi"/>
                <w:sz w:val="20"/>
                <w:szCs w:val="20"/>
              </w:rPr>
            </w:pPr>
            <w:r w:rsidRPr="00362CAA">
              <w:rPr>
                <w:rFonts w:asciiTheme="majorHAnsi" w:hAnsiTheme="majorHAnsi" w:cstheme="majorHAnsi"/>
                <w:sz w:val="20"/>
                <w:szCs w:val="20"/>
              </w:rPr>
              <w:t>AG-05</w:t>
            </w:r>
          </w:p>
        </w:tc>
      </w:tr>
      <w:tr w:rsidR="004B58A1" w:rsidRPr="0040357B" w14:paraId="4F7140BA" w14:textId="77777777" w:rsidTr="004B58A1">
        <w:trPr>
          <w:trHeight w:val="115"/>
        </w:trPr>
        <w:tc>
          <w:tcPr>
            <w:tcW w:w="1665" w:type="dxa"/>
            <w:vMerge/>
            <w:shd w:val="clear" w:color="auto" w:fill="auto"/>
          </w:tcPr>
          <w:p w14:paraId="06A39524" w14:textId="77777777" w:rsidR="004B58A1" w:rsidRDefault="004B58A1" w:rsidP="004B58A1">
            <w:pPr>
              <w:spacing w:before="20" w:after="20"/>
              <w:rPr>
                <w:b/>
                <w:color w:val="1F497D"/>
                <w:sz w:val="20"/>
                <w:szCs w:val="20"/>
              </w:rPr>
            </w:pPr>
          </w:p>
        </w:tc>
        <w:tc>
          <w:tcPr>
            <w:tcW w:w="3194" w:type="dxa"/>
            <w:gridSpan w:val="8"/>
            <w:shd w:val="clear" w:color="auto" w:fill="auto"/>
          </w:tcPr>
          <w:p w14:paraId="4C9D3F79" w14:textId="77777777" w:rsidR="004B58A1" w:rsidRDefault="004B58A1" w:rsidP="004B58A1">
            <w:pPr>
              <w:rPr>
                <w:b/>
                <w:color w:val="1F497D"/>
                <w:sz w:val="20"/>
                <w:szCs w:val="20"/>
              </w:rPr>
            </w:pPr>
            <w:r w:rsidRPr="0006419F">
              <w:rPr>
                <w:b/>
                <w:color w:val="1F497D"/>
                <w:sz w:val="20"/>
                <w:szCs w:val="20"/>
              </w:rPr>
              <w:t>Görüşme saatleri</w:t>
            </w:r>
          </w:p>
        </w:tc>
        <w:tc>
          <w:tcPr>
            <w:tcW w:w="6929" w:type="dxa"/>
            <w:gridSpan w:val="14"/>
            <w:shd w:val="clear" w:color="auto" w:fill="auto"/>
          </w:tcPr>
          <w:p w14:paraId="7B61580C" w14:textId="0FE8BDC7" w:rsidR="00BB37EE" w:rsidRPr="00362CAA" w:rsidRDefault="00BB37EE" w:rsidP="00BB37EE">
            <w:pPr>
              <w:rPr>
                <w:rFonts w:asciiTheme="majorHAnsi" w:hAnsiTheme="majorHAnsi" w:cstheme="majorHAnsi"/>
                <w:color w:val="1F497D"/>
                <w:sz w:val="20"/>
                <w:szCs w:val="20"/>
              </w:rPr>
            </w:pPr>
            <w:r w:rsidRPr="00362CAA">
              <w:rPr>
                <w:rFonts w:asciiTheme="majorHAnsi" w:hAnsiTheme="majorHAnsi" w:cstheme="majorHAnsi"/>
                <w:color w:val="1F497D"/>
                <w:sz w:val="20"/>
                <w:szCs w:val="20"/>
              </w:rPr>
              <w:t>2 saat</w:t>
            </w:r>
          </w:p>
          <w:p w14:paraId="4798E40A" w14:textId="717EE0BC" w:rsidR="004B58A1" w:rsidRPr="00362CAA" w:rsidRDefault="004B58A1" w:rsidP="004B58A1">
            <w:pPr>
              <w:spacing w:before="20" w:after="20"/>
              <w:rPr>
                <w:rFonts w:asciiTheme="majorHAnsi" w:hAnsiTheme="majorHAnsi" w:cstheme="majorHAnsi"/>
                <w:i/>
                <w:color w:val="262626"/>
                <w:sz w:val="20"/>
                <w:szCs w:val="20"/>
              </w:rPr>
            </w:pPr>
          </w:p>
        </w:tc>
      </w:tr>
      <w:tr w:rsidR="004B58A1" w:rsidRPr="0040357B" w14:paraId="701E5350" w14:textId="77777777" w:rsidTr="004B58A1">
        <w:trPr>
          <w:trHeight w:val="115"/>
        </w:trPr>
        <w:tc>
          <w:tcPr>
            <w:tcW w:w="1665" w:type="dxa"/>
            <w:shd w:val="clear" w:color="auto" w:fill="auto"/>
          </w:tcPr>
          <w:p w14:paraId="46CD0B64" w14:textId="77777777" w:rsidR="004B58A1" w:rsidRDefault="004B58A1" w:rsidP="004B58A1">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4B58A1" w:rsidRDefault="004B58A1" w:rsidP="004B58A1">
            <w:pPr>
              <w:rPr>
                <w:b/>
                <w:color w:val="1F497D"/>
                <w:sz w:val="20"/>
                <w:szCs w:val="20"/>
              </w:rPr>
            </w:pPr>
            <w:r w:rsidRPr="0006419F">
              <w:rPr>
                <w:b/>
                <w:color w:val="1F497D"/>
                <w:sz w:val="20"/>
                <w:szCs w:val="20"/>
              </w:rPr>
              <w:t>Zorunlu</w:t>
            </w:r>
          </w:p>
        </w:tc>
        <w:tc>
          <w:tcPr>
            <w:tcW w:w="6929" w:type="dxa"/>
            <w:gridSpan w:val="14"/>
            <w:shd w:val="clear" w:color="auto" w:fill="auto"/>
          </w:tcPr>
          <w:p w14:paraId="4BD04889" w14:textId="77777777" w:rsidR="009550ED" w:rsidRPr="00362CAA" w:rsidRDefault="009550ED" w:rsidP="009550ED">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Alli ,Fundamental principles of occupational health and safety, Second Edition</w:t>
            </w:r>
          </w:p>
          <w:p w14:paraId="45412B13" w14:textId="107B85B7" w:rsidR="004B58A1" w:rsidRPr="00362CAA" w:rsidRDefault="009550ED" w:rsidP="009550ED">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 International Labour Office - 2008</w:t>
            </w:r>
          </w:p>
        </w:tc>
      </w:tr>
      <w:tr w:rsidR="004B58A1" w:rsidRPr="0040357B" w14:paraId="3C30919B" w14:textId="77777777" w:rsidTr="004B58A1">
        <w:trPr>
          <w:trHeight w:val="115"/>
        </w:trPr>
        <w:tc>
          <w:tcPr>
            <w:tcW w:w="1665" w:type="dxa"/>
            <w:shd w:val="clear" w:color="auto" w:fill="auto"/>
          </w:tcPr>
          <w:p w14:paraId="566F14FA" w14:textId="77777777" w:rsidR="004B58A1" w:rsidRDefault="004B58A1" w:rsidP="004B58A1">
            <w:pPr>
              <w:spacing w:before="20" w:after="20"/>
              <w:rPr>
                <w:b/>
                <w:color w:val="1F497D"/>
                <w:sz w:val="20"/>
                <w:szCs w:val="20"/>
              </w:rPr>
            </w:pPr>
          </w:p>
        </w:tc>
        <w:tc>
          <w:tcPr>
            <w:tcW w:w="3194" w:type="dxa"/>
            <w:gridSpan w:val="8"/>
            <w:shd w:val="clear" w:color="auto" w:fill="auto"/>
          </w:tcPr>
          <w:p w14:paraId="7E84B0D4" w14:textId="77777777" w:rsidR="004B58A1" w:rsidRDefault="004B58A1" w:rsidP="004B58A1">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7A9B429E" w:rsidR="004B58A1" w:rsidRPr="00362CAA" w:rsidRDefault="00F1585B" w:rsidP="004B58A1">
            <w:pPr>
              <w:spacing w:before="20" w:after="20"/>
              <w:rPr>
                <w:rFonts w:asciiTheme="majorHAnsi" w:hAnsiTheme="majorHAnsi" w:cstheme="majorHAnsi"/>
                <w:sz w:val="18"/>
                <w:szCs w:val="20"/>
              </w:rPr>
            </w:pPr>
            <w:r w:rsidRPr="00362CAA">
              <w:rPr>
                <w:rFonts w:asciiTheme="majorHAnsi" w:hAnsiTheme="majorHAnsi" w:cstheme="majorHAnsi"/>
                <w:sz w:val="18"/>
                <w:szCs w:val="20"/>
              </w:rPr>
              <w:t>Demircioğlu, Murat " Ulusal ve Uluslararası Hukukta İş Güvenliği Uzmanlığı "  , Beta Basım Yayım , (2013)               Altın, Mustafa; Taşdemir Şakir "İSG İş Sağlığı ve Güvenliği ", Eğitim Yayınevi, (2017)                                   ILO standards on occupational safety and health: promoting a safe and healthy working environment: International Labor Office , (2009)</w:t>
            </w:r>
          </w:p>
        </w:tc>
      </w:tr>
      <w:tr w:rsidR="004B58A1" w:rsidRPr="0040357B" w14:paraId="7B17C58F" w14:textId="77777777" w:rsidTr="004B58A1">
        <w:trPr>
          <w:trHeight w:val="115"/>
        </w:trPr>
        <w:tc>
          <w:tcPr>
            <w:tcW w:w="1665" w:type="dxa"/>
            <w:vMerge w:val="restart"/>
            <w:shd w:val="clear" w:color="auto" w:fill="auto"/>
          </w:tcPr>
          <w:p w14:paraId="2E4EB6E2" w14:textId="77777777" w:rsidR="004B58A1" w:rsidRPr="0040357B" w:rsidRDefault="004B58A1" w:rsidP="004B58A1">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4B58A1" w:rsidRPr="0040357B" w:rsidRDefault="004B58A1" w:rsidP="004B58A1">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4B58A1" w:rsidRPr="00362CAA" w:rsidRDefault="004B58A1" w:rsidP="004B58A1">
            <w:pPr>
              <w:spacing w:before="20" w:after="20"/>
              <w:rPr>
                <w:rFonts w:asciiTheme="majorHAnsi" w:hAnsiTheme="majorHAnsi" w:cstheme="majorHAnsi"/>
                <w:color w:val="1F497D"/>
                <w:sz w:val="20"/>
                <w:szCs w:val="20"/>
              </w:rPr>
            </w:pPr>
            <w:r w:rsidRPr="00362CAA">
              <w:rPr>
                <w:rFonts w:asciiTheme="majorHAnsi" w:hAnsiTheme="majorHAnsi" w:cstheme="majorHAnsi"/>
                <w:sz w:val="18"/>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w:t>
            </w:r>
            <w:r w:rsidRPr="00362CAA">
              <w:rPr>
                <w:rFonts w:asciiTheme="majorHAnsi" w:hAnsiTheme="majorHAnsi" w:cstheme="majorHAnsi"/>
                <w:sz w:val="18"/>
                <w:szCs w:val="20"/>
              </w:rPr>
              <w:lastRenderedPageBreak/>
              <w:t>bir biçimde ihlal edilmesi, ciddi bir akademik suçtur ve üniversitenin disiplin kuralları kapsamında sonucu olur.</w:t>
            </w:r>
          </w:p>
        </w:tc>
      </w:tr>
      <w:tr w:rsidR="004B58A1" w:rsidRPr="0040357B" w14:paraId="4E2A08D7" w14:textId="77777777" w:rsidTr="004B58A1">
        <w:trPr>
          <w:trHeight w:val="115"/>
        </w:trPr>
        <w:tc>
          <w:tcPr>
            <w:tcW w:w="1665" w:type="dxa"/>
            <w:vMerge/>
            <w:shd w:val="clear" w:color="auto" w:fill="auto"/>
          </w:tcPr>
          <w:p w14:paraId="5A03072B" w14:textId="77777777" w:rsidR="004B58A1" w:rsidRPr="0040357B" w:rsidRDefault="004B58A1" w:rsidP="004B58A1">
            <w:pPr>
              <w:spacing w:before="20" w:after="20"/>
              <w:rPr>
                <w:b/>
                <w:color w:val="1F497D"/>
                <w:sz w:val="20"/>
                <w:szCs w:val="20"/>
              </w:rPr>
            </w:pPr>
          </w:p>
        </w:tc>
        <w:tc>
          <w:tcPr>
            <w:tcW w:w="3194" w:type="dxa"/>
            <w:gridSpan w:val="8"/>
            <w:shd w:val="clear" w:color="auto" w:fill="auto"/>
            <w:vAlign w:val="center"/>
          </w:tcPr>
          <w:p w14:paraId="4136DF27" w14:textId="77777777" w:rsidR="004B58A1" w:rsidRPr="0040357B" w:rsidRDefault="004B58A1" w:rsidP="004B58A1">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4B58A1" w:rsidRPr="00362CAA" w:rsidRDefault="004B58A1" w:rsidP="004B58A1">
            <w:pPr>
              <w:spacing w:before="20" w:after="20"/>
              <w:rPr>
                <w:rFonts w:asciiTheme="majorHAnsi" w:hAnsiTheme="majorHAnsi" w:cstheme="majorHAnsi"/>
                <w:color w:val="1F497D"/>
                <w:sz w:val="20"/>
                <w:szCs w:val="20"/>
              </w:rPr>
            </w:pPr>
            <w:r w:rsidRPr="00362CAA">
              <w:rPr>
                <w:rFonts w:asciiTheme="majorHAnsi" w:hAnsiTheme="majorHAnsi" w:cstheme="majorHAnsi"/>
                <w:sz w:val="18"/>
                <w:szCs w:val="20"/>
              </w:rPr>
              <w:t>Dersin işlenişi ve öğrenimin değerlendirilmesi ile ilgili olarak engelli öğrenciler için uygun şartlar sağlanmaktadır.</w:t>
            </w:r>
          </w:p>
        </w:tc>
      </w:tr>
      <w:tr w:rsidR="004B58A1" w:rsidRPr="0040357B" w14:paraId="546F3BE3" w14:textId="77777777" w:rsidTr="004B58A1">
        <w:trPr>
          <w:trHeight w:val="115"/>
        </w:trPr>
        <w:tc>
          <w:tcPr>
            <w:tcW w:w="1665" w:type="dxa"/>
            <w:vMerge/>
            <w:shd w:val="clear" w:color="auto" w:fill="auto"/>
          </w:tcPr>
          <w:p w14:paraId="3DA1F380" w14:textId="77777777" w:rsidR="004B58A1" w:rsidRPr="0040357B" w:rsidRDefault="004B58A1" w:rsidP="004B58A1">
            <w:pPr>
              <w:spacing w:before="20" w:after="20"/>
              <w:rPr>
                <w:b/>
                <w:color w:val="1F497D"/>
                <w:sz w:val="20"/>
                <w:szCs w:val="20"/>
              </w:rPr>
            </w:pPr>
          </w:p>
        </w:tc>
        <w:tc>
          <w:tcPr>
            <w:tcW w:w="3194" w:type="dxa"/>
            <w:gridSpan w:val="8"/>
            <w:shd w:val="clear" w:color="auto" w:fill="auto"/>
          </w:tcPr>
          <w:p w14:paraId="090755B6" w14:textId="77777777" w:rsidR="004B58A1" w:rsidRPr="0040357B" w:rsidRDefault="004B58A1" w:rsidP="004B58A1">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4B58A1" w:rsidRPr="00362CAA" w:rsidRDefault="004B58A1" w:rsidP="004B58A1">
            <w:pPr>
              <w:spacing w:before="20" w:after="20"/>
              <w:rPr>
                <w:rFonts w:asciiTheme="majorHAnsi" w:hAnsiTheme="majorHAnsi" w:cstheme="majorHAnsi"/>
                <w:color w:val="1F497D"/>
                <w:sz w:val="20"/>
                <w:szCs w:val="20"/>
              </w:rPr>
            </w:pPr>
            <w:r w:rsidRPr="00362CAA">
              <w:rPr>
                <w:rFonts w:asciiTheme="majorHAnsi" w:hAnsiTheme="majorHAnsi" w:cstheme="majorHAnsi"/>
                <w:sz w:val="18"/>
                <w:szCs w:val="20"/>
              </w:rPr>
              <w:t>Dersin işlenişi özel bir güvenlik önlemi gerektirmemektedir.</w:t>
            </w:r>
          </w:p>
        </w:tc>
      </w:tr>
      <w:tr w:rsidR="004B58A1" w:rsidRPr="0040357B" w14:paraId="6EAFE546" w14:textId="77777777" w:rsidTr="004B58A1">
        <w:trPr>
          <w:trHeight w:val="115"/>
        </w:trPr>
        <w:tc>
          <w:tcPr>
            <w:tcW w:w="1665" w:type="dxa"/>
            <w:vMerge/>
            <w:shd w:val="clear" w:color="auto" w:fill="auto"/>
          </w:tcPr>
          <w:p w14:paraId="4A5961AF" w14:textId="77777777" w:rsidR="004B58A1" w:rsidRPr="0040357B" w:rsidRDefault="004B58A1" w:rsidP="004B58A1">
            <w:pPr>
              <w:spacing w:before="20" w:after="20"/>
              <w:rPr>
                <w:b/>
                <w:color w:val="1F497D"/>
                <w:sz w:val="20"/>
                <w:szCs w:val="20"/>
              </w:rPr>
            </w:pPr>
          </w:p>
        </w:tc>
        <w:tc>
          <w:tcPr>
            <w:tcW w:w="3194" w:type="dxa"/>
            <w:gridSpan w:val="8"/>
            <w:shd w:val="clear" w:color="auto" w:fill="auto"/>
          </w:tcPr>
          <w:p w14:paraId="620557D4" w14:textId="77777777" w:rsidR="004B58A1" w:rsidRDefault="004B58A1" w:rsidP="004B58A1">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4B58A1" w:rsidRPr="00362CAA" w:rsidRDefault="004B58A1" w:rsidP="004B58A1">
            <w:pPr>
              <w:spacing w:before="20" w:after="20"/>
              <w:rPr>
                <w:rFonts w:asciiTheme="majorHAnsi" w:hAnsiTheme="majorHAnsi" w:cstheme="majorHAnsi"/>
                <w:color w:val="1F497D"/>
                <w:sz w:val="20"/>
                <w:szCs w:val="20"/>
              </w:rPr>
            </w:pPr>
            <w:r w:rsidRPr="00362CAA">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3B03FC32" w14:textId="50FE1CFC" w:rsidR="004C36A6" w:rsidRDefault="004C36A6" w:rsidP="004C36A6">
      <w:pPr>
        <w:pStyle w:val="AltBilgi"/>
      </w:pPr>
      <w:r>
        <w:t>Form No: ÜY-FR-0336</w:t>
      </w:r>
      <w:r>
        <w:t xml:space="preserve"> Yayın Tarihi : 03.05.2018 Değ. No: 0 Değ. Tarihi:-</w:t>
      </w: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bookmarkStart w:id="0" w:name="_GoBack"/>
      <w:bookmarkEnd w:id="0"/>
    </w:p>
    <w:p w14:paraId="09BD77AB" w14:textId="77777777" w:rsidR="00F26EA2" w:rsidRDefault="00F26EA2" w:rsidP="004C36A6"/>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211C" w14:textId="77777777" w:rsidR="001A7539" w:rsidRDefault="001A7539" w:rsidP="00DC2AE9">
      <w:r>
        <w:separator/>
      </w:r>
    </w:p>
  </w:endnote>
  <w:endnote w:type="continuationSeparator" w:id="0">
    <w:p w14:paraId="0340F369" w14:textId="77777777" w:rsidR="001A7539" w:rsidRDefault="001A753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45D56329" w:rsidR="004B58A1" w:rsidRDefault="004B58A1">
    <w:pPr>
      <w:pStyle w:val="AltBilgi"/>
      <w:jc w:val="center"/>
    </w:pPr>
    <w:r>
      <w:fldChar w:fldCharType="begin"/>
    </w:r>
    <w:r>
      <w:instrText>PAGE   \* MERGEFORMAT</w:instrText>
    </w:r>
    <w:r>
      <w:fldChar w:fldCharType="separate"/>
    </w:r>
    <w:r w:rsidR="004C36A6">
      <w:rPr>
        <w:noProof/>
      </w:rPr>
      <w:t>5</w:t>
    </w:r>
    <w:r>
      <w:fldChar w:fldCharType="end"/>
    </w:r>
  </w:p>
  <w:p w14:paraId="280149C3" w14:textId="77777777" w:rsidR="004B58A1" w:rsidRDefault="004B58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E00F2" w14:textId="77777777" w:rsidR="001A7539" w:rsidRDefault="001A7539" w:rsidP="00DC2AE9">
      <w:r>
        <w:separator/>
      </w:r>
    </w:p>
  </w:footnote>
  <w:footnote w:type="continuationSeparator" w:id="0">
    <w:p w14:paraId="4EF8183A" w14:textId="77777777" w:rsidR="001A7539" w:rsidRDefault="001A7539"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977F3"/>
    <w:rsid w:val="000D2DBA"/>
    <w:rsid w:val="000D645D"/>
    <w:rsid w:val="000E322B"/>
    <w:rsid w:val="000E6EC3"/>
    <w:rsid w:val="000E756F"/>
    <w:rsid w:val="000F5C3D"/>
    <w:rsid w:val="0010364A"/>
    <w:rsid w:val="001127BA"/>
    <w:rsid w:val="0011491C"/>
    <w:rsid w:val="00120895"/>
    <w:rsid w:val="00121D63"/>
    <w:rsid w:val="00124342"/>
    <w:rsid w:val="00125FC8"/>
    <w:rsid w:val="00145BDC"/>
    <w:rsid w:val="001469E7"/>
    <w:rsid w:val="001502C2"/>
    <w:rsid w:val="001604B3"/>
    <w:rsid w:val="00170BF5"/>
    <w:rsid w:val="00175D05"/>
    <w:rsid w:val="00182B93"/>
    <w:rsid w:val="001831F0"/>
    <w:rsid w:val="00183BA6"/>
    <w:rsid w:val="001A23DA"/>
    <w:rsid w:val="001A3CF8"/>
    <w:rsid w:val="001A7539"/>
    <w:rsid w:val="001B070F"/>
    <w:rsid w:val="001B657E"/>
    <w:rsid w:val="001B7584"/>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6330"/>
    <w:rsid w:val="003451A0"/>
    <w:rsid w:val="00351B75"/>
    <w:rsid w:val="00362CAA"/>
    <w:rsid w:val="00367390"/>
    <w:rsid w:val="003A0711"/>
    <w:rsid w:val="003A77DC"/>
    <w:rsid w:val="003B0A43"/>
    <w:rsid w:val="003B4173"/>
    <w:rsid w:val="003E45D0"/>
    <w:rsid w:val="003F09EC"/>
    <w:rsid w:val="003F49AE"/>
    <w:rsid w:val="003F7850"/>
    <w:rsid w:val="00400781"/>
    <w:rsid w:val="0040357B"/>
    <w:rsid w:val="004143B5"/>
    <w:rsid w:val="004179C1"/>
    <w:rsid w:val="00446A04"/>
    <w:rsid w:val="00453277"/>
    <w:rsid w:val="004744A6"/>
    <w:rsid w:val="00483AB1"/>
    <w:rsid w:val="00486361"/>
    <w:rsid w:val="0049043A"/>
    <w:rsid w:val="004B4050"/>
    <w:rsid w:val="004B58A1"/>
    <w:rsid w:val="004B5F3F"/>
    <w:rsid w:val="004B62ED"/>
    <w:rsid w:val="004B7E99"/>
    <w:rsid w:val="004C1984"/>
    <w:rsid w:val="004C272D"/>
    <w:rsid w:val="004C36A6"/>
    <w:rsid w:val="004C5D77"/>
    <w:rsid w:val="004C61DF"/>
    <w:rsid w:val="004E566F"/>
    <w:rsid w:val="004F67F3"/>
    <w:rsid w:val="00503316"/>
    <w:rsid w:val="00506BB6"/>
    <w:rsid w:val="005103F6"/>
    <w:rsid w:val="0051190D"/>
    <w:rsid w:val="005128E7"/>
    <w:rsid w:val="00514ED6"/>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70346"/>
    <w:rsid w:val="006947FA"/>
    <w:rsid w:val="006A4A52"/>
    <w:rsid w:val="006B2DC8"/>
    <w:rsid w:val="006E3D09"/>
    <w:rsid w:val="006E530B"/>
    <w:rsid w:val="006F4F1B"/>
    <w:rsid w:val="006F6C90"/>
    <w:rsid w:val="00703C22"/>
    <w:rsid w:val="0070450C"/>
    <w:rsid w:val="0072061C"/>
    <w:rsid w:val="00723827"/>
    <w:rsid w:val="0072413D"/>
    <w:rsid w:val="00731215"/>
    <w:rsid w:val="00731636"/>
    <w:rsid w:val="0073486D"/>
    <w:rsid w:val="00734B75"/>
    <w:rsid w:val="00743096"/>
    <w:rsid w:val="007456F0"/>
    <w:rsid w:val="00752899"/>
    <w:rsid w:val="007753F7"/>
    <w:rsid w:val="00796629"/>
    <w:rsid w:val="007A3D1F"/>
    <w:rsid w:val="007A44D5"/>
    <w:rsid w:val="007B485A"/>
    <w:rsid w:val="007B5545"/>
    <w:rsid w:val="007C45C9"/>
    <w:rsid w:val="007D3565"/>
    <w:rsid w:val="007D73BA"/>
    <w:rsid w:val="00802E2A"/>
    <w:rsid w:val="00811C8A"/>
    <w:rsid w:val="00812074"/>
    <w:rsid w:val="00814996"/>
    <w:rsid w:val="00821470"/>
    <w:rsid w:val="00833E55"/>
    <w:rsid w:val="008466E1"/>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50ED"/>
    <w:rsid w:val="009562D8"/>
    <w:rsid w:val="009627DB"/>
    <w:rsid w:val="00976F2A"/>
    <w:rsid w:val="00984862"/>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2746F"/>
    <w:rsid w:val="00B34423"/>
    <w:rsid w:val="00B36FE1"/>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86F"/>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7E29"/>
    <w:rsid w:val="00E479DA"/>
    <w:rsid w:val="00E55E1F"/>
    <w:rsid w:val="00E64958"/>
    <w:rsid w:val="00E653A0"/>
    <w:rsid w:val="00E67FDF"/>
    <w:rsid w:val="00E744A9"/>
    <w:rsid w:val="00E7576C"/>
    <w:rsid w:val="00E77497"/>
    <w:rsid w:val="00E804EF"/>
    <w:rsid w:val="00E87283"/>
    <w:rsid w:val="00EA6EFE"/>
    <w:rsid w:val="00EC4EB6"/>
    <w:rsid w:val="00ED1457"/>
    <w:rsid w:val="00ED3C45"/>
    <w:rsid w:val="00ED5966"/>
    <w:rsid w:val="00ED7F49"/>
    <w:rsid w:val="00EE2557"/>
    <w:rsid w:val="00EE333A"/>
    <w:rsid w:val="00EF38C1"/>
    <w:rsid w:val="00F14765"/>
    <w:rsid w:val="00F1585B"/>
    <w:rsid w:val="00F17BBA"/>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A2FDE"/>
    <w:rsid w:val="00FC4198"/>
    <w:rsid w:val="00FD215A"/>
    <w:rsid w:val="00FE4268"/>
    <w:rsid w:val="00FE55A6"/>
    <w:rsid w:val="00FE6D1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character" w:customStyle="1" w:styleId="highlight">
    <w:name w:val="highlight"/>
    <w:basedOn w:val="VarsaylanParagrafYazTipi"/>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8706">
      <w:bodyDiv w:val="1"/>
      <w:marLeft w:val="0"/>
      <w:marRight w:val="0"/>
      <w:marTop w:val="0"/>
      <w:marBottom w:val="0"/>
      <w:divBdr>
        <w:top w:val="none" w:sz="0" w:space="0" w:color="auto"/>
        <w:left w:val="none" w:sz="0" w:space="0" w:color="auto"/>
        <w:bottom w:val="none" w:sz="0" w:space="0" w:color="auto"/>
        <w:right w:val="none" w:sz="0" w:space="0" w:color="auto"/>
      </w:divBdr>
    </w:div>
    <w:div w:id="371463787">
      <w:bodyDiv w:val="1"/>
      <w:marLeft w:val="0"/>
      <w:marRight w:val="0"/>
      <w:marTop w:val="0"/>
      <w:marBottom w:val="0"/>
      <w:divBdr>
        <w:top w:val="none" w:sz="0" w:space="0" w:color="auto"/>
        <w:left w:val="none" w:sz="0" w:space="0" w:color="auto"/>
        <w:bottom w:val="none" w:sz="0" w:space="0" w:color="auto"/>
        <w:right w:val="none" w:sz="0" w:space="0" w:color="auto"/>
      </w:divBdr>
    </w:div>
    <w:div w:id="415638760">
      <w:bodyDiv w:val="1"/>
      <w:marLeft w:val="0"/>
      <w:marRight w:val="0"/>
      <w:marTop w:val="0"/>
      <w:marBottom w:val="0"/>
      <w:divBdr>
        <w:top w:val="none" w:sz="0" w:space="0" w:color="auto"/>
        <w:left w:val="none" w:sz="0" w:space="0" w:color="auto"/>
        <w:bottom w:val="none" w:sz="0" w:space="0" w:color="auto"/>
        <w:right w:val="none" w:sz="0" w:space="0" w:color="auto"/>
      </w:divBdr>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526602506">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120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3701">
      <w:bodyDiv w:val="1"/>
      <w:marLeft w:val="0"/>
      <w:marRight w:val="0"/>
      <w:marTop w:val="0"/>
      <w:marBottom w:val="0"/>
      <w:divBdr>
        <w:top w:val="none" w:sz="0" w:space="0" w:color="auto"/>
        <w:left w:val="none" w:sz="0" w:space="0" w:color="auto"/>
        <w:bottom w:val="none" w:sz="0" w:space="0" w:color="auto"/>
        <w:right w:val="none" w:sz="0" w:space="0" w:color="auto"/>
      </w:divBdr>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378163742">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0686050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tih.ak@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0F19E6-F088-499E-8D13-A8F8CAED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Murat Deveci</cp:lastModifiedBy>
  <cp:revision>12</cp:revision>
  <cp:lastPrinted>2017-03-21T12:24:00Z</cp:lastPrinted>
  <dcterms:created xsi:type="dcterms:W3CDTF">2018-11-22T00:00:00Z</dcterms:created>
  <dcterms:modified xsi:type="dcterms:W3CDTF">2018-12-25T10:03:00Z</dcterms:modified>
</cp:coreProperties>
</file>