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F72" w:rsidRDefault="00C27F72" w:rsidP="00C27F72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54C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815728" wp14:editId="1CF95181">
            <wp:extent cx="1685929" cy="10744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alya Bilim Üniversitesi Logos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90" cy="108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72" w:rsidRDefault="00C27F72" w:rsidP="00C27F72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27F72" w:rsidRDefault="00C27F72" w:rsidP="00C27F72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27F72" w:rsidRDefault="00C27F72" w:rsidP="00C27F72">
      <w:pPr>
        <w:spacing w:line="240" w:lineRule="auto"/>
        <w:ind w:left="5664" w:firstLine="708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27F72" w:rsidRDefault="00C27F72" w:rsidP="00C27F72">
      <w:pPr>
        <w:spacing w:line="240" w:lineRule="auto"/>
        <w:ind w:left="5664" w:firstLine="708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27F72" w:rsidRDefault="00C27F72" w:rsidP="00C27F72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T.C.</w:t>
      </w:r>
    </w:p>
    <w:p w:rsidR="00C27F72" w:rsidRPr="00E83FAF" w:rsidRDefault="00C27F72" w:rsidP="00C27F72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ANTALYA BİLİM</w:t>
      </w:r>
      <w:r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ÜNİVERSİTESİ</w:t>
      </w:r>
    </w:p>
    <w:p w:rsidR="00C27F72" w:rsidRPr="00E83FAF" w:rsidRDefault="00C27F72" w:rsidP="00C27F72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MÜHENDİSLİK FAKÜLTESİ</w:t>
      </w:r>
    </w:p>
    <w:p w:rsidR="00C27F72" w:rsidRDefault="00C27F72" w:rsidP="00C27F72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ENDÜSTRİ MÜHENDİSLİĞİ BÖLÜMÜ</w:t>
      </w:r>
    </w:p>
    <w:p w:rsidR="00C27F72" w:rsidRPr="00E83FAF" w:rsidRDefault="00C27F72" w:rsidP="00C27F72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27F72" w:rsidRDefault="00C27F72" w:rsidP="00C27F72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ERGONOMİ VE BİLGİSAYAR DESTEKLİ TASARIM</w:t>
      </w:r>
    </w:p>
    <w:p w:rsidR="00C27F72" w:rsidRPr="00E83FAF" w:rsidRDefault="00C27F72" w:rsidP="00C27F72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LABORATUVARI DEMİRBAŞ</w:t>
      </w:r>
      <w:r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LİSTESİ</w:t>
      </w:r>
    </w:p>
    <w:p w:rsidR="00C27F72" w:rsidRPr="00E83FAF" w:rsidRDefault="00C27F72" w:rsidP="00C27F72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27F72" w:rsidRPr="00E83FAF" w:rsidRDefault="00C27F72" w:rsidP="00C27F72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27F72" w:rsidRPr="00E83FAF" w:rsidRDefault="00530060" w:rsidP="00C27F7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Laboratuvar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27F72">
        <w:rPr>
          <w:rFonts w:ascii="Times New Roman" w:hAnsi="Times New Roman" w:cs="Times New Roman"/>
          <w:b/>
          <w:bCs/>
          <w:sz w:val="24"/>
          <w:szCs w:val="24"/>
        </w:rPr>
        <w:t>Sorumlusu</w:t>
      </w:r>
      <w:proofErr w:type="spellEnd"/>
      <w:r w:rsidR="00C27F7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Üyesi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Muhammet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Fatih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AK</w:t>
      </w:r>
      <w:r w:rsidR="00C27F7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C27F72" w:rsidRDefault="00C27F72" w:rsidP="00C27F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F72" w:rsidRPr="00E83FAF" w:rsidRDefault="00C27F72" w:rsidP="00C27F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F72" w:rsidRPr="00E83FAF" w:rsidRDefault="00C27F72" w:rsidP="00C27F7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7F72" w:rsidRDefault="00C27F72" w:rsidP="00C27F72">
      <w:pPr>
        <w:spacing w:after="0"/>
        <w:jc w:val="center"/>
        <w:rPr>
          <w:b/>
        </w:rPr>
      </w:pPr>
    </w:p>
    <w:p w:rsidR="00C27F72" w:rsidRDefault="00C27F72" w:rsidP="00C27F72">
      <w:pPr>
        <w:spacing w:after="0"/>
        <w:jc w:val="center"/>
        <w:rPr>
          <w:b/>
        </w:rPr>
      </w:pPr>
    </w:p>
    <w:p w:rsidR="00C27F72" w:rsidRDefault="00C27F72" w:rsidP="00C27F72">
      <w:pPr>
        <w:spacing w:after="0"/>
        <w:jc w:val="center"/>
        <w:rPr>
          <w:b/>
        </w:rPr>
      </w:pPr>
    </w:p>
    <w:p w:rsidR="00C27F72" w:rsidRDefault="00C27F72" w:rsidP="00C27F72">
      <w:pPr>
        <w:spacing w:after="0"/>
        <w:jc w:val="center"/>
        <w:rPr>
          <w:b/>
        </w:rPr>
      </w:pPr>
    </w:p>
    <w:p w:rsidR="00C27F72" w:rsidRDefault="00C27F72" w:rsidP="00C27F72">
      <w:pPr>
        <w:spacing w:after="0"/>
        <w:jc w:val="center"/>
        <w:rPr>
          <w:b/>
        </w:rPr>
      </w:pPr>
    </w:p>
    <w:p w:rsidR="00C27F72" w:rsidRDefault="00C27F72" w:rsidP="00C27F72">
      <w:pPr>
        <w:spacing w:after="0"/>
        <w:jc w:val="center"/>
        <w:rPr>
          <w:b/>
        </w:rPr>
      </w:pPr>
    </w:p>
    <w:p w:rsidR="00C27F72" w:rsidRDefault="00C27F72" w:rsidP="00C27F72">
      <w:pPr>
        <w:spacing w:after="0"/>
        <w:jc w:val="center"/>
        <w:rPr>
          <w:b/>
        </w:rPr>
      </w:pPr>
    </w:p>
    <w:p w:rsidR="00C27F72" w:rsidRDefault="00C27F72" w:rsidP="00C27F72">
      <w:pPr>
        <w:spacing w:after="0"/>
        <w:jc w:val="center"/>
        <w:rPr>
          <w:b/>
        </w:rPr>
      </w:pPr>
    </w:p>
    <w:p w:rsidR="00C27F72" w:rsidRDefault="00C27F72" w:rsidP="00C27F72">
      <w:pPr>
        <w:spacing w:after="0"/>
        <w:jc w:val="center"/>
        <w:rPr>
          <w:b/>
        </w:rPr>
      </w:pPr>
    </w:p>
    <w:p w:rsidR="00C27F72" w:rsidRDefault="00C27F72" w:rsidP="00C27F72">
      <w:pPr>
        <w:spacing w:after="0"/>
        <w:jc w:val="center"/>
        <w:rPr>
          <w:b/>
        </w:rPr>
      </w:pPr>
    </w:p>
    <w:p w:rsidR="00C27F72" w:rsidRDefault="00C27F72" w:rsidP="00C27F72">
      <w:pPr>
        <w:spacing w:after="0"/>
        <w:jc w:val="center"/>
        <w:rPr>
          <w:b/>
        </w:rPr>
      </w:pPr>
    </w:p>
    <w:p w:rsidR="00C27F72" w:rsidRDefault="00C27F72" w:rsidP="00C27F72">
      <w:pPr>
        <w:spacing w:after="0"/>
        <w:jc w:val="center"/>
        <w:rPr>
          <w:b/>
        </w:rPr>
      </w:pPr>
    </w:p>
    <w:p w:rsidR="00C27F72" w:rsidRDefault="00C27F72" w:rsidP="00726A53">
      <w:pPr>
        <w:spacing w:after="0"/>
        <w:jc w:val="center"/>
        <w:rPr>
          <w:b/>
        </w:rPr>
      </w:pPr>
    </w:p>
    <w:p w:rsidR="00227728" w:rsidRPr="00726A53" w:rsidRDefault="00726A53" w:rsidP="00726A53">
      <w:pPr>
        <w:spacing w:after="0"/>
        <w:jc w:val="center"/>
        <w:rPr>
          <w:b/>
        </w:rPr>
      </w:pPr>
      <w:r w:rsidRPr="00726A53">
        <w:rPr>
          <w:b/>
        </w:rPr>
        <w:lastRenderedPageBreak/>
        <w:t>ANTALYA B</w:t>
      </w:r>
      <w:r w:rsidR="003348C5">
        <w:rPr>
          <w:b/>
        </w:rPr>
        <w:t>İ</w:t>
      </w:r>
      <w:r w:rsidRPr="00726A53">
        <w:rPr>
          <w:b/>
        </w:rPr>
        <w:t>L</w:t>
      </w:r>
      <w:r w:rsidR="003348C5">
        <w:rPr>
          <w:b/>
        </w:rPr>
        <w:t>İ</w:t>
      </w:r>
      <w:r w:rsidRPr="00726A53">
        <w:rPr>
          <w:b/>
        </w:rPr>
        <w:t>M ÜN</w:t>
      </w:r>
      <w:r w:rsidR="003348C5">
        <w:rPr>
          <w:b/>
        </w:rPr>
        <w:t>İ</w:t>
      </w:r>
      <w:r w:rsidRPr="00726A53">
        <w:rPr>
          <w:b/>
        </w:rPr>
        <w:t>VERS</w:t>
      </w:r>
      <w:r w:rsidR="003348C5">
        <w:rPr>
          <w:b/>
        </w:rPr>
        <w:t>İ</w:t>
      </w:r>
      <w:r w:rsidRPr="00726A53">
        <w:rPr>
          <w:b/>
        </w:rPr>
        <w:t>TES</w:t>
      </w:r>
      <w:r w:rsidR="003348C5">
        <w:rPr>
          <w:b/>
        </w:rPr>
        <w:t xml:space="preserve">İ </w:t>
      </w:r>
      <w:r w:rsidRPr="00726A53">
        <w:rPr>
          <w:b/>
        </w:rPr>
        <w:t>ENDÜSTRİ MÜHENDİSLİĞİ LAB</w:t>
      </w:r>
      <w:r w:rsidR="003348C5">
        <w:rPr>
          <w:b/>
        </w:rPr>
        <w:t>O</w:t>
      </w:r>
      <w:r w:rsidRPr="00726A53">
        <w:rPr>
          <w:b/>
        </w:rPr>
        <w:t>RATUVAR ALT YAPI GEREKSİNİMLERİ</w:t>
      </w:r>
    </w:p>
    <w:p w:rsidR="00227728" w:rsidRDefault="00227728" w:rsidP="00427C66">
      <w:pPr>
        <w:spacing w:after="0"/>
        <w:rPr>
          <w:rFonts w:ascii="Arial" w:hAnsi="Arial" w:cs="Arial"/>
          <w:sz w:val="18"/>
          <w:szCs w:val="18"/>
        </w:rPr>
      </w:pPr>
    </w:p>
    <w:p w:rsidR="0057070C" w:rsidRPr="00580534" w:rsidRDefault="000B3282" w:rsidP="00427C66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3a) </w:t>
      </w:r>
      <w:proofErr w:type="spellStart"/>
      <w:r w:rsidR="0057070C" w:rsidRPr="00580534">
        <w:rPr>
          <w:rFonts w:ascii="Arial" w:hAnsi="Arial" w:cs="Arial"/>
          <w:b/>
          <w:sz w:val="18"/>
          <w:szCs w:val="18"/>
        </w:rPr>
        <w:t>İş</w:t>
      </w:r>
      <w:proofErr w:type="spellEnd"/>
      <w:r w:rsidR="0057070C" w:rsidRPr="0058053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7070C" w:rsidRPr="00580534">
        <w:rPr>
          <w:rFonts w:ascii="Arial" w:hAnsi="Arial" w:cs="Arial"/>
          <w:b/>
          <w:sz w:val="18"/>
          <w:szCs w:val="18"/>
        </w:rPr>
        <w:t>Etüdü</w:t>
      </w:r>
      <w:proofErr w:type="spellEnd"/>
      <w:r w:rsidR="0057070C" w:rsidRPr="0058053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7070C" w:rsidRPr="00580534">
        <w:rPr>
          <w:rFonts w:ascii="Arial" w:hAnsi="Arial" w:cs="Arial"/>
          <w:b/>
          <w:sz w:val="18"/>
          <w:szCs w:val="18"/>
        </w:rPr>
        <w:t>ve</w:t>
      </w:r>
      <w:proofErr w:type="spellEnd"/>
      <w:r w:rsidR="0057070C" w:rsidRPr="0058053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7070C" w:rsidRPr="00580534">
        <w:rPr>
          <w:rFonts w:ascii="Arial" w:hAnsi="Arial" w:cs="Arial"/>
          <w:b/>
          <w:sz w:val="18"/>
          <w:szCs w:val="18"/>
        </w:rPr>
        <w:t>Ergonomi</w:t>
      </w:r>
      <w:proofErr w:type="spellEnd"/>
      <w:r w:rsidR="0057070C" w:rsidRPr="0058053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57070C" w:rsidRPr="00580534">
        <w:rPr>
          <w:rFonts w:ascii="Arial" w:hAnsi="Arial" w:cs="Arial"/>
          <w:b/>
          <w:sz w:val="18"/>
          <w:szCs w:val="18"/>
        </w:rPr>
        <w:t>Laboratuvarı</w:t>
      </w:r>
      <w:proofErr w:type="spellEnd"/>
      <w:r w:rsidR="0057070C" w:rsidRPr="00580534">
        <w:rPr>
          <w:rFonts w:ascii="Arial" w:hAnsi="Arial" w:cs="Arial"/>
          <w:b/>
          <w:sz w:val="18"/>
          <w:szCs w:val="18"/>
        </w:rPr>
        <w:t xml:space="preserve"> </w:t>
      </w:r>
    </w:p>
    <w:p w:rsidR="0057070C" w:rsidRPr="00427C66" w:rsidRDefault="0057070C" w:rsidP="00427C66">
      <w:pPr>
        <w:spacing w:after="0"/>
        <w:rPr>
          <w:rFonts w:ascii="Arial" w:hAnsi="Arial" w:cs="Arial"/>
          <w:sz w:val="18"/>
          <w:szCs w:val="18"/>
        </w:rPr>
      </w:pPr>
    </w:p>
    <w:p w:rsidR="00B76952" w:rsidRPr="00E55223" w:rsidRDefault="00B76952" w:rsidP="00427C66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</w:p>
    <w:p w:rsidR="00D268CC" w:rsidRPr="00E55223" w:rsidRDefault="00D268CC" w:rsidP="000B3282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İnsan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Faktörleri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ve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Ölçümleme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Laboratuvarı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,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Endüstri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Mühendisliği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Bölümü’nde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okutulmakta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olan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İnsan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Faktörleri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ve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Ergonomi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,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İş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Analizi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ve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Tasarımı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dersleri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başta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olmak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üzere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,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Mühendisler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için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İstatistik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,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İstatistiksel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Kalite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Kontrol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,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Sistem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Analizi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ve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Simülasyon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, Risk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Analizi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derslerinin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içeriklerini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desteklemek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ve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bu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bağlamda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çeşitli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lisans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ve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lisan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üstü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proje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araştırmala</w:t>
      </w:r>
      <w:r w:rsidR="00760BEE">
        <w:rPr>
          <w:rFonts w:ascii="Arial" w:eastAsia="Times New Roman" w:hAnsi="Arial" w:cs="Arial"/>
          <w:bCs/>
          <w:sz w:val="18"/>
          <w:szCs w:val="18"/>
        </w:rPr>
        <w:t>rı</w:t>
      </w:r>
      <w:proofErr w:type="spellEnd"/>
      <w:r w:rsidR="00760BEE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="00760BEE">
        <w:rPr>
          <w:rFonts w:ascii="Arial" w:eastAsia="Times New Roman" w:hAnsi="Arial" w:cs="Arial"/>
          <w:bCs/>
          <w:sz w:val="18"/>
          <w:szCs w:val="18"/>
        </w:rPr>
        <w:t>yapmak</w:t>
      </w:r>
      <w:proofErr w:type="spellEnd"/>
      <w:r w:rsidR="00760BEE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="00760BEE">
        <w:rPr>
          <w:rFonts w:ascii="Arial" w:eastAsia="Times New Roman" w:hAnsi="Arial" w:cs="Arial"/>
          <w:bCs/>
          <w:sz w:val="18"/>
          <w:szCs w:val="18"/>
        </w:rPr>
        <w:t>amacı</w:t>
      </w:r>
      <w:proofErr w:type="spellEnd"/>
      <w:r w:rsidR="00760BEE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="00760BEE">
        <w:rPr>
          <w:rFonts w:ascii="Arial" w:eastAsia="Times New Roman" w:hAnsi="Arial" w:cs="Arial"/>
          <w:bCs/>
          <w:sz w:val="18"/>
          <w:szCs w:val="18"/>
        </w:rPr>
        <w:t>ile</w:t>
      </w:r>
      <w:proofErr w:type="spellEnd"/>
      <w:r w:rsidR="00760BEE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="00760BEE">
        <w:rPr>
          <w:rFonts w:ascii="Arial" w:eastAsia="Times New Roman" w:hAnsi="Arial" w:cs="Arial"/>
          <w:bCs/>
          <w:sz w:val="18"/>
          <w:szCs w:val="18"/>
        </w:rPr>
        <w:t>kurulması</w:t>
      </w:r>
      <w:proofErr w:type="spellEnd"/>
      <w:r w:rsidR="00760BEE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="00760BEE">
        <w:rPr>
          <w:rFonts w:ascii="Arial" w:eastAsia="Times New Roman" w:hAnsi="Arial" w:cs="Arial"/>
          <w:bCs/>
          <w:sz w:val="18"/>
          <w:szCs w:val="18"/>
        </w:rPr>
        <w:t>planlanmaktadır</w:t>
      </w:r>
      <w:proofErr w:type="spellEnd"/>
      <w:r w:rsidR="00760BEE">
        <w:rPr>
          <w:rFonts w:ascii="Arial" w:eastAsia="Times New Roman" w:hAnsi="Arial" w:cs="Arial"/>
          <w:bCs/>
          <w:sz w:val="18"/>
          <w:szCs w:val="18"/>
        </w:rPr>
        <w:t>.</w:t>
      </w:r>
    </w:p>
    <w:p w:rsidR="00770B97" w:rsidRPr="00E55223" w:rsidRDefault="00D268CC" w:rsidP="000B3282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İnsan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faktörleri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konusunda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gerekli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eğitimin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verilmesini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sağlayan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bu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laboratuvar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,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iş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istasyonlarının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oluşturulması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, zaman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ölçümlerinin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ve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ergonomik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ölçümlerin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yapılmasına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olanak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sağla</w:t>
      </w:r>
      <w:r w:rsidR="00760BEE">
        <w:rPr>
          <w:rFonts w:ascii="Arial" w:eastAsia="Times New Roman" w:hAnsi="Arial" w:cs="Arial"/>
          <w:bCs/>
          <w:sz w:val="18"/>
          <w:szCs w:val="18"/>
        </w:rPr>
        <w:t>yac</w:t>
      </w:r>
      <w:r w:rsidRPr="00E55223">
        <w:rPr>
          <w:rFonts w:ascii="Arial" w:eastAsia="Times New Roman" w:hAnsi="Arial" w:cs="Arial"/>
          <w:bCs/>
          <w:sz w:val="18"/>
          <w:szCs w:val="18"/>
        </w:rPr>
        <w:t>akt</w:t>
      </w:r>
      <w:r w:rsidR="00760BEE">
        <w:rPr>
          <w:rFonts w:ascii="Arial" w:eastAsia="Times New Roman" w:hAnsi="Arial" w:cs="Arial"/>
          <w:bCs/>
          <w:sz w:val="18"/>
          <w:szCs w:val="18"/>
        </w:rPr>
        <w:t>ır</w:t>
      </w:r>
      <w:proofErr w:type="spellEnd"/>
      <w:r w:rsidR="00760BEE">
        <w:rPr>
          <w:rFonts w:ascii="Arial" w:eastAsia="Times New Roman" w:hAnsi="Arial" w:cs="Arial"/>
          <w:bCs/>
          <w:sz w:val="18"/>
          <w:szCs w:val="18"/>
        </w:rPr>
        <w:t xml:space="preserve">. </w:t>
      </w:r>
      <w:proofErr w:type="spellStart"/>
      <w:r w:rsidR="00760BEE">
        <w:rPr>
          <w:rFonts w:ascii="Arial" w:eastAsia="Times New Roman" w:hAnsi="Arial" w:cs="Arial"/>
          <w:bCs/>
          <w:sz w:val="18"/>
          <w:szCs w:val="18"/>
        </w:rPr>
        <w:t>Laboratuvarda</w:t>
      </w:r>
      <w:proofErr w:type="spellEnd"/>
      <w:r w:rsidR="00760BEE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="00760BEE">
        <w:rPr>
          <w:rFonts w:ascii="Arial" w:eastAsia="Times New Roman" w:hAnsi="Arial" w:cs="Arial"/>
          <w:bCs/>
          <w:sz w:val="18"/>
          <w:szCs w:val="18"/>
        </w:rPr>
        <w:t>bulunnması</w:t>
      </w:r>
      <w:proofErr w:type="spellEnd"/>
      <w:r w:rsidR="00760BEE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="00760BEE">
        <w:rPr>
          <w:rFonts w:ascii="Arial" w:eastAsia="Times New Roman" w:hAnsi="Arial" w:cs="Arial"/>
          <w:bCs/>
          <w:sz w:val="18"/>
          <w:szCs w:val="18"/>
        </w:rPr>
        <w:t>planlanan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El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Becerisi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Test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Düzeneği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,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Çivileme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Tahtası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,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Oluklu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Çivileme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Tahtası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,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Parmak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Becerisi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Test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Düzeneği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ve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El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Hüneri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Test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Aletleri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ile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zaman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etütleri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yapılabilmekte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ve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öğrencilerin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derslerde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öğrendikleri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bilgilerini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pekiştirmek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amacıyla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değişik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laboratuvar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çalışm</w:t>
      </w:r>
      <w:r w:rsidR="00760BEE">
        <w:rPr>
          <w:rFonts w:ascii="Arial" w:eastAsia="Times New Roman" w:hAnsi="Arial" w:cs="Arial"/>
          <w:bCs/>
          <w:sz w:val="18"/>
          <w:szCs w:val="18"/>
        </w:rPr>
        <w:t>aları</w:t>
      </w:r>
      <w:proofErr w:type="spellEnd"/>
      <w:r w:rsidR="00760BEE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="00760BEE">
        <w:rPr>
          <w:rFonts w:ascii="Arial" w:eastAsia="Times New Roman" w:hAnsi="Arial" w:cs="Arial"/>
          <w:bCs/>
          <w:sz w:val="18"/>
          <w:szCs w:val="18"/>
        </w:rPr>
        <w:t>gerçekleştirilebileceklerdir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.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Ayrıca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laboratuvar</w:t>
      </w:r>
      <w:r w:rsidR="00760BEE">
        <w:rPr>
          <w:rFonts w:ascii="Arial" w:eastAsia="Times New Roman" w:hAnsi="Arial" w:cs="Arial"/>
          <w:bCs/>
          <w:sz w:val="18"/>
          <w:szCs w:val="18"/>
        </w:rPr>
        <w:t>da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,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sıcaklık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,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nem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,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hava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akışı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,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ışık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şiddeti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,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gürültü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düzeyi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, zaman,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ağırlık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,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güç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,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iç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hava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kalitesi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(CO, CO2),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malzeme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titreşimi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gibi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çevresel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faktörleri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ölçme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ve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test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etme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ekipmanları</w:t>
      </w:r>
      <w:r w:rsidR="00760BEE">
        <w:rPr>
          <w:rFonts w:ascii="Arial" w:eastAsia="Times New Roman" w:hAnsi="Arial" w:cs="Arial"/>
          <w:bCs/>
          <w:sz w:val="18"/>
          <w:szCs w:val="18"/>
        </w:rPr>
        <w:t>nın</w:t>
      </w:r>
      <w:proofErr w:type="spellEnd"/>
      <w:r w:rsidR="00760BEE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="00760BEE">
        <w:rPr>
          <w:rFonts w:ascii="Arial" w:eastAsia="Times New Roman" w:hAnsi="Arial" w:cs="Arial"/>
          <w:bCs/>
          <w:sz w:val="18"/>
          <w:szCs w:val="18"/>
        </w:rPr>
        <w:t>bulunması</w:t>
      </w:r>
      <w:proofErr w:type="spellEnd"/>
      <w:r w:rsidR="00760BEE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="00760BEE">
        <w:rPr>
          <w:rFonts w:ascii="Arial" w:eastAsia="Times New Roman" w:hAnsi="Arial" w:cs="Arial"/>
          <w:bCs/>
          <w:sz w:val="18"/>
          <w:szCs w:val="18"/>
        </w:rPr>
        <w:t>önem</w:t>
      </w:r>
      <w:proofErr w:type="spellEnd"/>
      <w:r w:rsidR="00760BEE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="00760BEE">
        <w:rPr>
          <w:rFonts w:ascii="Arial" w:eastAsia="Times New Roman" w:hAnsi="Arial" w:cs="Arial"/>
          <w:bCs/>
          <w:sz w:val="18"/>
          <w:szCs w:val="18"/>
        </w:rPr>
        <w:t>arz</w:t>
      </w:r>
      <w:proofErr w:type="spellEnd"/>
      <w:r w:rsidR="00760BEE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="00760BEE">
        <w:rPr>
          <w:rFonts w:ascii="Arial" w:eastAsia="Times New Roman" w:hAnsi="Arial" w:cs="Arial"/>
          <w:bCs/>
          <w:sz w:val="18"/>
          <w:szCs w:val="18"/>
        </w:rPr>
        <w:t>etmektedir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. Bu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donanımlar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ile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yapılan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ölçüm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ve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değerlendirmeler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sırasında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edinilen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deneyimler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,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başta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iş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tasarımı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olmak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üzere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,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çalışma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ortamı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tasarımı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ve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ergonomik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işyeri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düzenlemesi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konularına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ışık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tutmaktadır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.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Öğrenciler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zaman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etütleri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için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gerekli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ölçümleri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yapmayı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ve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çeşitli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çevre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koşulları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aletlerini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kullanmayı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bu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laboratuvar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sayesinde</w:t>
      </w:r>
      <w:proofErr w:type="spellEnd"/>
      <w:r w:rsidRPr="00E55223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E55223">
        <w:rPr>
          <w:rFonts w:ascii="Arial" w:eastAsia="Times New Roman" w:hAnsi="Arial" w:cs="Arial"/>
          <w:bCs/>
          <w:sz w:val="18"/>
          <w:szCs w:val="18"/>
        </w:rPr>
        <w:t>öğren</w:t>
      </w:r>
      <w:r w:rsidR="00760BEE">
        <w:rPr>
          <w:rFonts w:ascii="Arial" w:eastAsia="Times New Roman" w:hAnsi="Arial" w:cs="Arial"/>
          <w:bCs/>
          <w:sz w:val="18"/>
          <w:szCs w:val="18"/>
        </w:rPr>
        <w:t>ebilecektir</w:t>
      </w:r>
      <w:proofErr w:type="spellEnd"/>
      <w:r w:rsidR="00760BEE">
        <w:rPr>
          <w:rFonts w:ascii="Arial" w:eastAsia="Times New Roman" w:hAnsi="Arial" w:cs="Arial"/>
          <w:bCs/>
          <w:sz w:val="18"/>
          <w:szCs w:val="18"/>
        </w:rPr>
        <w:t>.</w:t>
      </w:r>
    </w:p>
    <w:p w:rsidR="00FB6E22" w:rsidRPr="0018141B" w:rsidRDefault="000B3282" w:rsidP="000B3282">
      <w:pPr>
        <w:pStyle w:val="Default"/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3b) </w:t>
      </w:r>
      <w:proofErr w:type="spellStart"/>
      <w:r w:rsidR="00FB6E22" w:rsidRPr="0018141B">
        <w:rPr>
          <w:rFonts w:ascii="Arial" w:hAnsi="Arial" w:cs="Arial"/>
          <w:b/>
          <w:sz w:val="18"/>
          <w:szCs w:val="18"/>
        </w:rPr>
        <w:t>Bilgisayar</w:t>
      </w:r>
      <w:proofErr w:type="spellEnd"/>
      <w:r w:rsidR="00FB6E22" w:rsidRPr="0018141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FB6E22" w:rsidRPr="0018141B">
        <w:rPr>
          <w:rFonts w:ascii="Arial" w:hAnsi="Arial" w:cs="Arial"/>
          <w:b/>
          <w:sz w:val="18"/>
          <w:szCs w:val="18"/>
        </w:rPr>
        <w:t>Destekli</w:t>
      </w:r>
      <w:proofErr w:type="spellEnd"/>
      <w:r w:rsidR="00FB6E22" w:rsidRPr="0018141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FB6E22" w:rsidRPr="0018141B">
        <w:rPr>
          <w:rFonts w:ascii="Arial" w:hAnsi="Arial" w:cs="Arial"/>
          <w:b/>
          <w:sz w:val="18"/>
          <w:szCs w:val="18"/>
        </w:rPr>
        <w:t>Tasarım</w:t>
      </w:r>
      <w:proofErr w:type="spellEnd"/>
      <w:r w:rsidR="00FB6E22" w:rsidRPr="0018141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FB6E22" w:rsidRPr="0018141B">
        <w:rPr>
          <w:rFonts w:ascii="Arial" w:hAnsi="Arial" w:cs="Arial"/>
          <w:b/>
          <w:sz w:val="18"/>
          <w:szCs w:val="18"/>
        </w:rPr>
        <w:t>Laboratuvarı</w:t>
      </w:r>
      <w:proofErr w:type="spellEnd"/>
      <w:r w:rsidR="00FB6E22" w:rsidRPr="0018141B">
        <w:rPr>
          <w:rFonts w:ascii="Arial" w:hAnsi="Arial" w:cs="Arial"/>
          <w:b/>
          <w:sz w:val="18"/>
          <w:szCs w:val="18"/>
        </w:rPr>
        <w:t xml:space="preserve"> </w:t>
      </w:r>
    </w:p>
    <w:p w:rsidR="00FB6E22" w:rsidRPr="00427C66" w:rsidRDefault="00FB6E22" w:rsidP="000B3282">
      <w:pPr>
        <w:spacing w:after="0" w:line="276" w:lineRule="auto"/>
        <w:rPr>
          <w:rFonts w:ascii="Arial" w:hAnsi="Arial" w:cs="Arial"/>
          <w:sz w:val="18"/>
          <w:szCs w:val="18"/>
        </w:rPr>
      </w:pPr>
    </w:p>
    <w:p w:rsidR="00FB6E22" w:rsidRDefault="00FB6E22" w:rsidP="000B3282">
      <w:pPr>
        <w:spacing w:after="0" w:line="276" w:lineRule="auto"/>
        <w:rPr>
          <w:rFonts w:ascii="Arial" w:eastAsia="Times New Roman" w:hAnsi="Arial" w:cs="Arial"/>
          <w:color w:val="2A2A2A"/>
          <w:sz w:val="18"/>
          <w:szCs w:val="18"/>
        </w:rPr>
      </w:pP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Günümüzde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bir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ürünün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dizaynının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yapılması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,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değiştirilmesi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,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analiz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edilmesi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ve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iyileştirilmesi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öncelikli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olarak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bilgisayar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ortamında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yapılmaktadır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.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Bilgisayar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destekli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tasarım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yazılımları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,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tasarımı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yapan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kişinin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üretkenliğini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ve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tasarımın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kalitesini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artırmada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ve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bunlara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ek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olarak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tasarımla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ilgili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raporlamanın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sağlıklı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bir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şekilde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yapılması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hususunda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büyük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kolaylıkları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sağlamaktadır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>.</w:t>
      </w:r>
    </w:p>
    <w:p w:rsidR="001005A2" w:rsidRPr="00792362" w:rsidRDefault="001005A2" w:rsidP="000B3282">
      <w:pPr>
        <w:spacing w:after="0" w:line="276" w:lineRule="auto"/>
        <w:rPr>
          <w:rFonts w:ascii="Arial" w:eastAsia="Times New Roman" w:hAnsi="Arial" w:cs="Arial"/>
          <w:color w:val="2A2A2A"/>
          <w:sz w:val="18"/>
          <w:szCs w:val="18"/>
        </w:rPr>
      </w:pPr>
    </w:p>
    <w:p w:rsidR="00FB6E22" w:rsidRPr="00792362" w:rsidRDefault="00FB6E22" w:rsidP="000B3282">
      <w:pPr>
        <w:spacing w:after="0" w:line="276" w:lineRule="auto"/>
        <w:rPr>
          <w:rFonts w:ascii="Arial" w:eastAsia="Times New Roman" w:hAnsi="Arial" w:cs="Arial"/>
          <w:color w:val="2A2A2A"/>
          <w:sz w:val="18"/>
          <w:szCs w:val="18"/>
        </w:rPr>
      </w:pPr>
      <w:proofErr w:type="spellStart"/>
      <w:r w:rsidRPr="00427C66">
        <w:rPr>
          <w:rFonts w:ascii="Arial" w:eastAsia="Times New Roman" w:hAnsi="Arial" w:cs="Arial"/>
          <w:b/>
          <w:bCs/>
          <w:color w:val="2A2A2A"/>
          <w:sz w:val="18"/>
          <w:szCs w:val="18"/>
        </w:rPr>
        <w:t>Bilgisayar</w:t>
      </w:r>
      <w:proofErr w:type="spellEnd"/>
      <w:r w:rsidRPr="00427C66">
        <w:rPr>
          <w:rFonts w:ascii="Arial" w:eastAsia="Times New Roman" w:hAnsi="Arial" w:cs="Arial"/>
          <w:b/>
          <w:bCs/>
          <w:color w:val="2A2A2A"/>
          <w:sz w:val="18"/>
          <w:szCs w:val="18"/>
        </w:rPr>
        <w:t xml:space="preserve"> </w:t>
      </w:r>
      <w:proofErr w:type="spellStart"/>
      <w:r w:rsidRPr="00427C66">
        <w:rPr>
          <w:rFonts w:ascii="Arial" w:eastAsia="Times New Roman" w:hAnsi="Arial" w:cs="Arial"/>
          <w:b/>
          <w:bCs/>
          <w:color w:val="2A2A2A"/>
          <w:sz w:val="18"/>
          <w:szCs w:val="18"/>
        </w:rPr>
        <w:t>Destekli</w:t>
      </w:r>
      <w:proofErr w:type="spellEnd"/>
      <w:r w:rsidRPr="00427C66">
        <w:rPr>
          <w:rFonts w:ascii="Arial" w:eastAsia="Times New Roman" w:hAnsi="Arial" w:cs="Arial"/>
          <w:b/>
          <w:bCs/>
          <w:color w:val="2A2A2A"/>
          <w:sz w:val="18"/>
          <w:szCs w:val="18"/>
        </w:rPr>
        <w:t xml:space="preserve"> </w:t>
      </w:r>
      <w:proofErr w:type="spellStart"/>
      <w:r w:rsidRPr="00427C66">
        <w:rPr>
          <w:rFonts w:ascii="Arial" w:eastAsia="Times New Roman" w:hAnsi="Arial" w:cs="Arial"/>
          <w:b/>
          <w:bCs/>
          <w:color w:val="2A2A2A"/>
          <w:sz w:val="18"/>
          <w:szCs w:val="18"/>
        </w:rPr>
        <w:t>Tasarım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, 2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ve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3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boyutlu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tasarımlar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yapabilmek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için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gerekli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olan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yazılımsal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ve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fiziksel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altyapıyı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sağlamayı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amaçlamaktadır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.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Ayrıca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tasarım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safhalarıyla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yakından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alakalı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olan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iş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etüdü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ve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ergonomi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ofisi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18"/>
          <w:szCs w:val="18"/>
        </w:rPr>
        <w:t>ile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bu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 w:rsidRPr="00792362">
        <w:rPr>
          <w:rFonts w:ascii="Arial" w:eastAsia="Times New Roman" w:hAnsi="Arial" w:cs="Arial"/>
          <w:color w:val="2A2A2A"/>
          <w:sz w:val="18"/>
          <w:szCs w:val="18"/>
        </w:rPr>
        <w:t>laboratuvar</w:t>
      </w:r>
      <w:r>
        <w:rPr>
          <w:rFonts w:ascii="Arial" w:eastAsia="Times New Roman" w:hAnsi="Arial" w:cs="Arial"/>
          <w:color w:val="2A2A2A"/>
          <w:sz w:val="18"/>
          <w:szCs w:val="18"/>
        </w:rPr>
        <w:t>ın</w:t>
      </w:r>
      <w:proofErr w:type="spellEnd"/>
      <w:r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18"/>
          <w:szCs w:val="18"/>
        </w:rPr>
        <w:t>ortak</w:t>
      </w:r>
      <w:proofErr w:type="spellEnd"/>
      <w:r w:rsidRPr="00792362"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18"/>
          <w:szCs w:val="18"/>
        </w:rPr>
        <w:t>bünyede</w:t>
      </w:r>
      <w:proofErr w:type="spellEnd"/>
      <w:r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18"/>
          <w:szCs w:val="18"/>
        </w:rPr>
        <w:t>toplanması</w:t>
      </w:r>
      <w:proofErr w:type="spellEnd"/>
      <w:r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18"/>
          <w:szCs w:val="18"/>
        </w:rPr>
        <w:t>düşünülmektedir</w:t>
      </w:r>
      <w:proofErr w:type="spellEnd"/>
      <w:r>
        <w:rPr>
          <w:rFonts w:ascii="Arial" w:eastAsia="Times New Roman" w:hAnsi="Arial" w:cs="Arial"/>
          <w:color w:val="2A2A2A"/>
          <w:sz w:val="18"/>
          <w:szCs w:val="18"/>
        </w:rPr>
        <w:t xml:space="preserve">. </w:t>
      </w:r>
      <w:proofErr w:type="spellStart"/>
      <w:r>
        <w:rPr>
          <w:rFonts w:ascii="Arial" w:eastAsia="Times New Roman" w:hAnsi="Arial" w:cs="Arial"/>
          <w:color w:val="2A2A2A"/>
          <w:sz w:val="18"/>
          <w:szCs w:val="18"/>
        </w:rPr>
        <w:t>Bilgisayar</w:t>
      </w:r>
      <w:proofErr w:type="spellEnd"/>
      <w:r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18"/>
          <w:szCs w:val="18"/>
        </w:rPr>
        <w:t>ve</w:t>
      </w:r>
      <w:proofErr w:type="spellEnd"/>
      <w:r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18"/>
          <w:szCs w:val="18"/>
        </w:rPr>
        <w:t>Yazılım</w:t>
      </w:r>
      <w:proofErr w:type="spellEnd"/>
      <w:r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18"/>
          <w:szCs w:val="18"/>
        </w:rPr>
        <w:t>desteğini</w:t>
      </w:r>
      <w:proofErr w:type="spellEnd"/>
      <w:r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18"/>
          <w:szCs w:val="18"/>
        </w:rPr>
        <w:t>Optimizasyon</w:t>
      </w:r>
      <w:proofErr w:type="spellEnd"/>
      <w:r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18"/>
          <w:szCs w:val="18"/>
        </w:rPr>
        <w:t>Labaratuvarından</w:t>
      </w:r>
      <w:proofErr w:type="spellEnd"/>
      <w:r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18"/>
          <w:szCs w:val="18"/>
        </w:rPr>
        <w:t>alabileceği</w:t>
      </w:r>
      <w:proofErr w:type="spellEnd"/>
      <w:r>
        <w:rPr>
          <w:rFonts w:ascii="Arial" w:eastAsia="Times New Roman" w:hAnsi="Arial" w:cs="Arial"/>
          <w:color w:val="2A2A2A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2A2A2A"/>
          <w:sz w:val="18"/>
          <w:szCs w:val="18"/>
        </w:rPr>
        <w:t>düşünülmektedir</w:t>
      </w:r>
      <w:proofErr w:type="spellEnd"/>
      <w:r>
        <w:rPr>
          <w:rFonts w:ascii="Arial" w:eastAsia="Times New Roman" w:hAnsi="Arial" w:cs="Arial"/>
          <w:color w:val="2A2A2A"/>
          <w:sz w:val="18"/>
          <w:szCs w:val="18"/>
        </w:rPr>
        <w:t>.</w:t>
      </w:r>
    </w:p>
    <w:p w:rsidR="00760BEE" w:rsidRDefault="00760BEE" w:rsidP="00570FB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3348C5" w:rsidRDefault="003348C5" w:rsidP="00570FB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60BEE" w:rsidTr="00696E79">
        <w:tc>
          <w:tcPr>
            <w:tcW w:w="9350" w:type="dxa"/>
            <w:gridSpan w:val="3"/>
          </w:tcPr>
          <w:p w:rsidR="00760BEE" w:rsidRDefault="00760BEE" w:rsidP="00696E79">
            <w:pPr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B6788A">
              <w:rPr>
                <w:rFonts w:ascii="Arial" w:hAnsi="Arial" w:cs="Arial"/>
                <w:b/>
                <w:sz w:val="20"/>
                <w:szCs w:val="18"/>
              </w:rPr>
              <w:t>İş</w:t>
            </w:r>
            <w:proofErr w:type="spellEnd"/>
            <w:r w:rsidRPr="00B6788A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B6788A">
              <w:rPr>
                <w:rFonts w:ascii="Arial" w:hAnsi="Arial" w:cs="Arial"/>
                <w:b/>
                <w:sz w:val="20"/>
                <w:szCs w:val="18"/>
              </w:rPr>
              <w:t>Etüdü</w:t>
            </w:r>
            <w:proofErr w:type="spellEnd"/>
            <w:r w:rsidRPr="00B6788A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B6788A">
              <w:rPr>
                <w:rFonts w:ascii="Arial" w:hAnsi="Arial" w:cs="Arial"/>
                <w:b/>
                <w:sz w:val="20"/>
                <w:szCs w:val="18"/>
              </w:rPr>
              <w:t>ve</w:t>
            </w:r>
            <w:proofErr w:type="spellEnd"/>
            <w:r w:rsidRPr="00B6788A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B6788A">
              <w:rPr>
                <w:rFonts w:ascii="Arial" w:hAnsi="Arial" w:cs="Arial"/>
                <w:b/>
                <w:sz w:val="20"/>
                <w:szCs w:val="18"/>
              </w:rPr>
              <w:t>Ergonomi</w:t>
            </w:r>
            <w:proofErr w:type="spellEnd"/>
            <w:r w:rsidRPr="00B6788A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B6788A">
              <w:rPr>
                <w:rFonts w:ascii="Arial" w:hAnsi="Arial" w:cs="Arial"/>
                <w:b/>
                <w:sz w:val="20"/>
                <w:szCs w:val="18"/>
              </w:rPr>
              <w:t>Lab</w:t>
            </w:r>
            <w:r w:rsidR="003348C5">
              <w:rPr>
                <w:rFonts w:ascii="Arial" w:hAnsi="Arial" w:cs="Arial"/>
                <w:b/>
                <w:sz w:val="20"/>
                <w:szCs w:val="18"/>
              </w:rPr>
              <w:t>o</w:t>
            </w:r>
            <w:r w:rsidRPr="00B6788A">
              <w:rPr>
                <w:rFonts w:ascii="Arial" w:hAnsi="Arial" w:cs="Arial"/>
                <w:b/>
                <w:sz w:val="20"/>
                <w:szCs w:val="18"/>
              </w:rPr>
              <w:t>ratuvarı</w:t>
            </w:r>
            <w:proofErr w:type="spellEnd"/>
            <w:r w:rsidR="00EF053D" w:rsidRPr="00B6788A">
              <w:rPr>
                <w:rFonts w:ascii="Arial" w:hAnsi="Arial" w:cs="Arial"/>
                <w:b/>
                <w:sz w:val="20"/>
                <w:szCs w:val="18"/>
              </w:rPr>
              <w:t xml:space="preserve"> &amp; </w:t>
            </w:r>
            <w:proofErr w:type="spellStart"/>
            <w:r w:rsidR="00EF053D" w:rsidRPr="00B6788A">
              <w:rPr>
                <w:rFonts w:ascii="Arial" w:hAnsi="Arial" w:cs="Arial"/>
                <w:b/>
                <w:sz w:val="20"/>
                <w:szCs w:val="18"/>
              </w:rPr>
              <w:t>Bilgisayar</w:t>
            </w:r>
            <w:proofErr w:type="spellEnd"/>
            <w:r w:rsidR="00EF053D" w:rsidRPr="00B6788A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="00EF053D" w:rsidRPr="00B6788A">
              <w:rPr>
                <w:rFonts w:ascii="Arial" w:hAnsi="Arial" w:cs="Arial"/>
                <w:b/>
                <w:sz w:val="20"/>
                <w:szCs w:val="18"/>
              </w:rPr>
              <w:t>Destekli</w:t>
            </w:r>
            <w:proofErr w:type="spellEnd"/>
            <w:r w:rsidR="00EF053D" w:rsidRPr="00B6788A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="00EF053D" w:rsidRPr="00B6788A">
              <w:rPr>
                <w:rFonts w:ascii="Arial" w:hAnsi="Arial" w:cs="Arial"/>
                <w:b/>
                <w:sz w:val="20"/>
                <w:szCs w:val="18"/>
              </w:rPr>
              <w:t>Tasarım</w:t>
            </w:r>
            <w:proofErr w:type="spellEnd"/>
            <w:r w:rsidRPr="00B6788A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3348C5">
              <w:rPr>
                <w:rFonts w:ascii="Arial" w:hAnsi="Arial" w:cs="Arial"/>
                <w:b/>
                <w:sz w:val="20"/>
                <w:szCs w:val="18"/>
              </w:rPr>
              <w:t>A</w:t>
            </w:r>
            <w:r w:rsidRPr="00B6788A">
              <w:rPr>
                <w:rFonts w:ascii="Arial" w:hAnsi="Arial" w:cs="Arial"/>
                <w:b/>
                <w:sz w:val="20"/>
                <w:szCs w:val="18"/>
              </w:rPr>
              <w:t xml:space="preserve">lt </w:t>
            </w:r>
            <w:proofErr w:type="spellStart"/>
            <w:r w:rsidR="003348C5">
              <w:rPr>
                <w:rFonts w:ascii="Arial" w:hAnsi="Arial" w:cs="Arial"/>
                <w:b/>
                <w:sz w:val="20"/>
                <w:szCs w:val="18"/>
              </w:rPr>
              <w:t>Y</w:t>
            </w:r>
            <w:r w:rsidRPr="00B6788A">
              <w:rPr>
                <w:rFonts w:ascii="Arial" w:hAnsi="Arial" w:cs="Arial"/>
                <w:b/>
                <w:sz w:val="20"/>
                <w:szCs w:val="18"/>
              </w:rPr>
              <w:t>apı</w:t>
            </w:r>
            <w:proofErr w:type="spellEnd"/>
            <w:r w:rsidRPr="00B6788A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="003348C5">
              <w:rPr>
                <w:rFonts w:ascii="Arial" w:hAnsi="Arial" w:cs="Arial"/>
                <w:b/>
                <w:sz w:val="20"/>
                <w:szCs w:val="18"/>
              </w:rPr>
              <w:t>G</w:t>
            </w:r>
            <w:r w:rsidRPr="00B6788A">
              <w:rPr>
                <w:rFonts w:ascii="Arial" w:hAnsi="Arial" w:cs="Arial"/>
                <w:b/>
                <w:sz w:val="20"/>
                <w:szCs w:val="18"/>
              </w:rPr>
              <w:t>ereksinimleri</w:t>
            </w:r>
            <w:proofErr w:type="spellEnd"/>
          </w:p>
          <w:p w:rsidR="00B6788A" w:rsidRPr="000A6301" w:rsidRDefault="00B6788A" w:rsidP="00696E79">
            <w:pPr>
              <w:rPr>
                <w:rFonts w:ascii="Arial" w:hAnsi="Arial" w:cs="Arial"/>
                <w:b/>
                <w:szCs w:val="18"/>
              </w:rPr>
            </w:pPr>
          </w:p>
        </w:tc>
      </w:tr>
      <w:tr w:rsidR="00760BEE" w:rsidTr="00696E79">
        <w:tc>
          <w:tcPr>
            <w:tcW w:w="3116" w:type="dxa"/>
          </w:tcPr>
          <w:p w:rsidR="00760BEE" w:rsidRDefault="00760BEE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Gerekli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Ekipman</w:t>
            </w:r>
            <w:proofErr w:type="spellEnd"/>
          </w:p>
        </w:tc>
        <w:tc>
          <w:tcPr>
            <w:tcW w:w="3117" w:type="dxa"/>
          </w:tcPr>
          <w:p w:rsidR="00760BEE" w:rsidRDefault="00760BEE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Ortalama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tutar</w:t>
            </w:r>
            <w:proofErr w:type="spellEnd"/>
          </w:p>
        </w:tc>
        <w:tc>
          <w:tcPr>
            <w:tcW w:w="3117" w:type="dxa"/>
          </w:tcPr>
          <w:p w:rsidR="00760BEE" w:rsidRDefault="00760BEE" w:rsidP="00696E7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Gerekli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alan</w:t>
            </w:r>
            <w:proofErr w:type="spellEnd"/>
          </w:p>
        </w:tc>
      </w:tr>
      <w:tr w:rsidR="00760BEE" w:rsidTr="00696E79">
        <w:tc>
          <w:tcPr>
            <w:tcW w:w="3116" w:type="dxa"/>
          </w:tcPr>
          <w:p w:rsidR="00760BEE" w:rsidRPr="00E0036F" w:rsidRDefault="00760BEE" w:rsidP="00760BEE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18"/>
                <w:szCs w:val="18"/>
              </w:rPr>
            </w:pPr>
            <w:r w:rsidRPr="00E003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1. 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Antropometre</w:t>
            </w:r>
            <w:proofErr w:type="spellEnd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Seti</w:t>
            </w:r>
            <w:proofErr w:type="spellEnd"/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760BEE" w:rsidRDefault="00760BEE" w:rsidP="001D72B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Min </w:t>
            </w:r>
            <w:r w:rsidR="008F5F57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1D72B3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</w:t>
            </w:r>
            <w:r w:rsidRPr="00024EE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760BEE" w:rsidTr="00696E79">
        <w:tc>
          <w:tcPr>
            <w:tcW w:w="3116" w:type="dxa"/>
          </w:tcPr>
          <w:p w:rsidR="00760BEE" w:rsidRPr="00E0036F" w:rsidRDefault="00760BEE" w:rsidP="00760BEE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18"/>
                <w:szCs w:val="18"/>
              </w:rPr>
            </w:pPr>
            <w:r w:rsidRPr="00E003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</w:t>
            </w:r>
            <w:r w:rsidRPr="00E0036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İş</w:t>
            </w:r>
            <w:proofErr w:type="spellEnd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Yetenekleri</w:t>
            </w:r>
            <w:proofErr w:type="spellEnd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Beceri</w:t>
            </w:r>
            <w:proofErr w:type="spellEnd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Testi</w:t>
            </w:r>
            <w:proofErr w:type="spellEnd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Seti</w:t>
            </w:r>
            <w:proofErr w:type="spellEnd"/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0BEE" w:rsidTr="00696E79">
        <w:tc>
          <w:tcPr>
            <w:tcW w:w="3116" w:type="dxa"/>
          </w:tcPr>
          <w:p w:rsidR="00760BEE" w:rsidRPr="00E0036F" w:rsidRDefault="00760BEE" w:rsidP="00760BEE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18"/>
                <w:szCs w:val="18"/>
              </w:rPr>
            </w:pPr>
            <w:r w:rsidRPr="00E003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</w:t>
            </w:r>
            <w:r w:rsidRPr="00E0036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Entegre</w:t>
            </w:r>
            <w:proofErr w:type="spellEnd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Ses</w:t>
            </w:r>
            <w:proofErr w:type="spellEnd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Düzeyi</w:t>
            </w:r>
            <w:proofErr w:type="spellEnd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Ölçer</w:t>
            </w:r>
            <w:proofErr w:type="spellEnd"/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0BEE" w:rsidTr="00696E79">
        <w:tc>
          <w:tcPr>
            <w:tcW w:w="3116" w:type="dxa"/>
          </w:tcPr>
          <w:p w:rsidR="00760BEE" w:rsidRPr="00E0036F" w:rsidRDefault="00760BEE" w:rsidP="00760BEE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18"/>
                <w:szCs w:val="18"/>
              </w:rPr>
            </w:pPr>
            <w:r w:rsidRPr="00E003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</w:t>
            </w:r>
            <w:r w:rsidRPr="00E0036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Elektromagnetik</w:t>
            </w:r>
            <w:proofErr w:type="spellEnd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 xml:space="preserve"> Alan 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Ölçer</w:t>
            </w:r>
            <w:proofErr w:type="spellEnd"/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0BEE" w:rsidTr="00696E79">
        <w:tc>
          <w:tcPr>
            <w:tcW w:w="3116" w:type="dxa"/>
          </w:tcPr>
          <w:p w:rsidR="00760BEE" w:rsidRPr="00E0036F" w:rsidRDefault="00760BEE" w:rsidP="00760BEE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18"/>
                <w:szCs w:val="18"/>
              </w:rPr>
            </w:pPr>
            <w:r w:rsidRPr="00E003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</w:t>
            </w:r>
            <w:r w:rsidRPr="00E0036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Dijital</w:t>
            </w:r>
            <w:proofErr w:type="spellEnd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Işık</w:t>
            </w:r>
            <w:proofErr w:type="spellEnd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Ölçer</w:t>
            </w:r>
            <w:proofErr w:type="spellEnd"/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0BEE" w:rsidTr="00696E79">
        <w:tc>
          <w:tcPr>
            <w:tcW w:w="3116" w:type="dxa"/>
          </w:tcPr>
          <w:p w:rsidR="00760BEE" w:rsidRPr="00E0036F" w:rsidRDefault="00760BEE" w:rsidP="00760BEE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18"/>
                <w:szCs w:val="18"/>
              </w:rPr>
            </w:pPr>
            <w:r w:rsidRPr="00E003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6.</w:t>
            </w:r>
            <w:r w:rsidRPr="00E0036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Dijital</w:t>
            </w:r>
            <w:proofErr w:type="spellEnd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Anomometre-Hava</w:t>
            </w:r>
            <w:proofErr w:type="spellEnd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Akımı</w:t>
            </w:r>
            <w:proofErr w:type="spellEnd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Hızı</w:t>
            </w:r>
            <w:proofErr w:type="spellEnd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ve</w:t>
            </w:r>
            <w:proofErr w:type="spellEnd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Sıcaklığı</w:t>
            </w:r>
            <w:proofErr w:type="spellEnd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Ölçer</w:t>
            </w:r>
            <w:proofErr w:type="spellEnd"/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0BEE" w:rsidTr="00696E79">
        <w:tc>
          <w:tcPr>
            <w:tcW w:w="3116" w:type="dxa"/>
          </w:tcPr>
          <w:p w:rsidR="00760BEE" w:rsidRPr="00E0036F" w:rsidRDefault="00760BEE" w:rsidP="00760BEE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18"/>
                <w:szCs w:val="18"/>
              </w:rPr>
            </w:pPr>
            <w:r w:rsidRPr="00E003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7.</w:t>
            </w:r>
            <w:r w:rsidRPr="00E0036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Vibrasyon</w:t>
            </w:r>
            <w:proofErr w:type="spellEnd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Ölçüm</w:t>
            </w:r>
            <w:proofErr w:type="spellEnd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Cihazı</w:t>
            </w:r>
            <w:proofErr w:type="spellEnd"/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0BEE" w:rsidTr="00696E79">
        <w:tc>
          <w:tcPr>
            <w:tcW w:w="3116" w:type="dxa"/>
          </w:tcPr>
          <w:p w:rsidR="00760BEE" w:rsidRPr="00E0036F" w:rsidRDefault="00760BEE" w:rsidP="00760BEE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18"/>
                <w:szCs w:val="18"/>
              </w:rPr>
            </w:pPr>
            <w:r w:rsidRPr="00E003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8.</w:t>
            </w:r>
            <w:r w:rsidRPr="00E0036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Kronometreler</w:t>
            </w:r>
            <w:proofErr w:type="spellEnd"/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0BEE" w:rsidTr="00696E79">
        <w:tc>
          <w:tcPr>
            <w:tcW w:w="3116" w:type="dxa"/>
          </w:tcPr>
          <w:p w:rsidR="00760BEE" w:rsidRPr="00E0036F" w:rsidRDefault="00760BEE" w:rsidP="00760BEE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18"/>
                <w:szCs w:val="18"/>
              </w:rPr>
            </w:pPr>
            <w:r w:rsidRPr="00E003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</w:t>
            </w:r>
            <w:r w:rsidRPr="00E0036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Odyometre</w:t>
            </w:r>
            <w:proofErr w:type="spellEnd"/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0BEE" w:rsidTr="00696E79">
        <w:tc>
          <w:tcPr>
            <w:tcW w:w="3116" w:type="dxa"/>
          </w:tcPr>
          <w:p w:rsidR="00760BEE" w:rsidRPr="00E0036F" w:rsidRDefault="00760BEE" w:rsidP="00760BEE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18"/>
                <w:szCs w:val="18"/>
              </w:rPr>
            </w:pPr>
            <w:r w:rsidRPr="00E003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10.</w:t>
            </w:r>
            <w:r w:rsidRPr="00E0036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Ergonomi</w:t>
            </w:r>
            <w:proofErr w:type="spellEnd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Bisikleti</w:t>
            </w:r>
            <w:proofErr w:type="spellEnd"/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0BEE" w:rsidTr="00696E79">
        <w:tc>
          <w:tcPr>
            <w:tcW w:w="3116" w:type="dxa"/>
          </w:tcPr>
          <w:p w:rsidR="00760BEE" w:rsidRPr="00E0036F" w:rsidRDefault="00760BEE" w:rsidP="00760BEE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18"/>
                <w:szCs w:val="18"/>
              </w:rPr>
            </w:pPr>
            <w:r w:rsidRPr="00E003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</w:t>
            </w:r>
            <w:r w:rsidRPr="00E0036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Tarayıcı</w:t>
            </w:r>
            <w:proofErr w:type="spellEnd"/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0BEE" w:rsidTr="00696E79">
        <w:tc>
          <w:tcPr>
            <w:tcW w:w="3116" w:type="dxa"/>
          </w:tcPr>
          <w:p w:rsidR="00760BEE" w:rsidRPr="00E0036F" w:rsidRDefault="00760BEE" w:rsidP="00760BEE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18"/>
                <w:szCs w:val="18"/>
              </w:rPr>
            </w:pPr>
            <w:r w:rsidRPr="00E0036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</w:t>
            </w:r>
            <w:r w:rsidRPr="00E0036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Dijital</w:t>
            </w:r>
            <w:proofErr w:type="spellEnd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Fotoğraf</w:t>
            </w:r>
            <w:proofErr w:type="spellEnd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0036F">
              <w:rPr>
                <w:rFonts w:ascii="Arial" w:eastAsia="Times New Roman" w:hAnsi="Arial" w:cs="Arial"/>
                <w:sz w:val="18"/>
                <w:szCs w:val="18"/>
              </w:rPr>
              <w:t>Makinası</w:t>
            </w:r>
            <w:proofErr w:type="spellEnd"/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0BEE" w:rsidTr="00696E79">
        <w:tc>
          <w:tcPr>
            <w:tcW w:w="3116" w:type="dxa"/>
          </w:tcPr>
          <w:p w:rsidR="00760BEE" w:rsidRPr="00AC0864" w:rsidRDefault="00760BEE" w:rsidP="00760BEE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18"/>
                <w:szCs w:val="18"/>
              </w:rPr>
            </w:pPr>
            <w:r w:rsidRPr="00AC08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</w:t>
            </w:r>
            <w:r w:rsidRPr="00AC08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Pr="00AC0864">
              <w:rPr>
                <w:rFonts w:ascii="Arial" w:eastAsia="Times New Roman" w:hAnsi="Arial" w:cs="Arial"/>
                <w:sz w:val="18"/>
                <w:szCs w:val="18"/>
              </w:rPr>
              <w:t>Kamera</w:t>
            </w:r>
            <w:proofErr w:type="spellEnd"/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0BEE" w:rsidTr="00696E79">
        <w:tc>
          <w:tcPr>
            <w:tcW w:w="3116" w:type="dxa"/>
          </w:tcPr>
          <w:p w:rsidR="00760BEE" w:rsidRPr="00AC0864" w:rsidRDefault="00760BEE" w:rsidP="00760BEE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18"/>
                <w:szCs w:val="18"/>
              </w:rPr>
            </w:pPr>
            <w:r w:rsidRPr="00AC08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</w:t>
            </w:r>
            <w:r w:rsidRPr="00AC08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Pr="00AC0864">
              <w:rPr>
                <w:rFonts w:ascii="Arial" w:eastAsia="Times New Roman" w:hAnsi="Arial" w:cs="Arial"/>
                <w:sz w:val="18"/>
                <w:szCs w:val="18"/>
              </w:rPr>
              <w:t>Işık</w:t>
            </w:r>
            <w:proofErr w:type="spellEnd"/>
            <w:r w:rsidRPr="00AC08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C0864">
              <w:rPr>
                <w:rFonts w:ascii="Arial" w:eastAsia="Times New Roman" w:hAnsi="Arial" w:cs="Arial"/>
                <w:sz w:val="18"/>
                <w:szCs w:val="18"/>
              </w:rPr>
              <w:t>Ölçer</w:t>
            </w:r>
            <w:proofErr w:type="spellEnd"/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0BEE" w:rsidTr="00696E79">
        <w:tc>
          <w:tcPr>
            <w:tcW w:w="3116" w:type="dxa"/>
          </w:tcPr>
          <w:p w:rsidR="00760BEE" w:rsidRPr="00AC0864" w:rsidRDefault="00760BEE" w:rsidP="00760BEE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18"/>
                <w:szCs w:val="18"/>
              </w:rPr>
            </w:pPr>
            <w:r w:rsidRPr="00AC08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</w:t>
            </w:r>
            <w:r w:rsidRPr="00AC08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Pr="00AC0864">
              <w:rPr>
                <w:rFonts w:ascii="Arial" w:eastAsia="Times New Roman" w:hAnsi="Arial" w:cs="Arial"/>
                <w:sz w:val="18"/>
                <w:szCs w:val="18"/>
              </w:rPr>
              <w:t>Lazer</w:t>
            </w:r>
            <w:proofErr w:type="spellEnd"/>
            <w:r w:rsidRPr="00AC08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C0864">
              <w:rPr>
                <w:rFonts w:ascii="Arial" w:eastAsia="Times New Roman" w:hAnsi="Arial" w:cs="Arial"/>
                <w:sz w:val="18"/>
                <w:szCs w:val="18"/>
              </w:rPr>
              <w:t>Mesafe</w:t>
            </w:r>
            <w:proofErr w:type="spellEnd"/>
            <w:r w:rsidRPr="00AC08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C0864">
              <w:rPr>
                <w:rFonts w:ascii="Arial" w:eastAsia="Times New Roman" w:hAnsi="Arial" w:cs="Arial"/>
                <w:sz w:val="18"/>
                <w:szCs w:val="18"/>
              </w:rPr>
              <w:t>Ölçer</w:t>
            </w:r>
            <w:proofErr w:type="spellEnd"/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60BEE" w:rsidTr="00696E79">
        <w:tc>
          <w:tcPr>
            <w:tcW w:w="3116" w:type="dxa"/>
          </w:tcPr>
          <w:p w:rsidR="00760BEE" w:rsidRPr="00AC0864" w:rsidRDefault="00760BEE" w:rsidP="00760BEE">
            <w:pPr>
              <w:shd w:val="clear" w:color="auto" w:fill="FFFFFF"/>
              <w:spacing w:after="150"/>
              <w:rPr>
                <w:rFonts w:ascii="Arial" w:eastAsia="Times New Roman" w:hAnsi="Arial" w:cs="Arial"/>
                <w:sz w:val="18"/>
                <w:szCs w:val="18"/>
              </w:rPr>
            </w:pPr>
            <w:r w:rsidRPr="00AC08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</w:t>
            </w:r>
            <w:r w:rsidRPr="00AC086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proofErr w:type="spellStart"/>
            <w:r w:rsidRPr="00AC0864">
              <w:rPr>
                <w:rFonts w:ascii="Arial" w:eastAsia="Times New Roman" w:hAnsi="Arial" w:cs="Arial"/>
                <w:sz w:val="18"/>
                <w:szCs w:val="18"/>
              </w:rPr>
              <w:t>Sıcak</w:t>
            </w:r>
            <w:proofErr w:type="spellEnd"/>
            <w:r w:rsidRPr="00AC08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C0864">
              <w:rPr>
                <w:rFonts w:ascii="Arial" w:eastAsia="Times New Roman" w:hAnsi="Arial" w:cs="Arial"/>
                <w:sz w:val="18"/>
                <w:szCs w:val="18"/>
              </w:rPr>
              <w:t>ve</w:t>
            </w:r>
            <w:proofErr w:type="spellEnd"/>
            <w:r w:rsidRPr="00AC08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C0864">
              <w:rPr>
                <w:rFonts w:ascii="Arial" w:eastAsia="Times New Roman" w:hAnsi="Arial" w:cs="Arial"/>
                <w:sz w:val="18"/>
                <w:szCs w:val="18"/>
              </w:rPr>
              <w:t>Nem</w:t>
            </w:r>
            <w:proofErr w:type="spellEnd"/>
            <w:r w:rsidRPr="00AC086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C0864">
              <w:rPr>
                <w:rFonts w:ascii="Arial" w:eastAsia="Times New Roman" w:hAnsi="Arial" w:cs="Arial"/>
                <w:sz w:val="18"/>
                <w:szCs w:val="18"/>
              </w:rPr>
              <w:t>Ölçer</w:t>
            </w:r>
            <w:proofErr w:type="spellEnd"/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760BEE" w:rsidRDefault="00760BEE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053D" w:rsidTr="00696E79">
        <w:tc>
          <w:tcPr>
            <w:tcW w:w="3116" w:type="dxa"/>
          </w:tcPr>
          <w:p w:rsidR="00EF053D" w:rsidRPr="00AC0864" w:rsidRDefault="00EF053D" w:rsidP="00760BEE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17. </w:t>
            </w:r>
            <w:r w:rsidRPr="00EF053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5 </w:t>
            </w:r>
            <w:proofErr w:type="spellStart"/>
            <w:r w:rsidRPr="00EF053D">
              <w:rPr>
                <w:rFonts w:ascii="Arial" w:eastAsia="Times New Roman" w:hAnsi="Arial" w:cs="Arial"/>
                <w:bCs/>
                <w:sz w:val="18"/>
                <w:szCs w:val="18"/>
              </w:rPr>
              <w:t>Adet</w:t>
            </w:r>
            <w:proofErr w:type="spellEnd"/>
            <w:r w:rsidRPr="00EF053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053D">
              <w:rPr>
                <w:rFonts w:ascii="Arial" w:eastAsia="Times New Roman" w:hAnsi="Arial" w:cs="Arial"/>
                <w:bCs/>
                <w:sz w:val="18"/>
                <w:szCs w:val="18"/>
              </w:rPr>
              <w:t>Masaüstü</w:t>
            </w:r>
            <w:proofErr w:type="spellEnd"/>
            <w:r w:rsidRPr="00EF053D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F053D">
              <w:rPr>
                <w:rFonts w:ascii="Arial" w:eastAsia="Times New Roman" w:hAnsi="Arial" w:cs="Arial"/>
                <w:bCs/>
                <w:sz w:val="18"/>
                <w:szCs w:val="18"/>
              </w:rPr>
              <w:t>Bilgisayar</w:t>
            </w:r>
            <w:proofErr w:type="spellEnd"/>
          </w:p>
        </w:tc>
        <w:tc>
          <w:tcPr>
            <w:tcW w:w="3117" w:type="dxa"/>
          </w:tcPr>
          <w:p w:rsidR="00EF053D" w:rsidRDefault="00EF053D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EF053D" w:rsidRDefault="00EF053D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053D" w:rsidTr="00696E79">
        <w:tc>
          <w:tcPr>
            <w:tcW w:w="3116" w:type="dxa"/>
          </w:tcPr>
          <w:p w:rsidR="00EF053D" w:rsidRDefault="00EF053D" w:rsidP="00760BEE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18. </w:t>
            </w:r>
            <w:proofErr w:type="spellStart"/>
            <w:r w:rsidRPr="00EF053D">
              <w:rPr>
                <w:rFonts w:ascii="Arial" w:eastAsia="Times New Roman" w:hAnsi="Arial" w:cs="Arial"/>
                <w:bCs/>
                <w:sz w:val="18"/>
                <w:szCs w:val="18"/>
              </w:rPr>
              <w:t>Projektör</w:t>
            </w:r>
            <w:proofErr w:type="spellEnd"/>
          </w:p>
        </w:tc>
        <w:tc>
          <w:tcPr>
            <w:tcW w:w="3117" w:type="dxa"/>
          </w:tcPr>
          <w:p w:rsidR="00EF053D" w:rsidRDefault="00EF053D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EF053D" w:rsidRDefault="00EF053D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6E22" w:rsidTr="00696E79">
        <w:tc>
          <w:tcPr>
            <w:tcW w:w="3116" w:type="dxa"/>
          </w:tcPr>
          <w:p w:rsidR="00FB6E22" w:rsidRDefault="00FB6E22" w:rsidP="00760BEE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19.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Yazılımlar</w:t>
            </w:r>
            <w:proofErr w:type="spellEnd"/>
          </w:p>
        </w:tc>
        <w:tc>
          <w:tcPr>
            <w:tcW w:w="3117" w:type="dxa"/>
          </w:tcPr>
          <w:p w:rsidR="00FB6E22" w:rsidRDefault="00FB6E22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FB6E22" w:rsidRDefault="00FB6E22" w:rsidP="00760B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0FB3" w:rsidRDefault="00570FB3" w:rsidP="00427C66">
      <w:pPr>
        <w:spacing w:after="0"/>
        <w:rPr>
          <w:rFonts w:ascii="Arial" w:hAnsi="Arial" w:cs="Arial"/>
          <w:color w:val="424242"/>
          <w:sz w:val="21"/>
          <w:szCs w:val="21"/>
          <w:shd w:val="clear" w:color="auto" w:fill="FFFFFF"/>
        </w:rPr>
      </w:pPr>
    </w:p>
    <w:p w:rsidR="0057070C" w:rsidRDefault="0057070C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FB6E22" w:rsidRPr="00427C66" w:rsidRDefault="00FB6E22" w:rsidP="00427C66">
      <w:pPr>
        <w:spacing w:after="0"/>
        <w:rPr>
          <w:rFonts w:ascii="Arial" w:hAnsi="Arial" w:cs="Arial"/>
          <w:sz w:val="18"/>
          <w:szCs w:val="18"/>
        </w:rPr>
      </w:pPr>
    </w:p>
    <w:p w:rsidR="008D1038" w:rsidRPr="00427C66" w:rsidRDefault="008D1038" w:rsidP="00427C66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51807" w:rsidRDefault="00C51807" w:rsidP="00427C66">
      <w:pPr>
        <w:spacing w:after="0"/>
        <w:rPr>
          <w:rFonts w:ascii="Arial" w:hAnsi="Arial" w:cs="Arial"/>
          <w:sz w:val="18"/>
          <w:szCs w:val="18"/>
        </w:rPr>
      </w:pPr>
    </w:p>
    <w:p w:rsidR="00C51807" w:rsidRDefault="00C51807" w:rsidP="00427C66">
      <w:pPr>
        <w:spacing w:after="0"/>
        <w:rPr>
          <w:rFonts w:ascii="Arial" w:hAnsi="Arial" w:cs="Arial"/>
          <w:color w:val="424242"/>
          <w:sz w:val="21"/>
          <w:szCs w:val="21"/>
          <w:shd w:val="clear" w:color="auto" w:fill="FFFFFF"/>
        </w:rPr>
      </w:pPr>
    </w:p>
    <w:p w:rsidR="00B76952" w:rsidRDefault="00B76952" w:rsidP="00427C66">
      <w:pPr>
        <w:spacing w:after="0"/>
        <w:rPr>
          <w:rFonts w:ascii="Montserrat-Regular" w:hAnsi="Montserrat-Regular"/>
          <w:color w:val="707070"/>
          <w:sz w:val="23"/>
          <w:szCs w:val="23"/>
          <w:shd w:val="clear" w:color="auto" w:fill="FFFFFF"/>
        </w:rPr>
      </w:pPr>
    </w:p>
    <w:sectPr w:rsidR="00B7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598E"/>
    <w:multiLevelType w:val="multilevel"/>
    <w:tmpl w:val="ECE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400E1"/>
    <w:multiLevelType w:val="hybridMultilevel"/>
    <w:tmpl w:val="2D1E3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D7E95"/>
    <w:multiLevelType w:val="multilevel"/>
    <w:tmpl w:val="CD4C73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2A73DFF"/>
    <w:multiLevelType w:val="hybridMultilevel"/>
    <w:tmpl w:val="331AF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0C"/>
    <w:rsid w:val="00024EE7"/>
    <w:rsid w:val="00041764"/>
    <w:rsid w:val="000A6301"/>
    <w:rsid w:val="000B3282"/>
    <w:rsid w:val="000C3E29"/>
    <w:rsid w:val="001005A2"/>
    <w:rsid w:val="00121F06"/>
    <w:rsid w:val="0018141B"/>
    <w:rsid w:val="001D72B3"/>
    <w:rsid w:val="00227728"/>
    <w:rsid w:val="002A7914"/>
    <w:rsid w:val="003259A3"/>
    <w:rsid w:val="003348C5"/>
    <w:rsid w:val="00427C66"/>
    <w:rsid w:val="00445599"/>
    <w:rsid w:val="00530060"/>
    <w:rsid w:val="0057070C"/>
    <w:rsid w:val="00570FB3"/>
    <w:rsid w:val="00580534"/>
    <w:rsid w:val="006C3704"/>
    <w:rsid w:val="00726A53"/>
    <w:rsid w:val="00746C2E"/>
    <w:rsid w:val="00760BEE"/>
    <w:rsid w:val="00764DF6"/>
    <w:rsid w:val="00770B97"/>
    <w:rsid w:val="00792362"/>
    <w:rsid w:val="00822DD0"/>
    <w:rsid w:val="00865C72"/>
    <w:rsid w:val="008D1038"/>
    <w:rsid w:val="008F5F57"/>
    <w:rsid w:val="009E0D40"/>
    <w:rsid w:val="00A0774F"/>
    <w:rsid w:val="00AA4CA3"/>
    <w:rsid w:val="00B6788A"/>
    <w:rsid w:val="00B76952"/>
    <w:rsid w:val="00BE0BE9"/>
    <w:rsid w:val="00C27F72"/>
    <w:rsid w:val="00C51807"/>
    <w:rsid w:val="00CA3DBE"/>
    <w:rsid w:val="00D268CC"/>
    <w:rsid w:val="00D529A0"/>
    <w:rsid w:val="00DB3E8B"/>
    <w:rsid w:val="00DC560F"/>
    <w:rsid w:val="00E55223"/>
    <w:rsid w:val="00EF053D"/>
    <w:rsid w:val="00F03279"/>
    <w:rsid w:val="00F07FD3"/>
    <w:rsid w:val="00FB6E22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11D0"/>
  <w15:chartTrackingRefBased/>
  <w15:docId w15:val="{E39D239B-DC98-4FBD-9F39-4D4BEF6C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A3D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70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03279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CA3D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CA3DBE"/>
    <w:rPr>
      <w:color w:val="0000FF"/>
      <w:u w:val="single"/>
    </w:rPr>
  </w:style>
  <w:style w:type="table" w:styleId="TabloKlavuzu">
    <w:name w:val="Table Grid"/>
    <w:basedOn w:val="NormalTablo"/>
    <w:uiPriority w:val="39"/>
    <w:rsid w:val="00024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26A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Hatice ERDOĞAN</cp:lastModifiedBy>
  <cp:revision>8</cp:revision>
  <dcterms:created xsi:type="dcterms:W3CDTF">2019-12-10T07:07:00Z</dcterms:created>
  <dcterms:modified xsi:type="dcterms:W3CDTF">2019-12-23T09:37:00Z</dcterms:modified>
</cp:coreProperties>
</file>