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667507A" wp14:editId="348729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E2A96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Diş Hekimliği Fakültesi</w:t>
            </w:r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DE2A96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 xml:space="preserve">Diş Hekimliği 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DE2A96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Hekimliği</w:t>
            </w: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AB6EB8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Seçmeli</w:t>
            </w: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F838CE" w:rsidP="00E804EF">
            <w:pPr>
              <w:spacing w:before="20" w:after="20"/>
              <w:rPr>
                <w:sz w:val="20"/>
                <w:szCs w:val="20"/>
              </w:rPr>
            </w:pPr>
            <w:r w:rsidRPr="001A0A3E">
              <w:rPr>
                <w:color w:val="000000" w:themeColor="text1"/>
                <w:sz w:val="20"/>
                <w:szCs w:val="20"/>
              </w:rPr>
              <w:t>ADS-107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E2A96" w:rsidP="00DE2A96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Ağız Diş Sağlığı ve Bakımı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Türkçe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E2A96" w:rsidP="00DE2A96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</w:t>
            </w:r>
            <w:r w:rsidR="00441ECB">
              <w:rPr>
                <w:i/>
                <w:color w:val="262626"/>
                <w:sz w:val="20"/>
                <w:szCs w:val="20"/>
              </w:rPr>
              <w:t xml:space="preserve">isans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24427E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24427E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E2A96" w:rsidRDefault="00DE2A96" w:rsidP="00DE2A96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>
              <w:rPr>
                <w:color w:val="444444"/>
                <w:sz w:val="22"/>
                <w:szCs w:val="22"/>
                <w:lang w:eastAsia="tr-TR"/>
              </w:rPr>
              <w:t xml:space="preserve">Diş, çevre doku hastalıkları </w:t>
            </w:r>
            <w:r w:rsidRPr="006E6003">
              <w:rPr>
                <w:color w:val="444444"/>
                <w:sz w:val="22"/>
                <w:szCs w:val="22"/>
                <w:lang w:eastAsia="tr-TR"/>
              </w:rPr>
              <w:t xml:space="preserve">ve ağız diş sağlığı </w:t>
            </w:r>
            <w:r>
              <w:rPr>
                <w:color w:val="444444"/>
                <w:sz w:val="22"/>
                <w:szCs w:val="22"/>
                <w:lang w:eastAsia="tr-TR"/>
              </w:rPr>
              <w:t xml:space="preserve">bakımı </w:t>
            </w:r>
            <w:r w:rsidRPr="006E6003">
              <w:rPr>
                <w:color w:val="444444"/>
                <w:sz w:val="22"/>
                <w:szCs w:val="22"/>
                <w:lang w:eastAsia="tr-TR"/>
              </w:rPr>
              <w:t>hakkındaki temel bilgilerin öğretilmesi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E2A96" w:rsidRPr="00DE2A96" w:rsidRDefault="00DE2A96" w:rsidP="00DE2A96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Sağlığın ve hastalığın tanımı, oral hijyenin tanımı ve koruyucu diş hekimliğinin önemi</w:t>
            </w:r>
            <w:r>
              <w:rPr>
                <w:color w:val="444444"/>
                <w:sz w:val="22"/>
                <w:szCs w:val="22"/>
                <w:lang w:eastAsia="tr-TR"/>
              </w:rPr>
              <w:t>, d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ental plak, dişeti hastalıkları ve diş çürüğü oluşum mekanizmaları</w:t>
            </w:r>
            <w:r>
              <w:rPr>
                <w:color w:val="444444"/>
                <w:sz w:val="22"/>
                <w:szCs w:val="22"/>
                <w:lang w:eastAsia="tr-TR"/>
              </w:rPr>
              <w:t>, d</w:t>
            </w:r>
            <w:r w:rsidRPr="006E6003">
              <w:rPr>
                <w:color w:val="444444"/>
                <w:sz w:val="22"/>
                <w:szCs w:val="22"/>
                <w:lang w:eastAsia="tr-TR"/>
              </w:rPr>
              <w:t>iş macunları ve kimyasal plak kontrolü</w:t>
            </w:r>
            <w:r>
              <w:rPr>
                <w:color w:val="444444"/>
                <w:sz w:val="22"/>
                <w:szCs w:val="22"/>
                <w:lang w:eastAsia="tr-TR"/>
              </w:rPr>
              <w:t>, d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iş fırçalama yöntemleri, interdental temizlik araçlarının kullanımı</w:t>
            </w:r>
            <w:r>
              <w:rPr>
                <w:color w:val="444444"/>
                <w:sz w:val="22"/>
                <w:szCs w:val="22"/>
                <w:lang w:eastAsia="tr-TR"/>
              </w:rPr>
              <w:t>, s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istemik durumlarda, hamilelikte ve özel durumu olan bireylerde oral hijyen yönetimi</w:t>
            </w:r>
          </w:p>
          <w:p w:rsidR="00154EA4" w:rsidRPr="00D31801" w:rsidRDefault="00154EA4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  <w:lang w:val="tr-TR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Sağlığın ve hastalığın tanımı, o</w:t>
            </w:r>
            <w:r>
              <w:rPr>
                <w:color w:val="444444"/>
                <w:sz w:val="22"/>
                <w:szCs w:val="22"/>
                <w:lang w:eastAsia="tr-TR"/>
              </w:rPr>
              <w:t>ral hijyenin tanımı, koruyucu diş hekimliği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E6003">
              <w:rPr>
                <w:color w:val="444444"/>
                <w:sz w:val="22"/>
                <w:szCs w:val="22"/>
                <w:lang w:eastAsia="tr-TR"/>
              </w:rPr>
              <w:t>Dental plak, dişeti hastalıkları ve diş çürüğü oluşum mekanizmalar</w:t>
            </w:r>
            <w:r>
              <w:rPr>
                <w:color w:val="444444"/>
                <w:sz w:val="22"/>
                <w:szCs w:val="22"/>
                <w:lang w:eastAsia="tr-TR"/>
              </w:rPr>
              <w:t>ı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  <w:lang w:val="tr-TR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Diş macunları ve kimyasal plak kontrolü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Diş fırçalama yöntemleri, interdental temizlik araçlarının kullanımı</w:t>
            </w:r>
            <w:r>
              <w:rPr>
                <w:color w:val="444444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Sistemik durumlarda oral hijyen yönetimi</w:t>
            </w:r>
          </w:p>
        </w:tc>
      </w:tr>
      <w:tr w:rsidR="00DE2A96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DE2A96" w:rsidRPr="00D31801" w:rsidRDefault="00DE2A96" w:rsidP="00DE2A9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E2A96" w:rsidRPr="00D31801" w:rsidRDefault="00DE2A96" w:rsidP="00DE2A9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E2A96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>
              <w:rPr>
                <w:color w:val="444444"/>
                <w:sz w:val="22"/>
                <w:szCs w:val="22"/>
                <w:lang w:eastAsia="tr-TR"/>
              </w:rPr>
              <w:t>H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amilelikte ve özel durumu olan bireylerde oral hijyen yönetimi</w:t>
            </w: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spacing w:before="20" w:after="20"/>
              <w:rPr>
                <w:sz w:val="20"/>
                <w:szCs w:val="20"/>
              </w:rPr>
            </w:pPr>
            <w:r w:rsidRPr="00FA3EF4">
              <w:rPr>
                <w:sz w:val="22"/>
                <w:szCs w:val="22"/>
                <w:lang w:eastAsia="tr-TR"/>
              </w:rPr>
              <w:t>Derse giriş, dersin öğrenim hedeflerinin ve amaçlarının öğrencilere anlatılması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E2A96" w:rsidRDefault="00DE2A96" w:rsidP="00DE2A96">
            <w:pPr>
              <w:pStyle w:val="NormalWeb"/>
              <w:rPr>
                <w:sz w:val="22"/>
                <w:szCs w:val="22"/>
              </w:rPr>
            </w:pPr>
            <w:r w:rsidRPr="00FA3EF4">
              <w:rPr>
                <w:sz w:val="22"/>
                <w:szCs w:val="22"/>
              </w:rPr>
              <w:t>Sağlığın ve hastalığın tanımı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D20412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</w:t>
            </w:r>
            <w:r w:rsidRPr="00FA3EF4">
              <w:rPr>
                <w:sz w:val="22"/>
                <w:szCs w:val="22"/>
              </w:rPr>
              <w:t>iş</w:t>
            </w:r>
            <w:r>
              <w:rPr>
                <w:sz w:val="22"/>
                <w:szCs w:val="22"/>
              </w:rPr>
              <w:t xml:space="preserve"> ve çevre dokuların </w:t>
            </w:r>
            <w:r w:rsidRPr="00FA3EF4">
              <w:rPr>
                <w:sz w:val="22"/>
                <w:szCs w:val="22"/>
              </w:rPr>
              <w:t xml:space="preserve">anatomisi ve terminolojisi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</w:rPr>
              <w:t xml:space="preserve">Ağız boşluğu ve çevre dokuların tanımlanması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Dişeti hastalığı oluşum mekanizmasının tanımı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 çürüğü oluşum mekanizmasının tanımı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Oral hijyen ve koruyucu hekimliğin önemi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E2A96" w:rsidRPr="00FF0B59" w:rsidRDefault="00DE2A96" w:rsidP="00DE2A96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DE2A96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DE2A96">
            <w:pPr>
              <w:pStyle w:val="Default"/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 macunları ve içerikleri 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Kimyasal plak kontrolü ve gargaralar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 fırçalama yöntemleri</w:t>
            </w:r>
            <w:r w:rsidR="001A51D7">
              <w:rPr>
                <w:sz w:val="22"/>
                <w:szCs w:val="22"/>
                <w:lang w:eastAsia="tr-TR"/>
              </w:rPr>
              <w:t>,</w:t>
            </w:r>
            <w:r w:rsidR="001A51D7" w:rsidRPr="00FA3EF4">
              <w:rPr>
                <w:sz w:val="22"/>
                <w:szCs w:val="22"/>
                <w:lang w:eastAsia="tr-TR"/>
              </w:rPr>
              <w:t xml:space="preserve"> Diş ipi ve ara yüz fırçası kullanım teknikleri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1A51D7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Sistemik hastalıklar ve hamilelikte oral hijyenin etkisi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1A51D7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Bulaşıcı hastalık durumlarında dental yaklaşım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1A51D7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FİNAL SINAVI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 Kuralı</w:t>
            </w:r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Final Sınavı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BB2F4B">
              <w:rPr>
                <w:sz w:val="20"/>
                <w:szCs w:val="20"/>
              </w:rPr>
              <w:t>Dersdeki tartışmalarla (öğrencinin argüman yaratabilme  ve bunu kanıtlarla destekleme yetisi), sınavla</w:t>
            </w:r>
            <w:r w:rsidR="00544043">
              <w:rPr>
                <w:sz w:val="20"/>
                <w:szCs w:val="20"/>
              </w:rPr>
              <w:t>r, öğrenci sunumları, uygulamalı dönem proje sunumları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Ders notları, slayt vb. hazırlanması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187F80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14x4=56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Öğrenciler </w:t>
            </w:r>
            <w:r>
              <w:rPr>
                <w:color w:val="1F4E79" w:themeColor="accent1" w:themeShade="80"/>
                <w:sz w:val="18"/>
                <w:szCs w:val="18"/>
              </w:rPr>
              <w:t>haftalık konu üzerinden tartışmaya katılım sağlamalı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İlgili konuda araştırma bazlı ödevler hazırlama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87F80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</w:t>
            </w:r>
            <w:r>
              <w:rPr>
                <w:color w:val="262626"/>
                <w:sz w:val="20"/>
                <w:szCs w:val="20"/>
              </w:rPr>
              <w:t>7x2=14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önce konuyla ilgili kitap bölümlerini ve araştırılması kararlaştırılan konular hakkında bilgi edinmeli okumalı ve not almalı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034DE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87F80">
              <w:rPr>
                <w:sz w:val="18"/>
                <w:szCs w:val="18"/>
              </w:rPr>
              <w:t>7x4</w:t>
            </w:r>
            <w:r w:rsidR="00034DE6">
              <w:rPr>
                <w:sz w:val="18"/>
                <w:szCs w:val="18"/>
              </w:rPr>
              <w:t>=</w:t>
            </w:r>
            <w:r w:rsidR="00187F80">
              <w:rPr>
                <w:sz w:val="18"/>
                <w:szCs w:val="18"/>
              </w:rPr>
              <w:t>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sonra konuyla ilgili kitap bölümlerini ve basılı yayınları okumalı.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87F80" w:rsidP="0054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 126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1A51D7" w:rsidRPr="006E6003" w:rsidRDefault="001A51D7" w:rsidP="001A51D7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 w:rsidRPr="006E6003">
              <w:rPr>
                <w:color w:val="444444"/>
                <w:sz w:val="22"/>
                <w:szCs w:val="22"/>
                <w:lang w:eastAsia="tr-TR"/>
              </w:rPr>
              <w:t>Dr. Öğr. Üyesi Ahmet Mert Nalbantoğlu</w:t>
            </w:r>
          </w:p>
          <w:p w:rsidR="009D20B1" w:rsidRPr="001A51D7" w:rsidRDefault="001A51D7" w:rsidP="001A51D7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 w:rsidRPr="006E6003">
              <w:rPr>
                <w:color w:val="444444"/>
                <w:sz w:val="22"/>
                <w:szCs w:val="22"/>
                <w:lang w:eastAsia="tr-TR"/>
              </w:rPr>
              <w:t>Dr. Öğr. Üyesi Deniz Yanık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1A51D7" w:rsidRPr="001A51D7" w:rsidRDefault="001A51D7" w:rsidP="001A51D7">
            <w:pPr>
              <w:textAlignment w:val="baseline"/>
              <w:rPr>
                <w:sz w:val="20"/>
                <w:szCs w:val="20"/>
                <w:lang w:val="tr-TR" w:eastAsia="tr-TR"/>
              </w:rPr>
            </w:pPr>
            <w:r w:rsidRPr="001A51D7">
              <w:rPr>
                <w:rFonts w:ascii="inherit" w:hAnsi="inherit" w:cs="Segoe UI"/>
                <w:sz w:val="21"/>
                <w:szCs w:val="21"/>
                <w:bdr w:val="none" w:sz="0" w:space="0" w:color="auto" w:frame="1"/>
                <w:lang w:val="tr-TR" w:eastAsia="tr-TR"/>
              </w:rPr>
              <w:t>mert.nalbantoglu@antalya.edu.tr</w:t>
            </w:r>
          </w:p>
          <w:p w:rsidR="009D20B1" w:rsidRPr="001A51D7" w:rsidRDefault="008A32A0" w:rsidP="00034DE6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hyperlink r:id="rId9" w:history="1">
              <w:r w:rsidR="001A51D7" w:rsidRPr="001A51D7">
                <w:rPr>
                  <w:rStyle w:val="Kpr"/>
                  <w:color w:val="auto"/>
                  <w:sz w:val="20"/>
                  <w:szCs w:val="20"/>
                  <w:u w:val="none"/>
                  <w:lang w:val="tr-TR" w:eastAsia="tr-TR"/>
                </w:rPr>
                <w:t>deniz.yanik@antalya.edu.tr</w:t>
              </w:r>
            </w:hyperlink>
          </w:p>
          <w:p w:rsidR="001A51D7" w:rsidRPr="001A51D7" w:rsidRDefault="001A51D7" w:rsidP="00034DE6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034DE6" w:rsidP="001A51D7">
            <w:pPr>
              <w:pStyle w:val="ListeParagraf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Diş Hekimliği Fakültesi Pe</w:t>
            </w:r>
            <w:r w:rsidR="001A51D7">
              <w:rPr>
                <w:color w:val="1F4E79" w:themeColor="accent1" w:themeShade="80"/>
                <w:sz w:val="20"/>
                <w:szCs w:val="20"/>
                <w:lang w:val="tr-TR" w:eastAsia="tr-TR"/>
              </w:rPr>
              <w:t xml:space="preserve">riodontoloji </w:t>
            </w: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Bölümü</w:t>
            </w:r>
            <w:r w:rsidR="001A51D7">
              <w:rPr>
                <w:color w:val="1F4E79" w:themeColor="accent1" w:themeShade="80"/>
                <w:sz w:val="20"/>
                <w:szCs w:val="20"/>
                <w:lang w:val="tr-TR" w:eastAsia="tr-TR"/>
              </w:rPr>
              <w:t xml:space="preserve"> </w:t>
            </w:r>
          </w:p>
          <w:p w:rsidR="001A51D7" w:rsidRDefault="001A51D7" w:rsidP="001A51D7">
            <w:pPr>
              <w:pStyle w:val="ListeParagraf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Diş Hekimliği Fakültesi Endodonti Bölümü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1A51D7" w:rsidP="001A51D7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Sunum Slaytları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Güvenlik Konuları</w:t>
            </w:r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544043">
              <w:rPr>
                <w:color w:val="1F4E79" w:themeColor="accent1" w:themeShade="80"/>
                <w:sz w:val="20"/>
                <w:szCs w:val="20"/>
              </w:rPr>
              <w:t>Öğretim elemanı, sınıfın ihtiyaçları doğrutusunda ders üzerinde değişiklik yapma hakkını saklı tutar.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footerReference w:type="default" r:id="rId10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A0" w:rsidRDefault="008A32A0" w:rsidP="00DC2AE9">
      <w:r>
        <w:separator/>
      </w:r>
    </w:p>
  </w:endnote>
  <w:endnote w:type="continuationSeparator" w:id="0">
    <w:p w:rsidR="008A32A0" w:rsidRDefault="008A32A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67" w:rsidRDefault="000D6E6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344052" w:rsidRPr="00344052">
      <w:rPr>
        <w:noProof/>
        <w:lang w:val="tr-TR"/>
      </w:rPr>
      <w:t>1</w:t>
    </w:r>
    <w:r>
      <w:fldChar w:fldCharType="end"/>
    </w:r>
  </w:p>
  <w:p w:rsidR="00280BAA" w:rsidRDefault="00280BAA" w:rsidP="00280BAA">
    <w:pPr>
      <w:pStyle w:val="AltBilgi"/>
      <w:rPr>
        <w:sz w:val="22"/>
        <w:szCs w:val="22"/>
      </w:rPr>
    </w:pPr>
    <w:r>
      <w:t>Form No ÜY-FR-0930 Yayın Tarihi 01.10.2020 Değ. No 0 Değ. Tarihi-</w:t>
    </w:r>
  </w:p>
  <w:p w:rsidR="000D6E67" w:rsidRDefault="000D6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A0" w:rsidRDefault="008A32A0" w:rsidP="00DC2AE9">
      <w:r>
        <w:separator/>
      </w:r>
    </w:p>
  </w:footnote>
  <w:footnote w:type="continuationSeparator" w:id="0">
    <w:p w:rsidR="008A32A0" w:rsidRDefault="008A32A0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28D2"/>
    <w:multiLevelType w:val="hybridMultilevel"/>
    <w:tmpl w:val="5280656E"/>
    <w:lvl w:ilvl="0" w:tplc="ECD68476">
      <w:numFmt w:val="bullet"/>
      <w:lvlText w:val="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B15"/>
    <w:rsid w:val="00057EB4"/>
    <w:rsid w:val="0006621A"/>
    <w:rsid w:val="00075F71"/>
    <w:rsid w:val="00083E41"/>
    <w:rsid w:val="000856F8"/>
    <w:rsid w:val="00086052"/>
    <w:rsid w:val="00097353"/>
    <w:rsid w:val="000C4462"/>
    <w:rsid w:val="000D21EE"/>
    <w:rsid w:val="000D2DBA"/>
    <w:rsid w:val="000D645D"/>
    <w:rsid w:val="000D6E67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5EA2"/>
    <w:rsid w:val="001469E7"/>
    <w:rsid w:val="00154EA4"/>
    <w:rsid w:val="001604B3"/>
    <w:rsid w:val="00170BF5"/>
    <w:rsid w:val="00182A48"/>
    <w:rsid w:val="00182B93"/>
    <w:rsid w:val="001831F0"/>
    <w:rsid w:val="00183BA6"/>
    <w:rsid w:val="00187F80"/>
    <w:rsid w:val="001A0A3E"/>
    <w:rsid w:val="001A23DA"/>
    <w:rsid w:val="001A3CF8"/>
    <w:rsid w:val="001A51D7"/>
    <w:rsid w:val="001B070F"/>
    <w:rsid w:val="001B657E"/>
    <w:rsid w:val="001D3A3C"/>
    <w:rsid w:val="001D4508"/>
    <w:rsid w:val="001E04D1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427E"/>
    <w:rsid w:val="00252C5D"/>
    <w:rsid w:val="00253F2C"/>
    <w:rsid w:val="00271460"/>
    <w:rsid w:val="00280BAA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27F26"/>
    <w:rsid w:val="00344052"/>
    <w:rsid w:val="003451A0"/>
    <w:rsid w:val="00367390"/>
    <w:rsid w:val="00394C97"/>
    <w:rsid w:val="003A0711"/>
    <w:rsid w:val="003A77DC"/>
    <w:rsid w:val="003B0A43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6ABD"/>
    <w:rsid w:val="004E566F"/>
    <w:rsid w:val="004F67F3"/>
    <w:rsid w:val="00503316"/>
    <w:rsid w:val="00506BB6"/>
    <w:rsid w:val="00507F99"/>
    <w:rsid w:val="005103F6"/>
    <w:rsid w:val="0051190D"/>
    <w:rsid w:val="005128E7"/>
    <w:rsid w:val="00514ED6"/>
    <w:rsid w:val="00520B51"/>
    <w:rsid w:val="00541D9F"/>
    <w:rsid w:val="00543E13"/>
    <w:rsid w:val="00544043"/>
    <w:rsid w:val="00552AFA"/>
    <w:rsid w:val="005554D1"/>
    <w:rsid w:val="005562B3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73977"/>
    <w:rsid w:val="006B2DC8"/>
    <w:rsid w:val="006E3D09"/>
    <w:rsid w:val="006F4F1B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27AD6"/>
    <w:rsid w:val="00831F41"/>
    <w:rsid w:val="00833E55"/>
    <w:rsid w:val="00854951"/>
    <w:rsid w:val="00864673"/>
    <w:rsid w:val="008850D8"/>
    <w:rsid w:val="00892A73"/>
    <w:rsid w:val="00897010"/>
    <w:rsid w:val="008A05F7"/>
    <w:rsid w:val="008A32A0"/>
    <w:rsid w:val="008A4550"/>
    <w:rsid w:val="008A699C"/>
    <w:rsid w:val="008A7E1B"/>
    <w:rsid w:val="008B0F82"/>
    <w:rsid w:val="008B2B02"/>
    <w:rsid w:val="008C1F4F"/>
    <w:rsid w:val="008D10B8"/>
    <w:rsid w:val="008D299F"/>
    <w:rsid w:val="008F097A"/>
    <w:rsid w:val="008F6FE8"/>
    <w:rsid w:val="00904B9E"/>
    <w:rsid w:val="00917E2D"/>
    <w:rsid w:val="00921622"/>
    <w:rsid w:val="00933D75"/>
    <w:rsid w:val="00941B1F"/>
    <w:rsid w:val="009431E8"/>
    <w:rsid w:val="009562D8"/>
    <w:rsid w:val="00976F2A"/>
    <w:rsid w:val="00984862"/>
    <w:rsid w:val="00994F79"/>
    <w:rsid w:val="009A11BB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50297"/>
    <w:rsid w:val="00A53258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B6EB8"/>
    <w:rsid w:val="00AC0567"/>
    <w:rsid w:val="00AD0671"/>
    <w:rsid w:val="00AD2456"/>
    <w:rsid w:val="00AD691D"/>
    <w:rsid w:val="00AF1137"/>
    <w:rsid w:val="00B062D9"/>
    <w:rsid w:val="00B2746F"/>
    <w:rsid w:val="00B35F07"/>
    <w:rsid w:val="00B36FE1"/>
    <w:rsid w:val="00B4034A"/>
    <w:rsid w:val="00B44BE4"/>
    <w:rsid w:val="00B55C89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A10B5"/>
    <w:rsid w:val="00CC309E"/>
    <w:rsid w:val="00CC6184"/>
    <w:rsid w:val="00CD174E"/>
    <w:rsid w:val="00CD468A"/>
    <w:rsid w:val="00CE2C21"/>
    <w:rsid w:val="00CF0896"/>
    <w:rsid w:val="00CF22FC"/>
    <w:rsid w:val="00CF74FF"/>
    <w:rsid w:val="00D20412"/>
    <w:rsid w:val="00D22022"/>
    <w:rsid w:val="00D22268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3A87"/>
    <w:rsid w:val="00D872F1"/>
    <w:rsid w:val="00D91EED"/>
    <w:rsid w:val="00DB01F0"/>
    <w:rsid w:val="00DB3578"/>
    <w:rsid w:val="00DC2AE9"/>
    <w:rsid w:val="00DD7975"/>
    <w:rsid w:val="00DE2A96"/>
    <w:rsid w:val="00DE7F14"/>
    <w:rsid w:val="00E14E90"/>
    <w:rsid w:val="00E21B8C"/>
    <w:rsid w:val="00E27E29"/>
    <w:rsid w:val="00E414CA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557"/>
    <w:rsid w:val="00EE333A"/>
    <w:rsid w:val="00EF6625"/>
    <w:rsid w:val="00F037EE"/>
    <w:rsid w:val="00F1070D"/>
    <w:rsid w:val="00F14765"/>
    <w:rsid w:val="00F23B27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paragraph" w:styleId="Balk4">
    <w:name w:val="heading 4"/>
    <w:basedOn w:val="Normal"/>
    <w:link w:val="Balk4Char"/>
    <w:uiPriority w:val="9"/>
    <w:qFormat/>
    <w:rsid w:val="001A51D7"/>
    <w:pPr>
      <w:spacing w:before="100" w:beforeAutospacing="1" w:after="100" w:afterAutospacing="1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character" w:styleId="SatrNumaras">
    <w:name w:val="line number"/>
    <w:basedOn w:val="VarsaylanParagrafYazTipi"/>
    <w:semiHidden/>
    <w:unhideWhenUsed/>
    <w:rsid w:val="00F900EE"/>
  </w:style>
  <w:style w:type="paragraph" w:styleId="NormalWeb">
    <w:name w:val="Normal (Web)"/>
    <w:basedOn w:val="Normal"/>
    <w:uiPriority w:val="99"/>
    <w:unhideWhenUsed/>
    <w:rsid w:val="00DE2A96"/>
    <w:pPr>
      <w:spacing w:before="100" w:beforeAutospacing="1" w:after="100" w:afterAutospacing="1"/>
    </w:pPr>
    <w:rPr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A51D7"/>
    <w:rPr>
      <w:b/>
      <w:bCs/>
      <w:sz w:val="24"/>
      <w:szCs w:val="24"/>
    </w:rPr>
  </w:style>
  <w:style w:type="character" w:customStyle="1" w:styleId="source">
    <w:name w:val="source"/>
    <w:basedOn w:val="VarsaylanParagrafYazTipi"/>
    <w:rsid w:val="001A51D7"/>
  </w:style>
  <w:style w:type="character" w:customStyle="1" w:styleId="contentline-512">
    <w:name w:val="contentline-512"/>
    <w:basedOn w:val="VarsaylanParagrafYazTipi"/>
    <w:rsid w:val="001A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iz.yanik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30B577-7F03-45B6-BAE0-F8DC3C9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Ferda ÖZTÜRK</cp:lastModifiedBy>
  <cp:revision>2</cp:revision>
  <cp:lastPrinted>2017-03-21T12:24:00Z</cp:lastPrinted>
  <dcterms:created xsi:type="dcterms:W3CDTF">2020-10-05T08:58:00Z</dcterms:created>
  <dcterms:modified xsi:type="dcterms:W3CDTF">2020-10-05T08:58:00Z</dcterms:modified>
</cp:coreProperties>
</file>