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0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795"/>
        <w:gridCol w:w="166"/>
        <w:gridCol w:w="17"/>
        <w:gridCol w:w="153"/>
        <w:gridCol w:w="684"/>
        <w:gridCol w:w="759"/>
        <w:gridCol w:w="21"/>
        <w:gridCol w:w="597"/>
        <w:gridCol w:w="565"/>
        <w:gridCol w:w="398"/>
        <w:gridCol w:w="504"/>
        <w:gridCol w:w="12"/>
        <w:gridCol w:w="197"/>
        <w:gridCol w:w="107"/>
        <w:gridCol w:w="602"/>
        <w:gridCol w:w="19"/>
        <w:gridCol w:w="6"/>
        <w:gridCol w:w="17"/>
        <w:gridCol w:w="125"/>
        <w:gridCol w:w="123"/>
        <w:gridCol w:w="389"/>
        <w:gridCol w:w="246"/>
        <w:gridCol w:w="370"/>
        <w:gridCol w:w="616"/>
        <w:gridCol w:w="312"/>
        <w:gridCol w:w="593"/>
        <w:gridCol w:w="716"/>
      </w:tblGrid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271460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noProof/>
                <w:color w:val="002060"/>
              </w:rPr>
              <w:drawing>
                <wp:anchor distT="0" distB="0" distL="114300" distR="114300" simplePos="0" relativeHeight="251659264" behindDoc="1" locked="0" layoutInCell="1" allowOverlap="1" wp14:anchorId="3667507A" wp14:editId="3487298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5715</wp:posOffset>
                  </wp:positionV>
                  <wp:extent cx="2028825" cy="586802"/>
                  <wp:effectExtent l="0" t="0" r="0" b="3810"/>
                  <wp:wrapNone/>
                  <wp:docPr id="1" name="Picture 1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154EA4" w:rsidRPr="00D31801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154EA4" w:rsidRPr="00D31801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D31801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154EA4" w:rsidRPr="00D31801" w:rsidTr="009F2105">
        <w:tc>
          <w:tcPr>
            <w:tcW w:w="10750" w:type="dxa"/>
            <w:gridSpan w:val="28"/>
            <w:shd w:val="clear" w:color="auto" w:fill="BFBFBF"/>
          </w:tcPr>
          <w:p w:rsidR="00154EA4" w:rsidRPr="00D31801" w:rsidRDefault="00154EA4" w:rsidP="000D2DBA">
            <w:pPr>
              <w:spacing w:before="20" w:after="20"/>
              <w:ind w:left="360"/>
              <w:jc w:val="center"/>
            </w:pPr>
            <w:r w:rsidRPr="00D31801">
              <w:tab/>
            </w: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I. BÖLÜM (Senato Onayı)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Dersi Açan Fakülte /YO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9727A1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Diş Hekimliği Fakültesi</w:t>
            </w:r>
            <w:r w:rsidR="00441ECB">
              <w:rPr>
                <w:color w:val="1F497D"/>
                <w:sz w:val="20"/>
                <w:szCs w:val="20"/>
              </w:rPr>
              <w:t xml:space="preserve"> 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Dersi Açan Bölüm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441ECB" w:rsidRPr="00CD6A9D" w:rsidRDefault="009727A1" w:rsidP="00441ECB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>Diş hekimliği</w:t>
            </w:r>
            <w:r w:rsidR="00164E83">
              <w:rPr>
                <w:i/>
                <w:color w:val="262626"/>
                <w:sz w:val="20"/>
                <w:szCs w:val="20"/>
                <w:lang w:val="tr-TR"/>
              </w:rPr>
              <w:t xml:space="preserve"> Fakültesi</w:t>
            </w:r>
          </w:p>
          <w:p w:rsidR="00154EA4" w:rsidRPr="00D31801" w:rsidRDefault="00154EA4" w:rsidP="00253F2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154EA4" w:rsidRPr="00D31801" w:rsidTr="008D299F">
        <w:trPr>
          <w:trHeight w:val="114"/>
        </w:trPr>
        <w:tc>
          <w:tcPr>
            <w:tcW w:w="1641" w:type="dxa"/>
            <w:vMerge w:val="restart"/>
            <w:shd w:val="clear" w:color="auto" w:fill="auto"/>
          </w:tcPr>
          <w:p w:rsidR="00154EA4" w:rsidRPr="00D31801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Dersi Alan Program (lar)</w:t>
            </w:r>
          </w:p>
        </w:tc>
        <w:tc>
          <w:tcPr>
            <w:tcW w:w="4975" w:type="dxa"/>
            <w:gridSpan w:val="14"/>
            <w:shd w:val="clear" w:color="auto" w:fill="auto"/>
          </w:tcPr>
          <w:p w:rsidR="00154EA4" w:rsidRPr="00D31801" w:rsidRDefault="00164E83" w:rsidP="00253F2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Diş Hekimliği</w:t>
            </w:r>
          </w:p>
        </w:tc>
        <w:tc>
          <w:tcPr>
            <w:tcW w:w="4134" w:type="dxa"/>
            <w:gridSpan w:val="13"/>
            <w:shd w:val="clear" w:color="auto" w:fill="auto"/>
          </w:tcPr>
          <w:p w:rsidR="00154EA4" w:rsidRPr="00D31801" w:rsidRDefault="00D31801" w:rsidP="004C5D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D31801">
              <w:rPr>
                <w:i/>
                <w:color w:val="262626"/>
                <w:sz w:val="20"/>
                <w:szCs w:val="20"/>
              </w:rPr>
              <w:t>Zorunlu</w:t>
            </w:r>
          </w:p>
        </w:tc>
      </w:tr>
      <w:tr w:rsidR="00154EA4" w:rsidRPr="00D31801" w:rsidTr="008D299F">
        <w:trPr>
          <w:trHeight w:val="112"/>
        </w:trPr>
        <w:tc>
          <w:tcPr>
            <w:tcW w:w="1641" w:type="dxa"/>
            <w:vMerge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975" w:type="dxa"/>
            <w:gridSpan w:val="14"/>
            <w:shd w:val="clear" w:color="auto" w:fill="auto"/>
          </w:tcPr>
          <w:p w:rsidR="00154EA4" w:rsidRPr="00D31801" w:rsidRDefault="00154EA4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4134" w:type="dxa"/>
            <w:gridSpan w:val="13"/>
            <w:shd w:val="clear" w:color="auto" w:fill="auto"/>
          </w:tcPr>
          <w:p w:rsidR="00154EA4" w:rsidRPr="00D31801" w:rsidRDefault="00154EA4" w:rsidP="00200A9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8D299F">
        <w:trPr>
          <w:trHeight w:val="112"/>
        </w:trPr>
        <w:tc>
          <w:tcPr>
            <w:tcW w:w="1641" w:type="dxa"/>
            <w:vMerge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975" w:type="dxa"/>
            <w:gridSpan w:val="14"/>
            <w:shd w:val="clear" w:color="auto" w:fill="auto"/>
          </w:tcPr>
          <w:p w:rsidR="00154EA4" w:rsidRPr="00D31801" w:rsidRDefault="00154EA4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4134" w:type="dxa"/>
            <w:gridSpan w:val="13"/>
            <w:shd w:val="clear" w:color="auto" w:fill="auto"/>
          </w:tcPr>
          <w:p w:rsidR="00154EA4" w:rsidRPr="00D31801" w:rsidRDefault="00154EA4" w:rsidP="004C5D7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Ders Kodu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9727A1" w:rsidP="00E804E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</w:t>
            </w:r>
            <w:r w:rsidR="00F838CE">
              <w:rPr>
                <w:sz w:val="20"/>
                <w:szCs w:val="20"/>
              </w:rPr>
              <w:t>-10</w:t>
            </w:r>
            <w:r w:rsidR="00E47BED">
              <w:rPr>
                <w:sz w:val="20"/>
                <w:szCs w:val="20"/>
              </w:rPr>
              <w:t>0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 Adı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9727A1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Diş Morfoloj</w:t>
            </w:r>
            <w:r w:rsidR="00525038">
              <w:rPr>
                <w:i/>
                <w:color w:val="262626"/>
                <w:sz w:val="20"/>
                <w:szCs w:val="20"/>
              </w:rPr>
              <w:t xml:space="preserve">isi </w:t>
            </w:r>
            <w:r w:rsidR="00164E83">
              <w:rPr>
                <w:i/>
                <w:color w:val="262626"/>
                <w:sz w:val="20"/>
                <w:szCs w:val="20"/>
              </w:rPr>
              <w:t>Manipü</w:t>
            </w:r>
            <w:r>
              <w:rPr>
                <w:i/>
                <w:color w:val="262626"/>
                <w:sz w:val="20"/>
                <w:szCs w:val="20"/>
              </w:rPr>
              <w:t>lasyonu</w:t>
            </w:r>
            <w:r w:rsidR="00525038">
              <w:rPr>
                <w:i/>
                <w:color w:val="262626"/>
                <w:sz w:val="20"/>
                <w:szCs w:val="20"/>
              </w:rPr>
              <w:t xml:space="preserve"> ve Protetik Diş Tedavisi-Uygulama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Öğretim dili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441ECB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Türkçe 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 Türü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D31801" w:rsidP="001A3CF8">
            <w:pPr>
              <w:rPr>
                <w:i/>
                <w:color w:val="262626"/>
                <w:sz w:val="20"/>
                <w:szCs w:val="20"/>
              </w:rPr>
            </w:pPr>
            <w:r w:rsidRPr="00D31801">
              <w:rPr>
                <w:i/>
                <w:color w:val="262626"/>
                <w:sz w:val="20"/>
                <w:szCs w:val="20"/>
              </w:rPr>
              <w:t>Ders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 Seviyesi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9727A1" w:rsidP="00020EB0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Lisans</w:t>
            </w:r>
            <w:r w:rsidR="00441ECB">
              <w:rPr>
                <w:i/>
                <w:color w:val="262626"/>
                <w:sz w:val="20"/>
                <w:szCs w:val="20"/>
              </w:rPr>
              <w:t xml:space="preserve"> </w:t>
            </w:r>
          </w:p>
        </w:tc>
      </w:tr>
      <w:tr w:rsidR="00154EA4" w:rsidRPr="00D31801" w:rsidTr="008D299F">
        <w:tc>
          <w:tcPr>
            <w:tcW w:w="1641" w:type="dxa"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Haftalık Ders Saati</w:t>
            </w:r>
          </w:p>
        </w:tc>
        <w:tc>
          <w:tcPr>
            <w:tcW w:w="2574" w:type="dxa"/>
            <w:gridSpan w:val="6"/>
            <w:shd w:val="clear" w:color="auto" w:fill="auto"/>
          </w:tcPr>
          <w:p w:rsidR="00154EA4" w:rsidRPr="00D31801" w:rsidRDefault="00154EA4" w:rsidP="00F502F1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Ders: </w:t>
            </w:r>
          </w:p>
        </w:tc>
        <w:tc>
          <w:tcPr>
            <w:tcW w:w="1581" w:type="dxa"/>
            <w:gridSpan w:val="4"/>
            <w:shd w:val="clear" w:color="auto" w:fill="auto"/>
          </w:tcPr>
          <w:p w:rsidR="00154EA4" w:rsidRPr="00D31801" w:rsidRDefault="00154EA4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Lab:</w:t>
            </w:r>
            <w:r w:rsidR="00441EC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gridSpan w:val="10"/>
            <w:shd w:val="clear" w:color="auto" w:fill="auto"/>
          </w:tcPr>
          <w:p w:rsidR="00154EA4" w:rsidRPr="00D31801" w:rsidRDefault="00154EA4" w:rsidP="00F502F1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Uygulama</w:t>
            </w:r>
            <w:r w:rsidR="00E21B8C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AB370F">
              <w:rPr>
                <w:b/>
                <w:color w:val="1F497D"/>
                <w:sz w:val="20"/>
                <w:szCs w:val="20"/>
              </w:rPr>
              <w:t>8</w:t>
            </w:r>
            <w:r w:rsidR="00164E83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242" w:type="dxa"/>
            <w:gridSpan w:val="7"/>
            <w:shd w:val="clear" w:color="auto" w:fill="auto"/>
          </w:tcPr>
          <w:p w:rsidR="00154EA4" w:rsidRPr="00D31801" w:rsidRDefault="00154EA4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Diğer: 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AKTS Kredisi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AB370F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Notlandırma Türü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D31801" w:rsidP="001A3CF8">
            <w:pPr>
              <w:rPr>
                <w:i/>
                <w:color w:val="262626"/>
                <w:sz w:val="20"/>
                <w:szCs w:val="20"/>
              </w:rPr>
            </w:pPr>
            <w:r w:rsidRPr="00D31801">
              <w:rPr>
                <w:i/>
                <w:color w:val="262626"/>
                <w:sz w:val="20"/>
                <w:szCs w:val="20"/>
              </w:rPr>
              <w:t>Harf Notu</w:t>
            </w:r>
          </w:p>
        </w:tc>
      </w:tr>
      <w:tr w:rsidR="00154EA4" w:rsidRPr="00D31801" w:rsidTr="00154EA4">
        <w:trPr>
          <w:trHeight w:val="323"/>
        </w:trPr>
        <w:tc>
          <w:tcPr>
            <w:tcW w:w="1641" w:type="dxa"/>
            <w:shd w:val="clear" w:color="auto" w:fill="auto"/>
          </w:tcPr>
          <w:p w:rsidR="00154EA4" w:rsidRPr="00D31801" w:rsidRDefault="00154EA4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Ön koşul/lar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154EA4">
        <w:trPr>
          <w:trHeight w:val="322"/>
        </w:trPr>
        <w:tc>
          <w:tcPr>
            <w:tcW w:w="1641" w:type="dxa"/>
            <w:shd w:val="clear" w:color="auto" w:fill="auto"/>
          </w:tcPr>
          <w:p w:rsidR="00154EA4" w:rsidRPr="00D31801" w:rsidRDefault="00154EA4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Yan koşul/lar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Kayıt Kısıtlaması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Dersin Amacı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23F06" w:rsidRDefault="00E47BED" w:rsidP="00F900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D23F06">
              <w:rPr>
                <w:i/>
                <w:color w:val="222222"/>
                <w:sz w:val="20"/>
                <w:szCs w:val="20"/>
                <w:lang w:val="tr-TR"/>
              </w:rPr>
              <w:t xml:space="preserve">Diş hekimliğinde kullanılan terimlerin, eksenlerin ve düzlemlerin, dünyada kullanılan mevcut diş numaralandırma sistemlerinin, sürekli ve süt </w:t>
            </w:r>
            <w:r w:rsidR="00D23F06" w:rsidRPr="00D23F06">
              <w:rPr>
                <w:i/>
                <w:color w:val="222222"/>
                <w:sz w:val="20"/>
                <w:szCs w:val="20"/>
                <w:lang w:val="tr-TR"/>
              </w:rPr>
              <w:t>dişlerinin kron, kök ve pulpa anatomilerinin öğretilmesi, arktaki dişlerin birbirleriyle ve karşıt arktaki dişlerle ilişkilerinin anlatılması, süt ve sürekli dişlerin erüpsiyonunun açıklanması ve el becerilerinin geliştirilmesidir.</w:t>
            </w:r>
          </w:p>
        </w:tc>
      </w:tr>
      <w:tr w:rsidR="00154EA4" w:rsidRPr="00D31801" w:rsidTr="00154EA4">
        <w:trPr>
          <w:trHeight w:val="70"/>
        </w:trPr>
        <w:tc>
          <w:tcPr>
            <w:tcW w:w="1641" w:type="dxa"/>
            <w:shd w:val="clear" w:color="auto" w:fill="auto"/>
          </w:tcPr>
          <w:p w:rsidR="00154EA4" w:rsidRPr="00D31801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Ders İçeriği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A45EE2" w:rsidP="00607C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Alt ve üst daimi dişler</w:t>
            </w:r>
            <w:r w:rsidR="00ED53AF">
              <w:rPr>
                <w:i/>
                <w:color w:val="262626"/>
                <w:sz w:val="20"/>
                <w:szCs w:val="20"/>
              </w:rPr>
              <w:t xml:space="preserve">in genel morfolojik özellikleri; </w:t>
            </w:r>
            <w:r w:rsidR="00D23F06">
              <w:rPr>
                <w:i/>
                <w:color w:val="262626"/>
                <w:sz w:val="20"/>
                <w:szCs w:val="20"/>
              </w:rPr>
              <w:t>genel özell</w:t>
            </w:r>
            <w:r w:rsidR="00ED53AF">
              <w:rPr>
                <w:i/>
                <w:color w:val="262626"/>
                <w:sz w:val="20"/>
                <w:szCs w:val="20"/>
              </w:rPr>
              <w:t>ikleri, diş boyutları, bukkal,meziyal,distal,palatinal ve okluzal</w:t>
            </w:r>
            <w:r w:rsidR="00D23F06">
              <w:rPr>
                <w:i/>
                <w:color w:val="262626"/>
                <w:sz w:val="20"/>
                <w:szCs w:val="20"/>
              </w:rPr>
              <w:t xml:space="preserve"> gö</w:t>
            </w:r>
            <w:r w:rsidR="00ED53AF">
              <w:rPr>
                <w:i/>
                <w:color w:val="262626"/>
                <w:sz w:val="20"/>
                <w:szCs w:val="20"/>
              </w:rPr>
              <w:t xml:space="preserve">rünümleri kök morfolojileri, ayırt edici kriterleri;sag ve sol, alt ve üst; dişlerin dental ark içinde yanyana ve karşılıklı konumlarının morfolojik olarak değerlendirilmesi; fonksiyonel okluzal morfoloji,;Alçı,mum,akril materyallerinin tanımı, çeşitleri ve kullanımı; döküm materyalleri, </w:t>
            </w:r>
            <w:r w:rsidR="00D23F06">
              <w:rPr>
                <w:i/>
                <w:color w:val="262626"/>
                <w:sz w:val="20"/>
                <w:szCs w:val="20"/>
              </w:rPr>
              <w:t>revetman, lehim teknikleri</w:t>
            </w:r>
            <w:r w:rsidR="00ED53AF">
              <w:rPr>
                <w:i/>
                <w:color w:val="262626"/>
                <w:sz w:val="20"/>
                <w:szCs w:val="20"/>
              </w:rPr>
              <w:t xml:space="preserve">, </w:t>
            </w:r>
            <w:r w:rsidR="00E47BED">
              <w:rPr>
                <w:i/>
                <w:color w:val="262626"/>
                <w:sz w:val="20"/>
                <w:szCs w:val="20"/>
              </w:rPr>
              <w:t>kr</w:t>
            </w:r>
            <w:r w:rsidR="00ED53AF">
              <w:rPr>
                <w:i/>
                <w:color w:val="262626"/>
                <w:sz w:val="20"/>
                <w:szCs w:val="20"/>
              </w:rPr>
              <w:t xml:space="preserve">on köprü </w:t>
            </w:r>
            <w:r w:rsidR="00D23F06">
              <w:rPr>
                <w:i/>
                <w:color w:val="262626"/>
                <w:sz w:val="20"/>
                <w:szCs w:val="20"/>
              </w:rPr>
              <w:t>protezlerinin yapısal unsurları,</w:t>
            </w:r>
            <w:r w:rsidR="00ED53AF">
              <w:rPr>
                <w:i/>
                <w:color w:val="262626"/>
                <w:sz w:val="20"/>
                <w:szCs w:val="20"/>
              </w:rPr>
              <w:t>diş preparasyonu prensipl</w:t>
            </w:r>
            <w:r w:rsidR="00D23F06">
              <w:rPr>
                <w:i/>
                <w:color w:val="262626"/>
                <w:sz w:val="20"/>
                <w:szCs w:val="20"/>
              </w:rPr>
              <w:t xml:space="preserve">eri; </w:t>
            </w:r>
            <w:r w:rsidR="002A1009">
              <w:rPr>
                <w:i/>
                <w:color w:val="262626"/>
                <w:sz w:val="20"/>
                <w:szCs w:val="20"/>
              </w:rPr>
              <w:t>preparasyo</w:t>
            </w:r>
            <w:r w:rsidR="00D23F06">
              <w:rPr>
                <w:i/>
                <w:color w:val="262626"/>
                <w:sz w:val="20"/>
                <w:szCs w:val="20"/>
              </w:rPr>
              <w:t>n özellikleri,</w:t>
            </w:r>
            <w:r w:rsidR="009A3535">
              <w:rPr>
                <w:i/>
                <w:color w:val="262626"/>
                <w:sz w:val="20"/>
                <w:szCs w:val="20"/>
              </w:rPr>
              <w:t xml:space="preserve"> </w:t>
            </w:r>
            <w:r w:rsidR="00D23F06">
              <w:rPr>
                <w:i/>
                <w:color w:val="262626"/>
                <w:sz w:val="20"/>
                <w:szCs w:val="20"/>
              </w:rPr>
              <w:t>day tanımı,</w:t>
            </w:r>
            <w:r w:rsidR="002A1009">
              <w:rPr>
                <w:i/>
                <w:color w:val="262626"/>
                <w:sz w:val="20"/>
                <w:szCs w:val="20"/>
              </w:rPr>
              <w:t xml:space="preserve"> trimleme işlemi, modellerin artikulatore bağl</w:t>
            </w:r>
            <w:r w:rsidR="00D23F06">
              <w:rPr>
                <w:i/>
                <w:color w:val="262626"/>
                <w:sz w:val="20"/>
                <w:szCs w:val="20"/>
              </w:rPr>
              <w:t>anması;</w:t>
            </w:r>
            <w:r w:rsidR="002A1009">
              <w:rPr>
                <w:i/>
                <w:color w:val="262626"/>
                <w:sz w:val="20"/>
                <w:szCs w:val="20"/>
              </w:rPr>
              <w:t xml:space="preserve"> alt ve üst çene </w:t>
            </w:r>
            <w:r w:rsidR="00D23F06">
              <w:rPr>
                <w:i/>
                <w:color w:val="262626"/>
                <w:sz w:val="20"/>
                <w:szCs w:val="20"/>
              </w:rPr>
              <w:t>anatomik özellikleri öğretilmesi,</w:t>
            </w:r>
            <w:r w:rsidR="002A1009">
              <w:rPr>
                <w:i/>
                <w:color w:val="262626"/>
                <w:sz w:val="20"/>
                <w:szCs w:val="20"/>
              </w:rPr>
              <w:t xml:space="preserve"> tam dişsiz çenelerde kaide ve mum şablon hazırlama teknikleri.</w:t>
            </w:r>
          </w:p>
        </w:tc>
      </w:tr>
      <w:tr w:rsidR="00154EA4" w:rsidRPr="00D31801" w:rsidTr="00154EA4">
        <w:tc>
          <w:tcPr>
            <w:tcW w:w="1641" w:type="dxa"/>
            <w:vMerge w:val="restart"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Öğrenim Çıktıları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154EA4" w:rsidRPr="00D31801" w:rsidRDefault="00D23F06" w:rsidP="001A3CF8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Diş ve çevre dokuları tanımlayabilmek için terminolojiyi kullanabilir</w:t>
            </w:r>
          </w:p>
        </w:tc>
      </w:tr>
      <w:tr w:rsidR="009F2105" w:rsidRPr="00D31801" w:rsidTr="00154EA4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9F2105" w:rsidRPr="00D31801" w:rsidRDefault="00D23F06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Dişleri faklı notasyon sistemlerine göre sınıflandırabilir</w:t>
            </w:r>
          </w:p>
        </w:tc>
      </w:tr>
      <w:tr w:rsidR="009F2105" w:rsidRPr="00D31801" w:rsidTr="00154EA4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9F2105" w:rsidRPr="00D31801" w:rsidRDefault="00D23F06" w:rsidP="00470C8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Maksiller ve mandibular sürekli dişlerin kron ve kök morfolojilerini, pulpa anatomisini bilir</w:t>
            </w:r>
          </w:p>
        </w:tc>
      </w:tr>
      <w:tr w:rsidR="009F2105" w:rsidRPr="00D31801" w:rsidTr="00154EA4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9F2105" w:rsidRPr="00D31801" w:rsidRDefault="00D23F06" w:rsidP="009F2105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Aynı ve karşıt arktaki dişlerin birbiriyle olan ilişkisini kavrar</w:t>
            </w:r>
          </w:p>
        </w:tc>
      </w:tr>
      <w:tr w:rsidR="009F2105" w:rsidRPr="00D31801" w:rsidTr="00154EA4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9F2105" w:rsidRPr="00D31801" w:rsidRDefault="00D23F06" w:rsidP="009F2105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Süt dişlerinin morfolojik </w:t>
            </w:r>
            <w:r w:rsidR="00A6253B">
              <w:rPr>
                <w:sz w:val="20"/>
                <w:szCs w:val="20"/>
              </w:rPr>
              <w:t>özelliklerini öğrenir ve sürekli dişlerle olan farklarını bilir</w:t>
            </w:r>
          </w:p>
        </w:tc>
      </w:tr>
      <w:tr w:rsidR="009F2105" w:rsidRPr="00D31801" w:rsidTr="00E21B8C">
        <w:trPr>
          <w:trHeight w:val="80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A6253B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9F2105" w:rsidRPr="00D31801" w:rsidRDefault="00A6253B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Süt ve sürekli dişlerin erüpsiyonunu kavrar</w:t>
            </w:r>
          </w:p>
        </w:tc>
      </w:tr>
      <w:tr w:rsidR="00A6253B" w:rsidRPr="00D31801" w:rsidTr="00E21B8C">
        <w:trPr>
          <w:trHeight w:val="80"/>
        </w:trPr>
        <w:tc>
          <w:tcPr>
            <w:tcW w:w="1641" w:type="dxa"/>
            <w:shd w:val="clear" w:color="auto" w:fill="auto"/>
          </w:tcPr>
          <w:p w:rsidR="00A6253B" w:rsidRPr="00D31801" w:rsidRDefault="00A6253B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A6253B" w:rsidRDefault="00A6253B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ÖÇ7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A6253B" w:rsidRDefault="00A6253B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Diş hekimliğinde kullanılan temel materyalleri</w:t>
            </w:r>
            <w:r w:rsidR="00B67A74">
              <w:rPr>
                <w:sz w:val="20"/>
                <w:szCs w:val="20"/>
                <w:lang w:val="tr-TR"/>
              </w:rPr>
              <w:t>n özelliklerini ve nasıl kullan</w:t>
            </w:r>
            <w:r>
              <w:rPr>
                <w:sz w:val="20"/>
                <w:szCs w:val="20"/>
                <w:lang w:val="tr-TR"/>
              </w:rPr>
              <w:t>ılacagını bilir</w:t>
            </w:r>
          </w:p>
        </w:tc>
      </w:tr>
      <w:tr w:rsidR="00A6253B" w:rsidRPr="00D31801" w:rsidTr="00E21B8C">
        <w:trPr>
          <w:trHeight w:val="80"/>
        </w:trPr>
        <w:tc>
          <w:tcPr>
            <w:tcW w:w="1641" w:type="dxa"/>
            <w:shd w:val="clear" w:color="auto" w:fill="auto"/>
          </w:tcPr>
          <w:p w:rsidR="00A6253B" w:rsidRPr="00D31801" w:rsidRDefault="00A6253B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A6253B" w:rsidRDefault="00A6253B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ÖÇ8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A6253B" w:rsidRDefault="00A6253B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Maksilla ve Mandibulanın anatomisini bilir</w:t>
            </w:r>
          </w:p>
        </w:tc>
      </w:tr>
      <w:tr w:rsidR="009F2105" w:rsidRPr="00D31801" w:rsidTr="008D299F">
        <w:tc>
          <w:tcPr>
            <w:tcW w:w="10034" w:type="dxa"/>
            <w:gridSpan w:val="27"/>
            <w:shd w:val="clear" w:color="auto" w:fill="BFBFBF"/>
          </w:tcPr>
          <w:p w:rsidR="009F2105" w:rsidRPr="00D31801" w:rsidRDefault="009F2105" w:rsidP="009F2105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II. BÖLÜM (Fakülte Kurulu Onayı)</w:t>
            </w:r>
          </w:p>
        </w:tc>
        <w:tc>
          <w:tcPr>
            <w:tcW w:w="716" w:type="dxa"/>
            <w:shd w:val="clear" w:color="auto" w:fill="BFBFBF"/>
          </w:tcPr>
          <w:p w:rsidR="009F2105" w:rsidRPr="00D31801" w:rsidRDefault="009F2105" w:rsidP="009F2105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 w:val="restart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Temel Çıktılar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Program Çıktıları</w:t>
            </w:r>
          </w:p>
        </w:tc>
        <w:tc>
          <w:tcPr>
            <w:tcW w:w="72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60" w:type="dxa"/>
            <w:gridSpan w:val="5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16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9F2105" w:rsidRPr="00D31801" w:rsidTr="008D299F">
        <w:trPr>
          <w:trHeight w:val="41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Türkçe</w:t>
            </w:r>
            <w:r w:rsidRPr="00D31801">
              <w:rPr>
                <w:color w:val="1F497D"/>
                <w:sz w:val="20"/>
                <w:szCs w:val="20"/>
                <w:lang w:val="tr-TR"/>
              </w:rPr>
              <w:t xml:space="preserve"> sözlü, yazılı ve görsel yöntemlerle etkin iletişim kurma rapor yazma ve sunum yapma  </w:t>
            </w: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D31801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1" w:type="dxa"/>
            <w:gridSpan w:val="5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sz w:val="20"/>
                <w:szCs w:val="20"/>
              </w:rPr>
              <w:t>X</w:t>
            </w:r>
          </w:p>
        </w:tc>
        <w:tc>
          <w:tcPr>
            <w:tcW w:w="637" w:type="dxa"/>
            <w:gridSpan w:val="3"/>
            <w:shd w:val="clear" w:color="auto" w:fill="auto"/>
          </w:tcPr>
          <w:p w:rsidR="009F2105" w:rsidRPr="00D31801" w:rsidRDefault="00470C85" w:rsidP="009F210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9F2105" w:rsidRPr="00D31801" w:rsidRDefault="00470C85" w:rsidP="009F210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PÇ2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D31801">
              <w:rPr>
                <w:color w:val="1F497D"/>
                <w:sz w:val="20"/>
                <w:szCs w:val="20"/>
                <w:lang w:val="tr-TR"/>
              </w:rPr>
              <w:t xml:space="preserve">Hem bireysel hem de disiplin içi ve çok disiplinli takımlarda etkin biçimde çalışabilme </w:t>
            </w: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D31801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31801">
              <w:rPr>
                <w:sz w:val="20"/>
                <w:szCs w:val="20"/>
              </w:rPr>
              <w:t>X</w:t>
            </w: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PÇ3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9F2105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 ve bilgiye erişebilme, bilim ve teknolojideki gelişmeleri izleme</w:t>
            </w:r>
            <w:r w:rsidRPr="009F2105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ve sektörel anlamada kendini sürekli yenileme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470C8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BC3C4B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C3C4B"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BC3C4B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C3C4B"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BC3C4B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C3C4B">
              <w:rPr>
                <w:sz w:val="20"/>
                <w:szCs w:val="20"/>
              </w:rPr>
              <w:t>X</w:t>
            </w:r>
          </w:p>
        </w:tc>
        <w:tc>
          <w:tcPr>
            <w:tcW w:w="716" w:type="dxa"/>
          </w:tcPr>
          <w:p w:rsidR="009F2105" w:rsidRPr="00D31801" w:rsidRDefault="00470C8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PÇ4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9F2105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9F2105">
              <w:rPr>
                <w:color w:val="1F497D"/>
                <w:sz w:val="20"/>
                <w:szCs w:val="20"/>
                <w:lang w:val="tr-TR"/>
              </w:rPr>
              <w:t>Proje yönetimi , risk yönetimi, yenilikçilik ve değişiklik yönetimi, girişimci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lik 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PÇ5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9F2105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9F2105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 .</w:t>
            </w: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PÇ6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9F2105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  ve etik ilkelerine uygun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057EB4" w:rsidRDefault="00470C8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057EB4" w:rsidRDefault="00470C8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F2105" w:rsidRPr="00D31801" w:rsidTr="008D299F">
        <w:tc>
          <w:tcPr>
            <w:tcW w:w="1641" w:type="dxa"/>
            <w:vMerge w:val="restart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Fakülte/YO Çıktıları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PÇ7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PÇ8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PÇ9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PÇ10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PÇ11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PÇ12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 w:val="restart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Program Çıktıları</w:t>
            </w: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</w:tcPr>
          <w:p w:rsidR="009F2105" w:rsidRPr="00D31801" w:rsidRDefault="009F2105" w:rsidP="009F2105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</w:tcPr>
          <w:p w:rsidR="009F2105" w:rsidRPr="00D31801" w:rsidRDefault="009F2105" w:rsidP="009F2105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9F2105" w:rsidRPr="00D31801" w:rsidRDefault="009F2105" w:rsidP="009F2105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9F2105" w:rsidRPr="00D31801" w:rsidRDefault="009F2105" w:rsidP="009F2105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D31801" w:rsidRDefault="009F2105" w:rsidP="009F2105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rPr>
          <w:trHeight w:val="346"/>
        </w:trPr>
        <w:tc>
          <w:tcPr>
            <w:tcW w:w="10034" w:type="dxa"/>
            <w:gridSpan w:val="27"/>
            <w:shd w:val="clear" w:color="auto" w:fill="BFBFBF"/>
          </w:tcPr>
          <w:p w:rsidR="009F2105" w:rsidRPr="00D31801" w:rsidRDefault="009F2105" w:rsidP="009F2105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III. BÖLÜM (Bölüm Kurulunda Görüşülür)</w:t>
            </w:r>
          </w:p>
        </w:tc>
        <w:tc>
          <w:tcPr>
            <w:tcW w:w="716" w:type="dxa"/>
            <w:shd w:val="clear" w:color="auto" w:fill="BFBFBF"/>
          </w:tcPr>
          <w:p w:rsidR="009F2105" w:rsidRPr="00D31801" w:rsidRDefault="009F2105" w:rsidP="009F2105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rPr>
          <w:trHeight w:val="249"/>
        </w:trPr>
        <w:tc>
          <w:tcPr>
            <w:tcW w:w="1641" w:type="dxa"/>
            <w:vMerge w:val="restart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Öğretilen Konular, Konuların Öğrenim Çıktılarına Katkıları, ve Öğrenim Değerlendirme Metodları</w:t>
            </w: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Konu#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Hafta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Konu</w:t>
            </w:r>
          </w:p>
        </w:tc>
        <w:tc>
          <w:tcPr>
            <w:tcW w:w="914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931" w:type="dxa"/>
            <w:gridSpan w:val="5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ÖÇ67</w:t>
            </w:r>
          </w:p>
        </w:tc>
      </w:tr>
      <w:tr w:rsidR="009F2105" w:rsidRPr="00D31801" w:rsidTr="008D299F">
        <w:trPr>
          <w:trHeight w:val="249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8A699C">
              <w:rPr>
                <w:i/>
                <w:color w:val="262626"/>
                <w:sz w:val="20"/>
                <w:szCs w:val="20"/>
              </w:rPr>
              <w:t>1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AB540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Diş hekimliğinde kullanılan </w:t>
            </w:r>
            <w:r w:rsidR="00AB540B">
              <w:rPr>
                <w:sz w:val="20"/>
                <w:szCs w:val="20"/>
              </w:rPr>
              <w:t>malzemeler tanıtım</w:t>
            </w:r>
          </w:p>
        </w:tc>
        <w:tc>
          <w:tcPr>
            <w:tcW w:w="914" w:type="dxa"/>
            <w:gridSpan w:val="3"/>
            <w:shd w:val="clear" w:color="auto" w:fill="auto"/>
          </w:tcPr>
          <w:p w:rsidR="009F2105" w:rsidRPr="008D299F" w:rsidRDefault="009F2105" w:rsidP="009F2105">
            <w:pPr>
              <w:spacing w:before="20" w:after="20"/>
              <w:rPr>
                <w:i/>
                <w:sz w:val="20"/>
                <w:szCs w:val="20"/>
              </w:rPr>
            </w:pPr>
          </w:p>
        </w:tc>
        <w:tc>
          <w:tcPr>
            <w:tcW w:w="931" w:type="dxa"/>
            <w:gridSpan w:val="5"/>
            <w:shd w:val="clear" w:color="auto" w:fill="auto"/>
          </w:tcPr>
          <w:p w:rsidR="009F2105" w:rsidRPr="008D299F" w:rsidRDefault="009F2105" w:rsidP="009F2105">
            <w:pPr>
              <w:spacing w:before="20" w:after="20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shd w:val="clear" w:color="auto" w:fill="auto"/>
          </w:tcPr>
          <w:p w:rsidR="009F2105" w:rsidRPr="008D299F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9F2105" w:rsidRPr="008D299F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8D299F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9F2105" w:rsidRPr="00D31801" w:rsidTr="008D299F">
        <w:trPr>
          <w:trHeight w:val="249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8A699C">
              <w:rPr>
                <w:i/>
                <w:color w:val="262626"/>
                <w:sz w:val="20"/>
                <w:szCs w:val="20"/>
              </w:rPr>
              <w:t>2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AB540B" w:rsidP="009F2105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Serbest sabun yontusu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9F2105" w:rsidRPr="008D299F" w:rsidRDefault="00D20412" w:rsidP="009F2105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D1, D7</w:t>
            </w:r>
          </w:p>
        </w:tc>
        <w:tc>
          <w:tcPr>
            <w:tcW w:w="918" w:type="dxa"/>
            <w:gridSpan w:val="4"/>
            <w:shd w:val="clear" w:color="auto" w:fill="auto"/>
          </w:tcPr>
          <w:p w:rsidR="009F2105" w:rsidRPr="008D299F" w:rsidRDefault="009F2105" w:rsidP="009F2105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7"/>
            <w:shd w:val="clear" w:color="auto" w:fill="auto"/>
          </w:tcPr>
          <w:p w:rsidR="009F2105" w:rsidRPr="008D299F" w:rsidRDefault="009F2105" w:rsidP="009F2105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9F2105" w:rsidRPr="008D299F" w:rsidRDefault="009F2105" w:rsidP="009F2105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8D299F" w:rsidRDefault="009F2105" w:rsidP="009F2105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pStyle w:val="ListeParagraf"/>
              <w:spacing w:before="20" w:after="20"/>
              <w:ind w:left="357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8A699C">
              <w:rPr>
                <w:i/>
                <w:color w:val="262626"/>
                <w:sz w:val="20"/>
                <w:szCs w:val="20"/>
              </w:rPr>
              <w:t>3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AB540B" w:rsidP="009F210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Serbest sabun yontusu</w:t>
            </w:r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RESMİ TATİL</w:t>
            </w:r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Maksiller sant</w:t>
            </w:r>
            <w:r w:rsidR="00AB540B">
              <w:rPr>
                <w:color w:val="auto"/>
                <w:sz w:val="20"/>
                <w:szCs w:val="20"/>
              </w:rPr>
              <w:t>ral ve lateral diş modelasyonu (yontusu)</w:t>
            </w:r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66621C" w:rsidRDefault="0066621C" w:rsidP="0066621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Maksiller </w:t>
            </w:r>
            <w:r w:rsidR="00AB540B">
              <w:rPr>
                <w:color w:val="auto"/>
                <w:sz w:val="20"/>
                <w:szCs w:val="20"/>
              </w:rPr>
              <w:t>kanin diş modelasyonu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Maksiller 1. Ve 2. Premolar </w:t>
            </w:r>
            <w:r w:rsidR="00AB540B">
              <w:rPr>
                <w:color w:val="auto"/>
                <w:sz w:val="20"/>
                <w:szCs w:val="20"/>
              </w:rPr>
              <w:t>diş modelasyonu</w:t>
            </w:r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K8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Maksiller 1. Ve 2. Molar </w:t>
            </w:r>
            <w:r w:rsidR="00AB540B">
              <w:rPr>
                <w:color w:val="auto"/>
                <w:sz w:val="20"/>
                <w:szCs w:val="20"/>
              </w:rPr>
              <w:t>diş modelasyonu</w:t>
            </w:r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9F2105" w:rsidP="009F2105">
            <w:pPr>
              <w:pStyle w:val="Default"/>
              <w:rPr>
                <w:color w:val="auto"/>
                <w:sz w:val="20"/>
                <w:szCs w:val="20"/>
              </w:rPr>
            </w:pPr>
            <w:r w:rsidRPr="00FF0B59">
              <w:rPr>
                <w:color w:val="auto"/>
                <w:sz w:val="20"/>
                <w:szCs w:val="20"/>
              </w:rPr>
              <w:t xml:space="preserve">ARA SINAV </w:t>
            </w:r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lastRenderedPageBreak/>
              <w:t>D1</w:t>
            </w: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>D1</w:t>
            </w: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>D1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 xml:space="preserve">D1 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>D1</w:t>
            </w: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>D1</w:t>
            </w: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Mandibular sant</w:t>
            </w:r>
            <w:r w:rsidR="00AB540B">
              <w:rPr>
                <w:color w:val="auto"/>
                <w:sz w:val="20"/>
                <w:szCs w:val="20"/>
              </w:rPr>
              <w:t>ral ve lateral diş mode</w:t>
            </w:r>
            <w:r w:rsidR="00B67A74">
              <w:rPr>
                <w:color w:val="auto"/>
                <w:sz w:val="20"/>
                <w:szCs w:val="20"/>
              </w:rPr>
              <w:t>l</w:t>
            </w:r>
            <w:r w:rsidR="00AB540B">
              <w:rPr>
                <w:color w:val="auto"/>
                <w:sz w:val="20"/>
                <w:szCs w:val="20"/>
              </w:rPr>
              <w:t>asyonu</w:t>
            </w:r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</w:rPr>
              <w:t>11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</w:t>
            </w:r>
            <w:r w:rsidR="00AB540B">
              <w:rPr>
                <w:color w:val="auto"/>
                <w:sz w:val="20"/>
                <w:szCs w:val="20"/>
              </w:rPr>
              <w:t>ndibular kanin diş modelasyonu</w:t>
            </w:r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66621C">
            <w:pPr>
              <w:pStyle w:val="Default"/>
              <w:rPr>
                <w:sz w:val="20"/>
                <w:szCs w:val="20"/>
                <w:lang w:val="tr-TR"/>
              </w:rPr>
            </w:pPr>
            <w:r>
              <w:rPr>
                <w:color w:val="auto"/>
                <w:sz w:val="20"/>
                <w:szCs w:val="20"/>
              </w:rPr>
              <w:t xml:space="preserve">Mandibular 1. Ve 2. Premolar </w:t>
            </w:r>
            <w:r w:rsidR="00AB540B">
              <w:rPr>
                <w:color w:val="auto"/>
                <w:sz w:val="20"/>
                <w:szCs w:val="20"/>
              </w:rPr>
              <w:t>dişler modelasyonu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D1, D7</w:t>
            </w: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RESMİ TATİL</w:t>
            </w:r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66621C" w:rsidP="009F210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Mandibular 1. Ve 2. Molar </w:t>
            </w:r>
            <w:r w:rsidR="00AB540B">
              <w:rPr>
                <w:color w:val="auto"/>
                <w:sz w:val="20"/>
                <w:szCs w:val="20"/>
              </w:rPr>
              <w:t>diş modelasyonu</w:t>
            </w:r>
          </w:p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</w:tr>
      <w:tr w:rsidR="009F2105" w:rsidRPr="00D31801" w:rsidTr="008D299F">
        <w:trPr>
          <w:trHeight w:val="411"/>
        </w:trPr>
        <w:tc>
          <w:tcPr>
            <w:tcW w:w="1641" w:type="dxa"/>
            <w:vMerge w:val="restart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Öğrenim Değerlendirme Metotları, </w:t>
            </w:r>
          </w:p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 Notuna Etki Ağırlıkları, Uygulama ve Telafi Kuralları</w:t>
            </w: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Tür 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Ağırlık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Uygulama Kuralı</w:t>
            </w:r>
            <w:r w:rsidRPr="00D31801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Telafi Kuralı</w:t>
            </w:r>
          </w:p>
        </w:tc>
      </w:tr>
      <w:tr w:rsidR="009F2105" w:rsidRPr="00D31801" w:rsidTr="008D299F">
        <w:trPr>
          <w:trHeight w:val="240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Sınav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F1070D" w:rsidRDefault="00034DE6" w:rsidP="00F1070D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4</w:t>
            </w:r>
            <w:r w:rsidR="00187F80">
              <w:rPr>
                <w:i/>
                <w:color w:val="262626" w:themeColor="text1" w:themeTint="D9"/>
                <w:sz w:val="20"/>
                <w:szCs w:val="20"/>
              </w:rPr>
              <w:t>0</w:t>
            </w:r>
            <w:r w:rsidR="009F2105">
              <w:rPr>
                <w:i/>
                <w:color w:val="262626" w:themeColor="text1" w:themeTint="D9"/>
                <w:sz w:val="20"/>
                <w:szCs w:val="20"/>
              </w:rPr>
              <w:t>%</w:t>
            </w:r>
            <w:r w:rsidR="00F1070D">
              <w:rPr>
                <w:i/>
                <w:color w:val="262626" w:themeColor="text1" w:themeTint="D9"/>
                <w:sz w:val="20"/>
                <w:szCs w:val="20"/>
              </w:rPr>
              <w:br/>
            </w:r>
            <w:r w:rsidR="00187F80">
              <w:rPr>
                <w:i/>
                <w:color w:val="262626" w:themeColor="text1" w:themeTint="D9"/>
                <w:sz w:val="20"/>
                <w:szCs w:val="20"/>
              </w:rPr>
              <w:t>60</w:t>
            </w:r>
            <w:r w:rsidR="009F2105" w:rsidRPr="00F1070D">
              <w:rPr>
                <w:i/>
                <w:color w:val="262626" w:themeColor="text1" w:themeTint="D9"/>
                <w:sz w:val="20"/>
                <w:szCs w:val="20"/>
              </w:rPr>
              <w:t>%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Default="009F2105" w:rsidP="009F2105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Ara Sınav</w:t>
            </w:r>
          </w:p>
          <w:p w:rsidR="009F2105" w:rsidRPr="00D31801" w:rsidRDefault="009F2105" w:rsidP="009F2105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Final Sınavı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D31801" w:rsidRDefault="009F2105" w:rsidP="009F2105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Kısa Sınav (Quiz)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F1070D" w:rsidRDefault="00F1070D" w:rsidP="00F1070D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Ödev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F1070D" w:rsidRDefault="00F1070D" w:rsidP="00F1070D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Proje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D31801" w:rsidRDefault="00F1070D" w:rsidP="00F1070D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Rapor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D31801" w:rsidRDefault="009F2105" w:rsidP="00F1070D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31801"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D31801" w:rsidRDefault="009F2105" w:rsidP="00F1070D">
            <w:pPr>
              <w:pStyle w:val="ListeParagraf"/>
              <w:spacing w:before="20" w:after="20"/>
              <w:ind w:left="357"/>
              <w:jc w:val="center"/>
              <w:rPr>
                <w:i/>
                <w:color w:val="262626"/>
                <w:sz w:val="20"/>
                <w:szCs w:val="20"/>
              </w:rPr>
            </w:pPr>
            <w:r w:rsidRPr="00D31801"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Katılım/Etkileşim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D31801" w:rsidRDefault="00187F80" w:rsidP="00187F80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403D68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 xml:space="preserve">Sınıf/Lab./Saha Çalışması 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403D68" w:rsidRPr="00034DE6" w:rsidRDefault="00034DE6" w:rsidP="00034DE6">
            <w:pPr>
              <w:pStyle w:val="ListeParagraf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403D68" w:rsidRPr="00034DE6" w:rsidRDefault="00034DE6" w:rsidP="00403D68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                 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403D68" w:rsidRPr="00EC00F4" w:rsidRDefault="00403D68" w:rsidP="00403D68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403D68" w:rsidRPr="00D31801" w:rsidTr="008D299F">
        <w:trPr>
          <w:trHeight w:val="407"/>
        </w:trPr>
        <w:tc>
          <w:tcPr>
            <w:tcW w:w="1641" w:type="dxa"/>
            <w:vMerge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D9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Diğer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403D68" w:rsidRPr="00D31801" w:rsidRDefault="00403D68" w:rsidP="00F1070D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31801"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403D68" w:rsidRPr="00EC00F4" w:rsidRDefault="00403D68" w:rsidP="00403D68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403D68" w:rsidRPr="00EC00F4" w:rsidRDefault="00403D68" w:rsidP="00403D68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403D68" w:rsidRPr="00D31801" w:rsidTr="008D299F">
        <w:trPr>
          <w:trHeight w:val="407"/>
        </w:trPr>
        <w:tc>
          <w:tcPr>
            <w:tcW w:w="1641" w:type="dxa"/>
            <w:vMerge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95" w:type="dxa"/>
            <w:gridSpan w:val="7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514" w:type="dxa"/>
            <w:gridSpan w:val="20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403D68" w:rsidRPr="00D31801" w:rsidTr="009F2105">
        <w:trPr>
          <w:trHeight w:val="407"/>
        </w:trPr>
        <w:tc>
          <w:tcPr>
            <w:tcW w:w="1641" w:type="dxa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403D68" w:rsidRPr="00D31801" w:rsidRDefault="00403D68" w:rsidP="00403D68">
            <w:pPr>
              <w:pStyle w:val="ListeParagraf"/>
              <w:spacing w:before="20" w:after="20"/>
              <w:ind w:left="357"/>
              <w:rPr>
                <w:b/>
                <w:color w:val="1F497D"/>
                <w:sz w:val="20"/>
                <w:szCs w:val="20"/>
              </w:rPr>
            </w:pPr>
            <w:r w:rsidRPr="00BB2F4B">
              <w:rPr>
                <w:sz w:val="20"/>
                <w:szCs w:val="20"/>
              </w:rPr>
              <w:t>Dersdeki tartışmalarla (öğrencinin argüman yaratabilme  ve bunu kanıtlarla destekleme yetisi), sınavla</w:t>
            </w:r>
            <w:r w:rsidR="00544043">
              <w:rPr>
                <w:sz w:val="20"/>
                <w:szCs w:val="20"/>
              </w:rPr>
              <w:t>r, öğrenci sunumları, uygulamalı dönem proje sunumları</w:t>
            </w:r>
          </w:p>
        </w:tc>
      </w:tr>
      <w:tr w:rsidR="00403D68" w:rsidRPr="00D31801" w:rsidTr="009F2105">
        <w:trPr>
          <w:trHeight w:val="407"/>
        </w:trPr>
        <w:tc>
          <w:tcPr>
            <w:tcW w:w="1641" w:type="dxa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Harf Notu Belirleme Metodu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403D68" w:rsidRDefault="000C4462" w:rsidP="00403D68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Harf notu öğrencinin aldığı puana göre aşağıdaki kriterler göz önünde bulundurularak hesaplanır:</w:t>
            </w:r>
          </w:p>
          <w:tbl>
            <w:tblPr>
              <w:tblStyle w:val="TabloKlavuzu"/>
              <w:tblW w:w="8328" w:type="dxa"/>
              <w:tblInd w:w="90" w:type="dxa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40"/>
              <w:gridCol w:w="633"/>
              <w:gridCol w:w="633"/>
              <w:gridCol w:w="633"/>
              <w:gridCol w:w="633"/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</w:tblGrid>
            <w:tr w:rsidR="000C4462" w:rsidRPr="007930E4" w:rsidTr="000D6E67">
              <w:tc>
                <w:tcPr>
                  <w:tcW w:w="720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Toplam Puan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Pr="007930E4">
                    <w:rPr>
                      <w:sz w:val="20"/>
                      <w:szCs w:val="20"/>
                    </w:rPr>
                    <w:t>-9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94-90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</w:t>
                  </w:r>
                  <w:r w:rsidRPr="007930E4">
                    <w:rPr>
                      <w:sz w:val="20"/>
                      <w:szCs w:val="20"/>
                    </w:rPr>
                    <w:t>-8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</w:t>
                  </w:r>
                  <w:r w:rsidRPr="007930E4">
                    <w:rPr>
                      <w:sz w:val="20"/>
                      <w:szCs w:val="20"/>
                    </w:rPr>
                    <w:t>-80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Pr="007930E4">
                    <w:rPr>
                      <w:sz w:val="20"/>
                      <w:szCs w:val="20"/>
                    </w:rPr>
                    <w:t>-7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74-70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69-65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64-60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59-55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54-5</w:t>
                  </w:r>
                  <w:r w:rsidRPr="007930E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</w:t>
                  </w:r>
                  <w:r w:rsidRPr="007930E4">
                    <w:rPr>
                      <w:sz w:val="20"/>
                      <w:szCs w:val="20"/>
                    </w:rPr>
                    <w:t>-0</w:t>
                  </w:r>
                </w:p>
              </w:tc>
            </w:tr>
            <w:tr w:rsidR="000C4462" w:rsidRPr="007930E4" w:rsidTr="000D6E67">
              <w:tc>
                <w:tcPr>
                  <w:tcW w:w="720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Harf Notu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A+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0C4462" w:rsidRPr="007930E4" w:rsidTr="000D6E67">
              <w:tc>
                <w:tcPr>
                  <w:tcW w:w="720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Rakam 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3.30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2.70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2.30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1.70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1.30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0.00</w:t>
                  </w:r>
                </w:p>
              </w:tc>
            </w:tr>
          </w:tbl>
          <w:p w:rsidR="000C4462" w:rsidRPr="00D31801" w:rsidRDefault="000C4462" w:rsidP="00403D68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403D68" w:rsidRPr="00D31801" w:rsidTr="008D299F">
        <w:trPr>
          <w:trHeight w:val="135"/>
        </w:trPr>
        <w:tc>
          <w:tcPr>
            <w:tcW w:w="1641" w:type="dxa"/>
            <w:vMerge w:val="restart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Öğretim Metodları, Tahmini Öğrenci Yükü</w:t>
            </w:r>
          </w:p>
        </w:tc>
        <w:tc>
          <w:tcPr>
            <w:tcW w:w="1131" w:type="dxa"/>
            <w:gridSpan w:val="4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61" w:type="dxa"/>
            <w:gridSpan w:val="4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Tür</w:t>
            </w:r>
          </w:p>
        </w:tc>
        <w:tc>
          <w:tcPr>
            <w:tcW w:w="4608" w:type="dxa"/>
            <w:gridSpan w:val="17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Açıklama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Saat</w:t>
            </w:r>
          </w:p>
        </w:tc>
      </w:tr>
      <w:tr w:rsidR="00403D68" w:rsidRPr="00D31801" w:rsidTr="009F2105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09" w:type="dxa"/>
            <w:gridSpan w:val="27"/>
            <w:shd w:val="clear" w:color="auto" w:fill="F2F2F2"/>
          </w:tcPr>
          <w:p w:rsidR="00403D68" w:rsidRPr="00D31801" w:rsidRDefault="00403D68" w:rsidP="00403D68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Öğretim elemanı tarafından uygulanan süre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Sınıf Dersi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>Ders notları, slayt vb. hazırlanması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316EE6" w:rsidP="0054404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14x</w:t>
            </w:r>
            <w:r w:rsidR="00164E83">
              <w:rPr>
                <w:sz w:val="18"/>
                <w:szCs w:val="18"/>
              </w:rPr>
              <w:t>2=28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2</w:t>
            </w:r>
          </w:p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Etkileşimli Ders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Öğrenciler </w:t>
            </w:r>
            <w:r>
              <w:rPr>
                <w:color w:val="1F4E79" w:themeColor="accent1" w:themeShade="80"/>
                <w:sz w:val="18"/>
                <w:szCs w:val="18"/>
              </w:rPr>
              <w:t>haftalık konu üzerinden tartışmaya katılım sağlamalı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544043" w:rsidRPr="00D31801" w:rsidRDefault="00544043" w:rsidP="0054404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Problem Dersi 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>-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    -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Laboratuvar 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164E83" w:rsidP="00164E8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Haftalık demonstrasyonların uygulanması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164E83" w:rsidRDefault="00164E83" w:rsidP="00544043">
            <w:pPr>
              <w:spacing w:before="20" w:after="20"/>
              <w:ind w:left="9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14x5=70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Uygulama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Saha Çalışması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    -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Öğrencinin ayırması beklenen tahmini süre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Proje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>-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    -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Ödev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187F80" w:rsidP="00164E83">
            <w:pPr>
              <w:spacing w:before="20" w:after="20"/>
              <w:jc w:val="center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İlgili konuda ödevler hazırlama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187F80" w:rsidRDefault="00187F80" w:rsidP="00544043">
            <w:pPr>
              <w:spacing w:before="20" w:after="20"/>
              <w:ind w:left="90"/>
              <w:rPr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</w:t>
            </w:r>
            <w:r w:rsidR="00164E83">
              <w:rPr>
                <w:color w:val="262626"/>
                <w:sz w:val="20"/>
                <w:szCs w:val="20"/>
              </w:rPr>
              <w:t>14x3=42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Derse Hazırlık 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>Öğrenciler dersten önce konuyla ilgili kitap bölümlerini ve araştırılması kararlaştırılan konular hakkında bilgi edinmeli okumalı ve not almalı</w:t>
            </w:r>
            <w:r w:rsidR="00AB540B">
              <w:rPr>
                <w:color w:val="1F4E79" w:themeColor="accent1" w:themeShade="80"/>
                <w:sz w:val="18"/>
                <w:szCs w:val="18"/>
              </w:rPr>
              <w:t>, demostrasyon sonrası öğrendiklerini Pratik olarak uygulayabilmeli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034DE6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64E83">
              <w:rPr>
                <w:sz w:val="18"/>
                <w:szCs w:val="18"/>
              </w:rPr>
              <w:t>14x1</w:t>
            </w:r>
            <w:r w:rsidR="00034DE6">
              <w:rPr>
                <w:sz w:val="18"/>
                <w:szCs w:val="18"/>
              </w:rPr>
              <w:t>=</w:t>
            </w:r>
            <w:r w:rsidR="00164E83">
              <w:rPr>
                <w:sz w:val="18"/>
                <w:szCs w:val="18"/>
              </w:rPr>
              <w:t>14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 Tekrarı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>Öğrenciler dersten sonra konuyla ilgili kitap bölümlerini ve basılı yayınları okumalı.</w:t>
            </w:r>
            <w:r w:rsidR="00AB540B">
              <w:rPr>
                <w:color w:val="1F4E79" w:themeColor="accent1" w:themeShade="80"/>
                <w:sz w:val="18"/>
                <w:szCs w:val="18"/>
              </w:rPr>
              <w:t>, uygulama dersleri sonrası Pratik yapmalı.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6236C3" w:rsidRDefault="00164E83" w:rsidP="00544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14x1</w:t>
            </w:r>
            <w:r w:rsidR="00034DE6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14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1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Studyo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1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Ofis Saati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403D68" w:rsidRPr="00D31801" w:rsidTr="008D299F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D31801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403D68" w:rsidRPr="00D31801" w:rsidRDefault="00403D68" w:rsidP="009D20B1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</w:t>
            </w:r>
            <w:r w:rsidR="00187F80">
              <w:rPr>
                <w:sz w:val="20"/>
                <w:szCs w:val="20"/>
              </w:rPr>
              <w:t xml:space="preserve">                              </w:t>
            </w:r>
            <w:r w:rsidR="00164E83">
              <w:rPr>
                <w:sz w:val="20"/>
                <w:szCs w:val="20"/>
              </w:rPr>
              <w:t xml:space="preserve">168 </w:t>
            </w:r>
          </w:p>
        </w:tc>
      </w:tr>
      <w:tr w:rsidR="00403D68" w:rsidRPr="00D31801" w:rsidTr="009F2105">
        <w:trPr>
          <w:trHeight w:val="115"/>
        </w:trPr>
        <w:tc>
          <w:tcPr>
            <w:tcW w:w="10750" w:type="dxa"/>
            <w:gridSpan w:val="28"/>
            <w:shd w:val="clear" w:color="auto" w:fill="D9D9D9"/>
          </w:tcPr>
          <w:p w:rsidR="00403D68" w:rsidRPr="00D31801" w:rsidRDefault="00403D68" w:rsidP="00403D68">
            <w:pPr>
              <w:spacing w:before="20" w:after="20"/>
              <w:ind w:left="90"/>
              <w:jc w:val="center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 w:val="restart"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ED2DE8" w:rsidP="009D20B1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  <w:r>
              <w:rPr>
                <w:color w:val="1F497D"/>
                <w:sz w:val="20"/>
                <w:szCs w:val="20"/>
                <w:lang w:val="tr-TR" w:eastAsia="tr-TR"/>
              </w:rPr>
              <w:t>Dr. Ö</w:t>
            </w:r>
            <w:r w:rsidR="00164E83">
              <w:rPr>
                <w:color w:val="1F497D"/>
                <w:sz w:val="20"/>
                <w:szCs w:val="20"/>
                <w:lang w:val="tr-TR" w:eastAsia="tr-TR"/>
              </w:rPr>
              <w:t>ğr. Ü</w:t>
            </w:r>
            <w:r>
              <w:rPr>
                <w:color w:val="1F497D"/>
                <w:sz w:val="20"/>
                <w:szCs w:val="20"/>
                <w:lang w:val="tr-TR" w:eastAsia="tr-TR"/>
              </w:rPr>
              <w:t>yesi</w:t>
            </w:r>
            <w:r w:rsidR="00164E83">
              <w:rPr>
                <w:color w:val="1F497D"/>
                <w:sz w:val="20"/>
                <w:szCs w:val="20"/>
                <w:lang w:val="tr-TR" w:eastAsia="tr-TR"/>
              </w:rPr>
              <w:t xml:space="preserve"> Ünsun YAĞCI</w:t>
            </w: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164E83" w:rsidP="00034DE6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  <w:r>
              <w:rPr>
                <w:color w:val="1F497D"/>
                <w:sz w:val="20"/>
                <w:szCs w:val="20"/>
                <w:lang w:val="tr-TR" w:eastAsia="tr-TR"/>
              </w:rPr>
              <w:t>Unsun.yagci</w:t>
            </w:r>
            <w:r w:rsidR="00034DE6">
              <w:rPr>
                <w:color w:val="1F497D"/>
                <w:sz w:val="20"/>
                <w:szCs w:val="20"/>
                <w:lang w:val="tr-TR" w:eastAsia="tr-TR"/>
              </w:rPr>
              <w:t>@antalya</w:t>
            </w:r>
            <w:r w:rsidR="009D20B1">
              <w:rPr>
                <w:color w:val="1F497D"/>
                <w:sz w:val="20"/>
                <w:szCs w:val="20"/>
                <w:lang w:val="tr-TR" w:eastAsia="tr-TR"/>
              </w:rPr>
              <w:t>.edu.tr</w:t>
            </w: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pStyle w:val="ListeParagraf"/>
              <w:numPr>
                <w:ilvl w:val="0"/>
                <w:numId w:val="18"/>
              </w:numPr>
              <w:spacing w:before="20" w:after="20"/>
              <w:ind w:left="0"/>
              <w:rPr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77"/>
        </w:trPr>
        <w:tc>
          <w:tcPr>
            <w:tcW w:w="1641" w:type="dxa"/>
            <w:vMerge w:val="restart"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Diğer</w:t>
            </w:r>
          </w:p>
        </w:tc>
        <w:tc>
          <w:tcPr>
            <w:tcW w:w="3192" w:type="dxa"/>
            <w:gridSpan w:val="8"/>
            <w:shd w:val="clear" w:color="auto" w:fill="auto"/>
            <w:vAlign w:val="center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Akademik Dürüstlük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color w:val="1F4E79" w:themeColor="accent1" w:themeShade="80"/>
                <w:sz w:val="20"/>
                <w:szCs w:val="20"/>
                <w:lang w:val="tr-TR" w:eastAsia="tr-TR"/>
              </w:rPr>
            </w:pPr>
            <w:r>
              <w:rPr>
                <w:color w:val="1F4E79" w:themeColor="accent1" w:themeShade="80"/>
                <w:sz w:val="20"/>
                <w:szCs w:val="20"/>
                <w:lang w:val="tr-TR" w:eastAsia="tr-TR"/>
              </w:rPr>
              <w:t>Herhangi bir şekilde akademik sahtekârlık, hile, kopyalama veya intihal yasaktır.</w:t>
            </w: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  <w:vAlign w:val="center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Engelli Öğrenciler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Güvenlik Konuları</w:t>
            </w:r>
            <w:r w:rsidRPr="00D31801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Esneklik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Pr="00544043" w:rsidRDefault="00544043" w:rsidP="009D20B1">
            <w:pPr>
              <w:spacing w:before="20" w:after="20"/>
              <w:rPr>
                <w:color w:val="1F4E79" w:themeColor="accent1" w:themeShade="80"/>
                <w:sz w:val="20"/>
                <w:szCs w:val="20"/>
                <w:lang w:val="tr-TR" w:eastAsia="tr-TR"/>
              </w:rPr>
            </w:pPr>
            <w:r w:rsidRPr="00544043">
              <w:rPr>
                <w:color w:val="1F4E79" w:themeColor="accent1" w:themeShade="80"/>
                <w:sz w:val="20"/>
                <w:szCs w:val="20"/>
              </w:rPr>
              <w:t>Öğretim elemanı, sınıfın ihtiyaçları doğrutusunda ders üzerinde değişiklik yapma hakkını saklı tutar.</w:t>
            </w:r>
          </w:p>
        </w:tc>
      </w:tr>
    </w:tbl>
    <w:p w:rsidR="00121D63" w:rsidRPr="00D31801" w:rsidRDefault="00121D63" w:rsidP="00E414CA">
      <w:pPr>
        <w:spacing w:before="20" w:after="20"/>
        <w:rPr>
          <w:b/>
          <w:color w:val="1F497D"/>
          <w:sz w:val="20"/>
          <w:szCs w:val="20"/>
        </w:rPr>
      </w:pPr>
    </w:p>
    <w:sectPr w:rsidR="00121D63" w:rsidRPr="00D31801" w:rsidSect="00F900EE">
      <w:footerReference w:type="default" r:id="rId9"/>
      <w:pgSz w:w="12240" w:h="15840"/>
      <w:pgMar w:top="567" w:right="1134" w:bottom="709" w:left="1134" w:header="720" w:footer="720" w:gutter="0"/>
      <w:lnNumType w:countBy="1" w:restart="continuou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C0" w:rsidRDefault="00EF13C0" w:rsidP="00DC2AE9">
      <w:r>
        <w:separator/>
      </w:r>
    </w:p>
  </w:endnote>
  <w:endnote w:type="continuationSeparator" w:id="0">
    <w:p w:rsidR="00EF13C0" w:rsidRDefault="00EF13C0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E2" w:rsidRDefault="00A45EE2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6C4755" w:rsidRPr="006C4755">
      <w:rPr>
        <w:noProof/>
        <w:lang w:val="tr-TR"/>
      </w:rPr>
      <w:t>1</w:t>
    </w:r>
    <w:r>
      <w:fldChar w:fldCharType="end"/>
    </w:r>
  </w:p>
  <w:p w:rsidR="00F24C7E" w:rsidRDefault="00F24C7E" w:rsidP="00F24C7E">
    <w:pPr>
      <w:pStyle w:val="AltBilgi"/>
      <w:rPr>
        <w:sz w:val="22"/>
        <w:szCs w:val="22"/>
      </w:rPr>
    </w:pPr>
    <w:r>
      <w:t>Form No ÜY-FR-0919 Yayın Tarihi 01.10.2020 Değ. No 0 Değ. Tarihi-</w:t>
    </w:r>
  </w:p>
  <w:p w:rsidR="00A45EE2" w:rsidRDefault="00A45EE2" w:rsidP="00F24C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C0" w:rsidRDefault="00EF13C0" w:rsidP="00DC2AE9">
      <w:r>
        <w:separator/>
      </w:r>
    </w:p>
  </w:footnote>
  <w:footnote w:type="continuationSeparator" w:id="0">
    <w:p w:rsidR="00EF13C0" w:rsidRDefault="00EF13C0" w:rsidP="00DC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6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34DE6"/>
    <w:rsid w:val="000465E4"/>
    <w:rsid w:val="000546CA"/>
    <w:rsid w:val="000575FF"/>
    <w:rsid w:val="00057B15"/>
    <w:rsid w:val="00057EB4"/>
    <w:rsid w:val="0006621A"/>
    <w:rsid w:val="00075F71"/>
    <w:rsid w:val="00083E41"/>
    <w:rsid w:val="000856F8"/>
    <w:rsid w:val="00086052"/>
    <w:rsid w:val="00097353"/>
    <w:rsid w:val="000C4462"/>
    <w:rsid w:val="000D2DBA"/>
    <w:rsid w:val="000D645D"/>
    <w:rsid w:val="000D6E67"/>
    <w:rsid w:val="000E322B"/>
    <w:rsid w:val="000E6EC3"/>
    <w:rsid w:val="000E756F"/>
    <w:rsid w:val="000F5C3D"/>
    <w:rsid w:val="001127BA"/>
    <w:rsid w:val="0011491C"/>
    <w:rsid w:val="00120895"/>
    <w:rsid w:val="00121D63"/>
    <w:rsid w:val="00124342"/>
    <w:rsid w:val="00125FC8"/>
    <w:rsid w:val="00145EA2"/>
    <w:rsid w:val="001469E7"/>
    <w:rsid w:val="00154EA4"/>
    <w:rsid w:val="001604B3"/>
    <w:rsid w:val="00164E83"/>
    <w:rsid w:val="00170BF5"/>
    <w:rsid w:val="00182A48"/>
    <w:rsid w:val="00182B93"/>
    <w:rsid w:val="001831F0"/>
    <w:rsid w:val="00183BA6"/>
    <w:rsid w:val="00187F80"/>
    <w:rsid w:val="001A23DA"/>
    <w:rsid w:val="001A3CF8"/>
    <w:rsid w:val="001B070F"/>
    <w:rsid w:val="001B54C1"/>
    <w:rsid w:val="001B657E"/>
    <w:rsid w:val="001D3A3C"/>
    <w:rsid w:val="001D4508"/>
    <w:rsid w:val="001E04D1"/>
    <w:rsid w:val="001F3DB2"/>
    <w:rsid w:val="001F4828"/>
    <w:rsid w:val="00200421"/>
    <w:rsid w:val="00200A9E"/>
    <w:rsid w:val="002110E5"/>
    <w:rsid w:val="00215E9C"/>
    <w:rsid w:val="002228A4"/>
    <w:rsid w:val="00225B63"/>
    <w:rsid w:val="002372B5"/>
    <w:rsid w:val="00252C5D"/>
    <w:rsid w:val="00253F2C"/>
    <w:rsid w:val="00271460"/>
    <w:rsid w:val="00295D33"/>
    <w:rsid w:val="002A1009"/>
    <w:rsid w:val="002A3FF2"/>
    <w:rsid w:val="002A7F38"/>
    <w:rsid w:val="002B10CD"/>
    <w:rsid w:val="002B6781"/>
    <w:rsid w:val="002E7688"/>
    <w:rsid w:val="002F32F5"/>
    <w:rsid w:val="002F6A52"/>
    <w:rsid w:val="00316330"/>
    <w:rsid w:val="00316EE6"/>
    <w:rsid w:val="003451A0"/>
    <w:rsid w:val="00367390"/>
    <w:rsid w:val="00394C97"/>
    <w:rsid w:val="003A0711"/>
    <w:rsid w:val="003A77DC"/>
    <w:rsid w:val="003B0A43"/>
    <w:rsid w:val="003B3947"/>
    <w:rsid w:val="003B3DBB"/>
    <w:rsid w:val="003B4173"/>
    <w:rsid w:val="003E45D0"/>
    <w:rsid w:val="003F09EC"/>
    <w:rsid w:val="003F1BBB"/>
    <w:rsid w:val="003F49AE"/>
    <w:rsid w:val="003F7850"/>
    <w:rsid w:val="0040357B"/>
    <w:rsid w:val="00403D68"/>
    <w:rsid w:val="004143B5"/>
    <w:rsid w:val="00441ECB"/>
    <w:rsid w:val="00446A04"/>
    <w:rsid w:val="00470C85"/>
    <w:rsid w:val="004744A6"/>
    <w:rsid w:val="00483AB1"/>
    <w:rsid w:val="00486361"/>
    <w:rsid w:val="0049043A"/>
    <w:rsid w:val="004A37D3"/>
    <w:rsid w:val="004B4050"/>
    <w:rsid w:val="004B5F3F"/>
    <w:rsid w:val="004B62ED"/>
    <w:rsid w:val="004B7E99"/>
    <w:rsid w:val="004C1984"/>
    <w:rsid w:val="004C272D"/>
    <w:rsid w:val="004C5D77"/>
    <w:rsid w:val="004C61DF"/>
    <w:rsid w:val="004D0F01"/>
    <w:rsid w:val="004D6ABD"/>
    <w:rsid w:val="004E566F"/>
    <w:rsid w:val="004F67F3"/>
    <w:rsid w:val="00503316"/>
    <w:rsid w:val="00506BB6"/>
    <w:rsid w:val="005103F6"/>
    <w:rsid w:val="0051190D"/>
    <w:rsid w:val="005128E7"/>
    <w:rsid w:val="00514ED6"/>
    <w:rsid w:val="00525038"/>
    <w:rsid w:val="00537FA9"/>
    <w:rsid w:val="00541D9F"/>
    <w:rsid w:val="00543E13"/>
    <w:rsid w:val="00544043"/>
    <w:rsid w:val="00552AFA"/>
    <w:rsid w:val="005554D1"/>
    <w:rsid w:val="00565612"/>
    <w:rsid w:val="0056566B"/>
    <w:rsid w:val="00566EF9"/>
    <w:rsid w:val="00570CA1"/>
    <w:rsid w:val="005810CB"/>
    <w:rsid w:val="0058450A"/>
    <w:rsid w:val="005A00D8"/>
    <w:rsid w:val="005A29FF"/>
    <w:rsid w:val="005A64F7"/>
    <w:rsid w:val="005B5520"/>
    <w:rsid w:val="005B6DC2"/>
    <w:rsid w:val="005D0218"/>
    <w:rsid w:val="005D57CE"/>
    <w:rsid w:val="005D5989"/>
    <w:rsid w:val="005D5BBF"/>
    <w:rsid w:val="005E229B"/>
    <w:rsid w:val="005E7333"/>
    <w:rsid w:val="005F082B"/>
    <w:rsid w:val="005F552A"/>
    <w:rsid w:val="00601F6B"/>
    <w:rsid w:val="00606F13"/>
    <w:rsid w:val="00607CEE"/>
    <w:rsid w:val="006348FD"/>
    <w:rsid w:val="00636F81"/>
    <w:rsid w:val="00647879"/>
    <w:rsid w:val="006542EE"/>
    <w:rsid w:val="00657D0F"/>
    <w:rsid w:val="0066621C"/>
    <w:rsid w:val="00670346"/>
    <w:rsid w:val="00673977"/>
    <w:rsid w:val="006A5B76"/>
    <w:rsid w:val="006B2DC8"/>
    <w:rsid w:val="006C4755"/>
    <w:rsid w:val="006E3D09"/>
    <w:rsid w:val="006F4F1B"/>
    <w:rsid w:val="006F61D9"/>
    <w:rsid w:val="006F6C90"/>
    <w:rsid w:val="0070450C"/>
    <w:rsid w:val="0072061C"/>
    <w:rsid w:val="00723827"/>
    <w:rsid w:val="0072413D"/>
    <w:rsid w:val="00730EAA"/>
    <w:rsid w:val="00731215"/>
    <w:rsid w:val="00731636"/>
    <w:rsid w:val="00734B75"/>
    <w:rsid w:val="00735EE8"/>
    <w:rsid w:val="00743096"/>
    <w:rsid w:val="007456F0"/>
    <w:rsid w:val="00746F12"/>
    <w:rsid w:val="00752899"/>
    <w:rsid w:val="007753F7"/>
    <w:rsid w:val="007A3D1F"/>
    <w:rsid w:val="007A44D5"/>
    <w:rsid w:val="007B485A"/>
    <w:rsid w:val="007B5545"/>
    <w:rsid w:val="007C45C9"/>
    <w:rsid w:val="007C732E"/>
    <w:rsid w:val="007D3565"/>
    <w:rsid w:val="007D73BA"/>
    <w:rsid w:val="00802E2A"/>
    <w:rsid w:val="00811C8A"/>
    <w:rsid w:val="00821470"/>
    <w:rsid w:val="00831F41"/>
    <w:rsid w:val="00833E55"/>
    <w:rsid w:val="00854951"/>
    <w:rsid w:val="00864673"/>
    <w:rsid w:val="00892A73"/>
    <w:rsid w:val="00897010"/>
    <w:rsid w:val="008A05F7"/>
    <w:rsid w:val="008A4550"/>
    <w:rsid w:val="008A699C"/>
    <w:rsid w:val="008A7E1B"/>
    <w:rsid w:val="008B0F82"/>
    <w:rsid w:val="008B2B02"/>
    <w:rsid w:val="008C1F4F"/>
    <w:rsid w:val="008D10B8"/>
    <w:rsid w:val="008D299F"/>
    <w:rsid w:val="008F097A"/>
    <w:rsid w:val="008F6FE8"/>
    <w:rsid w:val="00904B9E"/>
    <w:rsid w:val="00917E2D"/>
    <w:rsid w:val="00921622"/>
    <w:rsid w:val="00933D75"/>
    <w:rsid w:val="009431E8"/>
    <w:rsid w:val="009562D8"/>
    <w:rsid w:val="009727A1"/>
    <w:rsid w:val="00976F2A"/>
    <w:rsid w:val="00984862"/>
    <w:rsid w:val="00994F79"/>
    <w:rsid w:val="009A11BB"/>
    <w:rsid w:val="009A3535"/>
    <w:rsid w:val="009C0378"/>
    <w:rsid w:val="009D20B1"/>
    <w:rsid w:val="009E303A"/>
    <w:rsid w:val="009E5E9C"/>
    <w:rsid w:val="009E6AE4"/>
    <w:rsid w:val="009F0E97"/>
    <w:rsid w:val="009F2105"/>
    <w:rsid w:val="00A3619E"/>
    <w:rsid w:val="00A42F08"/>
    <w:rsid w:val="00A44C97"/>
    <w:rsid w:val="00A45EE2"/>
    <w:rsid w:val="00A50297"/>
    <w:rsid w:val="00A53258"/>
    <w:rsid w:val="00A6253B"/>
    <w:rsid w:val="00A714B1"/>
    <w:rsid w:val="00A80B6F"/>
    <w:rsid w:val="00A94E62"/>
    <w:rsid w:val="00A96608"/>
    <w:rsid w:val="00A97C2B"/>
    <w:rsid w:val="00AA3499"/>
    <w:rsid w:val="00AA5658"/>
    <w:rsid w:val="00AA5DF3"/>
    <w:rsid w:val="00AB0A75"/>
    <w:rsid w:val="00AB24FF"/>
    <w:rsid w:val="00AB281B"/>
    <w:rsid w:val="00AB370F"/>
    <w:rsid w:val="00AB540B"/>
    <w:rsid w:val="00AB5FD9"/>
    <w:rsid w:val="00AC0567"/>
    <w:rsid w:val="00AD0671"/>
    <w:rsid w:val="00AD2456"/>
    <w:rsid w:val="00AD691D"/>
    <w:rsid w:val="00AF1137"/>
    <w:rsid w:val="00B062D9"/>
    <w:rsid w:val="00B2746F"/>
    <w:rsid w:val="00B35F07"/>
    <w:rsid w:val="00B36115"/>
    <w:rsid w:val="00B36FE1"/>
    <w:rsid w:val="00B4034A"/>
    <w:rsid w:val="00B44BE4"/>
    <w:rsid w:val="00B55C89"/>
    <w:rsid w:val="00B56FDB"/>
    <w:rsid w:val="00B63571"/>
    <w:rsid w:val="00B649C2"/>
    <w:rsid w:val="00B67A74"/>
    <w:rsid w:val="00B74B5F"/>
    <w:rsid w:val="00B751A8"/>
    <w:rsid w:val="00B80B03"/>
    <w:rsid w:val="00B81FF2"/>
    <w:rsid w:val="00B95994"/>
    <w:rsid w:val="00BA7C53"/>
    <w:rsid w:val="00BB33A2"/>
    <w:rsid w:val="00BB34CD"/>
    <w:rsid w:val="00BC3C4B"/>
    <w:rsid w:val="00BD186F"/>
    <w:rsid w:val="00BE72B0"/>
    <w:rsid w:val="00BE72C0"/>
    <w:rsid w:val="00BF19BD"/>
    <w:rsid w:val="00BF5461"/>
    <w:rsid w:val="00BF7BC7"/>
    <w:rsid w:val="00C15045"/>
    <w:rsid w:val="00C25C17"/>
    <w:rsid w:val="00C2707B"/>
    <w:rsid w:val="00C66467"/>
    <w:rsid w:val="00C66F66"/>
    <w:rsid w:val="00C72A4E"/>
    <w:rsid w:val="00C77C7D"/>
    <w:rsid w:val="00C803C4"/>
    <w:rsid w:val="00C8163D"/>
    <w:rsid w:val="00C908E8"/>
    <w:rsid w:val="00CA10B5"/>
    <w:rsid w:val="00CC309E"/>
    <w:rsid w:val="00CC6184"/>
    <w:rsid w:val="00CD174E"/>
    <w:rsid w:val="00CD468A"/>
    <w:rsid w:val="00CE2C21"/>
    <w:rsid w:val="00CF0896"/>
    <w:rsid w:val="00CF22FC"/>
    <w:rsid w:val="00CF74FF"/>
    <w:rsid w:val="00D20412"/>
    <w:rsid w:val="00D22022"/>
    <w:rsid w:val="00D22268"/>
    <w:rsid w:val="00D23F06"/>
    <w:rsid w:val="00D26A3F"/>
    <w:rsid w:val="00D31801"/>
    <w:rsid w:val="00D323EE"/>
    <w:rsid w:val="00D47D24"/>
    <w:rsid w:val="00D524C6"/>
    <w:rsid w:val="00D5555E"/>
    <w:rsid w:val="00D607EE"/>
    <w:rsid w:val="00D72490"/>
    <w:rsid w:val="00D773C3"/>
    <w:rsid w:val="00D872F1"/>
    <w:rsid w:val="00D91EED"/>
    <w:rsid w:val="00DB01F0"/>
    <w:rsid w:val="00DB3578"/>
    <w:rsid w:val="00DC2AE9"/>
    <w:rsid w:val="00DD7975"/>
    <w:rsid w:val="00DE7F14"/>
    <w:rsid w:val="00E14E90"/>
    <w:rsid w:val="00E21B8C"/>
    <w:rsid w:val="00E27E29"/>
    <w:rsid w:val="00E414CA"/>
    <w:rsid w:val="00E479DA"/>
    <w:rsid w:val="00E47BED"/>
    <w:rsid w:val="00E55E1F"/>
    <w:rsid w:val="00E64958"/>
    <w:rsid w:val="00E653A0"/>
    <w:rsid w:val="00E67FDF"/>
    <w:rsid w:val="00E744A9"/>
    <w:rsid w:val="00E7576C"/>
    <w:rsid w:val="00E77497"/>
    <w:rsid w:val="00E804EF"/>
    <w:rsid w:val="00EA6EFE"/>
    <w:rsid w:val="00EB6570"/>
    <w:rsid w:val="00EC4EB6"/>
    <w:rsid w:val="00ED1457"/>
    <w:rsid w:val="00ED2DE8"/>
    <w:rsid w:val="00ED3C45"/>
    <w:rsid w:val="00ED53AF"/>
    <w:rsid w:val="00ED5966"/>
    <w:rsid w:val="00EE2557"/>
    <w:rsid w:val="00EE333A"/>
    <w:rsid w:val="00EF13C0"/>
    <w:rsid w:val="00EF6625"/>
    <w:rsid w:val="00F037EE"/>
    <w:rsid w:val="00F1070D"/>
    <w:rsid w:val="00F14765"/>
    <w:rsid w:val="00F23B27"/>
    <w:rsid w:val="00F24C7E"/>
    <w:rsid w:val="00F25E28"/>
    <w:rsid w:val="00F26EA2"/>
    <w:rsid w:val="00F35AFF"/>
    <w:rsid w:val="00F35DFE"/>
    <w:rsid w:val="00F4098C"/>
    <w:rsid w:val="00F464B2"/>
    <w:rsid w:val="00F502F1"/>
    <w:rsid w:val="00F5573E"/>
    <w:rsid w:val="00F71F22"/>
    <w:rsid w:val="00F736C0"/>
    <w:rsid w:val="00F76C8C"/>
    <w:rsid w:val="00F838CE"/>
    <w:rsid w:val="00F839E0"/>
    <w:rsid w:val="00F8709F"/>
    <w:rsid w:val="00F900EE"/>
    <w:rsid w:val="00FA27C1"/>
    <w:rsid w:val="00FC1D1A"/>
    <w:rsid w:val="00FC4198"/>
    <w:rsid w:val="00FD215A"/>
    <w:rsid w:val="00FE4268"/>
    <w:rsid w:val="00FE55A6"/>
    <w:rsid w:val="00FF0B59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DC2AE9"/>
    <w:rPr>
      <w:sz w:val="24"/>
      <w:szCs w:val="24"/>
      <w:lang w:val="en-US" w:eastAsia="en-US"/>
    </w:rPr>
  </w:style>
  <w:style w:type="character" w:styleId="SatrNumaras">
    <w:name w:val="line number"/>
    <w:basedOn w:val="VarsaylanParagrafYazTipi"/>
    <w:semiHidden/>
    <w:unhideWhenUsed/>
    <w:rsid w:val="00F9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A025BE9-E3FB-42EF-92EC-E0AB660F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Ferda ÖZTÜRK</cp:lastModifiedBy>
  <cp:revision>2</cp:revision>
  <cp:lastPrinted>2017-03-21T12:24:00Z</cp:lastPrinted>
  <dcterms:created xsi:type="dcterms:W3CDTF">2020-10-05T09:07:00Z</dcterms:created>
  <dcterms:modified xsi:type="dcterms:W3CDTF">2020-10-05T09:07:00Z</dcterms:modified>
</cp:coreProperties>
</file>