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F" w:rsidRPr="0080249F" w:rsidRDefault="000701D9" w:rsidP="0080249F">
      <w:pPr>
        <w:shd w:val="clear" w:color="auto" w:fill="FFFFFF"/>
        <w:spacing w:before="75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Cs w:val="20"/>
        </w:rPr>
      </w:pPr>
      <w:r>
        <w:rPr>
          <w:rFonts w:ascii="Tahoma" w:eastAsia="Times New Roman" w:hAnsi="Tahoma" w:cs="Tahoma"/>
          <w:b/>
          <w:color w:val="000000"/>
          <w:kern w:val="36"/>
          <w:szCs w:val="20"/>
        </w:rPr>
        <w:t>Antalya Bilim Üniversitesi</w:t>
      </w:r>
    </w:p>
    <w:p w:rsidR="0080249F" w:rsidRPr="0080249F" w:rsidRDefault="0080249F" w:rsidP="0080249F">
      <w:pPr>
        <w:shd w:val="clear" w:color="auto" w:fill="FFFFFF"/>
        <w:jc w:val="center"/>
        <w:textAlignment w:val="top"/>
        <w:rPr>
          <w:rFonts w:ascii="Tahoma" w:eastAsia="Times New Roman" w:hAnsi="Tahoma" w:cs="Tahoma"/>
          <w:b/>
          <w:color w:val="000000"/>
          <w:kern w:val="36"/>
          <w:szCs w:val="20"/>
        </w:rPr>
      </w:pPr>
      <w:proofErr w:type="spellStart"/>
      <w:r w:rsidRPr="0080249F">
        <w:rPr>
          <w:rFonts w:ascii="Tahoma" w:eastAsia="Times New Roman" w:hAnsi="Tahoma" w:cs="Tahoma"/>
          <w:b/>
          <w:kern w:val="36"/>
          <w:szCs w:val="20"/>
        </w:rPr>
        <w:t>Diş</w:t>
      </w:r>
      <w:proofErr w:type="spellEnd"/>
      <w:r w:rsidRPr="0080249F"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 w:rsidRPr="0080249F">
        <w:rPr>
          <w:rFonts w:ascii="Tahoma" w:eastAsia="Times New Roman" w:hAnsi="Tahoma" w:cs="Tahoma"/>
          <w:b/>
          <w:kern w:val="36"/>
          <w:szCs w:val="20"/>
        </w:rPr>
        <w:t>Hekimliği</w:t>
      </w:r>
      <w:proofErr w:type="spellEnd"/>
      <w:r w:rsidRPr="0080249F"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 w:rsidRPr="0080249F">
        <w:rPr>
          <w:rFonts w:ascii="Tahoma" w:eastAsia="Times New Roman" w:hAnsi="Tahoma" w:cs="Tahoma"/>
          <w:b/>
          <w:kern w:val="36"/>
          <w:szCs w:val="20"/>
        </w:rPr>
        <w:t>Fakültesi</w:t>
      </w:r>
      <w:proofErr w:type="spellEnd"/>
      <w:r w:rsidRPr="0080249F"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 w:rsidR="00E34343">
        <w:rPr>
          <w:rFonts w:ascii="Tahoma" w:eastAsia="Times New Roman" w:hAnsi="Tahoma" w:cs="Tahoma"/>
          <w:b/>
          <w:color w:val="000000"/>
          <w:kern w:val="36"/>
          <w:szCs w:val="20"/>
        </w:rPr>
        <w:t>Anatomi</w:t>
      </w:r>
      <w:proofErr w:type="spellEnd"/>
      <w:r w:rsidR="00E34343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E34343">
        <w:rPr>
          <w:rFonts w:ascii="Tahoma" w:eastAsia="Times New Roman" w:hAnsi="Tahoma" w:cs="Tahoma"/>
          <w:b/>
          <w:color w:val="000000"/>
          <w:kern w:val="36"/>
          <w:szCs w:val="20"/>
        </w:rPr>
        <w:t>Modelleri</w:t>
      </w:r>
      <w:proofErr w:type="spellEnd"/>
      <w:r w:rsidR="00E34343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ve Simü</w:t>
      </w:r>
      <w:bookmarkStart w:id="0" w:name="_GoBack"/>
      <w:bookmarkEnd w:id="0"/>
      <w:r w:rsidR="00E34343">
        <w:rPr>
          <w:rFonts w:ascii="Tahoma" w:eastAsia="Times New Roman" w:hAnsi="Tahoma" w:cs="Tahoma"/>
          <w:b/>
          <w:color w:val="000000"/>
          <w:kern w:val="36"/>
          <w:szCs w:val="20"/>
        </w:rPr>
        <w:t>latörler</w:t>
      </w:r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İhale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İlanı</w:t>
      </w:r>
      <w:proofErr w:type="spellEnd"/>
    </w:p>
    <w:p w:rsid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p w:rsidR="0080249F" w:rsidRP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7065"/>
      </w:tblGrid>
      <w:tr w:rsidR="00AC33FC" w:rsidRPr="00AC33FC" w:rsidTr="00CA5032">
        <w:trPr>
          <w:trHeight w:val="69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Niteliği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ve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Miktarı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AC33FC" w:rsidP="005A14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Diş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Hekimliği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Fakültesi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5A1473">
              <w:rPr>
                <w:rFonts w:ascii="Tahoma" w:hAnsi="Tahoma" w:cs="Tahoma"/>
                <w:color w:val="575757"/>
                <w:sz w:val="21"/>
                <w:szCs w:val="21"/>
              </w:rPr>
              <w:t>Anatomi</w:t>
            </w:r>
            <w:proofErr w:type="spellEnd"/>
            <w:r w:rsidR="005A1473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5A1473">
              <w:rPr>
                <w:rFonts w:ascii="Tahoma" w:hAnsi="Tahoma" w:cs="Tahoma"/>
                <w:color w:val="575757"/>
                <w:sz w:val="21"/>
                <w:szCs w:val="21"/>
              </w:rPr>
              <w:t>Modelleri</w:t>
            </w:r>
            <w:proofErr w:type="spellEnd"/>
            <w:r w:rsidR="005A1473">
              <w:rPr>
                <w:rFonts w:ascii="Tahoma" w:hAnsi="Tahoma" w:cs="Tahoma"/>
                <w:color w:val="575757"/>
                <w:sz w:val="21"/>
                <w:szCs w:val="21"/>
              </w:rPr>
              <w:t xml:space="preserve"> ve </w:t>
            </w:r>
            <w:proofErr w:type="spellStart"/>
            <w:r w:rsidR="005A1473">
              <w:rPr>
                <w:rFonts w:ascii="Tahoma" w:hAnsi="Tahoma" w:cs="Tahoma"/>
                <w:color w:val="575757"/>
                <w:sz w:val="21"/>
                <w:szCs w:val="21"/>
              </w:rPr>
              <w:t>Simülatörler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kapsamında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mal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alımı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sonuçlandırmayı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planlamaktadır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CA5032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ve 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Açma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5A1473" w:rsidP="005A14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02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575757"/>
                <w:sz w:val="21"/>
                <w:szCs w:val="21"/>
              </w:rPr>
              <w:t>01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color w:val="575757"/>
                <w:sz w:val="21"/>
                <w:szCs w:val="21"/>
              </w:rPr>
              <w:t>20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10:00</w:t>
            </w:r>
          </w:p>
        </w:tc>
      </w:tr>
      <w:tr w:rsidR="00AC33FC" w:rsidRPr="00AC33FC" w:rsidTr="00CA5032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Teslimi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İçin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Son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5A1473" w:rsidP="005A14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30.12</w:t>
            </w:r>
            <w:r w:rsidR="00CA5032">
              <w:rPr>
                <w:rFonts w:ascii="Tahoma" w:hAnsi="Tahoma" w:cs="Tahoma"/>
                <w:color w:val="575757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color w:val="575757"/>
                <w:sz w:val="21"/>
                <w:szCs w:val="21"/>
              </w:rPr>
              <w:t>19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17:30</w:t>
            </w:r>
          </w:p>
        </w:tc>
      </w:tr>
      <w:tr w:rsidR="00AC33FC" w:rsidRPr="00AC33FC" w:rsidTr="00CA5032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İhalenin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Yapılacağı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Yer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/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Döşemealtı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Kampüsü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RGS28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nolu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toplantı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salonunda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yapılacaktır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CA5032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Usulü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Vakıf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Yükseköğretim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Kurumları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Yönetmeliği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/ Bu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2886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Devlet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ve 4734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tabi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değildir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CA5032">
        <w:trPr>
          <w:trHeight w:val="3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Mal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Alımı</w:t>
            </w:r>
            <w:proofErr w:type="spellEnd"/>
          </w:p>
        </w:tc>
      </w:tr>
      <w:tr w:rsidR="00AC33FC" w:rsidRPr="00AC33FC" w:rsidTr="00CA5032">
        <w:trPr>
          <w:trHeight w:val="12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Açıklama</w:t>
            </w:r>
            <w:proofErr w:type="spellEnd"/>
          </w:p>
        </w:tc>
        <w:tc>
          <w:tcPr>
            <w:tcW w:w="7065" w:type="dxa"/>
            <w:hideMark/>
          </w:tcPr>
          <w:p w:rsidR="00AC33FC" w:rsidRPr="00AC33FC" w:rsidRDefault="00AC33FC" w:rsidP="00CA50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İhaleye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katılım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koşulları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isteklilerde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aranacak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Teknik ve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mali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bilgileri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de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içeren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Dosyası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Antalya</w:t>
            </w:r>
            <w:proofErr w:type="gram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Çıplaklı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Mah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.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Akdeniz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Bulvarı No: 290 A Döşemealtı / 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veya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hyperlink r:id="rId4" w:history="1">
              <w:r w:rsidR="00CA5032">
                <w:rPr>
                  <w:rStyle w:val="Hyperlink"/>
                  <w:lang w:val="tr-TR"/>
                </w:rPr>
                <w:t>https://antalya.edu.tr/tr/universitemiz/ihaleler</w:t>
              </w:r>
            </w:hyperlink>
            <w:r w:rsidR="00CA5032">
              <w:rPr>
                <w:color w:val="1F497D"/>
                <w:lang w:val="tr-TR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temin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edilebilir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</w:tbl>
    <w:p w:rsidR="00AC33FC" w:rsidRPr="003C065F" w:rsidRDefault="00AC33FC" w:rsidP="003C065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575757"/>
          <w:sz w:val="21"/>
          <w:szCs w:val="21"/>
        </w:rPr>
      </w:pPr>
    </w:p>
    <w:sectPr w:rsidR="00AC33FC" w:rsidRPr="003C065F" w:rsidSect="00A856D6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F"/>
    <w:rsid w:val="000701D9"/>
    <w:rsid w:val="00106482"/>
    <w:rsid w:val="00214E6F"/>
    <w:rsid w:val="00316D28"/>
    <w:rsid w:val="003C065F"/>
    <w:rsid w:val="00577C15"/>
    <w:rsid w:val="005A1473"/>
    <w:rsid w:val="0080249F"/>
    <w:rsid w:val="00833EAF"/>
    <w:rsid w:val="0097408E"/>
    <w:rsid w:val="00A856D6"/>
    <w:rsid w:val="00AC33FC"/>
    <w:rsid w:val="00CA5032"/>
    <w:rsid w:val="00E34343"/>
    <w:rsid w:val="00F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AFE3"/>
  <w15:chartTrackingRefBased/>
  <w15:docId w15:val="{77B26392-EF2A-4264-AE69-CBA7257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9F"/>
    <w:rPr>
      <w:color w:val="0563C1"/>
      <w:u w:val="single"/>
    </w:rPr>
  </w:style>
  <w:style w:type="table" w:styleId="TableGrid">
    <w:name w:val="Table Grid"/>
    <w:basedOn w:val="TableNormal"/>
    <w:uiPriority w:val="39"/>
    <w:rsid w:val="00AC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alya.edu.tr/tr/universitemiz/ihal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Altay</dc:creator>
  <cp:keywords/>
  <dc:description/>
  <cp:lastModifiedBy>Teoman Altay</cp:lastModifiedBy>
  <cp:revision>5</cp:revision>
  <cp:lastPrinted>2019-12-18T07:29:00Z</cp:lastPrinted>
  <dcterms:created xsi:type="dcterms:W3CDTF">2019-12-17T09:24:00Z</dcterms:created>
  <dcterms:modified xsi:type="dcterms:W3CDTF">2019-12-18T08:56:00Z</dcterms:modified>
</cp:coreProperties>
</file>