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EE" w:rsidRPr="00DF2C59" w:rsidRDefault="009E0CEE" w:rsidP="00B67B37">
      <w:pPr>
        <w:spacing w:line="0" w:lineRule="atLeast"/>
        <w:jc w:val="center"/>
        <w:rPr>
          <w:rFonts w:ascii="Times New Roman" w:eastAsia="Times New Roman" w:hAnsi="Times New Roman" w:cs="Times New Roman"/>
          <w:b/>
          <w:sz w:val="28"/>
          <w:szCs w:val="24"/>
        </w:rPr>
      </w:pPr>
      <w:bookmarkStart w:id="0" w:name="page1"/>
      <w:bookmarkEnd w:id="0"/>
      <w:r w:rsidRPr="00DF2C59">
        <w:rPr>
          <w:rFonts w:ascii="Times New Roman" w:eastAsia="Times New Roman" w:hAnsi="Times New Roman" w:cs="Times New Roman"/>
          <w:b/>
          <w:sz w:val="28"/>
          <w:szCs w:val="24"/>
        </w:rPr>
        <w:t>ANTALYA BİLİM ÜNİVERSİTESİ MÜLKİYETİNDE BULUNAN</w:t>
      </w:r>
    </w:p>
    <w:p w:rsidR="009E0CEE" w:rsidRPr="00DF2C59" w:rsidRDefault="001B2984" w:rsidP="00B67B37">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İŞYERİNE AİT KİRA ŞARTNAME</w:t>
      </w:r>
      <w:bookmarkStart w:id="1" w:name="_GoBack"/>
      <w:bookmarkEnd w:id="1"/>
    </w:p>
    <w:p w:rsidR="009E0CEE" w:rsidRPr="001111A1" w:rsidRDefault="009E0CEE" w:rsidP="00B67B37">
      <w:pPr>
        <w:spacing w:line="283" w:lineRule="exact"/>
        <w:jc w:val="both"/>
        <w:rPr>
          <w:rFonts w:ascii="Times New Roman" w:eastAsia="Times New Roman" w:hAnsi="Times New Roman" w:cs="Times New Roman"/>
          <w:sz w:val="24"/>
          <w:szCs w:val="24"/>
        </w:rPr>
      </w:pPr>
    </w:p>
    <w:p w:rsidR="009E0CEE" w:rsidRPr="001111A1" w:rsidRDefault="001111A1" w:rsidP="00B67B37">
      <w:pPr>
        <w:spacing w:line="234" w:lineRule="auto"/>
        <w:ind w:left="320" w:righ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1.</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Mülkiyeti Antalya Bilim Üniversitesine ait</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aşağıda bilgileri bulunan İşyeri kiraya verilecektir.</w:t>
      </w:r>
    </w:p>
    <w:p w:rsidR="009E0CEE" w:rsidRPr="001111A1" w:rsidRDefault="009E0CEE" w:rsidP="00B67B37">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000" w:firstRow="0" w:lastRow="0" w:firstColumn="0" w:lastColumn="0" w:noHBand="0" w:noVBand="0"/>
      </w:tblPr>
      <w:tblGrid>
        <w:gridCol w:w="760"/>
        <w:gridCol w:w="4240"/>
        <w:gridCol w:w="2140"/>
        <w:gridCol w:w="2580"/>
      </w:tblGrid>
      <w:tr w:rsidR="009E0CEE" w:rsidRPr="001111A1" w:rsidTr="00736FF6">
        <w:trPr>
          <w:trHeight w:val="273"/>
        </w:trPr>
        <w:tc>
          <w:tcPr>
            <w:tcW w:w="760" w:type="dxa"/>
            <w:tcBorders>
              <w:top w:val="single" w:sz="8" w:space="0" w:color="auto"/>
              <w:left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4240" w:type="dxa"/>
            <w:tcBorders>
              <w:top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140" w:type="dxa"/>
            <w:tcBorders>
              <w:top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580" w:type="dxa"/>
            <w:tcBorders>
              <w:top w:val="single" w:sz="8" w:space="0" w:color="auto"/>
              <w:right w:val="single" w:sz="8" w:space="0" w:color="auto"/>
            </w:tcBorders>
            <w:shd w:val="clear" w:color="auto" w:fill="auto"/>
            <w:vAlign w:val="bottom"/>
          </w:tcPr>
          <w:p w:rsidR="009E0CEE" w:rsidRPr="001111A1" w:rsidRDefault="009E0CEE" w:rsidP="00F839B8">
            <w:pPr>
              <w:spacing w:line="273" w:lineRule="exact"/>
              <w:jc w:val="center"/>
              <w:rPr>
                <w:rFonts w:ascii="Times New Roman" w:eastAsia="Times New Roman" w:hAnsi="Times New Roman" w:cs="Times New Roman"/>
                <w:color w:val="231F20"/>
                <w:w w:val="99"/>
                <w:sz w:val="24"/>
                <w:szCs w:val="24"/>
              </w:rPr>
            </w:pPr>
            <w:r w:rsidRPr="001111A1">
              <w:rPr>
                <w:rFonts w:ascii="Times New Roman" w:eastAsia="Times New Roman" w:hAnsi="Times New Roman" w:cs="Times New Roman"/>
                <w:color w:val="231F20"/>
                <w:w w:val="99"/>
                <w:sz w:val="24"/>
                <w:szCs w:val="24"/>
              </w:rPr>
              <w:t>Yüz ölçümü</w:t>
            </w:r>
          </w:p>
        </w:tc>
      </w:tr>
      <w:tr w:rsidR="009E0CEE" w:rsidRPr="001111A1" w:rsidTr="00736FF6">
        <w:trPr>
          <w:trHeight w:val="294"/>
        </w:trPr>
        <w:tc>
          <w:tcPr>
            <w:tcW w:w="760" w:type="dxa"/>
            <w:tcBorders>
              <w:left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color w:val="231F20"/>
                <w:w w:val="98"/>
                <w:sz w:val="24"/>
                <w:szCs w:val="24"/>
              </w:rPr>
            </w:pPr>
            <w:r w:rsidRPr="001111A1">
              <w:rPr>
                <w:rFonts w:ascii="Times New Roman" w:eastAsia="Times New Roman" w:hAnsi="Times New Roman" w:cs="Times New Roman"/>
                <w:color w:val="231F20"/>
                <w:w w:val="98"/>
                <w:sz w:val="24"/>
                <w:szCs w:val="24"/>
              </w:rPr>
              <w:t>Sıra</w:t>
            </w:r>
          </w:p>
        </w:tc>
        <w:tc>
          <w:tcPr>
            <w:tcW w:w="4240" w:type="dxa"/>
            <w:tcBorders>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color w:val="231F20"/>
                <w:w w:val="99"/>
                <w:sz w:val="24"/>
                <w:szCs w:val="24"/>
              </w:rPr>
            </w:pPr>
            <w:r w:rsidRPr="001111A1">
              <w:rPr>
                <w:rFonts w:ascii="Times New Roman" w:eastAsia="Times New Roman" w:hAnsi="Times New Roman" w:cs="Times New Roman"/>
                <w:color w:val="231F20"/>
                <w:w w:val="99"/>
                <w:sz w:val="24"/>
                <w:szCs w:val="24"/>
              </w:rPr>
              <w:t>ADRESİ</w:t>
            </w:r>
          </w:p>
        </w:tc>
        <w:tc>
          <w:tcPr>
            <w:tcW w:w="2140" w:type="dxa"/>
            <w:tcBorders>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color w:val="231F20"/>
                <w:sz w:val="24"/>
                <w:szCs w:val="24"/>
              </w:rPr>
            </w:pPr>
            <w:r w:rsidRPr="001111A1">
              <w:rPr>
                <w:rFonts w:ascii="Times New Roman" w:eastAsia="Times New Roman" w:hAnsi="Times New Roman" w:cs="Times New Roman"/>
                <w:color w:val="231F20"/>
                <w:sz w:val="24"/>
                <w:szCs w:val="24"/>
              </w:rPr>
              <w:t>Cinsi</w:t>
            </w:r>
            <w:r w:rsidR="00BE20FB">
              <w:rPr>
                <w:rFonts w:ascii="Times New Roman" w:eastAsia="Times New Roman" w:hAnsi="Times New Roman" w:cs="Times New Roman"/>
                <w:color w:val="231F20"/>
                <w:sz w:val="24"/>
                <w:szCs w:val="24"/>
              </w:rPr>
              <w:t xml:space="preserve"> - Yer</w:t>
            </w:r>
          </w:p>
        </w:tc>
        <w:tc>
          <w:tcPr>
            <w:tcW w:w="2580" w:type="dxa"/>
            <w:tcBorders>
              <w:right w:val="single" w:sz="8" w:space="0" w:color="auto"/>
            </w:tcBorders>
            <w:shd w:val="clear" w:color="auto" w:fill="auto"/>
            <w:vAlign w:val="bottom"/>
          </w:tcPr>
          <w:p w:rsidR="009E0CEE" w:rsidRPr="001111A1" w:rsidRDefault="00BE20FB" w:rsidP="00F839B8">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sidRPr="00BE20FB">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9E0CEE" w:rsidRPr="001111A1" w:rsidTr="00736FF6">
        <w:trPr>
          <w:trHeight w:val="268"/>
        </w:trPr>
        <w:tc>
          <w:tcPr>
            <w:tcW w:w="760" w:type="dxa"/>
            <w:tcBorders>
              <w:left w:val="single" w:sz="8" w:space="0" w:color="auto"/>
              <w:bottom w:val="single" w:sz="8" w:space="0" w:color="auto"/>
              <w:right w:val="single" w:sz="8" w:space="0" w:color="auto"/>
            </w:tcBorders>
            <w:shd w:val="clear" w:color="auto" w:fill="auto"/>
            <w:vAlign w:val="bottom"/>
          </w:tcPr>
          <w:p w:rsidR="009E0CEE" w:rsidRPr="001111A1" w:rsidRDefault="009E0CEE" w:rsidP="00B67B37">
            <w:pPr>
              <w:spacing w:line="264" w:lineRule="exact"/>
              <w:jc w:val="both"/>
              <w:rPr>
                <w:rFonts w:ascii="Times New Roman" w:eastAsia="Times New Roman" w:hAnsi="Times New Roman" w:cs="Times New Roman"/>
                <w:color w:val="231F20"/>
                <w:sz w:val="24"/>
                <w:szCs w:val="24"/>
              </w:rPr>
            </w:pPr>
            <w:r w:rsidRPr="001111A1">
              <w:rPr>
                <w:rFonts w:ascii="Times New Roman" w:eastAsia="Times New Roman" w:hAnsi="Times New Roman" w:cs="Times New Roman"/>
                <w:color w:val="231F20"/>
                <w:sz w:val="24"/>
                <w:szCs w:val="24"/>
              </w:rPr>
              <w:t>No</w:t>
            </w:r>
          </w:p>
        </w:tc>
        <w:tc>
          <w:tcPr>
            <w:tcW w:w="4240" w:type="dxa"/>
            <w:tcBorders>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140" w:type="dxa"/>
            <w:tcBorders>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580" w:type="dxa"/>
            <w:tcBorders>
              <w:bottom w:val="single" w:sz="8" w:space="0" w:color="auto"/>
              <w:right w:val="single" w:sz="8" w:space="0" w:color="auto"/>
            </w:tcBorders>
            <w:shd w:val="clear" w:color="auto" w:fill="auto"/>
            <w:vAlign w:val="bottom"/>
          </w:tcPr>
          <w:p w:rsidR="009E0CEE" w:rsidRPr="001111A1" w:rsidRDefault="009E0CEE" w:rsidP="00F839B8">
            <w:pPr>
              <w:spacing w:line="0" w:lineRule="atLeast"/>
              <w:jc w:val="center"/>
              <w:rPr>
                <w:rFonts w:ascii="Times New Roman" w:eastAsia="Times New Roman" w:hAnsi="Times New Roman" w:cs="Times New Roman"/>
                <w:sz w:val="24"/>
                <w:szCs w:val="24"/>
              </w:rPr>
            </w:pPr>
          </w:p>
        </w:tc>
      </w:tr>
      <w:tr w:rsidR="009E0CEE" w:rsidRPr="001111A1" w:rsidTr="00736FF6">
        <w:trPr>
          <w:trHeight w:val="264"/>
        </w:trPr>
        <w:tc>
          <w:tcPr>
            <w:tcW w:w="760" w:type="dxa"/>
            <w:tcBorders>
              <w:left w:val="single" w:sz="8" w:space="0" w:color="auto"/>
              <w:right w:val="single" w:sz="8" w:space="0" w:color="auto"/>
            </w:tcBorders>
            <w:shd w:val="clear" w:color="auto" w:fill="auto"/>
            <w:vAlign w:val="bottom"/>
          </w:tcPr>
          <w:p w:rsidR="009E0CEE" w:rsidRPr="001111A1" w:rsidRDefault="009E0CEE" w:rsidP="00B67B37">
            <w:pPr>
              <w:spacing w:line="264" w:lineRule="exact"/>
              <w:jc w:val="both"/>
              <w:rPr>
                <w:rFonts w:ascii="Times New Roman" w:eastAsia="Times New Roman" w:hAnsi="Times New Roman" w:cs="Times New Roman"/>
                <w:color w:val="231F20"/>
                <w:w w:val="99"/>
                <w:sz w:val="24"/>
                <w:szCs w:val="24"/>
              </w:rPr>
            </w:pPr>
            <w:r w:rsidRPr="001111A1">
              <w:rPr>
                <w:rFonts w:ascii="Times New Roman" w:eastAsia="Times New Roman" w:hAnsi="Times New Roman" w:cs="Times New Roman"/>
                <w:color w:val="231F20"/>
                <w:w w:val="99"/>
                <w:sz w:val="24"/>
                <w:szCs w:val="24"/>
              </w:rPr>
              <w:t>1</w:t>
            </w:r>
          </w:p>
        </w:tc>
        <w:tc>
          <w:tcPr>
            <w:tcW w:w="4240" w:type="dxa"/>
            <w:vMerge w:val="restart"/>
            <w:tcBorders>
              <w:right w:val="single" w:sz="8" w:space="0" w:color="auto"/>
            </w:tcBorders>
            <w:shd w:val="clear" w:color="auto" w:fill="auto"/>
            <w:vAlign w:val="bottom"/>
          </w:tcPr>
          <w:p w:rsidR="009E0CEE" w:rsidRPr="001111A1" w:rsidRDefault="009E0CEE" w:rsidP="00B67B37">
            <w:pPr>
              <w:spacing w:line="264" w:lineRule="exact"/>
              <w:jc w:val="both"/>
              <w:rPr>
                <w:rFonts w:ascii="Times New Roman" w:eastAsia="Times New Roman" w:hAnsi="Times New Roman" w:cs="Times New Roman"/>
                <w:color w:val="231F20"/>
                <w:w w:val="99"/>
                <w:sz w:val="24"/>
                <w:szCs w:val="24"/>
              </w:rPr>
            </w:pPr>
            <w:r w:rsidRPr="001111A1">
              <w:rPr>
                <w:rFonts w:ascii="Times New Roman" w:hAnsi="Times New Roman" w:cs="Times New Roman"/>
                <w:bCs/>
                <w:sz w:val="24"/>
                <w:szCs w:val="24"/>
              </w:rPr>
              <w:t>Çıplaklı Mah. Akdeniz Bulv. NO:290A Döşemealtı / Antalya</w:t>
            </w:r>
          </w:p>
        </w:tc>
        <w:tc>
          <w:tcPr>
            <w:tcW w:w="2140" w:type="dxa"/>
            <w:vMerge w:val="restart"/>
            <w:tcBorders>
              <w:right w:val="single" w:sz="8" w:space="0" w:color="auto"/>
            </w:tcBorders>
            <w:shd w:val="clear" w:color="auto" w:fill="auto"/>
            <w:vAlign w:val="bottom"/>
          </w:tcPr>
          <w:p w:rsidR="009E0CEE" w:rsidRPr="001111A1" w:rsidRDefault="00F839B8" w:rsidP="00B67B37">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Ek 1’de belirtilen alan</w:t>
            </w:r>
          </w:p>
        </w:tc>
        <w:tc>
          <w:tcPr>
            <w:tcW w:w="2580" w:type="dxa"/>
            <w:vMerge w:val="restart"/>
            <w:tcBorders>
              <w:right w:val="single" w:sz="8" w:space="0" w:color="auto"/>
            </w:tcBorders>
            <w:shd w:val="clear" w:color="auto" w:fill="auto"/>
            <w:vAlign w:val="bottom"/>
          </w:tcPr>
          <w:p w:rsidR="009E0CEE" w:rsidRPr="001111A1" w:rsidRDefault="00F839B8" w:rsidP="00F839B8">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35.4 m</w:t>
            </w:r>
            <w:r w:rsidRPr="00F839B8">
              <w:rPr>
                <w:rFonts w:ascii="Times New Roman" w:eastAsia="Times New Roman" w:hAnsi="Times New Roman" w:cs="Times New Roman"/>
                <w:w w:val="99"/>
                <w:sz w:val="24"/>
                <w:szCs w:val="24"/>
                <w:vertAlign w:val="superscript"/>
              </w:rPr>
              <w:t>2</w:t>
            </w:r>
          </w:p>
        </w:tc>
      </w:tr>
      <w:tr w:rsidR="009E0CEE" w:rsidRPr="001111A1" w:rsidTr="00736FF6">
        <w:trPr>
          <w:trHeight w:val="137"/>
        </w:trPr>
        <w:tc>
          <w:tcPr>
            <w:tcW w:w="760" w:type="dxa"/>
            <w:tcBorders>
              <w:left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4240" w:type="dxa"/>
            <w:vMerge/>
            <w:tcBorders>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color w:val="231F20"/>
                <w:w w:val="99"/>
                <w:sz w:val="24"/>
                <w:szCs w:val="24"/>
              </w:rPr>
            </w:pPr>
          </w:p>
        </w:tc>
        <w:tc>
          <w:tcPr>
            <w:tcW w:w="2140" w:type="dxa"/>
            <w:vMerge/>
            <w:tcBorders>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580" w:type="dxa"/>
            <w:vMerge/>
            <w:tcBorders>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r>
      <w:tr w:rsidR="009E0CEE" w:rsidRPr="001111A1" w:rsidTr="00736FF6">
        <w:trPr>
          <w:trHeight w:val="143"/>
        </w:trPr>
        <w:tc>
          <w:tcPr>
            <w:tcW w:w="760" w:type="dxa"/>
            <w:tcBorders>
              <w:left w:val="single" w:sz="8" w:space="0" w:color="auto"/>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4240" w:type="dxa"/>
            <w:vMerge/>
            <w:tcBorders>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140" w:type="dxa"/>
            <w:tcBorders>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c>
          <w:tcPr>
            <w:tcW w:w="2580" w:type="dxa"/>
            <w:tcBorders>
              <w:bottom w:val="single" w:sz="8" w:space="0" w:color="auto"/>
              <w:right w:val="single" w:sz="8" w:space="0" w:color="auto"/>
            </w:tcBorders>
            <w:shd w:val="clear" w:color="auto" w:fill="auto"/>
            <w:vAlign w:val="bottom"/>
          </w:tcPr>
          <w:p w:rsidR="009E0CEE" w:rsidRPr="001111A1" w:rsidRDefault="009E0CEE" w:rsidP="00B67B37">
            <w:pPr>
              <w:spacing w:line="0" w:lineRule="atLeast"/>
              <w:jc w:val="both"/>
              <w:rPr>
                <w:rFonts w:ascii="Times New Roman" w:eastAsia="Times New Roman" w:hAnsi="Times New Roman" w:cs="Times New Roman"/>
                <w:sz w:val="24"/>
                <w:szCs w:val="24"/>
              </w:rPr>
            </w:pPr>
          </w:p>
        </w:tc>
      </w:tr>
    </w:tbl>
    <w:p w:rsidR="009E0CEE" w:rsidRPr="001111A1" w:rsidRDefault="009E0CEE" w:rsidP="00B67B37">
      <w:pPr>
        <w:spacing w:line="20" w:lineRule="exact"/>
        <w:jc w:val="both"/>
        <w:rPr>
          <w:rFonts w:ascii="Times New Roman" w:eastAsia="Times New Roman" w:hAnsi="Times New Roman" w:cs="Times New Roman"/>
          <w:sz w:val="24"/>
          <w:szCs w:val="24"/>
        </w:rPr>
      </w:pPr>
      <w:r w:rsidRPr="001111A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6155690</wp:posOffset>
                </wp:positionH>
                <wp:positionV relativeFrom="paragraph">
                  <wp:posOffset>-2670175</wp:posOffset>
                </wp:positionV>
                <wp:extent cx="12700" cy="12065"/>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04AE" id="Rectangle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EHGwIAADk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" fillcolor="black" strokecolor="white"/>
            </w:pict>
          </mc:Fallback>
        </mc:AlternateContent>
      </w:r>
    </w:p>
    <w:p w:rsidR="009E0CEE" w:rsidRPr="001111A1" w:rsidRDefault="009E0CEE" w:rsidP="00B67B37">
      <w:pPr>
        <w:spacing w:line="248" w:lineRule="exact"/>
        <w:jc w:val="both"/>
        <w:rPr>
          <w:rFonts w:ascii="Times New Roman" w:eastAsia="Times New Roman" w:hAnsi="Times New Roman" w:cs="Times New Roman"/>
          <w:sz w:val="24"/>
          <w:szCs w:val="24"/>
        </w:rPr>
      </w:pPr>
    </w:p>
    <w:p w:rsidR="009E0CEE" w:rsidRPr="001111A1" w:rsidRDefault="009E0CEE" w:rsidP="00B67B37">
      <w:pPr>
        <w:spacing w:line="234" w:lineRule="auto"/>
        <w:ind w:left="320" w:righ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2</w:t>
      </w:r>
      <w:r w:rsidR="001111A1" w:rsidRPr="001111A1">
        <w:rPr>
          <w:rFonts w:ascii="Times New Roman" w:eastAsia="Times New Roman" w:hAnsi="Times New Roman" w:cs="Times New Roman"/>
          <w:b/>
          <w:sz w:val="24"/>
          <w:szCs w:val="24"/>
        </w:rPr>
        <w:t>.</w:t>
      </w:r>
      <w:r w:rsidRPr="001111A1">
        <w:rPr>
          <w:rFonts w:ascii="Times New Roman" w:eastAsia="Times New Roman" w:hAnsi="Times New Roman" w:cs="Times New Roman"/>
          <w:b/>
          <w:sz w:val="24"/>
          <w:szCs w:val="24"/>
        </w:rPr>
        <w:t xml:space="preserve"> </w:t>
      </w:r>
      <w:r w:rsidRPr="001111A1">
        <w:rPr>
          <w:rFonts w:ascii="Times New Roman" w:hAnsi="Times New Roman" w:cs="Times New Roman"/>
          <w:sz w:val="24"/>
          <w:szCs w:val="24"/>
        </w:rPr>
        <w:t>300.000,-TL (Üçyüzbin-Türk Lirası)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9E0CEE" w:rsidRPr="001111A1" w:rsidRDefault="009E0CEE" w:rsidP="00B67B37">
      <w:pPr>
        <w:spacing w:line="290" w:lineRule="exact"/>
        <w:jc w:val="both"/>
        <w:rPr>
          <w:rFonts w:ascii="Times New Roman" w:eastAsia="Times New Roman" w:hAnsi="Times New Roman" w:cs="Times New Roman"/>
          <w:sz w:val="24"/>
          <w:szCs w:val="24"/>
        </w:rPr>
      </w:pPr>
    </w:p>
    <w:p w:rsidR="009E0CEE" w:rsidRPr="001111A1" w:rsidRDefault="009E0CEE" w:rsidP="00B67B37">
      <w:pPr>
        <w:spacing w:line="237" w:lineRule="auto"/>
        <w:ind w:left="320" w:righ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w:t>
      </w:r>
      <w:r w:rsidR="001111A1" w:rsidRPr="001111A1">
        <w:rPr>
          <w:rFonts w:ascii="Times New Roman" w:eastAsia="Times New Roman" w:hAnsi="Times New Roman" w:cs="Times New Roman"/>
          <w:b/>
          <w:sz w:val="24"/>
          <w:szCs w:val="24"/>
        </w:rPr>
        <w:t>.</w:t>
      </w:r>
      <w:r w:rsidRPr="001111A1">
        <w:rPr>
          <w:rFonts w:ascii="Times New Roman" w:eastAsia="Times New Roman" w:hAnsi="Times New Roman" w:cs="Times New Roman"/>
          <w:b/>
          <w:sz w:val="24"/>
          <w:szCs w:val="24"/>
        </w:rPr>
        <w:t xml:space="preserve"> </w:t>
      </w:r>
      <w:r w:rsidRPr="001111A1">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9E0CEE" w:rsidRPr="001111A1" w:rsidRDefault="009E0CEE" w:rsidP="00B67B37">
      <w:pPr>
        <w:spacing w:line="276" w:lineRule="exact"/>
        <w:jc w:val="both"/>
        <w:rPr>
          <w:rFonts w:ascii="Times New Roman" w:eastAsia="Times New Roman" w:hAnsi="Times New Roman" w:cs="Times New Roman"/>
          <w:sz w:val="24"/>
          <w:szCs w:val="24"/>
        </w:rPr>
      </w:pPr>
    </w:p>
    <w:p w:rsidR="009E0CEE" w:rsidRPr="001111A1" w:rsidRDefault="001111A1" w:rsidP="00B67B37">
      <w:pPr>
        <w:spacing w:line="0" w:lineRule="atLeast"/>
        <w:ind w:lef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3.1.</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Kanuni ikametgah sahibi olmak,</w:t>
      </w:r>
    </w:p>
    <w:p w:rsidR="009E0CEE" w:rsidRPr="001111A1" w:rsidRDefault="001111A1" w:rsidP="00B67B37">
      <w:pPr>
        <w:spacing w:line="0" w:lineRule="atLeast"/>
        <w:ind w:lef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3.2.</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Tebligat için adres göstermek,</w:t>
      </w:r>
    </w:p>
    <w:p w:rsidR="009E0CEE" w:rsidRPr="001111A1" w:rsidRDefault="009E0CEE" w:rsidP="00B67B37">
      <w:pPr>
        <w:spacing w:line="12" w:lineRule="exact"/>
        <w:jc w:val="both"/>
        <w:rPr>
          <w:rFonts w:ascii="Times New Roman" w:eastAsia="Times New Roman" w:hAnsi="Times New Roman" w:cs="Times New Roman"/>
          <w:sz w:val="24"/>
          <w:szCs w:val="24"/>
        </w:rPr>
      </w:pPr>
    </w:p>
    <w:p w:rsidR="001111A1" w:rsidRPr="001111A1" w:rsidRDefault="001111A1" w:rsidP="00B67B37">
      <w:pPr>
        <w:spacing w:line="0" w:lineRule="atLeast"/>
        <w:ind w:left="320" w:right="320"/>
        <w:jc w:val="both"/>
        <w:rPr>
          <w:rFonts w:ascii="Times New Roman" w:eastAsia="Times New Roman" w:hAnsi="Times New Roman" w:cs="Times New Roman"/>
          <w:b/>
          <w:sz w:val="24"/>
          <w:szCs w:val="24"/>
        </w:rPr>
      </w:pPr>
      <w:r w:rsidRPr="001111A1">
        <w:rPr>
          <w:rFonts w:ascii="Times New Roman" w:eastAsia="Times New Roman" w:hAnsi="Times New Roman" w:cs="Times New Roman"/>
          <w:b/>
          <w:sz w:val="24"/>
          <w:szCs w:val="24"/>
        </w:rPr>
        <w:t>3.3.</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Ticaret ve/veya Sanayi Odası Belgesini vermesi,</w:t>
      </w:r>
      <w:r w:rsidR="009E0CEE" w:rsidRPr="001111A1">
        <w:rPr>
          <w:rFonts w:ascii="Times New Roman" w:eastAsia="Times New Roman" w:hAnsi="Times New Roman" w:cs="Times New Roman"/>
          <w:b/>
          <w:sz w:val="24"/>
          <w:szCs w:val="24"/>
        </w:rPr>
        <w:t xml:space="preserve"> </w:t>
      </w:r>
    </w:p>
    <w:p w:rsidR="009E0CEE" w:rsidRPr="001111A1" w:rsidRDefault="001111A1" w:rsidP="00B67B37">
      <w:pPr>
        <w:spacing w:line="0" w:lineRule="atLeast"/>
        <w:ind w:left="320" w:righ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a.</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Gerçek kişi olması halinde; ilgisine göre Ticaret, Sanayi Odası veya Esnaf ve Sanatkar</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siciline kayıtlı olduğuna dair belge,</w:t>
      </w:r>
    </w:p>
    <w:p w:rsidR="009E0CEE" w:rsidRPr="001111A1" w:rsidRDefault="009E0CEE" w:rsidP="00B67B37">
      <w:pPr>
        <w:spacing w:line="276" w:lineRule="exact"/>
        <w:jc w:val="both"/>
        <w:rPr>
          <w:rFonts w:ascii="Times New Roman" w:eastAsia="Times New Roman" w:hAnsi="Times New Roman" w:cs="Times New Roman"/>
          <w:sz w:val="24"/>
          <w:szCs w:val="24"/>
        </w:rPr>
      </w:pPr>
    </w:p>
    <w:p w:rsidR="009E0CEE" w:rsidRPr="001111A1" w:rsidRDefault="001111A1" w:rsidP="00B67B37">
      <w:pPr>
        <w:spacing w:line="236" w:lineRule="auto"/>
        <w:ind w:left="320" w:right="320"/>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b.</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Tüzel kişi olması halinde; tüzel kişiliğin idare merkezinin bulunduğu yer mahkemesinden</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9E0CEE" w:rsidRPr="001111A1" w:rsidRDefault="009E0CEE" w:rsidP="00B67B37">
      <w:pPr>
        <w:spacing w:line="236" w:lineRule="auto"/>
        <w:ind w:left="320" w:right="320"/>
        <w:jc w:val="both"/>
        <w:rPr>
          <w:rFonts w:ascii="Times New Roman" w:eastAsia="Times New Roman" w:hAnsi="Times New Roman" w:cs="Times New Roman"/>
          <w:sz w:val="24"/>
          <w:szCs w:val="24"/>
        </w:rPr>
      </w:pPr>
    </w:p>
    <w:p w:rsidR="009E0CEE"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c.</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Ortak girişim olması halinde ortak girişimi oluşturan gerçek veya tüzel kişilerin her birinin</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bu maddenin ( a ) ve ( b ) ’deki esaslara göre temin edecekleri belge,</w:t>
      </w:r>
    </w:p>
    <w:p w:rsidR="009E0CEE" w:rsidRPr="001111A1" w:rsidRDefault="009E0CEE" w:rsidP="00B67B37">
      <w:pPr>
        <w:spacing w:line="2" w:lineRule="exact"/>
        <w:jc w:val="both"/>
        <w:rPr>
          <w:rFonts w:ascii="Times New Roman" w:eastAsia="Times New Roman" w:hAnsi="Times New Roman" w:cs="Times New Roman"/>
          <w:sz w:val="24"/>
          <w:szCs w:val="24"/>
        </w:rPr>
      </w:pPr>
    </w:p>
    <w:p w:rsidR="009E0CEE" w:rsidRPr="001111A1" w:rsidRDefault="001111A1" w:rsidP="00B67B37">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d.</w:t>
      </w:r>
      <w:r w:rsidR="009E0CEE" w:rsidRPr="001111A1">
        <w:rPr>
          <w:rFonts w:ascii="Times New Roman" w:eastAsia="Times New Roman" w:hAnsi="Times New Roman" w:cs="Times New Roman"/>
          <w:sz w:val="24"/>
          <w:szCs w:val="24"/>
        </w:rPr>
        <w:tab/>
        <w:t>Daha</w:t>
      </w:r>
      <w:r w:rsidR="009E0CEE" w:rsidRPr="001111A1">
        <w:rPr>
          <w:rFonts w:ascii="Times New Roman" w:eastAsia="Times New Roman" w:hAnsi="Times New Roman" w:cs="Times New Roman"/>
          <w:sz w:val="24"/>
          <w:szCs w:val="24"/>
        </w:rPr>
        <w:tab/>
        <w:t>önce</w:t>
      </w:r>
      <w:r w:rsidR="009E0CEE" w:rsidRPr="001111A1">
        <w:rPr>
          <w:rFonts w:ascii="Times New Roman" w:eastAsia="Times New Roman" w:hAnsi="Times New Roman" w:cs="Times New Roman"/>
          <w:sz w:val="24"/>
          <w:szCs w:val="24"/>
        </w:rPr>
        <w:tab/>
        <w:t>Ticaret</w:t>
      </w:r>
      <w:r w:rsidR="009E0CEE" w:rsidRPr="001111A1">
        <w:rPr>
          <w:rFonts w:ascii="Times New Roman" w:eastAsia="Times New Roman" w:hAnsi="Times New Roman" w:cs="Times New Roman"/>
          <w:sz w:val="24"/>
          <w:szCs w:val="24"/>
        </w:rPr>
        <w:tab/>
        <w:t>ve/veya</w:t>
      </w:r>
      <w:r w:rsidR="009E0CEE" w:rsidRPr="001111A1">
        <w:rPr>
          <w:rFonts w:ascii="Times New Roman" w:eastAsia="Times New Roman" w:hAnsi="Times New Roman" w:cs="Times New Roman"/>
          <w:sz w:val="24"/>
          <w:szCs w:val="24"/>
        </w:rPr>
        <w:tab/>
        <w:t>Sanayi</w:t>
      </w:r>
      <w:r w:rsidR="009E0CEE" w:rsidRPr="001111A1">
        <w:rPr>
          <w:rFonts w:ascii="Times New Roman" w:eastAsia="Times New Roman" w:hAnsi="Times New Roman" w:cs="Times New Roman"/>
          <w:sz w:val="24"/>
          <w:szCs w:val="24"/>
        </w:rPr>
        <w:tab/>
        <w:t>Odasına</w:t>
      </w:r>
      <w:r w:rsidR="009E0CEE" w:rsidRPr="001111A1">
        <w:rPr>
          <w:rFonts w:ascii="Times New Roman" w:eastAsia="Times New Roman" w:hAnsi="Times New Roman" w:cs="Times New Roman"/>
          <w:sz w:val="24"/>
          <w:szCs w:val="24"/>
        </w:rPr>
        <w:tab/>
        <w:t>kaydı</w:t>
      </w:r>
      <w:r w:rsidR="009E0CEE" w:rsidRPr="001111A1">
        <w:rPr>
          <w:rFonts w:ascii="Times New Roman" w:eastAsia="Times New Roman" w:hAnsi="Times New Roman" w:cs="Times New Roman"/>
          <w:sz w:val="24"/>
          <w:szCs w:val="24"/>
        </w:rPr>
        <w:tab/>
        <w:t>yoksa</w:t>
      </w:r>
      <w:r w:rsidR="009E0CEE" w:rsidRPr="001111A1">
        <w:rPr>
          <w:rFonts w:ascii="Times New Roman" w:eastAsia="Times New Roman" w:hAnsi="Times New Roman" w:cs="Times New Roman"/>
          <w:sz w:val="24"/>
          <w:szCs w:val="24"/>
        </w:rPr>
        <w:tab/>
        <w:t>söz</w:t>
      </w:r>
      <w:r w:rsidR="009E0CEE" w:rsidRPr="001111A1">
        <w:rPr>
          <w:rFonts w:ascii="Times New Roman" w:eastAsia="Times New Roman" w:hAnsi="Times New Roman" w:cs="Times New Roman"/>
          <w:sz w:val="24"/>
          <w:szCs w:val="24"/>
        </w:rPr>
        <w:tab/>
        <w:t>konusu</w:t>
      </w:r>
      <w:r w:rsidR="009E0CEE" w:rsidRPr="001111A1">
        <w:rPr>
          <w:rFonts w:ascii="Times New Roman" w:eastAsia="Times New Roman" w:hAnsi="Times New Roman" w:cs="Times New Roman"/>
          <w:sz w:val="24"/>
          <w:szCs w:val="24"/>
        </w:rPr>
        <w:tab/>
        <w:t>belgeler</w:t>
      </w:r>
    </w:p>
    <w:p w:rsidR="009E0CEE" w:rsidRPr="001111A1" w:rsidRDefault="009E0CEE" w:rsidP="00B67B37">
      <w:pPr>
        <w:spacing w:line="0" w:lineRule="atLeast"/>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sz w:val="24"/>
          <w:szCs w:val="24"/>
        </w:rPr>
        <w:t>aranmayacaktır.</w:t>
      </w:r>
    </w:p>
    <w:p w:rsidR="009E0CEE" w:rsidRPr="001111A1" w:rsidRDefault="001111A1" w:rsidP="00B67B37">
      <w:pPr>
        <w:spacing w:line="0" w:lineRule="atLeast"/>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3.4.</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İmza sirkülerini vermesi,</w:t>
      </w:r>
    </w:p>
    <w:p w:rsidR="009E0CEE" w:rsidRPr="001111A1" w:rsidRDefault="001111A1" w:rsidP="00B67B37">
      <w:pPr>
        <w:spacing w:line="0" w:lineRule="atLeast"/>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a.</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Gerçek kişi olması halinde noter tasdikli imza sirküleri,</w:t>
      </w:r>
    </w:p>
    <w:p w:rsidR="009E0CEE" w:rsidRPr="001111A1" w:rsidRDefault="009E0CEE" w:rsidP="00B67B37">
      <w:pPr>
        <w:spacing w:line="12" w:lineRule="exact"/>
        <w:jc w:val="both"/>
        <w:rPr>
          <w:rFonts w:ascii="Times New Roman" w:eastAsia="Times New Roman" w:hAnsi="Times New Roman" w:cs="Times New Roman"/>
          <w:sz w:val="24"/>
          <w:szCs w:val="24"/>
        </w:rPr>
      </w:pPr>
    </w:p>
    <w:p w:rsidR="001111A1" w:rsidRPr="001111A1" w:rsidRDefault="001111A1" w:rsidP="00B67B37">
      <w:pPr>
        <w:spacing w:line="236" w:lineRule="auto"/>
        <w:ind w:left="4"/>
        <w:jc w:val="both"/>
        <w:rPr>
          <w:rFonts w:ascii="Times New Roman" w:eastAsia="Times New Roman" w:hAnsi="Times New Roman" w:cs="Times New Roman"/>
          <w:b/>
          <w:sz w:val="24"/>
          <w:szCs w:val="24"/>
        </w:rPr>
      </w:pPr>
      <w:r w:rsidRPr="001111A1">
        <w:rPr>
          <w:rFonts w:ascii="Times New Roman" w:eastAsia="Times New Roman" w:hAnsi="Times New Roman" w:cs="Times New Roman"/>
          <w:b/>
          <w:sz w:val="24"/>
          <w:szCs w:val="24"/>
        </w:rPr>
        <w:t>b.</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Tüzel kişi olması halinde tüzel kişiliğin noter tasdikli imza sirküleri,</w:t>
      </w:r>
      <w:r w:rsidR="009E0CEE" w:rsidRPr="001111A1">
        <w:rPr>
          <w:rFonts w:ascii="Times New Roman" w:eastAsia="Times New Roman" w:hAnsi="Times New Roman" w:cs="Times New Roman"/>
          <w:b/>
          <w:sz w:val="24"/>
          <w:szCs w:val="24"/>
        </w:rPr>
        <w:t xml:space="preserve"> </w:t>
      </w:r>
    </w:p>
    <w:p w:rsidR="009E0CEE" w:rsidRPr="001111A1" w:rsidRDefault="001111A1" w:rsidP="00B67B37">
      <w:pPr>
        <w:spacing w:line="236"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c.</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Ortak girişim olması halinde ortak girişimi oluşturan gerçek veya tüzel kişilerin her birinin</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bu maddenin ( a ) ve ( b ) ‘deki esaslara göre temin edecekleri belge,</w:t>
      </w:r>
    </w:p>
    <w:p w:rsidR="009E0CEE" w:rsidRPr="001111A1" w:rsidRDefault="009E0CEE" w:rsidP="00B67B37">
      <w:pPr>
        <w:spacing w:line="14" w:lineRule="exact"/>
        <w:jc w:val="both"/>
        <w:rPr>
          <w:rFonts w:ascii="Times New Roman" w:eastAsia="Times New Roman" w:hAnsi="Times New Roman" w:cs="Times New Roman"/>
          <w:sz w:val="24"/>
          <w:szCs w:val="24"/>
        </w:rPr>
      </w:pPr>
    </w:p>
    <w:p w:rsidR="009E0CEE"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3.5.</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İstekliler adına vekaleten iştirak ediliyorsa istekli adına teklifte bulunacak kimselerin</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noter tasdikli vekaletnameleri,</w:t>
      </w:r>
    </w:p>
    <w:p w:rsidR="009E0CEE" w:rsidRPr="001111A1" w:rsidRDefault="009E0CEE" w:rsidP="00B67B37">
      <w:pPr>
        <w:spacing w:line="14" w:lineRule="exact"/>
        <w:jc w:val="both"/>
        <w:rPr>
          <w:rFonts w:ascii="Times New Roman" w:eastAsia="Times New Roman" w:hAnsi="Times New Roman" w:cs="Times New Roman"/>
          <w:sz w:val="24"/>
          <w:szCs w:val="24"/>
        </w:rPr>
      </w:pPr>
    </w:p>
    <w:p w:rsidR="009E0CEE"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3.6.</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İsteklilerin ortak girişim olması halinde örneğine uygun ve ortaklarca imzalı ortaklık</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sözleşmesini vermesi,</w:t>
      </w:r>
    </w:p>
    <w:p w:rsidR="009E0CEE" w:rsidRPr="001111A1" w:rsidRDefault="009E0CEE" w:rsidP="00B67B37">
      <w:pPr>
        <w:spacing w:line="14" w:lineRule="exact"/>
        <w:jc w:val="both"/>
        <w:rPr>
          <w:rFonts w:ascii="Times New Roman" w:eastAsia="Times New Roman" w:hAnsi="Times New Roman" w:cs="Times New Roman"/>
          <w:sz w:val="24"/>
          <w:szCs w:val="24"/>
        </w:rPr>
      </w:pPr>
    </w:p>
    <w:p w:rsidR="009E0CEE"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lastRenderedPageBreak/>
        <w:t>3.7.</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Varsa daha önce her hangi bir iş için kiralama bedelini gösteren ilgili kurumdan alacağı</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referans mektubu</w:t>
      </w:r>
    </w:p>
    <w:p w:rsidR="009E0CEE" w:rsidRPr="001111A1" w:rsidRDefault="009E0CEE" w:rsidP="00B67B37">
      <w:pPr>
        <w:spacing w:line="14" w:lineRule="exact"/>
        <w:jc w:val="both"/>
        <w:rPr>
          <w:rFonts w:ascii="Times New Roman" w:eastAsia="Times New Roman" w:hAnsi="Times New Roman" w:cs="Times New Roman"/>
          <w:sz w:val="24"/>
          <w:szCs w:val="24"/>
        </w:rPr>
      </w:pPr>
    </w:p>
    <w:p w:rsidR="009E0CEE"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3.8.</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İstenen tüm belgeler ( orijinaller dışında ) noter tasdikli ya da ihale saatinden önce idare</w:t>
      </w:r>
      <w:r w:rsidR="009E0CEE" w:rsidRPr="001111A1">
        <w:rPr>
          <w:rFonts w:ascii="Times New Roman" w:eastAsia="Times New Roman" w:hAnsi="Times New Roman" w:cs="Times New Roman"/>
          <w:b/>
          <w:sz w:val="24"/>
          <w:szCs w:val="24"/>
        </w:rPr>
        <w:t xml:space="preserve"> </w:t>
      </w:r>
      <w:r w:rsidR="009E0CEE" w:rsidRPr="001111A1">
        <w:rPr>
          <w:rFonts w:ascii="Times New Roman" w:eastAsia="Times New Roman" w:hAnsi="Times New Roman" w:cs="Times New Roman"/>
          <w:sz w:val="24"/>
          <w:szCs w:val="24"/>
        </w:rPr>
        <w:t>tarafından aslı görülerek aslı gibi yapılması suretiyle geçerli olacaktır.</w:t>
      </w:r>
    </w:p>
    <w:p w:rsidR="009E0CEE" w:rsidRPr="001111A1" w:rsidRDefault="009E0CEE" w:rsidP="00B67B37">
      <w:pPr>
        <w:spacing w:line="236" w:lineRule="auto"/>
        <w:ind w:left="320" w:right="320"/>
        <w:jc w:val="both"/>
        <w:rPr>
          <w:rFonts w:ascii="Times New Roman" w:eastAsia="Times New Roman" w:hAnsi="Times New Roman" w:cs="Times New Roman"/>
          <w:sz w:val="24"/>
          <w:szCs w:val="24"/>
        </w:rPr>
      </w:pPr>
    </w:p>
    <w:p w:rsidR="00B67B37" w:rsidRPr="001111A1" w:rsidRDefault="001111A1" w:rsidP="00B67B37">
      <w:pPr>
        <w:spacing w:line="0" w:lineRule="atLeast"/>
        <w:ind w:left="4"/>
        <w:jc w:val="both"/>
        <w:rPr>
          <w:rFonts w:ascii="Times New Roman" w:eastAsia="Times New Roman" w:hAnsi="Times New Roman" w:cs="Times New Roman"/>
          <w:b/>
          <w:sz w:val="24"/>
          <w:szCs w:val="24"/>
        </w:rPr>
      </w:pPr>
      <w:r w:rsidRPr="001111A1">
        <w:rPr>
          <w:rFonts w:ascii="Times New Roman" w:eastAsia="Times New Roman" w:hAnsi="Times New Roman" w:cs="Times New Roman"/>
          <w:b/>
          <w:sz w:val="24"/>
          <w:szCs w:val="24"/>
        </w:rPr>
        <w:t>4.</w:t>
      </w:r>
      <w:r w:rsidR="00AC4069">
        <w:rPr>
          <w:rFonts w:ascii="Times New Roman" w:eastAsia="Times New Roman" w:hAnsi="Times New Roman" w:cs="Times New Roman"/>
          <w:b/>
          <w:sz w:val="24"/>
          <w:szCs w:val="24"/>
        </w:rPr>
        <w:t xml:space="preserve"> İhaleye katılamayacak olanlar;</w:t>
      </w:r>
    </w:p>
    <w:p w:rsidR="00B67B37" w:rsidRPr="001111A1" w:rsidRDefault="00B67B37" w:rsidP="00B67B37">
      <w:pPr>
        <w:spacing w:line="235"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sz w:val="24"/>
          <w:szCs w:val="24"/>
        </w:rPr>
        <w:t>Aşağıdaki şahıslar doğrudan veya dolaylı olarak ihalelere katılamazlar;</w:t>
      </w:r>
    </w:p>
    <w:p w:rsidR="00B67B37" w:rsidRPr="001111A1" w:rsidRDefault="00B67B37" w:rsidP="00B67B37">
      <w:pPr>
        <w:spacing w:line="13" w:lineRule="exact"/>
        <w:jc w:val="both"/>
        <w:rPr>
          <w:rFonts w:ascii="Times New Roman" w:eastAsia="Times New Roman" w:hAnsi="Times New Roman" w:cs="Times New Roman"/>
          <w:sz w:val="24"/>
          <w:szCs w:val="24"/>
        </w:rPr>
      </w:pPr>
    </w:p>
    <w:p w:rsidR="00B67B37" w:rsidRPr="001111A1" w:rsidRDefault="001111A1" w:rsidP="001111A1">
      <w:pPr>
        <w:tabs>
          <w:tab w:val="left" w:pos="306"/>
        </w:tabs>
        <w:spacing w:line="234" w:lineRule="auto"/>
        <w:ind w:right="6560"/>
        <w:jc w:val="both"/>
        <w:rPr>
          <w:rFonts w:ascii="Times New Roman" w:eastAsia="Times New Roman" w:hAnsi="Times New Roman" w:cs="Times New Roman"/>
          <w:sz w:val="24"/>
          <w:szCs w:val="24"/>
        </w:rPr>
      </w:pPr>
      <w:r w:rsidRPr="00AC4069">
        <w:rPr>
          <w:rFonts w:ascii="Times New Roman" w:eastAsia="Times New Roman" w:hAnsi="Times New Roman" w:cs="Times New Roman"/>
          <w:b/>
          <w:sz w:val="24"/>
          <w:szCs w:val="24"/>
        </w:rPr>
        <w:t>4.1</w:t>
      </w:r>
      <w:r w:rsidRPr="001111A1">
        <w:rPr>
          <w:rFonts w:ascii="Times New Roman" w:eastAsia="Times New Roman" w:hAnsi="Times New Roman" w:cs="Times New Roman"/>
          <w:sz w:val="24"/>
          <w:szCs w:val="24"/>
        </w:rPr>
        <w:t>.</w:t>
      </w:r>
      <w:r w:rsidR="00B67B37" w:rsidRPr="001111A1">
        <w:rPr>
          <w:rFonts w:ascii="Times New Roman" w:eastAsia="Times New Roman" w:hAnsi="Times New Roman" w:cs="Times New Roman"/>
          <w:sz w:val="24"/>
          <w:szCs w:val="24"/>
        </w:rPr>
        <w:t xml:space="preserve">İhaleyi yapan idarenin  </w:t>
      </w:r>
      <w:r w:rsidR="001C7F07" w:rsidRPr="001111A1">
        <w:rPr>
          <w:rFonts w:ascii="Times New Roman" w:eastAsia="Times New Roman" w:hAnsi="Times New Roman" w:cs="Times New Roman"/>
          <w:sz w:val="24"/>
          <w:szCs w:val="24"/>
        </w:rPr>
        <w:t>a)</w:t>
      </w:r>
      <w:r w:rsidR="00B67B37" w:rsidRPr="001111A1">
        <w:rPr>
          <w:rFonts w:ascii="Times New Roman" w:eastAsia="Times New Roman" w:hAnsi="Times New Roman" w:cs="Times New Roman"/>
          <w:sz w:val="24"/>
          <w:szCs w:val="24"/>
        </w:rPr>
        <w:t>İta amirleri,</w:t>
      </w:r>
    </w:p>
    <w:p w:rsidR="00B67B37" w:rsidRPr="001111A1" w:rsidRDefault="00B67B37" w:rsidP="00B67B37">
      <w:pPr>
        <w:spacing w:line="1" w:lineRule="exact"/>
        <w:jc w:val="both"/>
        <w:rPr>
          <w:rFonts w:ascii="Times New Roman" w:eastAsia="Times New Roman" w:hAnsi="Times New Roman" w:cs="Times New Roman"/>
          <w:sz w:val="24"/>
          <w:szCs w:val="24"/>
        </w:rPr>
      </w:pPr>
    </w:p>
    <w:p w:rsidR="00B67B37" w:rsidRPr="001111A1" w:rsidRDefault="00B67B37" w:rsidP="00B67B37">
      <w:pPr>
        <w:numPr>
          <w:ilvl w:val="0"/>
          <w:numId w:val="2"/>
        </w:numPr>
        <w:tabs>
          <w:tab w:val="left" w:pos="264"/>
        </w:tabs>
        <w:spacing w:line="0" w:lineRule="atLeast"/>
        <w:ind w:left="264" w:hanging="264"/>
        <w:jc w:val="both"/>
        <w:rPr>
          <w:rFonts w:ascii="Times New Roman" w:eastAsia="Times New Roman" w:hAnsi="Times New Roman" w:cs="Times New Roman"/>
          <w:sz w:val="24"/>
          <w:szCs w:val="24"/>
        </w:rPr>
      </w:pPr>
      <w:r w:rsidRPr="001111A1">
        <w:rPr>
          <w:rFonts w:ascii="Times New Roman" w:eastAsia="Times New Roman" w:hAnsi="Times New Roman" w:cs="Times New Roman"/>
          <w:sz w:val="24"/>
          <w:szCs w:val="24"/>
        </w:rPr>
        <w:t>İhale işlemlerini hazırlamak, yürütmek, sonuçlandırmak ve denetlemekle görevli olanlar,</w:t>
      </w:r>
    </w:p>
    <w:p w:rsidR="00B67B37" w:rsidRPr="001111A1" w:rsidRDefault="00B67B37" w:rsidP="00B67B37">
      <w:pPr>
        <w:spacing w:line="12" w:lineRule="exact"/>
        <w:jc w:val="both"/>
        <w:rPr>
          <w:rFonts w:ascii="Times New Roman" w:eastAsia="Times New Roman" w:hAnsi="Times New Roman" w:cs="Times New Roman"/>
          <w:sz w:val="24"/>
          <w:szCs w:val="24"/>
        </w:rPr>
      </w:pPr>
    </w:p>
    <w:p w:rsidR="00B67B37" w:rsidRPr="001111A1" w:rsidRDefault="00B67B37" w:rsidP="00B67B37">
      <w:pPr>
        <w:numPr>
          <w:ilvl w:val="0"/>
          <w:numId w:val="2"/>
        </w:numPr>
        <w:tabs>
          <w:tab w:val="left" w:pos="289"/>
        </w:tabs>
        <w:spacing w:line="234" w:lineRule="auto"/>
        <w:ind w:left="4" w:hanging="4"/>
        <w:jc w:val="both"/>
        <w:rPr>
          <w:rFonts w:ascii="Times New Roman" w:eastAsia="Times New Roman" w:hAnsi="Times New Roman" w:cs="Times New Roman"/>
          <w:sz w:val="24"/>
          <w:szCs w:val="24"/>
        </w:rPr>
      </w:pPr>
      <w:r w:rsidRPr="001111A1">
        <w:rPr>
          <w:rFonts w:ascii="Times New Roman" w:eastAsia="Times New Roman" w:hAnsi="Times New Roman" w:cs="Times New Roman"/>
          <w:sz w:val="24"/>
          <w:szCs w:val="24"/>
        </w:rPr>
        <w:t>(a) ve (b) bentlerinde belirtilen şahısların eşleri ve ikinci dereceye kadar (ikinci derece dahil) kan ve sıhri hısımları,</w:t>
      </w:r>
    </w:p>
    <w:p w:rsidR="00B67B37" w:rsidRPr="001111A1" w:rsidRDefault="00B67B37" w:rsidP="00B67B37">
      <w:pPr>
        <w:spacing w:line="13" w:lineRule="exact"/>
        <w:jc w:val="both"/>
        <w:rPr>
          <w:rFonts w:ascii="Times New Roman" w:eastAsia="Times New Roman" w:hAnsi="Times New Roman" w:cs="Times New Roman"/>
          <w:sz w:val="24"/>
          <w:szCs w:val="24"/>
        </w:rPr>
      </w:pPr>
    </w:p>
    <w:p w:rsidR="00B67B37" w:rsidRPr="001111A1" w:rsidRDefault="00B67B37" w:rsidP="00B67B37">
      <w:pPr>
        <w:numPr>
          <w:ilvl w:val="0"/>
          <w:numId w:val="2"/>
        </w:numPr>
        <w:tabs>
          <w:tab w:val="left" w:pos="277"/>
        </w:tabs>
        <w:spacing w:line="234" w:lineRule="auto"/>
        <w:ind w:left="4" w:hanging="4"/>
        <w:jc w:val="both"/>
        <w:rPr>
          <w:rFonts w:ascii="Times New Roman" w:eastAsia="Times New Roman" w:hAnsi="Times New Roman" w:cs="Times New Roman"/>
          <w:sz w:val="24"/>
          <w:szCs w:val="24"/>
        </w:rPr>
      </w:pPr>
      <w:r w:rsidRPr="001111A1">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B67B37" w:rsidRPr="001111A1" w:rsidRDefault="00B67B37" w:rsidP="00B67B37">
      <w:pPr>
        <w:spacing w:line="13" w:lineRule="exact"/>
        <w:jc w:val="both"/>
        <w:rPr>
          <w:rFonts w:ascii="Times New Roman" w:eastAsia="Times New Roman" w:hAnsi="Times New Roman" w:cs="Times New Roman"/>
          <w:sz w:val="24"/>
          <w:szCs w:val="24"/>
        </w:rPr>
      </w:pPr>
    </w:p>
    <w:p w:rsidR="00B67B37" w:rsidRPr="001111A1" w:rsidRDefault="001111A1" w:rsidP="00B67B37">
      <w:pPr>
        <w:spacing w:line="234" w:lineRule="auto"/>
        <w:ind w:left="4"/>
        <w:jc w:val="both"/>
        <w:rPr>
          <w:rFonts w:ascii="Times New Roman" w:eastAsia="Times New Roman" w:hAnsi="Times New Roman" w:cs="Times New Roman"/>
          <w:sz w:val="24"/>
          <w:szCs w:val="24"/>
        </w:rPr>
      </w:pPr>
      <w:r w:rsidRPr="00AC4069">
        <w:rPr>
          <w:rFonts w:ascii="Times New Roman" w:eastAsia="Times New Roman" w:hAnsi="Times New Roman" w:cs="Times New Roman"/>
          <w:b/>
          <w:sz w:val="24"/>
          <w:szCs w:val="24"/>
        </w:rPr>
        <w:t>4.</w:t>
      </w:r>
      <w:r w:rsidR="00B67B37" w:rsidRPr="00AC4069">
        <w:rPr>
          <w:rFonts w:ascii="Times New Roman" w:eastAsia="Times New Roman" w:hAnsi="Times New Roman" w:cs="Times New Roman"/>
          <w:b/>
          <w:sz w:val="24"/>
          <w:szCs w:val="24"/>
        </w:rPr>
        <w:t>2.</w:t>
      </w:r>
      <w:r w:rsidR="00B67B37" w:rsidRPr="001111A1">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B67B37" w:rsidRPr="001111A1" w:rsidRDefault="00B67B37" w:rsidP="00B67B37">
      <w:pPr>
        <w:spacing w:line="290" w:lineRule="exact"/>
        <w:jc w:val="both"/>
        <w:rPr>
          <w:rFonts w:ascii="Times New Roman" w:eastAsia="Times New Roman" w:hAnsi="Times New Roman" w:cs="Times New Roman"/>
          <w:sz w:val="24"/>
          <w:szCs w:val="24"/>
        </w:rPr>
      </w:pPr>
    </w:p>
    <w:p w:rsidR="00B67B37" w:rsidRPr="001111A1" w:rsidRDefault="001111A1" w:rsidP="00B67B37">
      <w:pPr>
        <w:spacing w:line="234"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5.</w:t>
      </w:r>
      <w:r w:rsidR="00B67B37" w:rsidRPr="001111A1">
        <w:rPr>
          <w:rFonts w:ascii="Times New Roman" w:eastAsia="Times New Roman" w:hAnsi="Times New Roman" w:cs="Times New Roman"/>
          <w:b/>
          <w:sz w:val="24"/>
          <w:szCs w:val="24"/>
        </w:rPr>
        <w:t xml:space="preserve"> </w:t>
      </w:r>
      <w:r w:rsidR="00B67B37" w:rsidRPr="001111A1">
        <w:rPr>
          <w:rFonts w:ascii="Times New Roman" w:eastAsia="Times New Roman" w:hAnsi="Times New Roman" w:cs="Times New Roman"/>
          <w:sz w:val="24"/>
          <w:szCs w:val="24"/>
        </w:rPr>
        <w:t>İhale komisyonları gerekçesini kararda belirtmek suretiyle ihaleyi yapıp yapmamakta</w:t>
      </w:r>
      <w:r w:rsidR="00B67B37" w:rsidRPr="001111A1">
        <w:rPr>
          <w:rFonts w:ascii="Times New Roman" w:eastAsia="Times New Roman" w:hAnsi="Times New Roman" w:cs="Times New Roman"/>
          <w:b/>
          <w:sz w:val="24"/>
          <w:szCs w:val="24"/>
        </w:rPr>
        <w:t xml:space="preserve"> </w:t>
      </w:r>
      <w:r w:rsidR="00B67B37" w:rsidRPr="001111A1">
        <w:rPr>
          <w:rFonts w:ascii="Times New Roman" w:eastAsia="Times New Roman" w:hAnsi="Times New Roman" w:cs="Times New Roman"/>
          <w:sz w:val="24"/>
          <w:szCs w:val="24"/>
        </w:rPr>
        <w:t>serbesttir. Komisyonların, ihaleyi yapmama kararına itiraz edilemez</w:t>
      </w:r>
    </w:p>
    <w:p w:rsidR="00B67B37" w:rsidRPr="001111A1" w:rsidRDefault="00B67B37" w:rsidP="00B67B37">
      <w:pPr>
        <w:spacing w:line="290" w:lineRule="exact"/>
        <w:jc w:val="both"/>
        <w:rPr>
          <w:rFonts w:ascii="Times New Roman" w:eastAsia="Times New Roman" w:hAnsi="Times New Roman" w:cs="Times New Roman"/>
          <w:sz w:val="24"/>
          <w:szCs w:val="24"/>
        </w:rPr>
      </w:pPr>
    </w:p>
    <w:p w:rsidR="00B67B37" w:rsidRPr="001111A1" w:rsidRDefault="001111A1" w:rsidP="00B67B37">
      <w:pPr>
        <w:spacing w:line="239" w:lineRule="auto"/>
        <w:ind w:left="4"/>
        <w:jc w:val="both"/>
        <w:rPr>
          <w:rFonts w:ascii="Times New Roman" w:eastAsia="Times New Roman" w:hAnsi="Times New Roman" w:cs="Times New Roman"/>
          <w:sz w:val="24"/>
          <w:szCs w:val="24"/>
        </w:rPr>
      </w:pPr>
      <w:r w:rsidRPr="001111A1">
        <w:rPr>
          <w:rFonts w:ascii="Times New Roman" w:eastAsia="Times New Roman" w:hAnsi="Times New Roman" w:cs="Times New Roman"/>
          <w:b/>
          <w:sz w:val="24"/>
          <w:szCs w:val="24"/>
        </w:rPr>
        <w:t>6.</w:t>
      </w:r>
      <w:r w:rsidR="00B67B37" w:rsidRPr="001111A1">
        <w:rPr>
          <w:rFonts w:ascii="Times New Roman" w:eastAsia="Times New Roman" w:hAnsi="Times New Roman" w:cs="Times New Roman"/>
          <w:b/>
          <w:sz w:val="24"/>
          <w:szCs w:val="24"/>
        </w:rPr>
        <w:t xml:space="preserve"> </w:t>
      </w:r>
      <w:r w:rsidR="00B67B37" w:rsidRPr="001111A1">
        <w:rPr>
          <w:rFonts w:ascii="Times New Roman" w:eastAsia="Times New Roman" w:hAnsi="Times New Roman" w:cs="Times New Roman"/>
          <w:sz w:val="24"/>
          <w:szCs w:val="24"/>
        </w:rPr>
        <w:t>İhale komisyonlarınca alınan ihale kararları İta Amirlerince karar tarihinden itibaren en</w:t>
      </w:r>
      <w:r w:rsidR="00B67B37" w:rsidRPr="001111A1">
        <w:rPr>
          <w:rFonts w:ascii="Times New Roman" w:eastAsia="Times New Roman" w:hAnsi="Times New Roman" w:cs="Times New Roman"/>
          <w:b/>
          <w:sz w:val="24"/>
          <w:szCs w:val="24"/>
        </w:rPr>
        <w:t xml:space="preserve"> </w:t>
      </w:r>
      <w:r w:rsidR="00B67B37" w:rsidRPr="001111A1">
        <w:rPr>
          <w:rFonts w:ascii="Times New Roman" w:eastAsia="Times New Roman" w:hAnsi="Times New Roman" w:cs="Times New Roman"/>
          <w:sz w:val="24"/>
          <w:szCs w:val="24"/>
        </w:rPr>
        <w:t>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 müştemilatla ve varsa içindeki demirbaş mefruşatlar dahil) teslim eder. Kira müddeti mahallinde yapılan yer teslimi tarihinde başlar.</w:t>
      </w:r>
    </w:p>
    <w:p w:rsidR="00B67B37" w:rsidRPr="001111A1" w:rsidRDefault="00B67B37" w:rsidP="00B67B37">
      <w:pPr>
        <w:spacing w:line="239" w:lineRule="auto"/>
        <w:ind w:left="4"/>
        <w:jc w:val="both"/>
        <w:rPr>
          <w:rFonts w:ascii="Times New Roman" w:eastAsia="Times New Roman" w:hAnsi="Times New Roman" w:cs="Times New Roman"/>
          <w:sz w:val="24"/>
          <w:szCs w:val="24"/>
        </w:rPr>
      </w:pPr>
    </w:p>
    <w:p w:rsidR="00B67B37" w:rsidRPr="001111A1" w:rsidRDefault="001111A1" w:rsidP="00B67B37">
      <w:pPr>
        <w:mirrorIndents/>
        <w:jc w:val="both"/>
        <w:rPr>
          <w:rFonts w:ascii="Times New Roman" w:hAnsi="Times New Roman" w:cs="Times New Roman"/>
          <w:sz w:val="24"/>
          <w:szCs w:val="24"/>
        </w:rPr>
      </w:pPr>
      <w:bookmarkStart w:id="2" w:name="page3"/>
      <w:bookmarkEnd w:id="2"/>
      <w:r w:rsidRPr="001111A1">
        <w:rPr>
          <w:rFonts w:ascii="Times New Roman" w:eastAsia="Times New Roman" w:hAnsi="Times New Roman" w:cs="Times New Roman"/>
          <w:b/>
          <w:sz w:val="24"/>
          <w:szCs w:val="24"/>
        </w:rPr>
        <w:t>7.</w:t>
      </w:r>
      <w:r w:rsidR="00B67B37" w:rsidRPr="001111A1">
        <w:rPr>
          <w:rFonts w:ascii="Times New Roman" w:eastAsia="Times New Roman" w:hAnsi="Times New Roman" w:cs="Times New Roman"/>
          <w:b/>
          <w:sz w:val="24"/>
          <w:szCs w:val="24"/>
        </w:rPr>
        <w:t xml:space="preserve"> </w:t>
      </w:r>
      <w:r w:rsidR="00B67B37" w:rsidRPr="001111A1">
        <w:rPr>
          <w:rFonts w:ascii="Times New Roman" w:hAnsi="Times New Roman" w:cs="Times New Roman"/>
          <w:sz w:val="24"/>
          <w:szCs w:val="24"/>
        </w:rPr>
        <w:t>Kira bedeli hasılat (ciro) kirası şeklinde ödenecektir.</w:t>
      </w:r>
    </w:p>
    <w:p w:rsidR="00B67B37" w:rsidRPr="001111A1" w:rsidRDefault="001111A1" w:rsidP="00B67B37">
      <w:pPr>
        <w:mirrorIndents/>
        <w:jc w:val="both"/>
        <w:rPr>
          <w:rFonts w:ascii="Times New Roman" w:hAnsi="Times New Roman" w:cs="Times New Roman"/>
          <w:sz w:val="24"/>
          <w:szCs w:val="24"/>
        </w:rPr>
      </w:pPr>
      <w:r>
        <w:rPr>
          <w:rFonts w:ascii="Times New Roman" w:hAnsi="Times New Roman" w:cs="Times New Roman"/>
          <w:b/>
          <w:sz w:val="24"/>
          <w:szCs w:val="24"/>
        </w:rPr>
        <w:t>7</w:t>
      </w:r>
      <w:r w:rsidRPr="001111A1">
        <w:rPr>
          <w:rFonts w:ascii="Times New Roman" w:hAnsi="Times New Roman" w:cs="Times New Roman"/>
          <w:b/>
          <w:sz w:val="24"/>
          <w:szCs w:val="24"/>
        </w:rPr>
        <w:t>.1.</w:t>
      </w:r>
      <w:r w:rsidR="00B67B37" w:rsidRPr="001111A1">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B67B37" w:rsidRPr="001111A1" w:rsidRDefault="00B67B37" w:rsidP="00B67B37">
      <w:pPr>
        <w:mirrorIndents/>
        <w:jc w:val="both"/>
        <w:rPr>
          <w:rFonts w:ascii="Times New Roman" w:hAnsi="Times New Roman" w:cs="Times New Roman"/>
          <w:sz w:val="24"/>
          <w:szCs w:val="24"/>
        </w:rPr>
      </w:pPr>
    </w:p>
    <w:p w:rsidR="00B67B37" w:rsidRPr="001111A1" w:rsidRDefault="001111A1" w:rsidP="00B67B37">
      <w:pPr>
        <w:mirrorIndents/>
        <w:jc w:val="both"/>
        <w:rPr>
          <w:rFonts w:ascii="Times New Roman" w:hAnsi="Times New Roman" w:cs="Times New Roman"/>
          <w:sz w:val="24"/>
          <w:szCs w:val="24"/>
        </w:rPr>
      </w:pPr>
      <w:r>
        <w:rPr>
          <w:rFonts w:ascii="Times New Roman" w:hAnsi="Times New Roman" w:cs="Times New Roman"/>
          <w:b/>
          <w:sz w:val="24"/>
          <w:szCs w:val="24"/>
        </w:rPr>
        <w:t>7.2</w:t>
      </w:r>
      <w:r w:rsidR="00B67B37" w:rsidRPr="001111A1">
        <w:rPr>
          <w:rFonts w:ascii="Times New Roman" w:hAnsi="Times New Roman" w:cs="Times New Roman"/>
          <w:b/>
          <w:sz w:val="24"/>
          <w:szCs w:val="24"/>
        </w:rPr>
        <w:t>.</w:t>
      </w:r>
      <w:r w:rsidR="00B67B37" w:rsidRPr="001111A1">
        <w:rPr>
          <w:rFonts w:ascii="Times New Roman" w:hAnsi="Times New Roman" w:cs="Times New Roman"/>
          <w:sz w:val="24"/>
          <w:szCs w:val="24"/>
        </w:rPr>
        <w:t xml:space="preserve"> Hasılat Kira oranı şu şekilde olacaktır;</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Aylık Hasılat Hesabı;</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50.000 TL’ye kadar hasılat olması halinde kira oranı %1</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50.001 TL’den 75.000 TL’ye hasılat olması halinde kira oranı %6</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75.001 TL’den 100.000 TL’ye kadar hasılat olması halinde kira oranı %8</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100.001 TL’den 150.000 TL’ye kadar hasılat olması halinde kira oranı %9</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150.001 TL’den 200.000 TL’ye kadar hasılat olması halinde kira oranı %10</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 xml:space="preserve">200.001 TL’den daha fazla hasılat olması halinde kira oranı %15 </w:t>
      </w:r>
    </w:p>
    <w:p w:rsidR="00B67B37" w:rsidRPr="001111A1" w:rsidRDefault="00B67B37" w:rsidP="00B67B37">
      <w:pPr>
        <w:mirrorIndents/>
        <w:jc w:val="both"/>
        <w:rPr>
          <w:rFonts w:ascii="Times New Roman" w:hAnsi="Times New Roman" w:cs="Times New Roman"/>
          <w:sz w:val="24"/>
          <w:szCs w:val="24"/>
        </w:rPr>
      </w:pP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lastRenderedPageBreak/>
        <w:t>Bu oranlar kademesiz olarak uygulanacaktır. Alt seviyenin aşılması halinde mevcut seviye için gösterilen oran üzerinden kira ödemesi yapılacaktır.</w:t>
      </w:r>
    </w:p>
    <w:p w:rsidR="00B67B37" w:rsidRPr="001111A1" w:rsidRDefault="00B67B37" w:rsidP="00B67B37">
      <w:pPr>
        <w:mirrorIndents/>
        <w:jc w:val="both"/>
        <w:rPr>
          <w:rFonts w:ascii="Times New Roman" w:hAnsi="Times New Roman" w:cs="Times New Roman"/>
          <w:sz w:val="24"/>
          <w:szCs w:val="24"/>
          <w:highlight w:val="yellow"/>
        </w:rPr>
      </w:pPr>
    </w:p>
    <w:p w:rsidR="00B67B37" w:rsidRPr="001111A1" w:rsidRDefault="001111A1" w:rsidP="00B67B37">
      <w:pPr>
        <w:mirrorIndents/>
        <w:jc w:val="both"/>
        <w:rPr>
          <w:rFonts w:ascii="Times New Roman" w:hAnsi="Times New Roman" w:cs="Times New Roman"/>
          <w:sz w:val="24"/>
          <w:szCs w:val="24"/>
        </w:rPr>
      </w:pPr>
      <w:r w:rsidRPr="001111A1">
        <w:rPr>
          <w:rFonts w:ascii="Times New Roman" w:hAnsi="Times New Roman" w:cs="Times New Roman"/>
          <w:b/>
          <w:sz w:val="24"/>
          <w:szCs w:val="24"/>
        </w:rPr>
        <w:t>7.3</w:t>
      </w:r>
      <w:r w:rsidR="00B67B37" w:rsidRPr="001111A1">
        <w:rPr>
          <w:rFonts w:ascii="Times New Roman" w:hAnsi="Times New Roman" w:cs="Times New Roman"/>
          <w:b/>
          <w:sz w:val="24"/>
          <w:szCs w:val="24"/>
        </w:rPr>
        <w:t>.</w:t>
      </w:r>
      <w:r w:rsidR="00B67B37" w:rsidRPr="001111A1">
        <w:rPr>
          <w:rFonts w:ascii="Times New Roman" w:hAnsi="Times New Roman" w:cs="Times New Roman"/>
          <w:sz w:val="24"/>
          <w:szCs w:val="24"/>
        </w:rPr>
        <w:t xml:space="preserve"> Denkleştirme ; </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B67B37" w:rsidRPr="001111A1" w:rsidRDefault="00B67B37" w:rsidP="00B67B37">
      <w:pPr>
        <w:mirrorIndents/>
        <w:jc w:val="both"/>
        <w:rPr>
          <w:rFonts w:ascii="Times New Roman" w:hAnsi="Times New Roman" w:cs="Times New Roman"/>
          <w:sz w:val="24"/>
          <w:szCs w:val="24"/>
        </w:rPr>
      </w:pP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rsidR="00B67B37" w:rsidRPr="001111A1" w:rsidRDefault="00B67B37" w:rsidP="00B67B37">
      <w:pPr>
        <w:mirrorIndents/>
        <w:jc w:val="both"/>
        <w:rPr>
          <w:rFonts w:ascii="Times New Roman" w:hAnsi="Times New Roman" w:cs="Times New Roman"/>
          <w:sz w:val="24"/>
          <w:szCs w:val="24"/>
        </w:rPr>
      </w:pP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Kira Oranı Kademesi = Yıllık Hasılat / Yıl içerisinde hesabı yapılmış AY sayısı</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Yıllık Kira Ödemesi</w:t>
      </w:r>
      <w:r w:rsidRPr="001111A1">
        <w:rPr>
          <w:rFonts w:ascii="Times New Roman" w:hAnsi="Times New Roman" w:cs="Times New Roman"/>
          <w:sz w:val="24"/>
          <w:szCs w:val="24"/>
        </w:rPr>
        <w:tab/>
        <w:t>= Yıllık Hasılat X Kira oranı kademesine karşılık gelen Kira Oranı</w:t>
      </w:r>
    </w:p>
    <w:p w:rsidR="00B67B37" w:rsidRPr="001111A1" w:rsidRDefault="00B67B37" w:rsidP="00B67B37">
      <w:pPr>
        <w:mirrorIndents/>
        <w:jc w:val="both"/>
        <w:rPr>
          <w:rFonts w:ascii="Times New Roman" w:hAnsi="Times New Roman" w:cs="Times New Roman"/>
          <w:sz w:val="24"/>
          <w:szCs w:val="24"/>
        </w:rPr>
      </w:pP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Sonuç Hesap; Bir eğitim döneminde aylık olarak hesaplanan Hasılat Kiraları toplamı, Yıllık Hasılat Hesabı tutarından küçük ise Yıllık Hesap tutarı üzerinden tahsilat yapılır, aksi durumda fark kadar iade yapılır.</w:t>
      </w:r>
    </w:p>
    <w:p w:rsidR="00B67B37" w:rsidRPr="001111A1" w:rsidRDefault="00B67B37" w:rsidP="00B67B37">
      <w:pPr>
        <w:mirrorIndents/>
        <w:jc w:val="both"/>
        <w:rPr>
          <w:rFonts w:ascii="Times New Roman" w:hAnsi="Times New Roman" w:cs="Times New Roman"/>
          <w:sz w:val="24"/>
          <w:szCs w:val="24"/>
        </w:rPr>
      </w:pPr>
      <w:r w:rsidRPr="001111A1">
        <w:rPr>
          <w:rFonts w:ascii="Times New Roman" w:hAnsi="Times New Roman" w:cs="Times New Roman"/>
          <w:sz w:val="24"/>
          <w:szCs w:val="24"/>
        </w:rPr>
        <w:t xml:space="preserve"> </w:t>
      </w:r>
    </w:p>
    <w:p w:rsidR="00B67B37" w:rsidRDefault="001111A1" w:rsidP="00B67B37">
      <w:pPr>
        <w:mirrorIndents/>
        <w:jc w:val="both"/>
        <w:rPr>
          <w:rFonts w:ascii="Times New Roman" w:hAnsi="Times New Roman" w:cs="Times New Roman"/>
          <w:sz w:val="24"/>
          <w:szCs w:val="24"/>
        </w:rPr>
      </w:pPr>
      <w:r>
        <w:rPr>
          <w:rFonts w:ascii="Times New Roman" w:hAnsi="Times New Roman" w:cs="Times New Roman"/>
          <w:b/>
          <w:sz w:val="24"/>
          <w:szCs w:val="24"/>
        </w:rPr>
        <w:t>7</w:t>
      </w:r>
      <w:r w:rsidR="00B67B37" w:rsidRPr="001111A1">
        <w:rPr>
          <w:rFonts w:ascii="Times New Roman" w:hAnsi="Times New Roman" w:cs="Times New Roman"/>
          <w:b/>
          <w:sz w:val="24"/>
          <w:szCs w:val="24"/>
        </w:rPr>
        <w:t>.</w:t>
      </w:r>
      <w:r>
        <w:rPr>
          <w:rFonts w:ascii="Times New Roman" w:hAnsi="Times New Roman" w:cs="Times New Roman"/>
          <w:b/>
          <w:sz w:val="24"/>
          <w:szCs w:val="24"/>
        </w:rPr>
        <w:t>4</w:t>
      </w:r>
      <w:r w:rsidR="00B67B37" w:rsidRPr="001111A1">
        <w:rPr>
          <w:rFonts w:ascii="Times New Roman" w:hAnsi="Times New Roman" w:cs="Times New Roman"/>
          <w:b/>
          <w:sz w:val="24"/>
          <w:szCs w:val="24"/>
        </w:rPr>
        <w:t>.</w:t>
      </w:r>
      <w:r w:rsidR="00B67B37" w:rsidRPr="001111A1">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603B89" w:rsidRDefault="00603B89" w:rsidP="00B67B37">
      <w:pPr>
        <w:mirrorIndents/>
        <w:jc w:val="both"/>
        <w:rPr>
          <w:rFonts w:ascii="Times New Roman" w:hAnsi="Times New Roman" w:cs="Times New Roman"/>
          <w:sz w:val="24"/>
          <w:szCs w:val="24"/>
        </w:rPr>
      </w:pPr>
    </w:p>
    <w:p w:rsidR="009C5AB5" w:rsidRDefault="009C5AB5" w:rsidP="009C5AB5">
      <w:pPr>
        <w:mirrorIndents/>
        <w:jc w:val="both"/>
        <w:rPr>
          <w:rFonts w:ascii="Times New Roman" w:hAnsi="Times New Roman" w:cs="Times New Roman"/>
          <w:b/>
          <w:sz w:val="24"/>
          <w:szCs w:val="24"/>
        </w:rPr>
      </w:pPr>
      <w:r>
        <w:rPr>
          <w:rFonts w:ascii="Times New Roman" w:hAnsi="Times New Roman" w:cs="Times New Roman"/>
          <w:b/>
          <w:sz w:val="24"/>
          <w:szCs w:val="24"/>
        </w:rPr>
        <w:t>8.</w:t>
      </w:r>
      <w:r w:rsidR="00AC4069">
        <w:rPr>
          <w:rFonts w:ascii="Times New Roman" w:hAnsi="Times New Roman" w:cs="Times New Roman"/>
          <w:b/>
          <w:sz w:val="24"/>
          <w:szCs w:val="24"/>
        </w:rPr>
        <w:t xml:space="preserve"> </w:t>
      </w:r>
      <w:r w:rsidR="00AC4069" w:rsidRPr="009C5AB5">
        <w:rPr>
          <w:rFonts w:ascii="Times New Roman" w:hAnsi="Times New Roman" w:cs="Times New Roman"/>
          <w:b/>
          <w:sz w:val="24"/>
          <w:szCs w:val="24"/>
        </w:rPr>
        <w:t>Ki</w:t>
      </w:r>
      <w:r w:rsidR="003A1509">
        <w:rPr>
          <w:rFonts w:ascii="Times New Roman" w:hAnsi="Times New Roman" w:cs="Times New Roman"/>
          <w:b/>
          <w:sz w:val="24"/>
          <w:szCs w:val="24"/>
        </w:rPr>
        <w:t>ra Bedelinin Ödeme Şekli, Zamanı</w:t>
      </w:r>
      <w:r w:rsidR="00AC4069" w:rsidRPr="009C5AB5">
        <w:rPr>
          <w:rFonts w:ascii="Times New Roman" w:hAnsi="Times New Roman" w:cs="Times New Roman"/>
          <w:b/>
          <w:sz w:val="24"/>
          <w:szCs w:val="24"/>
        </w:rPr>
        <w:t xml:space="preserve"> Ve Yeri</w:t>
      </w:r>
    </w:p>
    <w:p w:rsidR="003A1509" w:rsidRPr="009C5AB5" w:rsidRDefault="003A1509" w:rsidP="009C5AB5">
      <w:pPr>
        <w:mirrorIndents/>
        <w:jc w:val="both"/>
        <w:rPr>
          <w:rFonts w:ascii="Times New Roman" w:hAnsi="Times New Roman" w:cs="Times New Roman"/>
          <w:b/>
          <w:sz w:val="24"/>
          <w:szCs w:val="24"/>
        </w:rPr>
      </w:pPr>
    </w:p>
    <w:p w:rsidR="009C5AB5" w:rsidRPr="009C5AB5" w:rsidRDefault="009C5AB5" w:rsidP="009C5AB5">
      <w:pPr>
        <w:mirrorIndents/>
        <w:jc w:val="both"/>
        <w:rPr>
          <w:rFonts w:ascii="Times New Roman" w:hAnsi="Times New Roman" w:cs="Times New Roman"/>
          <w:sz w:val="24"/>
          <w:szCs w:val="24"/>
        </w:rPr>
      </w:pPr>
      <w:r>
        <w:rPr>
          <w:rFonts w:ascii="Times New Roman" w:hAnsi="Times New Roman" w:cs="Times New Roman"/>
          <w:b/>
          <w:sz w:val="24"/>
          <w:szCs w:val="24"/>
        </w:rPr>
        <w:t>8</w:t>
      </w:r>
      <w:r w:rsidRPr="009C5AB5">
        <w:rPr>
          <w:rFonts w:ascii="Times New Roman" w:hAnsi="Times New Roman" w:cs="Times New Roman"/>
          <w:b/>
          <w:sz w:val="24"/>
          <w:szCs w:val="24"/>
        </w:rPr>
        <w:t>.1</w:t>
      </w:r>
      <w:r w:rsidRPr="009C5AB5">
        <w:rPr>
          <w:rFonts w:ascii="Times New Roman" w:hAnsi="Times New Roman" w:cs="Times New Roman"/>
          <w:sz w:val="24"/>
          <w:szCs w:val="24"/>
        </w:rPr>
        <w:t>. Kiracı tarafından ilgili ayın hasılatı takip eden ayın ilk 5 günü 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rsidR="009C5AB5" w:rsidRPr="009C5AB5" w:rsidRDefault="009C5AB5" w:rsidP="009C5AB5">
      <w:pPr>
        <w:mirrorIndents/>
        <w:jc w:val="both"/>
        <w:rPr>
          <w:rFonts w:ascii="Times New Roman" w:hAnsi="Times New Roman" w:cs="Times New Roman"/>
          <w:sz w:val="24"/>
          <w:szCs w:val="24"/>
        </w:rPr>
      </w:pPr>
    </w:p>
    <w:p w:rsidR="009C5AB5" w:rsidRPr="009C5AB5" w:rsidRDefault="009C5AB5" w:rsidP="009C5AB5">
      <w:pPr>
        <w:mirrorIndents/>
        <w:jc w:val="both"/>
        <w:rPr>
          <w:rFonts w:ascii="Times New Roman" w:hAnsi="Times New Roman" w:cs="Times New Roman"/>
          <w:sz w:val="24"/>
          <w:szCs w:val="24"/>
        </w:rPr>
      </w:pPr>
      <w:r>
        <w:rPr>
          <w:rFonts w:ascii="Times New Roman" w:hAnsi="Times New Roman" w:cs="Times New Roman"/>
          <w:b/>
          <w:sz w:val="24"/>
          <w:szCs w:val="24"/>
        </w:rPr>
        <w:t>8</w:t>
      </w:r>
      <w:r w:rsidRPr="009C5AB5">
        <w:rPr>
          <w:rFonts w:ascii="Times New Roman" w:hAnsi="Times New Roman" w:cs="Times New Roman"/>
          <w:b/>
          <w:sz w:val="24"/>
          <w:szCs w:val="24"/>
        </w:rPr>
        <w:t>.2.</w:t>
      </w:r>
      <w:r w:rsidRPr="009C5AB5">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9C5AB5" w:rsidRPr="009C5AB5" w:rsidRDefault="009C5AB5" w:rsidP="009C5AB5">
      <w:pPr>
        <w:mirrorIndents/>
        <w:jc w:val="both"/>
        <w:rPr>
          <w:rFonts w:ascii="Times New Roman" w:hAnsi="Times New Roman" w:cs="Times New Roman"/>
          <w:sz w:val="24"/>
          <w:szCs w:val="24"/>
        </w:rPr>
      </w:pPr>
    </w:p>
    <w:p w:rsidR="009C5AB5" w:rsidRPr="009C5AB5" w:rsidRDefault="009C5AB5" w:rsidP="009C5AB5">
      <w:pPr>
        <w:mirrorIndents/>
        <w:jc w:val="both"/>
        <w:rPr>
          <w:rFonts w:ascii="Times New Roman" w:hAnsi="Times New Roman" w:cs="Times New Roman"/>
          <w:sz w:val="24"/>
          <w:szCs w:val="24"/>
        </w:rPr>
      </w:pPr>
      <w:r>
        <w:rPr>
          <w:rFonts w:ascii="Times New Roman" w:hAnsi="Times New Roman" w:cs="Times New Roman"/>
          <w:b/>
          <w:sz w:val="24"/>
          <w:szCs w:val="24"/>
        </w:rPr>
        <w:t>8</w:t>
      </w:r>
      <w:r w:rsidRPr="009C5AB5">
        <w:rPr>
          <w:rFonts w:ascii="Times New Roman" w:hAnsi="Times New Roman" w:cs="Times New Roman"/>
          <w:b/>
          <w:sz w:val="24"/>
          <w:szCs w:val="24"/>
        </w:rPr>
        <w:t>.3.</w:t>
      </w:r>
      <w:r w:rsidRPr="009C5AB5">
        <w:rPr>
          <w:rFonts w:ascii="Times New Roman" w:hAnsi="Times New Roman" w:cs="Times New Roman"/>
          <w:sz w:val="24"/>
          <w:szCs w:val="24"/>
        </w:rPr>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rsidR="009C5AB5" w:rsidRPr="009C5AB5" w:rsidRDefault="009C5AB5" w:rsidP="009C5AB5">
      <w:pPr>
        <w:mirrorIndents/>
        <w:jc w:val="both"/>
        <w:rPr>
          <w:rFonts w:ascii="Times New Roman" w:hAnsi="Times New Roman" w:cs="Times New Roman"/>
          <w:sz w:val="24"/>
          <w:szCs w:val="24"/>
        </w:rPr>
      </w:pPr>
    </w:p>
    <w:p w:rsidR="009C5AB5" w:rsidRPr="00C65544" w:rsidRDefault="009C5AB5" w:rsidP="00C65544">
      <w:pPr>
        <w:mirrorIndents/>
        <w:jc w:val="both"/>
        <w:rPr>
          <w:rFonts w:ascii="Times New Roman" w:hAnsi="Times New Roman" w:cs="Times New Roman"/>
          <w:sz w:val="24"/>
          <w:szCs w:val="24"/>
        </w:rPr>
      </w:pPr>
      <w:r w:rsidRPr="00C65544">
        <w:rPr>
          <w:rFonts w:ascii="Times New Roman" w:hAnsi="Times New Roman" w:cs="Times New Roman"/>
          <w:b/>
          <w:sz w:val="24"/>
          <w:szCs w:val="24"/>
        </w:rPr>
        <w:lastRenderedPageBreak/>
        <w:t>8.4.</w:t>
      </w:r>
      <w:r w:rsidRPr="00C65544">
        <w:rPr>
          <w:rFonts w:ascii="Times New Roman" w:hAnsi="Times New Roman" w:cs="Times New Roman"/>
          <w:sz w:val="24"/>
          <w:szCs w:val="24"/>
        </w:rPr>
        <w:t xml:space="preserve"> Kiracı belirtilen belgeleri, bunların tanziminden itibaren 5(beş) yıl süre ile muhafaza etmek ve bunları talebi halinde kiraya verene sunmakla yükümlüdür.</w:t>
      </w:r>
    </w:p>
    <w:p w:rsidR="009C5AB5" w:rsidRPr="00C65544" w:rsidRDefault="009C5AB5" w:rsidP="00C65544">
      <w:pPr>
        <w:mirrorIndents/>
        <w:jc w:val="both"/>
        <w:rPr>
          <w:rFonts w:ascii="Times New Roman" w:hAnsi="Times New Roman" w:cs="Times New Roman"/>
          <w:sz w:val="24"/>
          <w:szCs w:val="24"/>
        </w:rPr>
      </w:pPr>
    </w:p>
    <w:p w:rsidR="00027C33" w:rsidRPr="00C65544" w:rsidRDefault="00027C33" w:rsidP="00C65544">
      <w:pPr>
        <w:spacing w:line="237" w:lineRule="auto"/>
        <w:ind w:left="4" w:right="20"/>
        <w:jc w:val="both"/>
        <w:rPr>
          <w:rFonts w:ascii="Times New Roman" w:eastAsia="Times New Roman" w:hAnsi="Times New Roman" w:cs="Times New Roman"/>
          <w:sz w:val="24"/>
          <w:szCs w:val="24"/>
        </w:rPr>
      </w:pPr>
      <w:r w:rsidRPr="00C65544">
        <w:rPr>
          <w:rFonts w:ascii="Times New Roman" w:eastAsia="Times New Roman" w:hAnsi="Times New Roman" w:cs="Times New Roman"/>
          <w:b/>
          <w:sz w:val="24"/>
          <w:szCs w:val="24"/>
        </w:rPr>
        <w:t xml:space="preserve">9. </w:t>
      </w:r>
      <w:r w:rsidRPr="00C65544">
        <w:rPr>
          <w:rFonts w:ascii="Times New Roman" w:eastAsia="Times New Roman" w:hAnsi="Times New Roman" w:cs="Times New Roman"/>
          <w:sz w:val="24"/>
          <w:szCs w:val="24"/>
        </w:rPr>
        <w:t>Kiraya verilen yer başka amaç için kullanılmayacaktır. Kullanılmak istendiğinde hangi</w:t>
      </w:r>
      <w:r w:rsidRPr="00C65544">
        <w:rPr>
          <w:rFonts w:ascii="Times New Roman" w:eastAsia="Times New Roman" w:hAnsi="Times New Roman" w:cs="Times New Roman"/>
          <w:b/>
          <w:sz w:val="24"/>
          <w:szCs w:val="24"/>
        </w:rPr>
        <w:t xml:space="preserve"> </w:t>
      </w:r>
      <w:r w:rsidRPr="00C65544">
        <w:rPr>
          <w:rFonts w:ascii="Times New Roman" w:eastAsia="Times New Roman" w:hAnsi="Times New Roman" w:cs="Times New Roman"/>
          <w:sz w:val="24"/>
          <w:szCs w:val="24"/>
        </w:rPr>
        <w:t>amaçlar için kullanılacağı ve yapılacak işin projesi idareye sunularak izin istenilecek, izin verilmesi halinde gelir artışına neden olacak yeni durum için ayrıca bedel belirlemeye İdare yetkilidr.</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215E3D" w:rsidRPr="00215E3D" w:rsidRDefault="00027C33" w:rsidP="00215E3D">
      <w:pPr>
        <w:spacing w:line="237" w:lineRule="auto"/>
        <w:ind w:left="4"/>
        <w:jc w:val="both"/>
        <w:rPr>
          <w:rFonts w:ascii="Times New Roman" w:hAnsi="Times New Roman" w:cs="Times New Roman"/>
          <w:sz w:val="24"/>
          <w:szCs w:val="24"/>
        </w:rPr>
      </w:pPr>
      <w:r w:rsidRPr="00C65544">
        <w:rPr>
          <w:rFonts w:ascii="Times New Roman" w:eastAsia="Times New Roman" w:hAnsi="Times New Roman" w:cs="Times New Roman"/>
          <w:b/>
          <w:sz w:val="24"/>
          <w:szCs w:val="24"/>
        </w:rPr>
        <w:t xml:space="preserve">10. </w:t>
      </w:r>
      <w:r w:rsidRPr="00215E3D">
        <w:rPr>
          <w:rFonts w:ascii="Times New Roman" w:eastAsia="Times New Roman" w:hAnsi="Times New Roman" w:cs="Times New Roman"/>
          <w:sz w:val="24"/>
          <w:szCs w:val="24"/>
        </w:rPr>
        <w:t>İşin yapılacağı yer yukarıda açık adresleri,</w:t>
      </w:r>
      <w:r w:rsidRPr="00215E3D">
        <w:rPr>
          <w:rFonts w:ascii="Times New Roman" w:eastAsia="Times New Roman" w:hAnsi="Times New Roman" w:cs="Times New Roman"/>
          <w:b/>
          <w:sz w:val="24"/>
          <w:szCs w:val="24"/>
        </w:rPr>
        <w:t xml:space="preserve"> </w:t>
      </w:r>
      <w:r w:rsidRPr="00215E3D">
        <w:rPr>
          <w:rFonts w:ascii="Times New Roman" w:eastAsia="Times New Roman" w:hAnsi="Times New Roman" w:cs="Times New Roman"/>
          <w:sz w:val="24"/>
          <w:szCs w:val="24"/>
        </w:rPr>
        <w:t>cinsi ile yüzölçümü ve kira müddeti,</w:t>
      </w:r>
      <w:r w:rsidRPr="00215E3D">
        <w:rPr>
          <w:rFonts w:ascii="Times New Roman" w:eastAsia="Times New Roman" w:hAnsi="Times New Roman" w:cs="Times New Roman"/>
          <w:b/>
          <w:sz w:val="24"/>
          <w:szCs w:val="24"/>
        </w:rPr>
        <w:t xml:space="preserve"> </w:t>
      </w:r>
      <w:r w:rsidR="003A1509">
        <w:rPr>
          <w:rFonts w:ascii="Times New Roman" w:eastAsia="Times New Roman" w:hAnsi="Times New Roman" w:cs="Times New Roman"/>
          <w:sz w:val="24"/>
          <w:szCs w:val="24"/>
        </w:rPr>
        <w:t xml:space="preserve">muhammen bedeli iş yerleridir. </w:t>
      </w:r>
      <w:r w:rsidR="00215E3D" w:rsidRPr="00215E3D">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sidRPr="00215E3D">
        <w:rPr>
          <w:rFonts w:ascii="Times New Roman" w:eastAsia="Times New Roman" w:hAnsi="Times New Roman" w:cs="Times New Roman"/>
          <w:sz w:val="24"/>
          <w:szCs w:val="24"/>
        </w:rPr>
        <w:t xml:space="preserve"> Kira müddetinin sonunda kiralanan yer düzgün çalışır vaziyette teslim edilecektir. </w:t>
      </w:r>
      <w:r w:rsidR="00215E3D" w:rsidRPr="00215E3D">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E10541"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11.</w:t>
      </w:r>
      <w:r>
        <w:rPr>
          <w:rFonts w:ascii="Times New Roman" w:hAnsi="Times New Roman" w:cs="Times New Roman"/>
          <w:sz w:val="24"/>
          <w:szCs w:val="24"/>
        </w:rPr>
        <w:t xml:space="preserve"> </w:t>
      </w:r>
      <w:r w:rsidRPr="00F000AE">
        <w:rPr>
          <w:rFonts w:ascii="Times New Roman" w:hAnsi="Times New Roman" w:cs="Times New Roman"/>
          <w:sz w:val="24"/>
          <w:szCs w:val="24"/>
        </w:rPr>
        <w:t xml:space="preserve">10 yılı aşkın süredir kahve hizmet sektöründe faaliyet göstermesi. Uluslararası bilinirliği olan bir markanın ürünlerinin servis eden, hizmet kalitesi ve lezzet standartlarının tüm dünyadaki mağazalara uygun olarak aynı reçete ile hazırlanması. </w:t>
      </w:r>
    </w:p>
    <w:p w:rsidR="00E10541" w:rsidRPr="00F000AE"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12.</w:t>
      </w:r>
      <w:r>
        <w:rPr>
          <w:rFonts w:ascii="Times New Roman" w:hAnsi="Times New Roman" w:cs="Times New Roman"/>
          <w:sz w:val="24"/>
          <w:szCs w:val="24"/>
        </w:rPr>
        <w:t xml:space="preserve"> </w:t>
      </w:r>
      <w:r w:rsidRPr="00F000AE">
        <w:rPr>
          <w:rFonts w:ascii="Times New Roman" w:hAnsi="Times New Roman" w:cs="Times New Roman"/>
          <w:sz w:val="24"/>
          <w:szCs w:val="24"/>
        </w:rPr>
        <w:t>Hizmet sürecinde kullanılacak kahve çekirdekleri , yan gıda maddelerinin, yine hizmet sürecinde kullanılacak sarf malzemelerinin ilgili marka standartları ile belirlenmiş ülke içerisinde hizmet veren diğer mağazadakiler ile farklılık içermemesi. Yurtiçinde faaliyet gösterilen tüm mağazalarda aynı ürüne aynı fiyat uygulayan. Bütün satış işlemlerinin %100 kayıtlı olduğu bir sisteme sahip olması.</w:t>
      </w:r>
    </w:p>
    <w:p w:rsidR="00E10541" w:rsidRPr="00F000AE"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13.</w:t>
      </w:r>
      <w:r>
        <w:rPr>
          <w:rFonts w:ascii="Times New Roman" w:hAnsi="Times New Roman" w:cs="Times New Roman"/>
          <w:sz w:val="24"/>
          <w:szCs w:val="24"/>
        </w:rPr>
        <w:t xml:space="preserve"> </w:t>
      </w:r>
      <w:r w:rsidRPr="00F000AE">
        <w:rPr>
          <w:rFonts w:ascii="Times New Roman" w:hAnsi="Times New Roman" w:cs="Times New Roman"/>
          <w:sz w:val="24"/>
          <w:szCs w:val="24"/>
        </w:rPr>
        <w:t xml:space="preserve">Tüm bu süreçlerin marka tarafından belirlenmiş kriterler ile bağımsız olarak habersiz periyodik denetimlere, bir merkezden tabi tutulması. </w:t>
      </w:r>
    </w:p>
    <w:p w:rsidR="00E10541" w:rsidRPr="00F000AE"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14.</w:t>
      </w:r>
      <w:r>
        <w:rPr>
          <w:rFonts w:ascii="Times New Roman" w:hAnsi="Times New Roman" w:cs="Times New Roman"/>
          <w:sz w:val="24"/>
          <w:szCs w:val="24"/>
        </w:rPr>
        <w:t xml:space="preserve"> </w:t>
      </w:r>
      <w:r w:rsidRPr="00F000AE">
        <w:rPr>
          <w:rFonts w:ascii="Times New Roman" w:hAnsi="Times New Roman" w:cs="Times New Roman"/>
          <w:sz w:val="24"/>
          <w:szCs w:val="24"/>
        </w:rPr>
        <w:t xml:space="preserve">Tüm bu koşullar haricinde mağaza hijyen uygulama kurallarının denetleyici marka tarafından belirleniyor olması. </w:t>
      </w:r>
    </w:p>
    <w:p w:rsidR="00E10541" w:rsidRPr="00F000AE"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15.</w:t>
      </w:r>
      <w:r>
        <w:rPr>
          <w:rFonts w:ascii="Times New Roman" w:hAnsi="Times New Roman" w:cs="Times New Roman"/>
          <w:sz w:val="24"/>
          <w:szCs w:val="24"/>
        </w:rPr>
        <w:t xml:space="preserve"> </w:t>
      </w:r>
      <w:r w:rsidRPr="00F000AE">
        <w:rPr>
          <w:rFonts w:ascii="Times New Roman" w:hAnsi="Times New Roman" w:cs="Times New Roman"/>
          <w:sz w:val="24"/>
          <w:szCs w:val="24"/>
        </w:rPr>
        <w:t xml:space="preserve">İlgili hizmet sürecinde mağaza görev alacak personelin faaliyet başlangıcı önce eğitimlerinin ilgili marka tarafından veriliyor olması ve sürekli güncellenmesi. </w:t>
      </w:r>
    </w:p>
    <w:p w:rsidR="00E10541" w:rsidRPr="00F000AE" w:rsidRDefault="00E10541" w:rsidP="00E10541">
      <w:pPr>
        <w:jc w:val="both"/>
        <w:rPr>
          <w:rFonts w:ascii="Times New Roman" w:hAnsi="Times New Roman" w:cs="Times New Roman"/>
          <w:sz w:val="24"/>
          <w:szCs w:val="24"/>
        </w:rPr>
      </w:pPr>
    </w:p>
    <w:p w:rsidR="00E10541" w:rsidRPr="00F000AE" w:rsidRDefault="00E10541" w:rsidP="00E10541">
      <w:pPr>
        <w:jc w:val="both"/>
        <w:rPr>
          <w:rFonts w:ascii="Times New Roman" w:hAnsi="Times New Roman" w:cs="Times New Roman"/>
          <w:sz w:val="24"/>
          <w:szCs w:val="24"/>
        </w:rPr>
      </w:pPr>
      <w:r w:rsidRPr="00E10541">
        <w:rPr>
          <w:rFonts w:ascii="Times New Roman" w:hAnsi="Times New Roman" w:cs="Times New Roman"/>
          <w:b/>
          <w:sz w:val="24"/>
          <w:szCs w:val="24"/>
        </w:rPr>
        <w:t>16.</w:t>
      </w:r>
      <w:r>
        <w:rPr>
          <w:rFonts w:ascii="Times New Roman" w:hAnsi="Times New Roman" w:cs="Times New Roman"/>
          <w:sz w:val="24"/>
          <w:szCs w:val="24"/>
        </w:rPr>
        <w:t xml:space="preserve"> </w:t>
      </w:r>
      <w:r w:rsidRPr="00F000AE">
        <w:rPr>
          <w:rFonts w:ascii="Times New Roman" w:hAnsi="Times New Roman" w:cs="Times New Roman"/>
          <w:sz w:val="24"/>
          <w:szCs w:val="24"/>
        </w:rPr>
        <w:t>Mağaza içeresinde kullanılacak makinelerin dünya ve marka standartları ile aynı olması.</w:t>
      </w:r>
    </w:p>
    <w:p w:rsidR="00027C33" w:rsidRPr="00C65544" w:rsidRDefault="00027C33" w:rsidP="00C65544">
      <w:pPr>
        <w:spacing w:line="294" w:lineRule="exact"/>
        <w:jc w:val="both"/>
        <w:rPr>
          <w:rFonts w:ascii="Times New Roman" w:eastAsia="Times New Roman" w:hAnsi="Times New Roman" w:cs="Times New Roman"/>
          <w:sz w:val="24"/>
          <w:szCs w:val="24"/>
        </w:rPr>
      </w:pPr>
    </w:p>
    <w:p w:rsidR="00027C33" w:rsidRDefault="00027C33" w:rsidP="00C65544">
      <w:pPr>
        <w:spacing w:line="236" w:lineRule="auto"/>
        <w:ind w:left="4" w:right="20"/>
        <w:jc w:val="both"/>
        <w:rPr>
          <w:rFonts w:ascii="Times New Roman" w:eastAsia="Times New Roman" w:hAnsi="Times New Roman" w:cs="Times New Roman"/>
          <w:sz w:val="24"/>
          <w:szCs w:val="24"/>
        </w:rPr>
      </w:pPr>
      <w:r w:rsidRPr="00C65544">
        <w:rPr>
          <w:rFonts w:ascii="Times New Roman" w:eastAsia="Times New Roman" w:hAnsi="Times New Roman" w:cs="Times New Roman"/>
          <w:b/>
          <w:sz w:val="24"/>
          <w:szCs w:val="24"/>
        </w:rPr>
        <w:t>1</w:t>
      </w:r>
      <w:r w:rsidR="00E10541">
        <w:rPr>
          <w:rFonts w:ascii="Times New Roman" w:eastAsia="Times New Roman" w:hAnsi="Times New Roman" w:cs="Times New Roman"/>
          <w:b/>
          <w:sz w:val="24"/>
          <w:szCs w:val="24"/>
        </w:rPr>
        <w:t>7</w:t>
      </w:r>
      <w:r w:rsidRPr="00C65544">
        <w:rPr>
          <w:rFonts w:ascii="Times New Roman" w:eastAsia="Times New Roman" w:hAnsi="Times New Roman" w:cs="Times New Roman"/>
          <w:b/>
          <w:sz w:val="24"/>
          <w:szCs w:val="24"/>
        </w:rPr>
        <w:t xml:space="preserve">. </w:t>
      </w:r>
      <w:r w:rsidRPr="00C65544">
        <w:rPr>
          <w:rFonts w:ascii="Times New Roman" w:eastAsia="Times New Roman" w:hAnsi="Times New Roman" w:cs="Times New Roman"/>
          <w:sz w:val="24"/>
          <w:szCs w:val="24"/>
        </w:rPr>
        <w:t xml:space="preserve">İş yeri güvenliği ve sağlığı ile ilgili alınması gereken bütün tedbirleri </w:t>
      </w:r>
      <w:r w:rsidR="00A05728">
        <w:rPr>
          <w:rFonts w:ascii="Times New Roman" w:eastAsia="Times New Roman" w:hAnsi="Times New Roman" w:cs="Times New Roman"/>
          <w:sz w:val="24"/>
          <w:szCs w:val="24"/>
        </w:rPr>
        <w:t>kiracı</w:t>
      </w:r>
      <w:r w:rsidRPr="00C65544">
        <w:rPr>
          <w:rFonts w:ascii="Times New Roman" w:eastAsia="Times New Roman" w:hAnsi="Times New Roman" w:cs="Times New Roman"/>
          <w:sz w:val="24"/>
          <w:szCs w:val="24"/>
        </w:rPr>
        <w:t xml:space="preserve"> almak</w:t>
      </w:r>
      <w:r w:rsidRPr="00C65544">
        <w:rPr>
          <w:rFonts w:ascii="Times New Roman" w:eastAsia="Times New Roman" w:hAnsi="Times New Roman" w:cs="Times New Roman"/>
          <w:b/>
          <w:sz w:val="24"/>
          <w:szCs w:val="24"/>
        </w:rPr>
        <w:t xml:space="preserve"> </w:t>
      </w:r>
      <w:r w:rsidRPr="00C65544">
        <w:rPr>
          <w:rFonts w:ascii="Times New Roman" w:eastAsia="Times New Roman" w:hAnsi="Times New Roman" w:cs="Times New Roman"/>
          <w:sz w:val="24"/>
          <w:szCs w:val="24"/>
        </w:rPr>
        <w:t>zorundadır.</w:t>
      </w:r>
      <w:r w:rsidR="00A05728">
        <w:rPr>
          <w:rFonts w:ascii="Times New Roman" w:eastAsia="Times New Roman" w:hAnsi="Times New Roman" w:cs="Times New Roman"/>
          <w:sz w:val="24"/>
          <w:szCs w:val="24"/>
        </w:rPr>
        <w:t xml:space="preserve"> Bütün sorumluluklar kiracıya</w:t>
      </w:r>
      <w:r w:rsidRPr="00C65544">
        <w:rPr>
          <w:rFonts w:ascii="Times New Roman" w:eastAsia="Times New Roman" w:hAnsi="Times New Roman" w:cs="Times New Roman"/>
          <w:sz w:val="24"/>
          <w:szCs w:val="24"/>
        </w:rPr>
        <w:t xml:space="preserve"> aittir. İdare bu konuda hiçbir şekilde sorumlu olmayacaktır.</w:t>
      </w:r>
    </w:p>
    <w:p w:rsidR="00A05728" w:rsidRPr="00C65544" w:rsidRDefault="00A05728" w:rsidP="00C65544">
      <w:pPr>
        <w:spacing w:line="236" w:lineRule="auto"/>
        <w:ind w:left="4" w:right="20"/>
        <w:jc w:val="both"/>
        <w:rPr>
          <w:rFonts w:ascii="Times New Roman" w:eastAsia="Times New Roman" w:hAnsi="Times New Roman" w:cs="Times New Roman"/>
          <w:sz w:val="24"/>
          <w:szCs w:val="24"/>
        </w:rPr>
      </w:pPr>
    </w:p>
    <w:p w:rsidR="00027C33" w:rsidRPr="00C65544" w:rsidRDefault="00027C33" w:rsidP="00C65544">
      <w:pPr>
        <w:spacing w:line="14" w:lineRule="exact"/>
        <w:jc w:val="both"/>
        <w:rPr>
          <w:rFonts w:ascii="Times New Roman" w:eastAsia="Times New Roman" w:hAnsi="Times New Roman" w:cs="Times New Roman"/>
          <w:sz w:val="24"/>
          <w:szCs w:val="24"/>
        </w:rPr>
      </w:pPr>
    </w:p>
    <w:p w:rsidR="00027C33" w:rsidRPr="00C65544" w:rsidRDefault="00E10541" w:rsidP="00C65544">
      <w:pPr>
        <w:spacing w:line="234"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Çalışanların her türlü hakkı </w:t>
      </w:r>
      <w:r w:rsidR="00A05728">
        <w:rPr>
          <w:rFonts w:ascii="Times New Roman" w:eastAsia="Times New Roman" w:hAnsi="Times New Roman" w:cs="Times New Roman"/>
          <w:sz w:val="24"/>
          <w:szCs w:val="24"/>
        </w:rPr>
        <w:t>kiracıya</w:t>
      </w:r>
      <w:r w:rsidR="00027C33" w:rsidRPr="00C65544">
        <w:rPr>
          <w:rFonts w:ascii="Times New Roman" w:eastAsia="Times New Roman" w:hAnsi="Times New Roman" w:cs="Times New Roman"/>
          <w:sz w:val="24"/>
          <w:szCs w:val="24"/>
        </w:rPr>
        <w:t xml:space="preserve"> aittir. Sosyal Güvenlik kurumuna bildirim</w:t>
      </w:r>
      <w:r w:rsidR="00027C33" w:rsidRPr="00C65544">
        <w:rPr>
          <w:rFonts w:ascii="Times New Roman" w:eastAsia="Times New Roman" w:hAnsi="Times New Roman" w:cs="Times New Roman"/>
          <w:b/>
          <w:sz w:val="24"/>
          <w:szCs w:val="24"/>
        </w:rPr>
        <w:t xml:space="preserve"> </w:t>
      </w:r>
      <w:r w:rsidR="00A05728">
        <w:rPr>
          <w:rFonts w:ascii="Times New Roman" w:eastAsia="Times New Roman" w:hAnsi="Times New Roman" w:cs="Times New Roman"/>
          <w:sz w:val="24"/>
          <w:szCs w:val="24"/>
        </w:rPr>
        <w:t>yapılması kiracının</w:t>
      </w:r>
      <w:r w:rsidR="00027C33" w:rsidRPr="00C65544">
        <w:rPr>
          <w:rFonts w:ascii="Times New Roman" w:eastAsia="Times New Roman" w:hAnsi="Times New Roman" w:cs="Times New Roman"/>
          <w:sz w:val="24"/>
          <w:szCs w:val="24"/>
        </w:rPr>
        <w:t xml:space="preserve"> sorumluluğundadır. İdarenin bu konuda hiçbir sorumluluğu yoktur.</w:t>
      </w:r>
    </w:p>
    <w:p w:rsidR="00027C33" w:rsidRDefault="00027C33" w:rsidP="00C65544">
      <w:pPr>
        <w:spacing w:line="290" w:lineRule="exact"/>
        <w:jc w:val="both"/>
        <w:rPr>
          <w:rFonts w:ascii="Times New Roman" w:eastAsia="Times New Roman" w:hAnsi="Times New Roman" w:cs="Times New Roman"/>
          <w:sz w:val="24"/>
          <w:szCs w:val="24"/>
        </w:rPr>
      </w:pPr>
    </w:p>
    <w:p w:rsidR="00E10541" w:rsidRPr="00C65544" w:rsidRDefault="00E10541"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Sözleşmenin imzalanması ile işe başlanmış sayılacaktır. İşin süresi Sözleşme tarihinden</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itibaren 5 (Beş) yıldır. </w:t>
      </w:r>
      <w:r w:rsidR="00027C33" w:rsidRPr="00C65544">
        <w:rPr>
          <w:rFonts w:ascii="Times New Roman" w:hAnsi="Times New Roman" w:cs="Times New Roman"/>
          <w:sz w:val="24"/>
          <w:szCs w:val="24"/>
        </w:rPr>
        <w:t>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rsidR="00027C33" w:rsidRPr="00C65544" w:rsidRDefault="00027C33" w:rsidP="00C65544">
      <w:pPr>
        <w:spacing w:line="294" w:lineRule="exact"/>
        <w:jc w:val="both"/>
        <w:rPr>
          <w:rFonts w:ascii="Times New Roman" w:eastAsia="Times New Roman" w:hAnsi="Times New Roman" w:cs="Times New Roman"/>
          <w:sz w:val="24"/>
          <w:szCs w:val="24"/>
        </w:rPr>
      </w:pPr>
    </w:p>
    <w:p w:rsidR="007A0005" w:rsidRPr="005F1854" w:rsidRDefault="00E10541" w:rsidP="007A0005">
      <w:pPr>
        <w:mirrorIndents/>
        <w:jc w:val="both"/>
      </w:pPr>
      <w:r>
        <w:rPr>
          <w:rFonts w:ascii="Times New Roman" w:eastAsia="Times New Roman" w:hAnsi="Times New Roman" w:cs="Times New Roman"/>
          <w:b/>
          <w:sz w:val="24"/>
          <w:szCs w:val="24"/>
        </w:rPr>
        <w:t>20</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Her türlü vergi, resim ve harçlar (Gelir Vergisi, Damga Vergisi, Stopaj Vergisi, Sözleşme</w:t>
      </w:r>
      <w:r w:rsidR="00027C33" w:rsidRPr="00C65544">
        <w:rPr>
          <w:rFonts w:ascii="Times New Roman" w:eastAsia="Times New Roman" w:hAnsi="Times New Roman" w:cs="Times New Roman"/>
          <w:b/>
          <w:sz w:val="24"/>
          <w:szCs w:val="24"/>
        </w:rPr>
        <w:t xml:space="preserve"> </w:t>
      </w:r>
      <w:r w:rsidR="007A0005">
        <w:rPr>
          <w:rFonts w:ascii="Times New Roman" w:eastAsia="Times New Roman" w:hAnsi="Times New Roman" w:cs="Times New Roman"/>
          <w:sz w:val="24"/>
          <w:szCs w:val="24"/>
        </w:rPr>
        <w:t>Gideri, Fonlar vb. ) kiracıya</w:t>
      </w:r>
      <w:r w:rsidR="00027C33" w:rsidRPr="00C65544">
        <w:rPr>
          <w:rFonts w:ascii="Times New Roman" w:eastAsia="Times New Roman" w:hAnsi="Times New Roman" w:cs="Times New Roman"/>
          <w:sz w:val="24"/>
          <w:szCs w:val="24"/>
        </w:rPr>
        <w:t xml:space="preserve"> </w:t>
      </w:r>
      <w:r w:rsidR="00027C33" w:rsidRPr="007A0005">
        <w:rPr>
          <w:rFonts w:ascii="Times New Roman" w:eastAsia="Times New Roman" w:hAnsi="Times New Roman" w:cs="Times New Roman"/>
          <w:sz w:val="24"/>
          <w:szCs w:val="24"/>
        </w:rPr>
        <w:t>aittir.</w:t>
      </w:r>
      <w:r w:rsidR="007A0005" w:rsidRPr="007A0005">
        <w:rPr>
          <w:rFonts w:ascii="Times New Roman" w:eastAsia="Times New Roman" w:hAnsi="Times New Roman" w:cs="Times New Roman"/>
          <w:sz w:val="24"/>
          <w:szCs w:val="24"/>
        </w:rPr>
        <w:t xml:space="preserve"> </w:t>
      </w:r>
      <w:r w:rsidR="007A0005" w:rsidRPr="007A0005">
        <w:rPr>
          <w:rFonts w:ascii="Times New Roman" w:hAnsi="Times New Roman" w:cs="Times New Roman"/>
          <w:sz w:val="24"/>
          <w:szCs w:val="24"/>
        </w:rPr>
        <w:t>Kiracı, kiralanan alan ile sınırlı olmak kaydı ile sigorta yaptıracaktır.</w:t>
      </w:r>
    </w:p>
    <w:p w:rsidR="003A1509" w:rsidRPr="00C65544" w:rsidRDefault="003A1509" w:rsidP="00C65544">
      <w:pPr>
        <w:spacing w:line="234" w:lineRule="auto"/>
        <w:ind w:left="4" w:right="20"/>
        <w:jc w:val="both"/>
        <w:rPr>
          <w:rFonts w:ascii="Times New Roman" w:eastAsia="Times New Roman" w:hAnsi="Times New Roman" w:cs="Times New Roman"/>
          <w:sz w:val="24"/>
          <w:szCs w:val="24"/>
        </w:rPr>
      </w:pPr>
    </w:p>
    <w:p w:rsidR="00027C33" w:rsidRPr="00C65544" w:rsidRDefault="00027C33" w:rsidP="00C65544">
      <w:pPr>
        <w:spacing w:line="14" w:lineRule="exact"/>
        <w:jc w:val="both"/>
        <w:rPr>
          <w:rFonts w:ascii="Times New Roman" w:eastAsia="Times New Roman" w:hAnsi="Times New Roman" w:cs="Times New Roman"/>
          <w:sz w:val="24"/>
          <w:szCs w:val="24"/>
        </w:rPr>
      </w:pPr>
    </w:p>
    <w:p w:rsidR="00027C33" w:rsidRPr="00C65544" w:rsidRDefault="00E10541" w:rsidP="00C65544">
      <w:pPr>
        <w:spacing w:line="234"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Sözleşmenin</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süresinden evvel iptali halinde</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yapılacak tebligatı müteakip 15 gün</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içerisinde bina tahliye edilecektir.</w:t>
      </w:r>
    </w:p>
    <w:p w:rsidR="00027C33" w:rsidRPr="00C65544" w:rsidRDefault="00027C33" w:rsidP="00C65544">
      <w:pPr>
        <w:spacing w:line="288" w:lineRule="exact"/>
        <w:jc w:val="both"/>
        <w:rPr>
          <w:rFonts w:ascii="Times New Roman" w:eastAsia="Times New Roman" w:hAnsi="Times New Roman" w:cs="Times New Roman"/>
          <w:sz w:val="24"/>
          <w:szCs w:val="24"/>
        </w:rPr>
      </w:pPr>
      <w:bookmarkStart w:id="3" w:name="page4"/>
      <w:bookmarkEnd w:id="3"/>
    </w:p>
    <w:p w:rsidR="00027C33" w:rsidRPr="00C65544" w:rsidRDefault="00E10541" w:rsidP="00C65544">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 süresinin sona ermesinden sonra, kiralanan yerde herhangi bir noksanlığın, idareye,</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diğer idarelere ve çalışanlara borcunun ve açılmış bir dava olmadığının anlaşılmasının tespit edildiği takdirde B</w:t>
      </w:r>
      <w:r w:rsidR="00A05728">
        <w:rPr>
          <w:rFonts w:ascii="Times New Roman" w:eastAsia="Times New Roman" w:hAnsi="Times New Roman" w:cs="Times New Roman"/>
          <w:sz w:val="24"/>
          <w:szCs w:val="24"/>
        </w:rPr>
        <w:t>anka Teminat Mektubu kiracıya</w:t>
      </w:r>
      <w:r w:rsidR="00027C33" w:rsidRPr="00C65544">
        <w:rPr>
          <w:rFonts w:ascii="Times New Roman" w:eastAsia="Times New Roman" w:hAnsi="Times New Roman" w:cs="Times New Roman"/>
          <w:sz w:val="24"/>
          <w:szCs w:val="24"/>
        </w:rPr>
        <w:t xml:space="preserve"> iade edilir.</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9D4E4B">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Kiracının yapacağı tüm faaliyetler </w:t>
      </w:r>
      <w:r w:rsidR="00DE33FC" w:rsidRPr="00C65544">
        <w:rPr>
          <w:rFonts w:ascii="Times New Roman" w:eastAsia="Times New Roman" w:hAnsi="Times New Roman" w:cs="Times New Roman"/>
          <w:sz w:val="24"/>
          <w:szCs w:val="24"/>
        </w:rPr>
        <w:t>İdarenin</w:t>
      </w:r>
      <w:r w:rsidR="00027C33" w:rsidRPr="00C65544">
        <w:rPr>
          <w:rFonts w:ascii="Times New Roman" w:eastAsia="Times New Roman" w:hAnsi="Times New Roman" w:cs="Times New Roman"/>
          <w:sz w:val="24"/>
          <w:szCs w:val="24"/>
        </w:rPr>
        <w:t xml:space="preserve"> denetimi altında olup, bu denetlemelerin</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zamanını, sıklığını ve habersiz denetleme yapıp yapmama yetkisi </w:t>
      </w:r>
      <w:r w:rsidR="00DE33FC" w:rsidRPr="00C65544">
        <w:rPr>
          <w:rFonts w:ascii="Times New Roman" w:eastAsia="Times New Roman" w:hAnsi="Times New Roman" w:cs="Times New Roman"/>
          <w:sz w:val="24"/>
          <w:szCs w:val="24"/>
        </w:rPr>
        <w:t>İdare</w:t>
      </w:r>
      <w:r w:rsidR="00027C33" w:rsidRPr="00C65544">
        <w:rPr>
          <w:rFonts w:ascii="Times New Roman" w:eastAsia="Times New Roman" w:hAnsi="Times New Roman" w:cs="Times New Roman"/>
          <w:sz w:val="24"/>
          <w:szCs w:val="24"/>
        </w:rPr>
        <w:t xml:space="preserve">ye aittir. Kiracı bu denetlemelerin sonunda bildirilecek eksiklikleri belirtilen süreler içinde tamamlamakla yükümlüdür. Kiracı tarafından yapılan yazılı uyarılar dikkate alınıp gerekli düzeltmeler istenilen biçimde ve verilen sürede yerine getirilmediği takdirde, sözleşmenin idarece tek taraflı hiçbir tazminata gerek olmaksızın feshedilecektir. </w:t>
      </w:r>
    </w:p>
    <w:p w:rsidR="00027C33" w:rsidRPr="00C65544" w:rsidRDefault="00027C33" w:rsidP="00C65544">
      <w:pPr>
        <w:spacing w:line="292" w:lineRule="exact"/>
        <w:jc w:val="both"/>
        <w:rPr>
          <w:rFonts w:ascii="Times New Roman" w:eastAsia="Times New Roman" w:hAnsi="Times New Roman" w:cs="Times New Roman"/>
          <w:sz w:val="24"/>
          <w:szCs w:val="24"/>
        </w:rPr>
      </w:pPr>
    </w:p>
    <w:p w:rsidR="00027C33" w:rsidRPr="00C65544" w:rsidRDefault="00E10541" w:rsidP="00C65544">
      <w:pPr>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E33FC"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Kiralanan işyerinde düşük derecede dahi olsa alkollü içecek bulundurmak ve satmak</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kesinlikle yasaktır.</w:t>
      </w:r>
    </w:p>
    <w:p w:rsidR="00027C33" w:rsidRPr="00C65544" w:rsidRDefault="00027C33" w:rsidP="00C65544">
      <w:pPr>
        <w:spacing w:line="278" w:lineRule="exact"/>
        <w:jc w:val="both"/>
        <w:rPr>
          <w:rFonts w:ascii="Times New Roman" w:eastAsia="Times New Roman" w:hAnsi="Times New Roman" w:cs="Times New Roman"/>
          <w:sz w:val="24"/>
          <w:szCs w:val="24"/>
        </w:rPr>
      </w:pPr>
    </w:p>
    <w:p w:rsidR="00027C33" w:rsidRPr="00C65544" w:rsidRDefault="00E10541" w:rsidP="00C6554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DE33FC"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 ve personeli hiçbir surette kiralanan alanı barınma ihtiyacı için kullanamaz.</w:t>
      </w:r>
    </w:p>
    <w:p w:rsidR="00027C33" w:rsidRPr="00C65544" w:rsidRDefault="00027C33" w:rsidP="00C65544">
      <w:pPr>
        <w:spacing w:line="288" w:lineRule="exact"/>
        <w:jc w:val="both"/>
        <w:rPr>
          <w:rFonts w:ascii="Times New Roman" w:eastAsia="Times New Roman" w:hAnsi="Times New Roman" w:cs="Times New Roman"/>
          <w:sz w:val="24"/>
          <w:szCs w:val="24"/>
        </w:rPr>
      </w:pPr>
    </w:p>
    <w:p w:rsidR="00027C33" w:rsidRPr="00C65544" w:rsidRDefault="00E10541" w:rsidP="00C65544">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DE33FC" w:rsidRPr="00C65544">
        <w:rPr>
          <w:rFonts w:ascii="Times New Roman" w:eastAsia="Times New Roman" w:hAnsi="Times New Roman" w:cs="Times New Roman"/>
          <w:b/>
          <w:sz w:val="24"/>
          <w:szCs w:val="24"/>
        </w:rPr>
        <w:t>.</w:t>
      </w:r>
      <w:r w:rsidR="009D4E4B">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 çalıştırdığı kişiler veya hizmet alımı ile temin ettiği hizmet sunucularının yapmış</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027C33" w:rsidRPr="00C65544" w:rsidRDefault="00027C33" w:rsidP="00C65544">
      <w:pPr>
        <w:spacing w:line="14" w:lineRule="exact"/>
        <w:jc w:val="both"/>
        <w:rPr>
          <w:rFonts w:ascii="Times New Roman" w:eastAsia="Times New Roman" w:hAnsi="Times New Roman" w:cs="Times New Roman"/>
          <w:sz w:val="24"/>
          <w:szCs w:val="24"/>
        </w:rPr>
      </w:pPr>
    </w:p>
    <w:p w:rsidR="00027C33" w:rsidRPr="00C65544" w:rsidRDefault="00027C33" w:rsidP="00C65544">
      <w:pPr>
        <w:spacing w:line="236" w:lineRule="auto"/>
        <w:ind w:right="20"/>
        <w:jc w:val="both"/>
        <w:rPr>
          <w:rFonts w:ascii="Times New Roman" w:eastAsia="Times New Roman" w:hAnsi="Times New Roman" w:cs="Times New Roman"/>
          <w:sz w:val="24"/>
          <w:szCs w:val="24"/>
        </w:rPr>
      </w:pPr>
      <w:r w:rsidRPr="00C65544">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Kiracının kiraladığı alanda etrafı rahatsız edici ideolojik veya böyle anlaşılabilecek hiçbir</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müzik dinletilmeyecektir ve afiş, pankart ve döviz kullanılmayacaktır. Sorumluluğu kiracıya aittir.</w:t>
      </w:r>
    </w:p>
    <w:p w:rsidR="00DE33FC" w:rsidRPr="00C65544" w:rsidRDefault="00DE33FC" w:rsidP="00C65544">
      <w:pPr>
        <w:spacing w:line="236" w:lineRule="auto"/>
        <w:ind w:right="20"/>
        <w:jc w:val="both"/>
        <w:rPr>
          <w:rFonts w:ascii="Times New Roman" w:eastAsia="Times New Roman" w:hAnsi="Times New Roman" w:cs="Times New Roman"/>
          <w:sz w:val="24"/>
          <w:szCs w:val="24"/>
        </w:rPr>
      </w:pPr>
    </w:p>
    <w:p w:rsidR="00027C33" w:rsidRPr="00C65544" w:rsidRDefault="00027C33" w:rsidP="00C65544">
      <w:pPr>
        <w:spacing w:line="14" w:lineRule="exact"/>
        <w:jc w:val="both"/>
        <w:rPr>
          <w:rFonts w:ascii="Times New Roman" w:eastAsia="Times New Roman" w:hAnsi="Times New Roman" w:cs="Times New Roman"/>
          <w:sz w:val="24"/>
          <w:szCs w:val="24"/>
        </w:rPr>
      </w:pPr>
    </w:p>
    <w:p w:rsidR="00027C33" w:rsidRPr="00C65544" w:rsidRDefault="00E10541" w:rsidP="00C65544">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Kiralanan yere asılacak ilan ve reklam panoları konusunda </w:t>
      </w:r>
      <w:r w:rsidR="00DE33FC" w:rsidRPr="00C65544">
        <w:rPr>
          <w:rFonts w:ascii="Times New Roman" w:eastAsia="Times New Roman" w:hAnsi="Times New Roman" w:cs="Times New Roman"/>
          <w:sz w:val="24"/>
          <w:szCs w:val="24"/>
        </w:rPr>
        <w:t>İdareden</w:t>
      </w:r>
      <w:r w:rsidR="00027C33" w:rsidRPr="00C65544">
        <w:rPr>
          <w:rFonts w:ascii="Times New Roman" w:eastAsia="Times New Roman" w:hAnsi="Times New Roman" w:cs="Times New Roman"/>
          <w:sz w:val="24"/>
          <w:szCs w:val="24"/>
        </w:rPr>
        <w:t xml:space="preserve"> izin alınacak.</w:t>
      </w:r>
      <w:r w:rsidR="00027C33" w:rsidRPr="00C65544">
        <w:rPr>
          <w:rFonts w:ascii="Times New Roman" w:eastAsia="Times New Roman" w:hAnsi="Times New Roman" w:cs="Times New Roman"/>
          <w:b/>
          <w:sz w:val="24"/>
          <w:szCs w:val="24"/>
        </w:rPr>
        <w:t xml:space="preserve"> </w:t>
      </w:r>
      <w:r w:rsidR="00DE33FC" w:rsidRPr="00C65544">
        <w:rPr>
          <w:rFonts w:ascii="Times New Roman" w:eastAsia="Times New Roman" w:hAnsi="Times New Roman" w:cs="Times New Roman"/>
          <w:sz w:val="24"/>
          <w:szCs w:val="24"/>
        </w:rPr>
        <w:t xml:space="preserve">Ve İdarenin </w:t>
      </w:r>
      <w:r w:rsidR="00027C33" w:rsidRPr="00C65544">
        <w:rPr>
          <w:rFonts w:ascii="Times New Roman" w:eastAsia="Times New Roman" w:hAnsi="Times New Roman" w:cs="Times New Roman"/>
          <w:sz w:val="24"/>
          <w:szCs w:val="24"/>
        </w:rPr>
        <w:t xml:space="preserve"> izin verdiği yerlerin dışında veya uygun görülenden daha büyük pano kullanılmayacaktır. </w:t>
      </w:r>
    </w:p>
    <w:p w:rsidR="00DE33FC" w:rsidRPr="00C65544" w:rsidRDefault="00DE33FC" w:rsidP="00C65544">
      <w:pPr>
        <w:spacing w:line="237" w:lineRule="auto"/>
        <w:ind w:right="20"/>
        <w:jc w:val="both"/>
        <w:rPr>
          <w:rFonts w:ascii="Times New Roman" w:eastAsia="Times New Roman" w:hAnsi="Times New Roman" w:cs="Times New Roman"/>
          <w:sz w:val="24"/>
          <w:szCs w:val="24"/>
        </w:rPr>
      </w:pPr>
    </w:p>
    <w:p w:rsidR="00027C33" w:rsidRPr="00C65544" w:rsidRDefault="00E10541" w:rsidP="00C65544">
      <w:pPr>
        <w:spacing w:line="237"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29</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Kiralanan alanda patlayıcı, parlayıcı ve yanıcı hiçbir madde bulundurulmayacaktır.</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Yangına ilk müdahale için gerekli araç gereç ve teçhizat kiracı tarafından temin edilecek olup muayene tarihlerinin takibi ve sürekli çalışır halde bulundurulması kiracının sorumluluğundadır.</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30</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 kendisine işyerinin teslim tarihinden kendisinin teslim ettiği tarihe kadar geçen</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027C33" w:rsidRPr="00C65544" w:rsidRDefault="00027C33" w:rsidP="00C65544">
      <w:pPr>
        <w:spacing w:line="292" w:lineRule="exact"/>
        <w:jc w:val="both"/>
        <w:rPr>
          <w:rFonts w:ascii="Times New Roman" w:eastAsia="Times New Roman" w:hAnsi="Times New Roman" w:cs="Times New Roman"/>
          <w:sz w:val="24"/>
          <w:szCs w:val="24"/>
        </w:rPr>
      </w:pPr>
    </w:p>
    <w:p w:rsidR="00027C33" w:rsidRDefault="00E10541" w:rsidP="00C65544">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sidR="00DE33FC"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 işyeri açma ve çalıştırma ile ilgili yerine getirmesi gerekli koşulları sağlamakla</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017F56" w:rsidRDefault="00017F56" w:rsidP="00C65544">
      <w:pPr>
        <w:spacing w:line="236" w:lineRule="auto"/>
        <w:jc w:val="both"/>
        <w:rPr>
          <w:rFonts w:ascii="Times New Roman" w:eastAsia="Times New Roman" w:hAnsi="Times New Roman" w:cs="Times New Roman"/>
          <w:sz w:val="24"/>
          <w:szCs w:val="24"/>
        </w:rPr>
      </w:pPr>
    </w:p>
    <w:p w:rsidR="00017F56" w:rsidRPr="00017F56" w:rsidRDefault="00E10541" w:rsidP="00C65544">
      <w:pPr>
        <w:spacing w:line="236" w:lineRule="auto"/>
        <w:jc w:val="both"/>
        <w:rPr>
          <w:rFonts w:ascii="Times New Roman" w:eastAsia="Times New Roman" w:hAnsi="Times New Roman" w:cs="Times New Roman"/>
          <w:sz w:val="24"/>
          <w:szCs w:val="24"/>
        </w:rPr>
      </w:pPr>
      <w:r>
        <w:rPr>
          <w:rFonts w:ascii="Times New Roman" w:hAnsi="Times New Roman" w:cs="Times New Roman"/>
          <w:b/>
          <w:sz w:val="24"/>
          <w:szCs w:val="24"/>
        </w:rPr>
        <w:t>32</w:t>
      </w:r>
      <w:r w:rsidR="00017F56" w:rsidRPr="00017F56">
        <w:rPr>
          <w:rFonts w:ascii="Times New Roman" w:hAnsi="Times New Roman" w:cs="Times New Roman"/>
          <w:b/>
          <w:sz w:val="24"/>
          <w:szCs w:val="24"/>
        </w:rPr>
        <w:t>.</w:t>
      </w:r>
      <w:r w:rsidR="00017F56">
        <w:rPr>
          <w:rFonts w:ascii="Times New Roman" w:hAnsi="Times New Roman" w:cs="Times New Roman"/>
          <w:sz w:val="24"/>
          <w:szCs w:val="24"/>
        </w:rPr>
        <w:t xml:space="preserve"> </w:t>
      </w:r>
      <w:r w:rsidR="00017F56" w:rsidRPr="00017F56">
        <w:rPr>
          <w:rFonts w:ascii="Times New Roman" w:hAnsi="Times New Roman" w:cs="Times New Roman"/>
          <w:sz w:val="24"/>
          <w:szCs w:val="24"/>
        </w:rPr>
        <w:t>Kiracı, şartnamede tanımlanan kiralamış olduğu alan içerisinde alt kiralama yapamaz. Bu maddeye aykırı hareket sözleşmenin feshinin sebebidir.</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6"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sidR="00DE33FC"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Sözleşme imzalandıktan sonra hiçbir şekilde sözleşme hükümlerinde değişiklik</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 xml:space="preserve">yapılamaz. </w:t>
      </w:r>
    </w:p>
    <w:p w:rsidR="00027C33" w:rsidRPr="00C65544" w:rsidRDefault="00027C33" w:rsidP="00C65544">
      <w:pPr>
        <w:spacing w:line="290" w:lineRule="exact"/>
        <w:jc w:val="both"/>
        <w:rPr>
          <w:rFonts w:ascii="Times New Roman" w:eastAsia="Times New Roman" w:hAnsi="Times New Roman" w:cs="Times New Roman"/>
          <w:sz w:val="24"/>
          <w:szCs w:val="24"/>
        </w:rPr>
      </w:pPr>
    </w:p>
    <w:p w:rsidR="00027C33" w:rsidRPr="00C65544" w:rsidRDefault="00E10541" w:rsidP="00C65544">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sidR="00AB5A90" w:rsidRPr="00C65544">
        <w:rPr>
          <w:rFonts w:ascii="Times New Roman" w:eastAsia="Times New Roman" w:hAnsi="Times New Roman" w:cs="Times New Roman"/>
          <w:b/>
          <w:sz w:val="24"/>
          <w:szCs w:val="24"/>
        </w:rPr>
        <w:t>.</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Kiracının fesih talebinde bulunması, kira dönemi sona ermeden faaliyetini durdurması,</w:t>
      </w:r>
      <w:r w:rsidR="00027C33" w:rsidRPr="00C65544">
        <w:rPr>
          <w:rFonts w:ascii="Times New Roman" w:eastAsia="Times New Roman" w:hAnsi="Times New Roman" w:cs="Times New Roman"/>
          <w:b/>
          <w:sz w:val="24"/>
          <w:szCs w:val="24"/>
        </w:rPr>
        <w:t xml:space="preserve"> </w:t>
      </w:r>
      <w:r w:rsidR="00027C33" w:rsidRPr="00C65544">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027C33" w:rsidRDefault="00027C33" w:rsidP="00C65544">
      <w:pPr>
        <w:spacing w:line="282" w:lineRule="exact"/>
        <w:jc w:val="both"/>
        <w:rPr>
          <w:rFonts w:ascii="Times New Roman" w:eastAsia="Times New Roman" w:hAnsi="Times New Roman" w:cs="Times New Roman"/>
          <w:sz w:val="24"/>
          <w:szCs w:val="24"/>
        </w:rPr>
      </w:pPr>
    </w:p>
    <w:p w:rsidR="00017F56" w:rsidRPr="00017F56" w:rsidRDefault="00E10541" w:rsidP="00017F56">
      <w:pPr>
        <w:mirrorIndents/>
        <w:jc w:val="both"/>
        <w:rPr>
          <w:rFonts w:ascii="Times New Roman" w:hAnsi="Times New Roman" w:cs="Times New Roman"/>
          <w:sz w:val="24"/>
          <w:szCs w:val="24"/>
        </w:rPr>
      </w:pPr>
      <w:r>
        <w:rPr>
          <w:rFonts w:ascii="Times New Roman" w:hAnsi="Times New Roman" w:cs="Times New Roman"/>
          <w:b/>
          <w:sz w:val="24"/>
          <w:szCs w:val="24"/>
        </w:rPr>
        <w:t>35</w:t>
      </w:r>
      <w:r w:rsidR="00017F56" w:rsidRPr="00017F56">
        <w:rPr>
          <w:rFonts w:ascii="Times New Roman" w:hAnsi="Times New Roman" w:cs="Times New Roman"/>
          <w:b/>
          <w:sz w:val="24"/>
          <w:szCs w:val="24"/>
        </w:rPr>
        <w:t>.</w:t>
      </w:r>
      <w:r w:rsidR="00017F56" w:rsidRPr="00017F56">
        <w:rPr>
          <w:rFonts w:ascii="Times New Roman" w:hAnsi="Times New Roman" w:cs="Times New Roman"/>
          <w:sz w:val="24"/>
          <w:szCs w:val="24"/>
        </w:rPr>
        <w:t xml:space="preserve">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rsidR="00017F56" w:rsidRPr="00017F56" w:rsidRDefault="00017F56" w:rsidP="00017F56">
      <w:pPr>
        <w:mirrorIndents/>
        <w:jc w:val="both"/>
        <w:rPr>
          <w:rFonts w:ascii="Times New Roman" w:hAnsi="Times New Roman" w:cs="Times New Roman"/>
          <w:b/>
          <w:sz w:val="24"/>
          <w:szCs w:val="24"/>
        </w:rPr>
      </w:pPr>
    </w:p>
    <w:p w:rsidR="00017F56" w:rsidRPr="00017F56" w:rsidRDefault="00E10541" w:rsidP="00017F56">
      <w:pPr>
        <w:mirrorIndents/>
        <w:jc w:val="both"/>
        <w:rPr>
          <w:rFonts w:ascii="Times New Roman" w:hAnsi="Times New Roman" w:cs="Times New Roman"/>
          <w:sz w:val="24"/>
          <w:szCs w:val="24"/>
        </w:rPr>
      </w:pPr>
      <w:r>
        <w:rPr>
          <w:rFonts w:ascii="Times New Roman" w:hAnsi="Times New Roman" w:cs="Times New Roman"/>
          <w:b/>
          <w:sz w:val="24"/>
          <w:szCs w:val="24"/>
        </w:rPr>
        <w:t>36</w:t>
      </w:r>
      <w:r w:rsidR="00017F56" w:rsidRPr="00017F56">
        <w:rPr>
          <w:rFonts w:ascii="Times New Roman" w:hAnsi="Times New Roman" w:cs="Times New Roman"/>
          <w:b/>
          <w:sz w:val="24"/>
          <w:szCs w:val="24"/>
        </w:rPr>
        <w:t>.</w:t>
      </w:r>
      <w:r w:rsidR="00017F56" w:rsidRPr="00017F56">
        <w:rPr>
          <w:rFonts w:ascii="Times New Roman" w:hAnsi="Times New Roman" w:cs="Times New Roman"/>
          <w:sz w:val="24"/>
          <w:szCs w:val="24"/>
        </w:rPr>
        <w:t xml:space="preserve"> Kiraya Veren, kiralananı sözleşme ve varsa eklerine uygun olarak kiracıya zamanında teslim etmekle yükümlüdür.</w:t>
      </w:r>
    </w:p>
    <w:p w:rsidR="00017F56" w:rsidRPr="00017F56" w:rsidRDefault="00017F56" w:rsidP="00017F56">
      <w:pPr>
        <w:spacing w:line="282" w:lineRule="exact"/>
        <w:jc w:val="both"/>
        <w:rPr>
          <w:rFonts w:ascii="Times New Roman" w:hAnsi="Times New Roman" w:cs="Times New Roman"/>
          <w:b/>
          <w:sz w:val="24"/>
          <w:szCs w:val="24"/>
        </w:rPr>
      </w:pPr>
    </w:p>
    <w:p w:rsidR="00017F56" w:rsidRPr="00017F56" w:rsidRDefault="00E10541" w:rsidP="00017F56">
      <w:pPr>
        <w:spacing w:line="282" w:lineRule="exact"/>
        <w:jc w:val="both"/>
        <w:rPr>
          <w:rFonts w:ascii="Times New Roman" w:hAnsi="Times New Roman" w:cs="Times New Roman"/>
          <w:sz w:val="24"/>
          <w:szCs w:val="24"/>
        </w:rPr>
      </w:pPr>
      <w:r>
        <w:rPr>
          <w:rFonts w:ascii="Times New Roman" w:hAnsi="Times New Roman" w:cs="Times New Roman"/>
          <w:b/>
          <w:sz w:val="24"/>
          <w:szCs w:val="24"/>
        </w:rPr>
        <w:t>37</w:t>
      </w:r>
      <w:r w:rsidR="00017F56" w:rsidRPr="00017F56">
        <w:rPr>
          <w:rFonts w:ascii="Times New Roman" w:hAnsi="Times New Roman" w:cs="Times New Roman"/>
          <w:b/>
          <w:sz w:val="24"/>
          <w:szCs w:val="24"/>
        </w:rPr>
        <w:t>.</w:t>
      </w:r>
      <w:r w:rsidR="00017F56" w:rsidRPr="00017F56">
        <w:rPr>
          <w:rFonts w:ascii="Times New Roman" w:hAnsi="Times New Roman" w:cs="Times New Roman"/>
          <w:sz w:val="24"/>
          <w:szCs w:val="24"/>
        </w:rP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017F56" w:rsidRPr="00A05169" w:rsidRDefault="00017F56" w:rsidP="00A05169">
      <w:pPr>
        <w:spacing w:line="282" w:lineRule="exact"/>
        <w:jc w:val="both"/>
        <w:rPr>
          <w:rFonts w:ascii="Times New Roman" w:eastAsia="Times New Roman" w:hAnsi="Times New Roman" w:cs="Times New Roman"/>
          <w:sz w:val="24"/>
          <w:szCs w:val="24"/>
        </w:rPr>
      </w:pPr>
    </w:p>
    <w:p w:rsidR="00027C33" w:rsidRPr="00A05169" w:rsidRDefault="00E10541" w:rsidP="00A0516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sidR="00AB5A90" w:rsidRPr="00A05169">
        <w:rPr>
          <w:rFonts w:ascii="Times New Roman" w:eastAsia="Times New Roman" w:hAnsi="Times New Roman" w:cs="Times New Roman"/>
          <w:b/>
          <w:sz w:val="24"/>
          <w:szCs w:val="24"/>
        </w:rPr>
        <w:t xml:space="preserve">. </w:t>
      </w:r>
      <w:r w:rsidR="00027C33" w:rsidRPr="00A05169">
        <w:rPr>
          <w:rFonts w:ascii="Times New Roman" w:eastAsia="Times New Roman" w:hAnsi="Times New Roman" w:cs="Times New Roman"/>
          <w:sz w:val="24"/>
          <w:szCs w:val="24"/>
        </w:rPr>
        <w:t>Burada zikredilmeyen bütün kanuni sorumluluklar kiracıya aittir.</w:t>
      </w:r>
    </w:p>
    <w:p w:rsidR="00A05169" w:rsidRDefault="00A05169" w:rsidP="00A05169">
      <w:pPr>
        <w:spacing w:line="0" w:lineRule="atLeast"/>
        <w:jc w:val="both"/>
        <w:rPr>
          <w:rFonts w:ascii="Times New Roman" w:eastAsia="Times New Roman" w:hAnsi="Times New Roman" w:cs="Times New Roman"/>
          <w:sz w:val="24"/>
          <w:szCs w:val="24"/>
        </w:rPr>
      </w:pPr>
    </w:p>
    <w:p w:rsidR="00E10541" w:rsidRDefault="00E10541" w:rsidP="00A05169">
      <w:pPr>
        <w:spacing w:line="0" w:lineRule="atLeast"/>
        <w:jc w:val="both"/>
        <w:rPr>
          <w:rFonts w:ascii="Times New Roman" w:eastAsia="Times New Roman" w:hAnsi="Times New Roman" w:cs="Times New Roman"/>
          <w:sz w:val="24"/>
          <w:szCs w:val="24"/>
        </w:rPr>
      </w:pPr>
    </w:p>
    <w:p w:rsidR="00E10541" w:rsidRDefault="00E10541" w:rsidP="00A05169">
      <w:pPr>
        <w:spacing w:line="0" w:lineRule="atLeast"/>
        <w:jc w:val="both"/>
        <w:rPr>
          <w:rFonts w:ascii="Times New Roman" w:eastAsia="Times New Roman" w:hAnsi="Times New Roman" w:cs="Times New Roman"/>
          <w:sz w:val="24"/>
          <w:szCs w:val="24"/>
        </w:rPr>
      </w:pPr>
    </w:p>
    <w:p w:rsidR="00E10541" w:rsidRDefault="00E10541" w:rsidP="00A05169">
      <w:pPr>
        <w:spacing w:line="0" w:lineRule="atLeast"/>
        <w:jc w:val="both"/>
        <w:rPr>
          <w:rFonts w:ascii="Times New Roman" w:eastAsia="Times New Roman" w:hAnsi="Times New Roman" w:cs="Times New Roman"/>
          <w:sz w:val="24"/>
          <w:szCs w:val="24"/>
        </w:rPr>
      </w:pPr>
    </w:p>
    <w:p w:rsidR="00E10541" w:rsidRDefault="00E10541" w:rsidP="00A05169">
      <w:pPr>
        <w:spacing w:line="0" w:lineRule="atLeast"/>
        <w:jc w:val="both"/>
        <w:rPr>
          <w:rFonts w:ascii="Times New Roman" w:eastAsia="Times New Roman" w:hAnsi="Times New Roman" w:cs="Times New Roman"/>
          <w:sz w:val="24"/>
          <w:szCs w:val="24"/>
        </w:rPr>
      </w:pPr>
    </w:p>
    <w:p w:rsidR="00E10541" w:rsidRDefault="00E10541" w:rsidP="00A05169">
      <w:pPr>
        <w:spacing w:line="0" w:lineRule="atLeast"/>
        <w:jc w:val="both"/>
        <w:rPr>
          <w:rFonts w:ascii="Times New Roman" w:eastAsia="Times New Roman" w:hAnsi="Times New Roman" w:cs="Times New Roman"/>
          <w:sz w:val="24"/>
          <w:szCs w:val="24"/>
        </w:rPr>
      </w:pPr>
    </w:p>
    <w:p w:rsidR="00E10541" w:rsidRPr="00A05169" w:rsidRDefault="00E10541" w:rsidP="00A05169">
      <w:pPr>
        <w:spacing w:line="0" w:lineRule="atLeast"/>
        <w:jc w:val="both"/>
        <w:rPr>
          <w:rFonts w:ascii="Times New Roman" w:eastAsia="Times New Roman" w:hAnsi="Times New Roman" w:cs="Times New Roman"/>
          <w:sz w:val="24"/>
          <w:szCs w:val="24"/>
        </w:rPr>
      </w:pPr>
    </w:p>
    <w:p w:rsidR="00A05169" w:rsidRPr="00A05169" w:rsidRDefault="00E10541" w:rsidP="00A05169">
      <w:pPr>
        <w:mirrorIndents/>
        <w:jc w:val="both"/>
        <w:rPr>
          <w:rFonts w:ascii="Times New Roman" w:hAnsi="Times New Roman" w:cs="Times New Roman"/>
          <w:sz w:val="24"/>
          <w:szCs w:val="24"/>
        </w:rPr>
      </w:pPr>
      <w:r>
        <w:rPr>
          <w:rFonts w:ascii="Times New Roman" w:hAnsi="Times New Roman" w:cs="Times New Roman"/>
          <w:b/>
          <w:sz w:val="24"/>
          <w:szCs w:val="24"/>
        </w:rPr>
        <w:lastRenderedPageBreak/>
        <w:t>39</w:t>
      </w:r>
      <w:r w:rsidR="00A05169" w:rsidRPr="00A05169">
        <w:rPr>
          <w:rFonts w:ascii="Times New Roman" w:hAnsi="Times New Roman" w:cs="Times New Roman"/>
          <w:b/>
          <w:sz w:val="24"/>
          <w:szCs w:val="24"/>
        </w:rPr>
        <w:t xml:space="preserve">. </w:t>
      </w:r>
      <w:r w:rsidR="00A05169" w:rsidRPr="00A05169">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A05169" w:rsidRPr="00A05169" w:rsidRDefault="00A05169" w:rsidP="00A05169">
      <w:pPr>
        <w:mirrorIndents/>
        <w:jc w:val="both"/>
        <w:rPr>
          <w:rFonts w:ascii="Times New Roman" w:hAnsi="Times New Roman" w:cs="Times New Roman"/>
          <w:sz w:val="24"/>
          <w:szCs w:val="24"/>
        </w:rPr>
      </w:pPr>
      <w:r w:rsidRPr="00A05169">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027C33" w:rsidRPr="005C3C14" w:rsidRDefault="00027C33" w:rsidP="005C3C14">
      <w:pPr>
        <w:spacing w:line="276" w:lineRule="exact"/>
        <w:jc w:val="both"/>
        <w:rPr>
          <w:rFonts w:ascii="Times New Roman" w:eastAsia="Times New Roman" w:hAnsi="Times New Roman" w:cs="Times New Roman"/>
          <w:sz w:val="24"/>
          <w:szCs w:val="24"/>
        </w:rPr>
      </w:pPr>
    </w:p>
    <w:p w:rsidR="00027C33" w:rsidRPr="005C3C14" w:rsidRDefault="00A05169" w:rsidP="005C3C14">
      <w:pPr>
        <w:mirrorIndents/>
        <w:jc w:val="both"/>
        <w:rPr>
          <w:rFonts w:ascii="Times New Roman" w:eastAsia="Times New Roman" w:hAnsi="Times New Roman" w:cs="Times New Roman"/>
          <w:sz w:val="24"/>
          <w:szCs w:val="24"/>
        </w:rPr>
      </w:pPr>
      <w:r w:rsidRPr="005C3C14">
        <w:rPr>
          <w:rFonts w:ascii="Times New Roman" w:eastAsia="Times New Roman" w:hAnsi="Times New Roman" w:cs="Times New Roman"/>
          <w:b/>
          <w:sz w:val="24"/>
          <w:szCs w:val="24"/>
        </w:rPr>
        <w:t>4</w:t>
      </w:r>
      <w:r w:rsidR="00E10541">
        <w:rPr>
          <w:rFonts w:ascii="Times New Roman" w:eastAsia="Times New Roman" w:hAnsi="Times New Roman" w:cs="Times New Roman"/>
          <w:b/>
          <w:sz w:val="24"/>
          <w:szCs w:val="24"/>
        </w:rPr>
        <w:t>0</w:t>
      </w:r>
      <w:r w:rsidR="009D4E4B">
        <w:rPr>
          <w:rFonts w:ascii="Times New Roman" w:eastAsia="Times New Roman" w:hAnsi="Times New Roman" w:cs="Times New Roman"/>
          <w:b/>
          <w:sz w:val="24"/>
          <w:szCs w:val="24"/>
        </w:rPr>
        <w:t xml:space="preserve">. </w:t>
      </w:r>
      <w:r w:rsidR="00027C33" w:rsidRPr="005C3C14">
        <w:rPr>
          <w:rFonts w:ascii="Times New Roman" w:eastAsia="Times New Roman" w:hAnsi="Times New Roman" w:cs="Times New Roman"/>
          <w:sz w:val="24"/>
          <w:szCs w:val="24"/>
        </w:rPr>
        <w:t>Anlaşmazlıkların çözümünde</w:t>
      </w:r>
      <w:r w:rsidR="005C3C14" w:rsidRPr="005C3C14">
        <w:rPr>
          <w:rFonts w:ascii="Times New Roman" w:eastAsia="Times New Roman" w:hAnsi="Times New Roman" w:cs="Times New Roman"/>
          <w:sz w:val="24"/>
          <w:szCs w:val="24"/>
        </w:rPr>
        <w:t xml:space="preserve"> </w:t>
      </w:r>
      <w:r w:rsidR="005C3C14" w:rsidRPr="005C3C14">
        <w:rPr>
          <w:rFonts w:ascii="Times New Roman" w:hAnsi="Times New Roman" w:cs="Times New Roman"/>
          <w:sz w:val="24"/>
          <w:szCs w:val="24"/>
        </w:rPr>
        <w:t>Türk kanun</w:t>
      </w:r>
      <w:r w:rsidR="005C3C14">
        <w:rPr>
          <w:rFonts w:ascii="Times New Roman" w:hAnsi="Times New Roman" w:cs="Times New Roman"/>
          <w:sz w:val="24"/>
          <w:szCs w:val="24"/>
        </w:rPr>
        <w:t xml:space="preserve">ları uygulanır ve bu hususlarda </w:t>
      </w:r>
      <w:r w:rsidR="00AB5A90" w:rsidRPr="005C3C14">
        <w:rPr>
          <w:rFonts w:ascii="Times New Roman" w:eastAsia="Times New Roman" w:hAnsi="Times New Roman" w:cs="Times New Roman"/>
          <w:b/>
          <w:sz w:val="24"/>
          <w:szCs w:val="24"/>
        </w:rPr>
        <w:t>Antal</w:t>
      </w:r>
      <w:r w:rsidR="00027C33" w:rsidRPr="005C3C14">
        <w:rPr>
          <w:rFonts w:ascii="Times New Roman" w:eastAsia="Times New Roman" w:hAnsi="Times New Roman" w:cs="Times New Roman"/>
          <w:b/>
          <w:sz w:val="24"/>
          <w:szCs w:val="24"/>
        </w:rPr>
        <w:t xml:space="preserve">ya Mahkemeleri </w:t>
      </w:r>
      <w:r w:rsidR="005C3C14">
        <w:rPr>
          <w:rFonts w:ascii="Times New Roman" w:hAnsi="Times New Roman" w:cs="Times New Roman"/>
          <w:sz w:val="24"/>
          <w:szCs w:val="24"/>
        </w:rPr>
        <w:t>ve İcra M</w:t>
      </w:r>
      <w:r w:rsidR="005C3C14" w:rsidRPr="005C3C14">
        <w:rPr>
          <w:rFonts w:ascii="Times New Roman" w:hAnsi="Times New Roman" w:cs="Times New Roman"/>
          <w:sz w:val="24"/>
          <w:szCs w:val="24"/>
        </w:rPr>
        <w:t xml:space="preserve">üdürlükleri </w:t>
      </w:r>
      <w:r w:rsidR="00027C33" w:rsidRPr="005C3C14">
        <w:rPr>
          <w:rFonts w:ascii="Times New Roman" w:eastAsia="Times New Roman" w:hAnsi="Times New Roman" w:cs="Times New Roman"/>
          <w:sz w:val="24"/>
          <w:szCs w:val="24"/>
        </w:rPr>
        <w:t>yetkilidir.</w:t>
      </w:r>
    </w:p>
    <w:p w:rsidR="00027C33" w:rsidRDefault="00027C33" w:rsidP="00027C33">
      <w:pPr>
        <w:spacing w:line="288" w:lineRule="exact"/>
        <w:rPr>
          <w:rFonts w:ascii="Times New Roman" w:eastAsia="Times New Roman" w:hAnsi="Times New Roman"/>
        </w:rPr>
      </w:pPr>
    </w:p>
    <w:p w:rsidR="00E10541" w:rsidRDefault="00E10541" w:rsidP="00E10541">
      <w:pPr>
        <w:spacing w:line="234" w:lineRule="auto"/>
        <w:ind w:right="20"/>
        <w:rPr>
          <w:rFonts w:ascii="Times New Roman" w:eastAsia="Times New Roman" w:hAnsi="Times New Roman"/>
          <w:sz w:val="24"/>
        </w:rPr>
      </w:pPr>
    </w:p>
    <w:p w:rsidR="00027C33" w:rsidRDefault="00027C33" w:rsidP="00E10541">
      <w:pPr>
        <w:spacing w:line="234" w:lineRule="auto"/>
        <w:ind w:right="20"/>
        <w:rPr>
          <w:rFonts w:ascii="Times New Roman" w:eastAsia="Times New Roman" w:hAnsi="Times New Roman"/>
          <w:sz w:val="24"/>
        </w:rPr>
      </w:pPr>
      <w:r>
        <w:rPr>
          <w:rFonts w:ascii="Times New Roman" w:eastAsia="Times New Roman" w:hAnsi="Times New Roman"/>
          <w:sz w:val="24"/>
        </w:rPr>
        <w:t xml:space="preserve">İş bu taşınmaz kira şartnamesi </w:t>
      </w:r>
      <w:r w:rsidR="009D4E4B">
        <w:rPr>
          <w:rFonts w:ascii="Times New Roman" w:eastAsia="Times New Roman" w:hAnsi="Times New Roman"/>
          <w:sz w:val="24"/>
        </w:rPr>
        <w:t>4</w:t>
      </w:r>
      <w:r w:rsidR="00E10541">
        <w:rPr>
          <w:rFonts w:ascii="Times New Roman" w:eastAsia="Times New Roman" w:hAnsi="Times New Roman"/>
          <w:sz w:val="24"/>
        </w:rPr>
        <w:t>0</w:t>
      </w:r>
      <w:r>
        <w:rPr>
          <w:rFonts w:ascii="Times New Roman" w:eastAsia="Times New Roman" w:hAnsi="Times New Roman"/>
          <w:sz w:val="24"/>
        </w:rPr>
        <w:t xml:space="preserve"> (</w:t>
      </w:r>
      <w:r w:rsidR="00E10541">
        <w:rPr>
          <w:rFonts w:ascii="Times New Roman" w:eastAsia="Times New Roman" w:hAnsi="Times New Roman"/>
          <w:sz w:val="24"/>
        </w:rPr>
        <w:t>kırk</w:t>
      </w:r>
      <w:r>
        <w:rPr>
          <w:rFonts w:ascii="Times New Roman" w:eastAsia="Times New Roman" w:hAnsi="Times New Roman"/>
          <w:sz w:val="24"/>
        </w:rPr>
        <w:t>) maddeden ibarettir.</w:t>
      </w:r>
    </w:p>
    <w:p w:rsidR="00F839B8" w:rsidRDefault="00F839B8" w:rsidP="00E10541">
      <w:pPr>
        <w:spacing w:line="234" w:lineRule="auto"/>
        <w:ind w:right="20"/>
        <w:rPr>
          <w:rFonts w:ascii="Times New Roman" w:eastAsia="Times New Roman" w:hAnsi="Times New Roman"/>
          <w:sz w:val="24"/>
        </w:rPr>
      </w:pPr>
    </w:p>
    <w:p w:rsidR="00F839B8" w:rsidRDefault="00F839B8" w:rsidP="00F839B8">
      <w:pPr>
        <w:spacing w:after="149"/>
        <w:ind w:right="4" w:firstLine="708"/>
        <w:jc w:val="both"/>
        <w:rPr>
          <w:rFonts w:ascii="Times New Roman" w:eastAsiaTheme="minorHAnsi" w:hAnsi="Times New Roman" w:cs="Times New Roman"/>
          <w:sz w:val="24"/>
          <w:szCs w:val="24"/>
        </w:rPr>
      </w:pPr>
      <w:r>
        <w:rPr>
          <w:rFonts w:ascii="Times New Roman" w:hAnsi="Times New Roman" w:cs="Times New Roman"/>
          <w:sz w:val="24"/>
          <w:szCs w:val="24"/>
        </w:rPr>
        <w:t>Ek:1   Antalya Bilim Üniversitesi Carsı Kiralanan Alan Çizimi</w:t>
      </w:r>
    </w:p>
    <w:p w:rsidR="00F839B8" w:rsidRDefault="00F839B8" w:rsidP="00E10541">
      <w:pPr>
        <w:spacing w:line="234" w:lineRule="auto"/>
        <w:ind w:right="20"/>
        <w:rPr>
          <w:rFonts w:ascii="Times New Roman" w:eastAsia="Times New Roman" w:hAnsi="Times New Roman"/>
          <w:sz w:val="24"/>
        </w:rPr>
      </w:pPr>
    </w:p>
    <w:p w:rsidR="00E10541" w:rsidRDefault="00E10541" w:rsidP="00E10541">
      <w:pPr>
        <w:spacing w:line="234" w:lineRule="auto"/>
        <w:ind w:right="20"/>
        <w:jc w:val="both"/>
        <w:rPr>
          <w:rFonts w:ascii="Times New Roman" w:eastAsia="Times New Roman" w:hAnsi="Times New Roman"/>
          <w:sz w:val="24"/>
        </w:rPr>
      </w:pPr>
    </w:p>
    <w:p w:rsidR="00E10541" w:rsidRDefault="00E10541" w:rsidP="00E10541">
      <w:pPr>
        <w:spacing w:line="234" w:lineRule="auto"/>
        <w:ind w:right="20"/>
        <w:jc w:val="both"/>
        <w:rPr>
          <w:rFonts w:ascii="Times New Roman" w:eastAsia="Times New Roman" w:hAnsi="Times New Roman"/>
          <w:sz w:val="24"/>
        </w:rPr>
      </w:pPr>
    </w:p>
    <w:p w:rsidR="00E10541" w:rsidRDefault="00E10541" w:rsidP="00E10541">
      <w:pPr>
        <w:spacing w:line="234" w:lineRule="auto"/>
        <w:ind w:right="20"/>
        <w:jc w:val="both"/>
        <w:rPr>
          <w:rFonts w:ascii="Times New Roman" w:eastAsia="Times New Roman" w:hAnsi="Times New Roman"/>
          <w:sz w:val="24"/>
        </w:rPr>
      </w:pPr>
    </w:p>
    <w:p w:rsidR="00E10541" w:rsidRDefault="00E10541" w:rsidP="00E10541">
      <w:pPr>
        <w:spacing w:line="234" w:lineRule="auto"/>
        <w:ind w:right="20"/>
        <w:jc w:val="both"/>
        <w:rPr>
          <w:rFonts w:ascii="Times New Roman" w:eastAsia="Times New Roman" w:hAnsi="Times New Roman"/>
          <w:sz w:val="24"/>
        </w:rPr>
      </w:pPr>
    </w:p>
    <w:p w:rsidR="00E10541" w:rsidRDefault="00E10541" w:rsidP="00027C33">
      <w:pPr>
        <w:spacing w:line="234" w:lineRule="auto"/>
        <w:ind w:right="20" w:firstLine="842"/>
        <w:jc w:val="both"/>
        <w:rPr>
          <w:rFonts w:ascii="Times New Roman" w:eastAsia="Times New Roman" w:hAnsi="Times New Roman"/>
          <w:sz w:val="24"/>
        </w:rPr>
      </w:pPr>
    </w:p>
    <w:p w:rsidR="00E10541" w:rsidRDefault="00E10541" w:rsidP="00E10541">
      <w:pPr>
        <w:spacing w:line="234" w:lineRule="auto"/>
        <w:ind w:right="20" w:firstLine="842"/>
        <w:jc w:val="both"/>
        <w:rPr>
          <w:rFonts w:ascii="Times New Roman" w:eastAsia="Times New Roman" w:hAnsi="Times New Roman"/>
          <w:sz w:val="24"/>
        </w:rPr>
      </w:pPr>
    </w:p>
    <w:sectPr w:rsidR="00E1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EE"/>
    <w:rsid w:val="00017F44"/>
    <w:rsid w:val="00017F56"/>
    <w:rsid w:val="00027C33"/>
    <w:rsid w:val="001111A1"/>
    <w:rsid w:val="001817A5"/>
    <w:rsid w:val="001B2984"/>
    <w:rsid w:val="001C7F07"/>
    <w:rsid w:val="00215E3D"/>
    <w:rsid w:val="003A1509"/>
    <w:rsid w:val="005C3C14"/>
    <w:rsid w:val="00603B89"/>
    <w:rsid w:val="007A0005"/>
    <w:rsid w:val="009C5AB5"/>
    <w:rsid w:val="009D4E4B"/>
    <w:rsid w:val="009E0CEE"/>
    <w:rsid w:val="00A05169"/>
    <w:rsid w:val="00A05728"/>
    <w:rsid w:val="00AB5A90"/>
    <w:rsid w:val="00AC4069"/>
    <w:rsid w:val="00B67B37"/>
    <w:rsid w:val="00BE20FB"/>
    <w:rsid w:val="00C65544"/>
    <w:rsid w:val="00DE33FC"/>
    <w:rsid w:val="00DF2C59"/>
    <w:rsid w:val="00E10541"/>
    <w:rsid w:val="00F8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497"/>
  <w15:chartTrackingRefBased/>
  <w15:docId w15:val="{1FC02C65-0711-4AF0-A782-3232E3D7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22</cp:revision>
  <dcterms:created xsi:type="dcterms:W3CDTF">2020-09-19T10:32:00Z</dcterms:created>
  <dcterms:modified xsi:type="dcterms:W3CDTF">2020-09-30T07:16:00Z</dcterms:modified>
</cp:coreProperties>
</file>