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E85A" w14:textId="77777777" w:rsidR="00044192" w:rsidRPr="00267F94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67F94">
        <w:rPr>
          <w:rFonts w:ascii="Times New Roman" w:hAnsi="Times New Roman" w:cs="Times New Roman"/>
          <w:b/>
          <w:sz w:val="28"/>
        </w:rPr>
        <w:t>UZUN DÖNEM HİZMETE TAHSİS ARAÇ KİRALAMA HİZMETİ</w:t>
      </w:r>
    </w:p>
    <w:p w14:paraId="3DCE7B78" w14:textId="77777777" w:rsidR="00900E7B" w:rsidRPr="00267F94" w:rsidRDefault="00044192" w:rsidP="00267F94">
      <w:pPr>
        <w:jc w:val="center"/>
        <w:rPr>
          <w:rFonts w:ascii="Times New Roman" w:hAnsi="Times New Roman" w:cs="Times New Roman"/>
          <w:b/>
          <w:sz w:val="28"/>
        </w:rPr>
      </w:pPr>
      <w:r w:rsidRPr="00267F94">
        <w:rPr>
          <w:rFonts w:ascii="Times New Roman" w:hAnsi="Times New Roman" w:cs="Times New Roman"/>
          <w:b/>
          <w:sz w:val="28"/>
        </w:rPr>
        <w:t>TEKNİK ŞARTNAMESİ</w:t>
      </w:r>
    </w:p>
    <w:p w14:paraId="35637BF8" w14:textId="7ECE5523" w:rsidR="00044192" w:rsidRPr="00267F94" w:rsidRDefault="00584F83" w:rsidP="00267F94">
      <w:pPr>
        <w:pStyle w:val="BodyText2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MODEL - </w:t>
      </w:r>
      <w:r w:rsidR="005B15CA">
        <w:rPr>
          <w:b/>
          <w:bCs/>
          <w:sz w:val="24"/>
          <w:szCs w:val="22"/>
        </w:rPr>
        <w:t>4</w:t>
      </w:r>
    </w:p>
    <w:p w14:paraId="4497969C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p w14:paraId="0679BD63" w14:textId="77777777" w:rsidR="00533683" w:rsidRPr="00267F94" w:rsidRDefault="00533683" w:rsidP="00267F94">
      <w:pPr>
        <w:pStyle w:val="BodyText2"/>
        <w:rPr>
          <w:sz w:val="22"/>
          <w:szCs w:val="22"/>
        </w:rPr>
      </w:pPr>
      <w:r w:rsidRPr="00267F94">
        <w:rPr>
          <w:sz w:val="22"/>
          <w:szCs w:val="22"/>
        </w:rPr>
        <w:t>İSTEKLİ /TEKLİF VEREN, bundan böyle “HİZMET VEREN” olarak anılacaktır.</w:t>
      </w:r>
    </w:p>
    <w:p w14:paraId="076322DC" w14:textId="77777777" w:rsidR="00533683" w:rsidRPr="00267F94" w:rsidRDefault="00533683" w:rsidP="00267F94">
      <w:pPr>
        <w:pStyle w:val="BodyText2"/>
        <w:rPr>
          <w:sz w:val="22"/>
          <w:szCs w:val="22"/>
        </w:rPr>
      </w:pPr>
      <w:r w:rsidRPr="00267F94">
        <w:rPr>
          <w:sz w:val="22"/>
          <w:szCs w:val="22"/>
        </w:rPr>
        <w:t>ANTALYA BİLİM ÜNİVERSİTESİ, bundan böyle “ÜNİVERSİTE” olarak anılacaktır.</w:t>
      </w:r>
    </w:p>
    <w:p w14:paraId="013D05A0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p w14:paraId="1D0D8B57" w14:textId="77777777" w:rsidR="00044192" w:rsidRPr="00267F94" w:rsidRDefault="00044192" w:rsidP="00267F9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67F94">
        <w:rPr>
          <w:rFonts w:ascii="Times New Roman" w:hAnsi="Times New Roman" w:cs="Times New Roman"/>
          <w:b/>
          <w:sz w:val="24"/>
        </w:rPr>
        <w:t>KONU VE KAPSAM</w:t>
      </w:r>
    </w:p>
    <w:p w14:paraId="2BA755A2" w14:textId="77777777" w:rsidR="00044192" w:rsidRPr="00267F94" w:rsidRDefault="00044192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ÜNİVERSİTE </w:t>
      </w:r>
      <w:proofErr w:type="spellStart"/>
      <w:r w:rsidRPr="00267F94">
        <w:rPr>
          <w:rFonts w:ascii="Times New Roman" w:hAnsi="Times New Roman" w:cs="Times New Roman"/>
        </w:rPr>
        <w:t>Rektörlüğü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bağlı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birimlerin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hizmetlerinde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sözleşme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süresince</w:t>
      </w:r>
      <w:proofErr w:type="spellEnd"/>
      <w:r w:rsidRPr="00267F94">
        <w:rPr>
          <w:rFonts w:ascii="Times New Roman" w:hAnsi="Times New Roman" w:cs="Times New Roman"/>
        </w:rPr>
        <w:t xml:space="preserve"> her </w:t>
      </w:r>
      <w:proofErr w:type="spellStart"/>
      <w:r w:rsidRPr="00267F94">
        <w:rPr>
          <w:rFonts w:ascii="Times New Roman" w:hAnsi="Times New Roman" w:cs="Times New Roman"/>
        </w:rPr>
        <w:t>gün</w:t>
      </w:r>
      <w:proofErr w:type="spellEnd"/>
      <w:r w:rsidRPr="00267F94">
        <w:rPr>
          <w:rFonts w:ascii="Times New Roman" w:hAnsi="Times New Roman" w:cs="Times New Roman"/>
        </w:rPr>
        <w:t xml:space="preserve"> (</w:t>
      </w:r>
      <w:proofErr w:type="spellStart"/>
      <w:r w:rsidRPr="00267F94">
        <w:rPr>
          <w:rFonts w:ascii="Times New Roman" w:hAnsi="Times New Roman" w:cs="Times New Roman"/>
        </w:rPr>
        <w:t>günde</w:t>
      </w:r>
      <w:proofErr w:type="spellEnd"/>
      <w:r w:rsidRPr="00267F94">
        <w:rPr>
          <w:rFonts w:ascii="Times New Roman" w:hAnsi="Times New Roman" w:cs="Times New Roman"/>
        </w:rPr>
        <w:t xml:space="preserve"> 24 </w:t>
      </w:r>
      <w:proofErr w:type="spellStart"/>
      <w:r w:rsidRPr="00267F94">
        <w:rPr>
          <w:rFonts w:ascii="Times New Roman" w:hAnsi="Times New Roman" w:cs="Times New Roman"/>
        </w:rPr>
        <w:t>saat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hafta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sonu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resmi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tatiller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</w:t>
      </w:r>
      <w:proofErr w:type="spellEnd"/>
      <w:r w:rsidRPr="00267F94">
        <w:rPr>
          <w:rFonts w:ascii="Times New Roman" w:hAnsi="Times New Roman" w:cs="Times New Roman"/>
        </w:rPr>
        <w:t xml:space="preserve">) </w:t>
      </w:r>
      <w:proofErr w:type="spellStart"/>
      <w:r w:rsidRPr="00267F94">
        <w:rPr>
          <w:rFonts w:ascii="Times New Roman" w:hAnsi="Times New Roman" w:cs="Times New Roman"/>
        </w:rPr>
        <w:t>kullanılmak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üzere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İşbu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şartnamede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belirtilen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özelliklerdeki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araçlarının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kiralama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hizmetinin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hangi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şartlar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dahilinde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yapılacağını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kapsamaktadır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4D8D02B4" w14:textId="77777777" w:rsidR="00044192" w:rsidRPr="00267F94" w:rsidRDefault="00044192" w:rsidP="00267F94">
      <w:pPr>
        <w:pStyle w:val="BodyText2"/>
        <w:rPr>
          <w:sz w:val="22"/>
          <w:szCs w:val="22"/>
        </w:rPr>
      </w:pPr>
    </w:p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3212"/>
        <w:gridCol w:w="1270"/>
        <w:gridCol w:w="2465"/>
      </w:tblGrid>
      <w:tr w:rsidR="009C537F" w:rsidRPr="00267F94" w14:paraId="17D6755C" w14:textId="77777777" w:rsidTr="00E1299B">
        <w:trPr>
          <w:trHeight w:val="991"/>
        </w:trPr>
        <w:tc>
          <w:tcPr>
            <w:tcW w:w="2743" w:type="dxa"/>
          </w:tcPr>
          <w:p w14:paraId="35AD833A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C902355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Araçların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nevi ve</w:t>
            </w:r>
          </w:p>
          <w:p w14:paraId="20A856DD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niteliği</w:t>
            </w:r>
            <w:proofErr w:type="spellEnd"/>
          </w:p>
        </w:tc>
        <w:tc>
          <w:tcPr>
            <w:tcW w:w="3212" w:type="dxa"/>
          </w:tcPr>
          <w:p w14:paraId="75190DBC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D30E101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Görev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  <w:b/>
              </w:rPr>
              <w:t>Yeri</w:t>
            </w:r>
            <w:proofErr w:type="spellEnd"/>
          </w:p>
        </w:tc>
        <w:tc>
          <w:tcPr>
            <w:tcW w:w="1270" w:type="dxa"/>
          </w:tcPr>
          <w:p w14:paraId="3734B902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CAA4CCD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Tipi</w:t>
            </w:r>
          </w:p>
        </w:tc>
        <w:tc>
          <w:tcPr>
            <w:tcW w:w="2465" w:type="dxa"/>
          </w:tcPr>
          <w:p w14:paraId="2C5154D4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7300256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7F94">
              <w:rPr>
                <w:rFonts w:ascii="Times New Roman" w:hAnsi="Times New Roman" w:cs="Times New Roman"/>
                <w:b/>
              </w:rPr>
              <w:t>Yakıt</w:t>
            </w:r>
            <w:proofErr w:type="spellEnd"/>
            <w:r w:rsidRPr="00267F9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  <w:b/>
              </w:rPr>
              <w:t>Durumu</w:t>
            </w:r>
            <w:proofErr w:type="spellEnd"/>
          </w:p>
        </w:tc>
      </w:tr>
      <w:tr w:rsidR="009C537F" w:rsidRPr="00267F94" w14:paraId="296E5295" w14:textId="77777777" w:rsidTr="00E1299B">
        <w:trPr>
          <w:trHeight w:val="762"/>
        </w:trPr>
        <w:tc>
          <w:tcPr>
            <w:tcW w:w="2743" w:type="dxa"/>
          </w:tcPr>
          <w:p w14:paraId="19611547" w14:textId="6F7BC44E" w:rsidR="00044192" w:rsidRPr="00267F94" w:rsidRDefault="00A45144" w:rsidP="00267F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FB516C" w:rsidRPr="00267F94">
              <w:rPr>
                <w:rFonts w:ascii="Times New Roman" w:hAnsi="Times New Roman" w:cs="Times New Roman"/>
              </w:rPr>
              <w:t xml:space="preserve"> </w:t>
            </w:r>
            <w:r w:rsidR="00044192" w:rsidRPr="00267F94">
              <w:rPr>
                <w:rFonts w:ascii="Times New Roman" w:hAnsi="Times New Roman" w:cs="Times New Roman"/>
              </w:rPr>
              <w:t>SUV Tipi</w:t>
            </w:r>
          </w:p>
          <w:p w14:paraId="3C7A09E1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Otomobil</w:t>
            </w:r>
            <w:proofErr w:type="spellEnd"/>
          </w:p>
          <w:p w14:paraId="30D9C25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 xml:space="preserve">(4+1 </w:t>
            </w:r>
            <w:proofErr w:type="spellStart"/>
            <w:r w:rsidRPr="00267F94">
              <w:rPr>
                <w:rFonts w:ascii="Times New Roman" w:hAnsi="Times New Roman" w:cs="Times New Roman"/>
              </w:rPr>
              <w:t>Kişilik</w:t>
            </w:r>
            <w:proofErr w:type="spellEnd"/>
            <w:r w:rsidRPr="00267F9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12" w:type="dxa"/>
          </w:tcPr>
          <w:p w14:paraId="2D01A05B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>ÜNİVERSİTE</w:t>
            </w:r>
          </w:p>
          <w:p w14:paraId="32719C9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Rektörlüğü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ve </w:t>
            </w:r>
            <w:proofErr w:type="spellStart"/>
            <w:r w:rsidRPr="00267F94">
              <w:rPr>
                <w:rFonts w:ascii="Times New Roman" w:hAnsi="Times New Roman" w:cs="Times New Roman"/>
              </w:rPr>
              <w:t>bağlı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birimler</w:t>
            </w:r>
            <w:proofErr w:type="spellEnd"/>
          </w:p>
          <w:p w14:paraId="4B9175BE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ile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idarece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uygun</w:t>
            </w:r>
            <w:proofErr w:type="spellEnd"/>
            <w:r w:rsidRPr="00267F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7F94">
              <w:rPr>
                <w:rFonts w:ascii="Times New Roman" w:hAnsi="Times New Roman" w:cs="Times New Roman"/>
              </w:rPr>
              <w:t>görülecek</w:t>
            </w:r>
            <w:proofErr w:type="spellEnd"/>
          </w:p>
          <w:p w14:paraId="265EE3E6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yerler</w:t>
            </w:r>
            <w:proofErr w:type="spellEnd"/>
          </w:p>
        </w:tc>
        <w:tc>
          <w:tcPr>
            <w:tcW w:w="1270" w:type="dxa"/>
          </w:tcPr>
          <w:p w14:paraId="2159BB49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Elektrikli</w:t>
            </w:r>
            <w:proofErr w:type="spellEnd"/>
          </w:p>
        </w:tc>
        <w:tc>
          <w:tcPr>
            <w:tcW w:w="2465" w:type="dxa"/>
          </w:tcPr>
          <w:p w14:paraId="0A729300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r w:rsidRPr="00267F94">
              <w:rPr>
                <w:rFonts w:ascii="Times New Roman" w:hAnsi="Times New Roman" w:cs="Times New Roman"/>
              </w:rPr>
              <w:t>ÜNİVERSİTE</w:t>
            </w:r>
          </w:p>
          <w:p w14:paraId="687E124E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tarafından</w:t>
            </w:r>
            <w:proofErr w:type="spellEnd"/>
          </w:p>
          <w:p w14:paraId="47913A17" w14:textId="77777777" w:rsidR="00044192" w:rsidRPr="00267F94" w:rsidRDefault="00044192" w:rsidP="00267F9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67F94">
              <w:rPr>
                <w:rFonts w:ascii="Times New Roman" w:hAnsi="Times New Roman" w:cs="Times New Roman"/>
              </w:rPr>
              <w:t>karşılanacaktır</w:t>
            </w:r>
            <w:proofErr w:type="spellEnd"/>
            <w:r w:rsidRPr="00267F94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62E9E3" w14:textId="77777777" w:rsidR="00074EBA" w:rsidRPr="00267F94" w:rsidRDefault="00074EBA" w:rsidP="00267F94">
      <w:pPr>
        <w:jc w:val="both"/>
        <w:rPr>
          <w:rFonts w:ascii="Times New Roman" w:hAnsi="Times New Roman" w:cs="Times New Roman"/>
        </w:rPr>
      </w:pPr>
    </w:p>
    <w:p w14:paraId="55B34F14" w14:textId="77777777" w:rsidR="00044192" w:rsidRPr="00267F94" w:rsidRDefault="00044192" w:rsidP="00267F9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267F94">
        <w:rPr>
          <w:rFonts w:ascii="Times New Roman" w:hAnsi="Times New Roman" w:cs="Times New Roman"/>
          <w:b/>
        </w:rPr>
        <w:t>KİRALANACAK ARAÇ İLE İLGİLİ HUSUSLAR</w:t>
      </w:r>
    </w:p>
    <w:p w14:paraId="5AED9326" w14:textId="77777777" w:rsidR="00E93EC5" w:rsidRPr="00267F94" w:rsidRDefault="00E93EC5" w:rsidP="00267F94">
      <w:pPr>
        <w:pStyle w:val="ListParagraph"/>
        <w:ind w:left="1080"/>
        <w:jc w:val="both"/>
        <w:rPr>
          <w:rFonts w:ascii="Times New Roman" w:hAnsi="Times New Roman" w:cs="Times New Roman"/>
          <w:b/>
        </w:rPr>
      </w:pPr>
    </w:p>
    <w:p w14:paraId="6732ED52" w14:textId="77777777" w:rsidR="00E1299B" w:rsidRPr="00267F94" w:rsidRDefault="00E93EC5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</w:rPr>
        <w:t>Kiralanacak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aşağıdaki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özelliklere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7F94">
        <w:rPr>
          <w:rFonts w:ascii="Times New Roman" w:hAnsi="Times New Roman" w:cs="Times New Roman"/>
        </w:rPr>
        <w:t>sahiptir</w:t>
      </w:r>
      <w:proofErr w:type="spellEnd"/>
      <w:r w:rsidRPr="00267F94">
        <w:rPr>
          <w:rFonts w:ascii="Times New Roman" w:hAnsi="Times New Roman" w:cs="Times New Roman"/>
        </w:rPr>
        <w:t xml:space="preserve"> ;</w:t>
      </w:r>
      <w:proofErr w:type="gramEnd"/>
    </w:p>
    <w:p w14:paraId="27C75ECC" w14:textId="77777777" w:rsidR="00E1299B" w:rsidRPr="00267F94" w:rsidRDefault="00E1299B" w:rsidP="007065DA">
      <w:pPr>
        <w:pStyle w:val="ListParagraph"/>
        <w:spacing w:line="360" w:lineRule="auto"/>
        <w:jc w:val="both"/>
        <w:rPr>
          <w:rFonts w:ascii="Times New Roman" w:hAnsi="Times New Roman" w:cs="Times New Roman"/>
        </w:rPr>
      </w:pPr>
    </w:p>
    <w:p w14:paraId="5B59B58D" w14:textId="4EACFAC9" w:rsidR="00CE7BD2" w:rsidRDefault="00CE7BD2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SUV tipi </w:t>
      </w:r>
      <w:proofErr w:type="gramStart"/>
      <w:r w:rsidRPr="00267F94">
        <w:rPr>
          <w:rFonts w:ascii="Times New Roman" w:hAnsi="Times New Roman" w:cs="Times New Roman"/>
        </w:rPr>
        <w:t>( 4</w:t>
      </w:r>
      <w:proofErr w:type="gramEnd"/>
      <w:r w:rsidRPr="00267F94">
        <w:rPr>
          <w:rFonts w:ascii="Times New Roman" w:hAnsi="Times New Roman" w:cs="Times New Roman"/>
        </w:rPr>
        <w:t xml:space="preserve">+1 ) </w:t>
      </w:r>
      <w:proofErr w:type="spellStart"/>
      <w:r w:rsidRPr="00267F94">
        <w:rPr>
          <w:rFonts w:ascii="Times New Roman" w:hAnsi="Times New Roman" w:cs="Times New Roman"/>
        </w:rPr>
        <w:t>kişilik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</w:p>
    <w:p w14:paraId="3D2800F4" w14:textId="77777777" w:rsidR="005D2D4F" w:rsidRPr="006F1AED" w:rsidRDefault="005D2D4F" w:rsidP="005D2D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>Anti blokaj fren sistemi ( ABS )</w:t>
      </w:r>
    </w:p>
    <w:p w14:paraId="42B95D4B" w14:textId="77777777" w:rsidR="005D2D4F" w:rsidRPr="006F1AED" w:rsidRDefault="005D2D4F" w:rsidP="005D2D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 xml:space="preserve">Elektronik </w:t>
      </w:r>
      <w:proofErr w:type="spellStart"/>
      <w:r w:rsidRPr="006F1AED">
        <w:rPr>
          <w:rFonts w:ascii="Times New Roman" w:hAnsi="Times New Roman" w:cs="Times New Roman"/>
          <w:lang w:val="tr-TR"/>
        </w:rPr>
        <w:t>stabilite</w:t>
      </w:r>
      <w:proofErr w:type="spellEnd"/>
      <w:r w:rsidRPr="006F1AED">
        <w:rPr>
          <w:rFonts w:ascii="Times New Roman" w:hAnsi="Times New Roman" w:cs="Times New Roman"/>
          <w:lang w:val="tr-TR"/>
        </w:rPr>
        <w:t xml:space="preserve"> / denge sistemi ( ESC / ESP )</w:t>
      </w:r>
    </w:p>
    <w:p w14:paraId="28436936" w14:textId="689494EF" w:rsidR="005D2D4F" w:rsidRPr="005D2D4F" w:rsidRDefault="005D2D4F" w:rsidP="005D2D4F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tr-TR"/>
        </w:rPr>
      </w:pPr>
      <w:r w:rsidRPr="006F1AED">
        <w:rPr>
          <w:rFonts w:ascii="Times New Roman" w:hAnsi="Times New Roman" w:cs="Times New Roman"/>
          <w:lang w:val="tr-TR"/>
        </w:rPr>
        <w:t xml:space="preserve">Elektronik </w:t>
      </w:r>
      <w:proofErr w:type="spellStart"/>
      <w:r w:rsidRPr="006F1AED">
        <w:rPr>
          <w:rFonts w:ascii="Times New Roman" w:hAnsi="Times New Roman" w:cs="Times New Roman"/>
          <w:lang w:val="tr-TR"/>
        </w:rPr>
        <w:t>patina</w:t>
      </w:r>
      <w:proofErr w:type="spellEnd"/>
      <w:r w:rsidRPr="006F1AED">
        <w:rPr>
          <w:rFonts w:ascii="Times New Roman" w:hAnsi="Times New Roman" w:cs="Times New Roman"/>
          <w:lang w:val="tr-TR"/>
        </w:rPr>
        <w:t xml:space="preserve"> önleme sistemi ( ASR )</w:t>
      </w:r>
    </w:p>
    <w:p w14:paraId="69A119C2" w14:textId="77777777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CA">
        <w:rPr>
          <w:rFonts w:ascii="Times New Roman" w:hAnsi="Times New Roman" w:cs="Times New Roman"/>
          <w:lang w:val="en-US"/>
        </w:rPr>
        <w:t>Rejeneratif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frenleme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BEV</w:t>
      </w:r>
    </w:p>
    <w:p w14:paraId="3A9A9796" w14:textId="1EACDF9C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CA">
        <w:rPr>
          <w:rFonts w:ascii="Times New Roman" w:hAnsi="Times New Roman" w:cs="Times New Roman"/>
          <w:lang w:val="en-US"/>
        </w:rPr>
        <w:t>Akıllı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Hız </w:t>
      </w:r>
      <w:proofErr w:type="spellStart"/>
      <w:r w:rsidRPr="005B15CA">
        <w:rPr>
          <w:rFonts w:ascii="Times New Roman" w:hAnsi="Times New Roman" w:cs="Times New Roman"/>
          <w:lang w:val="en-US"/>
        </w:rPr>
        <w:t>Yardım</w:t>
      </w:r>
      <w:proofErr w:type="spellEnd"/>
    </w:p>
    <w:p w14:paraId="3DA0C3D6" w14:textId="3EC2EF8B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CA">
        <w:rPr>
          <w:rFonts w:ascii="Times New Roman" w:hAnsi="Times New Roman" w:cs="Times New Roman"/>
          <w:lang w:val="en-US"/>
        </w:rPr>
        <w:t>Arka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USB-C </w:t>
      </w:r>
      <w:proofErr w:type="spellStart"/>
      <w:r w:rsidRPr="005B15CA">
        <w:rPr>
          <w:rFonts w:ascii="Times New Roman" w:hAnsi="Times New Roman" w:cs="Times New Roman"/>
          <w:lang w:val="en-US"/>
        </w:rPr>
        <w:t>girişleri</w:t>
      </w:r>
      <w:proofErr w:type="spellEnd"/>
    </w:p>
    <w:p w14:paraId="2791DEDA" w14:textId="3A3594C4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CA">
        <w:rPr>
          <w:rFonts w:ascii="Times New Roman" w:hAnsi="Times New Roman" w:cs="Times New Roman"/>
          <w:lang w:val="en-US"/>
        </w:rPr>
        <w:t>Elektrikli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sürücü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koltuğu</w:t>
      </w:r>
      <w:proofErr w:type="spellEnd"/>
    </w:p>
    <w:p w14:paraId="0311C3C1" w14:textId="7A7EDECA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  <w:lang w:val="en-US"/>
        </w:rPr>
        <w:t xml:space="preserve">Isı </w:t>
      </w:r>
      <w:proofErr w:type="spellStart"/>
      <w:r w:rsidRPr="005B15CA">
        <w:rPr>
          <w:rFonts w:ascii="Times New Roman" w:hAnsi="Times New Roman" w:cs="Times New Roman"/>
          <w:lang w:val="en-US"/>
        </w:rPr>
        <w:t>pompası</w:t>
      </w:r>
      <w:proofErr w:type="spellEnd"/>
    </w:p>
    <w:p w14:paraId="69D9FEA9" w14:textId="6B05184C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  <w:lang w:val="en-US"/>
        </w:rPr>
        <w:t>Park Pilot Assist</w:t>
      </w:r>
    </w:p>
    <w:p w14:paraId="51363995" w14:textId="62EB84B9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B15CA">
        <w:rPr>
          <w:rFonts w:ascii="Times New Roman" w:hAnsi="Times New Roman" w:cs="Times New Roman"/>
          <w:lang w:val="en-US"/>
        </w:rPr>
        <w:t xml:space="preserve">Yağmur, </w:t>
      </w:r>
      <w:proofErr w:type="spellStart"/>
      <w:r w:rsidRPr="005B15CA">
        <w:rPr>
          <w:rFonts w:ascii="Times New Roman" w:hAnsi="Times New Roman" w:cs="Times New Roman"/>
          <w:lang w:val="en-US"/>
        </w:rPr>
        <w:t>ışık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ve </w:t>
      </w:r>
      <w:proofErr w:type="spellStart"/>
      <w:r w:rsidRPr="005B15CA">
        <w:rPr>
          <w:rFonts w:ascii="Times New Roman" w:hAnsi="Times New Roman" w:cs="Times New Roman"/>
          <w:lang w:val="en-US"/>
        </w:rPr>
        <w:t>nem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sensörleri</w:t>
      </w:r>
      <w:proofErr w:type="spellEnd"/>
    </w:p>
    <w:p w14:paraId="4286CB42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>Elektrikli Isıtmalı Katlanabilir Yan Aynalar</w:t>
      </w:r>
    </w:p>
    <w:p w14:paraId="272A249F" w14:textId="77777777" w:rsidR="005B15CA" w:rsidRPr="005B15CA" w:rsidRDefault="005B15CA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B15CA">
        <w:rPr>
          <w:rFonts w:ascii="Times New Roman" w:hAnsi="Times New Roman" w:cs="Times New Roman"/>
          <w:lang w:val="en-US"/>
        </w:rPr>
        <w:t>Anahtarsız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çalıştırma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vites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konumu</w:t>
      </w:r>
      <w:proofErr w:type="spellEnd"/>
      <w:r w:rsidRPr="005B15C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B15CA">
        <w:rPr>
          <w:rFonts w:ascii="Times New Roman" w:hAnsi="Times New Roman" w:cs="Times New Roman"/>
          <w:lang w:val="en-US"/>
        </w:rPr>
        <w:t>kontrolü</w:t>
      </w:r>
      <w:proofErr w:type="spellEnd"/>
    </w:p>
    <w:p w14:paraId="0AC476F8" w14:textId="77777777" w:rsidR="000510C4" w:rsidRPr="00267F94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  <w:lang w:val="en-US"/>
        </w:rPr>
        <w:t>Sürücü</w:t>
      </w:r>
      <w:proofErr w:type="spellEnd"/>
      <w:r w:rsidRPr="00267F94">
        <w:rPr>
          <w:rFonts w:ascii="Times New Roman" w:hAnsi="Times New Roman" w:cs="Times New Roman"/>
          <w:lang w:val="en-US"/>
        </w:rPr>
        <w:t xml:space="preserve"> ve Yolcu </w:t>
      </w:r>
      <w:r w:rsidRPr="00267F94">
        <w:rPr>
          <w:rFonts w:ascii="Times New Roman" w:hAnsi="Times New Roman" w:cs="Times New Roman"/>
          <w:lang w:val="tr-TR"/>
        </w:rPr>
        <w:t>Koltuk Yükseklik Ayarlama</w:t>
      </w:r>
    </w:p>
    <w:p w14:paraId="4D8E17A0" w14:textId="77777777" w:rsidR="005D2D4F" w:rsidRPr="005D2D4F" w:rsidRDefault="005D2D4F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D2D4F">
        <w:rPr>
          <w:rFonts w:ascii="Times New Roman" w:hAnsi="Times New Roman" w:cs="Times New Roman"/>
          <w:lang w:val="en-US"/>
        </w:rPr>
        <w:lastRenderedPageBreak/>
        <w:t xml:space="preserve">360° </w:t>
      </w:r>
      <w:proofErr w:type="spellStart"/>
      <w:r w:rsidRPr="005D2D4F">
        <w:rPr>
          <w:rFonts w:ascii="Times New Roman" w:hAnsi="Times New Roman" w:cs="Times New Roman"/>
          <w:lang w:val="en-US"/>
        </w:rPr>
        <w:t>kamera</w:t>
      </w:r>
      <w:proofErr w:type="spellEnd"/>
    </w:p>
    <w:p w14:paraId="6CAF8604" w14:textId="47950C80" w:rsidR="000510C4" w:rsidRPr="005D2D4F" w:rsidRDefault="005F6B79" w:rsidP="007D371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lang w:val="tr-TR"/>
        </w:rPr>
        <w:t xml:space="preserve">Şerit Takip ve Şeritte Kalma Asistanı </w:t>
      </w:r>
    </w:p>
    <w:p w14:paraId="54125743" w14:textId="716F239C" w:rsidR="005D2D4F" w:rsidRDefault="005D2D4F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D2D4F">
        <w:rPr>
          <w:rFonts w:ascii="Times New Roman" w:hAnsi="Times New Roman" w:cs="Times New Roman"/>
          <w:lang w:val="en-US"/>
        </w:rPr>
        <w:t>Elektrikli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çocuk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kilidi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ve cam </w:t>
      </w:r>
      <w:proofErr w:type="spellStart"/>
      <w:r w:rsidRPr="005D2D4F">
        <w:rPr>
          <w:rFonts w:ascii="Times New Roman" w:hAnsi="Times New Roman" w:cs="Times New Roman"/>
          <w:lang w:val="en-US"/>
        </w:rPr>
        <w:t>kilidi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olmayan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sürücü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kapısı</w:t>
      </w:r>
      <w:proofErr w:type="spellEnd"/>
      <w:r w:rsidRPr="005D2D4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D2D4F">
        <w:rPr>
          <w:rFonts w:ascii="Times New Roman" w:hAnsi="Times New Roman" w:cs="Times New Roman"/>
          <w:lang w:val="en-US"/>
        </w:rPr>
        <w:t>anahtarı</w:t>
      </w:r>
      <w:proofErr w:type="spellEnd"/>
    </w:p>
    <w:p w14:paraId="1418883B" w14:textId="55A4A30E" w:rsidR="005D2D4F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Akıllı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kart </w:t>
      </w:r>
      <w:proofErr w:type="spellStart"/>
      <w:r w:rsidRPr="005A00CE">
        <w:rPr>
          <w:rFonts w:ascii="Times New Roman" w:hAnsi="Times New Roman" w:cs="Times New Roman"/>
          <w:lang w:val="en-US"/>
        </w:rPr>
        <w:t>anahtarı</w:t>
      </w:r>
      <w:proofErr w:type="spellEnd"/>
    </w:p>
    <w:p w14:paraId="141DECEC" w14:textId="2C5BD0C1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Elektrikli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bagaj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kapağı</w:t>
      </w:r>
      <w:proofErr w:type="spellEnd"/>
    </w:p>
    <w:p w14:paraId="6A877891" w14:textId="5BDBB895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A00CE">
        <w:rPr>
          <w:rFonts w:ascii="Times New Roman" w:hAnsi="Times New Roman" w:cs="Times New Roman"/>
          <w:lang w:val="en-US"/>
        </w:rPr>
        <w:t>Pilot Assist</w:t>
      </w:r>
    </w:p>
    <w:p w14:paraId="76F97BBF" w14:textId="0009C02C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5A00CE">
        <w:rPr>
          <w:rFonts w:ascii="Times New Roman" w:hAnsi="Times New Roman" w:cs="Times New Roman"/>
          <w:lang w:val="en-US"/>
        </w:rPr>
        <w:t xml:space="preserve">Park </w:t>
      </w:r>
      <w:proofErr w:type="spellStart"/>
      <w:r w:rsidRPr="005A00CE">
        <w:rPr>
          <w:rFonts w:ascii="Times New Roman" w:hAnsi="Times New Roman" w:cs="Times New Roman"/>
          <w:lang w:val="en-US"/>
        </w:rPr>
        <w:t>yardımı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00CE">
        <w:rPr>
          <w:rFonts w:ascii="Times New Roman" w:hAnsi="Times New Roman" w:cs="Times New Roman"/>
          <w:lang w:val="en-US"/>
        </w:rPr>
        <w:t>ön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ve </w:t>
      </w:r>
      <w:proofErr w:type="spellStart"/>
      <w:r w:rsidRPr="005A00CE">
        <w:rPr>
          <w:rFonts w:ascii="Times New Roman" w:hAnsi="Times New Roman" w:cs="Times New Roman"/>
          <w:lang w:val="en-US"/>
        </w:rPr>
        <w:t>arka</w:t>
      </w:r>
      <w:proofErr w:type="spellEnd"/>
    </w:p>
    <w:p w14:paraId="6750E914" w14:textId="34AB114B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Ön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yolcu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emniyet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kemeri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A00CE">
        <w:rPr>
          <w:rFonts w:ascii="Times New Roman" w:hAnsi="Times New Roman" w:cs="Times New Roman"/>
          <w:lang w:val="en-US"/>
        </w:rPr>
        <w:t>adaptif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yük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sınırlayıcılı</w:t>
      </w:r>
      <w:proofErr w:type="spellEnd"/>
    </w:p>
    <w:p w14:paraId="2D6E96C0" w14:textId="3107CBCB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Ön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saklama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alanı</w:t>
      </w:r>
      <w:proofErr w:type="spellEnd"/>
    </w:p>
    <w:p w14:paraId="0ED100A6" w14:textId="17959CA1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Otomatik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kararan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yan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ayna</w:t>
      </w:r>
      <w:proofErr w:type="spellEnd"/>
    </w:p>
    <w:p w14:paraId="12AF857D" w14:textId="1A66EF66" w:rsidR="005A00CE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Kör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Nokta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Bilgi </w:t>
      </w:r>
      <w:proofErr w:type="spellStart"/>
      <w:r w:rsidRPr="005A00CE">
        <w:rPr>
          <w:rFonts w:ascii="Times New Roman" w:hAnsi="Times New Roman" w:cs="Times New Roman"/>
          <w:lang w:val="en-US"/>
        </w:rPr>
        <w:t>Sistemi</w:t>
      </w:r>
      <w:proofErr w:type="spellEnd"/>
    </w:p>
    <w:p w14:paraId="288208DA" w14:textId="3C93E9CD" w:rsidR="005A00CE" w:rsidRPr="005D2D4F" w:rsidRDefault="005A00CE" w:rsidP="005D2D4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A00CE">
        <w:rPr>
          <w:rFonts w:ascii="Times New Roman" w:hAnsi="Times New Roman" w:cs="Times New Roman"/>
          <w:lang w:val="en-US"/>
        </w:rPr>
        <w:t>Gelişmiş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hava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yastığı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ve </w:t>
      </w:r>
      <w:proofErr w:type="spellStart"/>
      <w:r w:rsidRPr="005A00CE">
        <w:rPr>
          <w:rFonts w:ascii="Times New Roman" w:hAnsi="Times New Roman" w:cs="Times New Roman"/>
          <w:lang w:val="en-US"/>
        </w:rPr>
        <w:t>güvenlik</w:t>
      </w:r>
      <w:proofErr w:type="spellEnd"/>
      <w:r w:rsidRPr="005A00C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00CE">
        <w:rPr>
          <w:rFonts w:ascii="Times New Roman" w:hAnsi="Times New Roman" w:cs="Times New Roman"/>
          <w:lang w:val="en-US"/>
        </w:rPr>
        <w:t>sistemi</w:t>
      </w:r>
      <w:proofErr w:type="spellEnd"/>
    </w:p>
    <w:p w14:paraId="0F20B0DD" w14:textId="77777777" w:rsidR="00523F0C" w:rsidRPr="00523BDC" w:rsidRDefault="00523F0C" w:rsidP="00267F94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en-GB"/>
        </w:rPr>
      </w:pPr>
    </w:p>
    <w:p w14:paraId="742DCCD9" w14:textId="77777777" w:rsidR="00F2060D" w:rsidRPr="00267F94" w:rsidRDefault="00F2060D" w:rsidP="00267F9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BDC">
        <w:rPr>
          <w:rFonts w:ascii="Times New Roman" w:hAnsi="Times New Roman" w:cs="Times New Roman"/>
          <w:b/>
          <w:sz w:val="24"/>
          <w:szCs w:val="24"/>
        </w:rPr>
        <w:t>1.2. KİRALANACAK ARACIN</w:t>
      </w:r>
      <w:r w:rsidRPr="00267F94">
        <w:rPr>
          <w:rFonts w:ascii="Times New Roman" w:hAnsi="Times New Roman" w:cs="Times New Roman"/>
          <w:b/>
          <w:sz w:val="24"/>
          <w:szCs w:val="24"/>
        </w:rPr>
        <w:t xml:space="preserve"> ÇALIŞTIRMA ŞEKLİ</w:t>
      </w:r>
    </w:p>
    <w:p w14:paraId="1C189460" w14:textId="77777777" w:rsidR="00F2060D" w:rsidRPr="00267F94" w:rsidRDefault="00F2060D" w:rsidP="00267F94">
      <w:pPr>
        <w:jc w:val="both"/>
        <w:rPr>
          <w:rFonts w:ascii="Times New Roman" w:hAnsi="Times New Roman" w:cs="Times New Roman"/>
        </w:rPr>
      </w:pPr>
      <w:proofErr w:type="spellStart"/>
      <w:r w:rsidRPr="00267F94">
        <w:rPr>
          <w:rFonts w:ascii="Times New Roman" w:hAnsi="Times New Roman" w:cs="Times New Roman"/>
        </w:rPr>
        <w:t>Kiralanacak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araç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sözleşme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süresince</w:t>
      </w:r>
      <w:proofErr w:type="spellEnd"/>
      <w:r w:rsidRPr="00267F94">
        <w:rPr>
          <w:rFonts w:ascii="Times New Roman" w:hAnsi="Times New Roman" w:cs="Times New Roman"/>
        </w:rPr>
        <w:t xml:space="preserve"> her </w:t>
      </w:r>
      <w:proofErr w:type="spellStart"/>
      <w:r w:rsidRPr="00267F94">
        <w:rPr>
          <w:rFonts w:ascii="Times New Roman" w:hAnsi="Times New Roman" w:cs="Times New Roman"/>
        </w:rPr>
        <w:t>gün</w:t>
      </w:r>
      <w:proofErr w:type="spellEnd"/>
      <w:r w:rsidRPr="00267F94">
        <w:rPr>
          <w:rFonts w:ascii="Times New Roman" w:hAnsi="Times New Roman" w:cs="Times New Roman"/>
        </w:rPr>
        <w:t xml:space="preserve"> (</w:t>
      </w:r>
      <w:proofErr w:type="spellStart"/>
      <w:r w:rsidRPr="00267F94">
        <w:rPr>
          <w:rFonts w:ascii="Times New Roman" w:hAnsi="Times New Roman" w:cs="Times New Roman"/>
        </w:rPr>
        <w:t>günde</w:t>
      </w:r>
      <w:proofErr w:type="spellEnd"/>
      <w:r w:rsidRPr="00267F94">
        <w:rPr>
          <w:rFonts w:ascii="Times New Roman" w:hAnsi="Times New Roman" w:cs="Times New Roman"/>
        </w:rPr>
        <w:t xml:space="preserve"> 24 </w:t>
      </w:r>
      <w:proofErr w:type="spellStart"/>
      <w:r w:rsidRPr="00267F94">
        <w:rPr>
          <w:rFonts w:ascii="Times New Roman" w:hAnsi="Times New Roman" w:cs="Times New Roman"/>
        </w:rPr>
        <w:t>saat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hafta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sonu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resmi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tatiller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dahil</w:t>
      </w:r>
      <w:proofErr w:type="spellEnd"/>
      <w:r w:rsidRPr="00267F94">
        <w:rPr>
          <w:rFonts w:ascii="Times New Roman" w:hAnsi="Times New Roman" w:cs="Times New Roman"/>
        </w:rPr>
        <w:t xml:space="preserve">) ÜNİVERSİTE </w:t>
      </w:r>
      <w:proofErr w:type="spellStart"/>
      <w:r w:rsidRPr="00267F94">
        <w:rPr>
          <w:rFonts w:ascii="Times New Roman" w:hAnsi="Times New Roman" w:cs="Times New Roman"/>
        </w:rPr>
        <w:t>tarafından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uygun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görülecek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yerlerde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hizmet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verecektir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7600DDF2" w14:textId="77777777" w:rsidR="00F2060D" w:rsidRPr="00267F94" w:rsidRDefault="00F2060D" w:rsidP="00267F94">
      <w:pPr>
        <w:pStyle w:val="BodyText2"/>
        <w:numPr>
          <w:ilvl w:val="0"/>
          <w:numId w:val="1"/>
        </w:numPr>
        <w:tabs>
          <w:tab w:val="left" w:pos="284"/>
        </w:tabs>
        <w:spacing w:after="120"/>
        <w:ind w:left="0" w:firstLine="0"/>
        <w:rPr>
          <w:b/>
          <w:sz w:val="24"/>
          <w:szCs w:val="22"/>
        </w:rPr>
      </w:pPr>
      <w:r w:rsidRPr="00267F94">
        <w:rPr>
          <w:b/>
          <w:sz w:val="24"/>
          <w:szCs w:val="22"/>
        </w:rPr>
        <w:t xml:space="preserve">YAPTIRILACAK İŞİN ŞARTLARI </w:t>
      </w:r>
    </w:p>
    <w:p w14:paraId="760E4A70" w14:textId="33B23AEB" w:rsidR="00F2060D" w:rsidRPr="00267F94" w:rsidRDefault="00F2060D" w:rsidP="00267F94">
      <w:pPr>
        <w:numPr>
          <w:ilvl w:val="1"/>
          <w:numId w:val="1"/>
        </w:numPr>
        <w:tabs>
          <w:tab w:val="left" w:pos="426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</w:rPr>
        <w:t xml:space="preserve">HİZMET VEREN, </w:t>
      </w:r>
      <w:proofErr w:type="spellStart"/>
      <w:r w:rsidRPr="00267F94">
        <w:rPr>
          <w:rFonts w:ascii="Times New Roman" w:hAnsi="Times New Roman" w:cs="Times New Roman"/>
        </w:rPr>
        <w:t>hizmetin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iyi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şekilde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yapılması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için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gerekli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tüm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tedbirleri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alacak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üzerine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düşen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işin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zamanında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niteliklerine</w:t>
      </w:r>
      <w:proofErr w:type="spellEnd"/>
      <w:r w:rsidRPr="00267F94">
        <w:rPr>
          <w:rFonts w:ascii="Times New Roman" w:hAnsi="Times New Roman" w:cs="Times New Roman"/>
        </w:rPr>
        <w:t xml:space="preserve"> ve </w:t>
      </w:r>
      <w:proofErr w:type="spellStart"/>
      <w:r w:rsidRPr="00267F94">
        <w:rPr>
          <w:rFonts w:ascii="Times New Roman" w:hAnsi="Times New Roman" w:cs="Times New Roman"/>
        </w:rPr>
        <w:t>standartlarına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uygun</w:t>
      </w:r>
      <w:proofErr w:type="spellEnd"/>
      <w:r w:rsidRPr="00267F94">
        <w:rPr>
          <w:rFonts w:ascii="Times New Roman" w:hAnsi="Times New Roman" w:cs="Times New Roman"/>
        </w:rPr>
        <w:t xml:space="preserve">, </w:t>
      </w:r>
      <w:proofErr w:type="spellStart"/>
      <w:r w:rsidRPr="00267F94">
        <w:rPr>
          <w:rFonts w:ascii="Times New Roman" w:hAnsi="Times New Roman" w:cs="Times New Roman"/>
        </w:rPr>
        <w:t>herhangi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aksaklık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olmaksızın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yerine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getirilmesini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sağlayacaktır</w:t>
      </w:r>
      <w:proofErr w:type="spellEnd"/>
      <w:r w:rsidRPr="00267F94">
        <w:rPr>
          <w:rFonts w:ascii="Times New Roman" w:hAnsi="Times New Roman" w:cs="Times New Roman"/>
        </w:rPr>
        <w:t>.</w:t>
      </w:r>
    </w:p>
    <w:p w14:paraId="1D4A98D6" w14:textId="32D8FD90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2.2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tesliminde</w:t>
      </w:r>
      <w:proofErr w:type="spellEnd"/>
      <w:r w:rsidR="00F2060D" w:rsidRPr="00267F94">
        <w:rPr>
          <w:rFonts w:ascii="Times New Roman" w:hAnsi="Times New Roman" w:cs="Times New Roman"/>
        </w:rPr>
        <w:t xml:space="preserve">: </w:t>
      </w:r>
      <w:proofErr w:type="spellStart"/>
      <w:r w:rsidR="00F2060D" w:rsidRPr="00267F94">
        <w:rPr>
          <w:rFonts w:ascii="Times New Roman" w:hAnsi="Times New Roman" w:cs="Times New Roman"/>
        </w:rPr>
        <w:t>zincir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stepne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kriko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bijon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anahtarı</w:t>
      </w:r>
      <w:proofErr w:type="spellEnd"/>
      <w:r w:rsidR="00F2060D" w:rsidRPr="00267F94">
        <w:rPr>
          <w:rFonts w:ascii="Times New Roman" w:hAnsi="Times New Roman" w:cs="Times New Roman"/>
        </w:rPr>
        <w:t xml:space="preserve">, ilk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seti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yangın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söndürme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cihazı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takoz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çekme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halatı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flaşör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kanunen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zorunlu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tüm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alet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edevat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belgeler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izinler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proofErr w:type="gramStart"/>
      <w:r w:rsidR="00F2060D" w:rsidRPr="00267F94">
        <w:rPr>
          <w:rFonts w:ascii="Times New Roman" w:hAnsi="Times New Roman" w:cs="Times New Roman"/>
        </w:rPr>
        <w:t>VEREN‘</w:t>
      </w:r>
      <w:proofErr w:type="gramEnd"/>
      <w:r w:rsidR="00F2060D" w:rsidRPr="00267F94">
        <w:rPr>
          <w:rFonts w:ascii="Times New Roman" w:hAnsi="Times New Roman" w:cs="Times New Roman"/>
        </w:rPr>
        <w:t>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51D5FDD1" w14:textId="4E39271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2.3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, Teknik </w:t>
      </w:r>
      <w:proofErr w:type="spellStart"/>
      <w:r w:rsidR="00F2060D" w:rsidRPr="00267F94">
        <w:rPr>
          <w:rFonts w:ascii="Times New Roman" w:hAnsi="Times New Roman" w:cs="Times New Roman"/>
        </w:rPr>
        <w:t>Şartname’de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belirtilen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özelliklere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sahip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cins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modelde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Renk ve model </w:t>
      </w:r>
      <w:proofErr w:type="spellStart"/>
      <w:r w:rsidR="00F2060D" w:rsidRPr="00267F94">
        <w:rPr>
          <w:rFonts w:ascii="Times New Roman" w:hAnsi="Times New Roman" w:cs="Times New Roman"/>
        </w:rPr>
        <w:t>açısından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standardizasyon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sağlanacaktır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19771DFC" w14:textId="27B0E2CA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2.4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Karayolları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Trafik </w:t>
      </w:r>
      <w:proofErr w:type="spellStart"/>
      <w:r w:rsidR="00F2060D" w:rsidRPr="00267F94">
        <w:rPr>
          <w:rFonts w:ascii="Times New Roman" w:hAnsi="Times New Roman" w:cs="Times New Roman"/>
        </w:rPr>
        <w:t>Kanunu’nun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ilgili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yasal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düzenlemelerde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öngörülen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şartlarda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teçhizata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sahip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9C604F9" w14:textId="12C7329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2.5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muayeneleri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periyodik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bakımlarının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insan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sağlığına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olarak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zamanında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eksiksiz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yapılması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Çalışmalarına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yönelik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resmi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belgeler</w:t>
      </w:r>
      <w:proofErr w:type="spellEnd"/>
      <w:r w:rsidR="00F2060D" w:rsidRPr="00267F94">
        <w:rPr>
          <w:rFonts w:ascii="Times New Roman" w:hAnsi="Times New Roman" w:cs="Times New Roman"/>
        </w:rPr>
        <w:t xml:space="preserve"> her </w:t>
      </w:r>
      <w:proofErr w:type="spellStart"/>
      <w:r w:rsidR="00F2060D" w:rsidRPr="00267F94">
        <w:rPr>
          <w:rFonts w:ascii="Times New Roman" w:hAnsi="Times New Roman" w:cs="Times New Roman"/>
        </w:rPr>
        <w:t>araçta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noksansız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bulundurulacaktır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  <w:r w:rsidR="00491571" w:rsidRPr="00267F94">
        <w:rPr>
          <w:rFonts w:ascii="Times New Roman" w:hAnsi="Times New Roman" w:cs="Times New Roman"/>
          <w:lang w:val="tr-TR"/>
        </w:rPr>
        <w:t xml:space="preserve"> Kiralayan il dışında bu hizmeti “Vale” desteğiyle verebilir.</w:t>
      </w:r>
    </w:p>
    <w:p w14:paraId="40F04C5E" w14:textId="082CD9BA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2.6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ÜNİVERSİTE, </w:t>
      </w:r>
      <w:proofErr w:type="spellStart"/>
      <w:r w:rsidR="00F2060D" w:rsidRPr="00267F94">
        <w:rPr>
          <w:rFonts w:ascii="Times New Roman" w:hAnsi="Times New Roman" w:cs="Times New Roman"/>
        </w:rPr>
        <w:t>araçlara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dayama</w:t>
      </w:r>
      <w:proofErr w:type="spellEnd"/>
      <w:r w:rsidR="00F2060D" w:rsidRPr="00267F94">
        <w:rPr>
          <w:rFonts w:ascii="Times New Roman" w:hAnsi="Times New Roman" w:cs="Times New Roman"/>
        </w:rPr>
        <w:t xml:space="preserve"> vb. </w:t>
      </w:r>
      <w:proofErr w:type="spellStart"/>
      <w:r w:rsidR="00F2060D" w:rsidRPr="00267F94">
        <w:rPr>
          <w:rFonts w:ascii="Times New Roman" w:hAnsi="Times New Roman" w:cs="Times New Roman"/>
        </w:rPr>
        <w:t>monte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gerekli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tadilatları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yaptırmayı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talep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edebilir</w:t>
      </w:r>
      <w:proofErr w:type="spellEnd"/>
      <w:r w:rsidR="007E1EF1" w:rsidRPr="00267F94">
        <w:rPr>
          <w:rFonts w:ascii="Times New Roman" w:hAnsi="Times New Roman" w:cs="Times New Roman"/>
        </w:rPr>
        <w:t xml:space="preserve">. HİZMET VEREN’ in </w:t>
      </w:r>
      <w:proofErr w:type="spellStart"/>
      <w:r w:rsidR="007E1EF1" w:rsidRPr="00267F94">
        <w:rPr>
          <w:rFonts w:ascii="Times New Roman" w:hAnsi="Times New Roman" w:cs="Times New Roman"/>
        </w:rPr>
        <w:t>onayı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olmayan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araca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hiç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bir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işlem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yapılamayacaktır</w:t>
      </w:r>
      <w:proofErr w:type="spellEnd"/>
      <w:r w:rsidR="007E1EF1" w:rsidRPr="00267F94">
        <w:rPr>
          <w:rFonts w:ascii="Times New Roman" w:hAnsi="Times New Roman" w:cs="Times New Roman"/>
        </w:rPr>
        <w:t xml:space="preserve">. </w:t>
      </w:r>
      <w:proofErr w:type="spellStart"/>
      <w:r w:rsidR="007E1EF1" w:rsidRPr="00267F94">
        <w:rPr>
          <w:rFonts w:ascii="Times New Roman" w:hAnsi="Times New Roman" w:cs="Times New Roman"/>
        </w:rPr>
        <w:t>Taraflar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arasında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talep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edilen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opsiyonel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montajın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yapılmasına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karar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verilmesi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halinde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gramStart"/>
      <w:r w:rsidR="007E1EF1" w:rsidRPr="00267F94">
        <w:rPr>
          <w:rFonts w:ascii="Times New Roman" w:hAnsi="Times New Roman" w:cs="Times New Roman"/>
        </w:rPr>
        <w:t xml:space="preserve">( </w:t>
      </w:r>
      <w:proofErr w:type="spellStart"/>
      <w:r w:rsidR="007E1EF1" w:rsidRPr="00267F94">
        <w:rPr>
          <w:rFonts w:ascii="Times New Roman" w:hAnsi="Times New Roman" w:cs="Times New Roman"/>
        </w:rPr>
        <w:t>kol</w:t>
      </w:r>
      <w:proofErr w:type="spellEnd"/>
      <w:proofErr w:type="gram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dayama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montajı</w:t>
      </w:r>
      <w:proofErr w:type="spellEnd"/>
      <w:r w:rsidR="007E1EF1" w:rsidRPr="00267F94">
        <w:rPr>
          <w:rFonts w:ascii="Times New Roman" w:hAnsi="Times New Roman" w:cs="Times New Roman"/>
        </w:rPr>
        <w:t xml:space="preserve"> vb.) </w:t>
      </w:r>
      <w:proofErr w:type="spellStart"/>
      <w:r w:rsidR="007E1EF1" w:rsidRPr="00267F94">
        <w:rPr>
          <w:rFonts w:ascii="Times New Roman" w:hAnsi="Times New Roman" w:cs="Times New Roman"/>
        </w:rPr>
        <w:t>ürün</w:t>
      </w:r>
      <w:proofErr w:type="spellEnd"/>
      <w:r w:rsidR="007E1EF1" w:rsidRPr="00267F94">
        <w:rPr>
          <w:rFonts w:ascii="Times New Roman" w:hAnsi="Times New Roman" w:cs="Times New Roman"/>
        </w:rPr>
        <w:t xml:space="preserve"> ve </w:t>
      </w:r>
      <w:proofErr w:type="spellStart"/>
      <w:r w:rsidR="007E1EF1" w:rsidRPr="00267F94">
        <w:rPr>
          <w:rFonts w:ascii="Times New Roman" w:hAnsi="Times New Roman" w:cs="Times New Roman"/>
        </w:rPr>
        <w:t>montaja</w:t>
      </w:r>
      <w:proofErr w:type="spellEnd"/>
      <w:r w:rsidR="007E1EF1" w:rsidRPr="00267F94">
        <w:rPr>
          <w:rFonts w:ascii="Times New Roman" w:hAnsi="Times New Roman" w:cs="Times New Roman"/>
        </w:rPr>
        <w:t xml:space="preserve"> ait </w:t>
      </w:r>
      <w:proofErr w:type="spellStart"/>
      <w:r w:rsidR="007E1EF1" w:rsidRPr="00267F94">
        <w:rPr>
          <w:rFonts w:ascii="Times New Roman" w:hAnsi="Times New Roman" w:cs="Times New Roman"/>
        </w:rPr>
        <w:t>tüm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masraflar</w:t>
      </w:r>
      <w:proofErr w:type="spellEnd"/>
      <w:r w:rsidR="007E1EF1" w:rsidRPr="00267F94">
        <w:rPr>
          <w:rFonts w:ascii="Times New Roman" w:hAnsi="Times New Roman" w:cs="Times New Roman"/>
        </w:rPr>
        <w:t xml:space="preserve"> ÜNİVERSİTE </w:t>
      </w:r>
      <w:proofErr w:type="spellStart"/>
      <w:r w:rsidR="007E1EF1" w:rsidRPr="00267F94">
        <w:rPr>
          <w:rFonts w:ascii="Times New Roman" w:hAnsi="Times New Roman" w:cs="Times New Roman"/>
        </w:rPr>
        <w:t>tarafından</w:t>
      </w:r>
      <w:proofErr w:type="spellEnd"/>
      <w:r w:rsidR="007E1EF1" w:rsidRPr="00267F94">
        <w:rPr>
          <w:rFonts w:ascii="Times New Roman" w:hAnsi="Times New Roman" w:cs="Times New Roman"/>
        </w:rPr>
        <w:t xml:space="preserve"> yada </w:t>
      </w:r>
      <w:proofErr w:type="spellStart"/>
      <w:r w:rsidR="007E1EF1" w:rsidRPr="00267F94">
        <w:rPr>
          <w:rFonts w:ascii="Times New Roman" w:hAnsi="Times New Roman" w:cs="Times New Roman"/>
        </w:rPr>
        <w:t>talebi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halinde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araç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kullanıcısı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tarafından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karşılanacaktır</w:t>
      </w:r>
      <w:proofErr w:type="spellEnd"/>
      <w:r w:rsidR="007E1EF1" w:rsidRPr="00267F94">
        <w:rPr>
          <w:rFonts w:ascii="Times New Roman" w:hAnsi="Times New Roman" w:cs="Times New Roman"/>
        </w:rPr>
        <w:t xml:space="preserve">. </w:t>
      </w:r>
    </w:p>
    <w:p w14:paraId="5DAE9919" w14:textId="44E365B1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2.7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r w:rsidR="00F2060D" w:rsidRPr="00267F94">
        <w:rPr>
          <w:rFonts w:ascii="Times New Roman" w:hAnsi="Times New Roman" w:cs="Times New Roman"/>
        </w:rPr>
        <w:t xml:space="preserve">HİZMET VEREN </w:t>
      </w:r>
      <w:proofErr w:type="spellStart"/>
      <w:r w:rsidR="00F2060D" w:rsidRPr="00267F94">
        <w:rPr>
          <w:rFonts w:ascii="Times New Roman" w:hAnsi="Times New Roman" w:cs="Times New Roman"/>
        </w:rPr>
        <w:t>araçları</w:t>
      </w:r>
      <w:r w:rsidR="00A06418" w:rsidRPr="00267F94">
        <w:rPr>
          <w:rFonts w:ascii="Times New Roman" w:hAnsi="Times New Roman" w:cs="Times New Roman"/>
        </w:rPr>
        <w:t>n</w:t>
      </w:r>
      <w:proofErr w:type="spellEnd"/>
      <w:r w:rsidR="00A06418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plakaları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takılı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teslim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E3443F4" w14:textId="7787E5C0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2.8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bilgisi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dışında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yoktur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kendisi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hizmet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değişikliklerinde</w:t>
      </w:r>
      <w:proofErr w:type="spellEnd"/>
      <w:r w:rsidR="00F2060D" w:rsidRPr="00267F94">
        <w:rPr>
          <w:rFonts w:ascii="Times New Roman" w:hAnsi="Times New Roman" w:cs="Times New Roman"/>
        </w:rPr>
        <w:t xml:space="preserve"> 7 (</w:t>
      </w:r>
      <w:proofErr w:type="spellStart"/>
      <w:r w:rsidR="00F2060D" w:rsidRPr="00267F94">
        <w:rPr>
          <w:rFonts w:ascii="Times New Roman" w:hAnsi="Times New Roman" w:cs="Times New Roman"/>
        </w:rPr>
        <w:t>yedi</w:t>
      </w:r>
      <w:proofErr w:type="spellEnd"/>
      <w:r w:rsidR="00F2060D" w:rsidRPr="00267F94">
        <w:rPr>
          <w:rFonts w:ascii="Times New Roman" w:hAnsi="Times New Roman" w:cs="Times New Roman"/>
        </w:rPr>
        <w:t xml:space="preserve">) </w:t>
      </w:r>
      <w:proofErr w:type="spellStart"/>
      <w:r w:rsidR="00F2060D" w:rsidRPr="00267F94">
        <w:rPr>
          <w:rFonts w:ascii="Times New Roman" w:hAnsi="Times New Roman" w:cs="Times New Roman"/>
        </w:rPr>
        <w:t>iş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günü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önceden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ÜNİVERSİTE’ye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bilgi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verecek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değişiklik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karşılıklı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mutabakatla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sağlanacaktır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061FA263" w14:textId="2CE20923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2.9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her 50.000 </w:t>
      </w:r>
      <w:proofErr w:type="spellStart"/>
      <w:r w:rsidR="00F2060D" w:rsidRPr="00267F94">
        <w:rPr>
          <w:rFonts w:ascii="Times New Roman" w:hAnsi="Times New Roman" w:cs="Times New Roman"/>
        </w:rPr>
        <w:t>kilometrede</w:t>
      </w:r>
      <w:proofErr w:type="spellEnd"/>
      <w:r w:rsidR="00F2060D" w:rsidRPr="00267F94">
        <w:rPr>
          <w:rFonts w:ascii="Times New Roman" w:hAnsi="Times New Roman" w:cs="Times New Roman"/>
        </w:rPr>
        <w:t xml:space="preserve"> 4 </w:t>
      </w:r>
      <w:proofErr w:type="spellStart"/>
      <w:r w:rsidR="00F2060D" w:rsidRPr="00267F94">
        <w:rPr>
          <w:rFonts w:ascii="Times New Roman" w:hAnsi="Times New Roman" w:cs="Times New Roman"/>
        </w:rPr>
        <w:t>adet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yada </w:t>
      </w:r>
      <w:proofErr w:type="spellStart"/>
      <w:r w:rsidR="00F2060D" w:rsidRPr="00267F94">
        <w:rPr>
          <w:rFonts w:ascii="Times New Roman" w:hAnsi="Times New Roman" w:cs="Times New Roman"/>
        </w:rPr>
        <w:t>diş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derinliğinin</w:t>
      </w:r>
      <w:proofErr w:type="spellEnd"/>
      <w:r w:rsidR="00F2060D" w:rsidRPr="00267F94">
        <w:rPr>
          <w:rFonts w:ascii="Times New Roman" w:hAnsi="Times New Roman" w:cs="Times New Roman"/>
        </w:rPr>
        <w:t xml:space="preserve"> 3 </w:t>
      </w:r>
      <w:proofErr w:type="spellStart"/>
      <w:r w:rsidR="00F2060D" w:rsidRPr="00267F94">
        <w:rPr>
          <w:rFonts w:ascii="Times New Roman" w:hAnsi="Times New Roman" w:cs="Times New Roman"/>
        </w:rPr>
        <w:t>mm’nin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altına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düşmesi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nedeniyle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</w:t>
      </w:r>
      <w:r w:rsidR="00FF07EF" w:rsidRPr="00267F94">
        <w:rPr>
          <w:rFonts w:ascii="Times New Roman" w:hAnsi="Times New Roman" w:cs="Times New Roman"/>
        </w:rPr>
        <w:t>klerini</w:t>
      </w:r>
      <w:proofErr w:type="spellEnd"/>
      <w:r w:rsidR="00FF07EF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F07EF" w:rsidRPr="00267F94">
        <w:rPr>
          <w:rFonts w:ascii="Times New Roman" w:hAnsi="Times New Roman" w:cs="Times New Roman"/>
        </w:rPr>
        <w:t>değiştiri</w:t>
      </w:r>
      <w:r w:rsidR="00F2060D" w:rsidRPr="00267F94">
        <w:rPr>
          <w:rFonts w:ascii="Times New Roman" w:hAnsi="Times New Roman" w:cs="Times New Roman"/>
        </w:rPr>
        <w:t>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06A57308" w14:textId="73A0DAF3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2.10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periyodik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bakımları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</w:t>
      </w:r>
      <w:proofErr w:type="spellEnd"/>
      <w:r w:rsidR="00F2060D" w:rsidRPr="00267F94">
        <w:rPr>
          <w:rFonts w:ascii="Times New Roman" w:hAnsi="Times New Roman" w:cs="Times New Roman"/>
        </w:rPr>
        <w:t xml:space="preserve"> da firma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belirlenen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yerlerde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olup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bedeli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ödenecektir</w:t>
      </w:r>
      <w:proofErr w:type="spellEnd"/>
    </w:p>
    <w:p w14:paraId="143A9CD3" w14:textId="02E0B6A6" w:rsidR="00F2060D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2.11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r w:rsidR="00491571" w:rsidRPr="00267F94">
        <w:rPr>
          <w:rFonts w:ascii="Times New Roman" w:hAnsi="Times New Roman" w:cs="Times New Roman"/>
        </w:rPr>
        <w:t xml:space="preserve">HİZMET VEREN, </w:t>
      </w:r>
      <w:proofErr w:type="spellStart"/>
      <w:r w:rsidR="00491571" w:rsidRPr="00267F94">
        <w:rPr>
          <w:rFonts w:ascii="Times New Roman" w:hAnsi="Times New Roman" w:cs="Times New Roman"/>
        </w:rPr>
        <w:t>aracı</w:t>
      </w:r>
      <w:r w:rsidR="00AB1C11" w:rsidRPr="00267F94">
        <w:rPr>
          <w:rFonts w:ascii="Times New Roman" w:hAnsi="Times New Roman" w:cs="Times New Roman"/>
        </w:rPr>
        <w:t>n</w:t>
      </w:r>
      <w:proofErr w:type="spellEnd"/>
      <w:r w:rsidR="00AB1C11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tamir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onarımları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tamiri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anlaşmalı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lokasyonlarda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gerçekleştirme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üzere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yönlendirme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yapmalıdır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633EC790" w14:textId="3847EC12" w:rsidR="00267F94" w:rsidRPr="00267F94" w:rsidRDefault="00267F94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2.12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tamirat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Bakım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Onarım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Hasar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Tamirat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</w:t>
      </w:r>
      <w:r w:rsidR="00491571" w:rsidRPr="00267F94">
        <w:rPr>
          <w:rFonts w:ascii="Times New Roman" w:hAnsi="Times New Roman" w:cs="Times New Roman"/>
        </w:rPr>
        <w:t>ılacak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aracın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onarımı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sırasında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araçların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tamirde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kalma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süresinin</w:t>
      </w:r>
      <w:proofErr w:type="spellEnd"/>
      <w:r w:rsidR="00491571" w:rsidRPr="00267F94">
        <w:rPr>
          <w:rFonts w:ascii="Times New Roman" w:hAnsi="Times New Roman" w:cs="Times New Roman"/>
        </w:rPr>
        <w:t xml:space="preserve"> İstanbul </w:t>
      </w:r>
      <w:proofErr w:type="spellStart"/>
      <w:r w:rsidR="00491571" w:rsidRPr="00267F94">
        <w:rPr>
          <w:rFonts w:ascii="Times New Roman" w:hAnsi="Times New Roman" w:cs="Times New Roman"/>
        </w:rPr>
        <w:t>içinde</w:t>
      </w:r>
      <w:proofErr w:type="spellEnd"/>
      <w:r w:rsidR="00491571" w:rsidRPr="00267F94">
        <w:rPr>
          <w:rFonts w:ascii="Times New Roman" w:hAnsi="Times New Roman" w:cs="Times New Roman"/>
        </w:rPr>
        <w:t xml:space="preserve"> 72 </w:t>
      </w:r>
      <w:proofErr w:type="spellStart"/>
      <w:r w:rsidR="00491571" w:rsidRPr="00267F94">
        <w:rPr>
          <w:rFonts w:ascii="Times New Roman" w:hAnsi="Times New Roman" w:cs="Times New Roman"/>
        </w:rPr>
        <w:t>saat</w:t>
      </w:r>
      <w:proofErr w:type="spellEnd"/>
      <w:r w:rsidR="00491571" w:rsidRPr="00267F94">
        <w:rPr>
          <w:rFonts w:ascii="Times New Roman" w:hAnsi="Times New Roman" w:cs="Times New Roman"/>
        </w:rPr>
        <w:t xml:space="preserve">, İstanbul </w:t>
      </w:r>
      <w:proofErr w:type="spellStart"/>
      <w:r w:rsidR="00491571" w:rsidRPr="00267F94">
        <w:rPr>
          <w:rFonts w:ascii="Times New Roman" w:hAnsi="Times New Roman" w:cs="Times New Roman"/>
        </w:rPr>
        <w:t>dışında</w:t>
      </w:r>
      <w:proofErr w:type="spellEnd"/>
      <w:r w:rsidR="00491571" w:rsidRPr="00267F94">
        <w:rPr>
          <w:rFonts w:ascii="Times New Roman" w:hAnsi="Times New Roman" w:cs="Times New Roman"/>
        </w:rPr>
        <w:t xml:space="preserve"> 96 </w:t>
      </w:r>
      <w:proofErr w:type="spellStart"/>
      <w:r w:rsidR="00491571" w:rsidRPr="00267F94">
        <w:rPr>
          <w:rFonts w:ascii="Times New Roman" w:hAnsi="Times New Roman" w:cs="Times New Roman"/>
        </w:rPr>
        <w:t>saati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aşacağının</w:t>
      </w:r>
      <w:proofErr w:type="spellEnd"/>
      <w:r w:rsidR="00491571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491571" w:rsidRPr="00267F94">
        <w:rPr>
          <w:rFonts w:ascii="Times New Roman" w:hAnsi="Times New Roman" w:cs="Times New Roman"/>
        </w:rPr>
        <w:t>tarafından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tespiti</w:t>
      </w:r>
      <w:proofErr w:type="spellEnd"/>
      <w:r w:rsidR="00491571" w:rsidRPr="00267F94">
        <w:rPr>
          <w:rFonts w:ascii="Times New Roman" w:hAnsi="Times New Roman" w:cs="Times New Roman"/>
        </w:rPr>
        <w:t xml:space="preserve"> ve </w:t>
      </w:r>
      <w:proofErr w:type="spellStart"/>
      <w:r w:rsidR="00491571" w:rsidRPr="00267F94">
        <w:rPr>
          <w:rFonts w:ascii="Times New Roman" w:hAnsi="Times New Roman" w:cs="Times New Roman"/>
        </w:rPr>
        <w:t>anlaşmalı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servis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tarafından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bildirilmesi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durumunda</w:t>
      </w:r>
      <w:proofErr w:type="spellEnd"/>
      <w:r w:rsidR="00491571" w:rsidRPr="00267F94">
        <w:rPr>
          <w:rFonts w:ascii="Times New Roman" w:hAnsi="Times New Roman" w:cs="Times New Roman"/>
        </w:rPr>
        <w:t xml:space="preserve">, </w:t>
      </w:r>
      <w:r w:rsidR="00F2060D" w:rsidRPr="00D32161">
        <w:rPr>
          <w:rFonts w:ascii="Times New Roman" w:hAnsi="Times New Roman" w:cs="Times New Roman"/>
        </w:rPr>
        <w:t xml:space="preserve">HİZMET VEREN </w:t>
      </w:r>
      <w:proofErr w:type="spellStart"/>
      <w:r w:rsidR="00491571" w:rsidRPr="00D32161">
        <w:rPr>
          <w:rFonts w:ascii="Times New Roman" w:hAnsi="Times New Roman" w:cs="Times New Roman"/>
        </w:rPr>
        <w:t>tarafından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yerine</w:t>
      </w:r>
      <w:proofErr w:type="spellEnd"/>
      <w:r w:rsidR="00491571" w:rsidRPr="00D32161">
        <w:rPr>
          <w:rFonts w:ascii="Times New Roman" w:hAnsi="Times New Roman" w:cs="Times New Roman"/>
        </w:rPr>
        <w:t xml:space="preserve"> 48 </w:t>
      </w:r>
      <w:proofErr w:type="spellStart"/>
      <w:r w:rsidR="00491571" w:rsidRPr="00D32161">
        <w:rPr>
          <w:rFonts w:ascii="Times New Roman" w:hAnsi="Times New Roman" w:cs="Times New Roman"/>
        </w:rPr>
        <w:t>saat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içinde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Üniversite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Yetkilisi’ne</w:t>
      </w:r>
      <w:proofErr w:type="spellEnd"/>
      <w:r w:rsidR="00491571" w:rsidRPr="00D32161">
        <w:rPr>
          <w:rFonts w:ascii="Times New Roman" w:hAnsi="Times New Roman" w:cs="Times New Roman"/>
        </w:rPr>
        <w:t xml:space="preserve">/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sürücüsüne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günün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koşullarına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göre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aynı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ya</w:t>
      </w:r>
      <w:proofErr w:type="spellEnd"/>
      <w:r w:rsidR="00491571" w:rsidRPr="00D32161">
        <w:rPr>
          <w:rFonts w:ascii="Times New Roman" w:hAnsi="Times New Roman" w:cs="Times New Roman"/>
        </w:rPr>
        <w:t xml:space="preserve"> da </w:t>
      </w:r>
      <w:proofErr w:type="spellStart"/>
      <w:r w:rsidR="00491571" w:rsidRPr="00D32161">
        <w:rPr>
          <w:rFonts w:ascii="Times New Roman" w:hAnsi="Times New Roman" w:cs="Times New Roman"/>
        </w:rPr>
        <w:t>yakın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segmentte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ikame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araç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teslim</w:t>
      </w:r>
      <w:proofErr w:type="spellEnd"/>
      <w:r w:rsidR="00491571" w:rsidRPr="00D32161">
        <w:rPr>
          <w:rFonts w:ascii="Times New Roman" w:hAnsi="Times New Roman" w:cs="Times New Roman"/>
        </w:rPr>
        <w:t xml:space="preserve"> </w:t>
      </w:r>
      <w:proofErr w:type="spellStart"/>
      <w:r w:rsidR="00491571" w:rsidRPr="00D32161">
        <w:rPr>
          <w:rFonts w:ascii="Times New Roman" w:hAnsi="Times New Roman" w:cs="Times New Roman"/>
        </w:rPr>
        <w:t>edilecektir</w:t>
      </w:r>
      <w:proofErr w:type="spellEnd"/>
      <w:r w:rsidRPr="00D32161">
        <w:rPr>
          <w:rFonts w:ascii="Times New Roman" w:hAnsi="Times New Roman" w:cs="Times New Roman"/>
        </w:rPr>
        <w:t xml:space="preserve">. </w:t>
      </w:r>
      <w:proofErr w:type="spellStart"/>
      <w:r w:rsidRPr="00D32161">
        <w:rPr>
          <w:rFonts w:ascii="Times New Roman" w:hAnsi="Times New Roman" w:cs="Times New Roman"/>
        </w:rPr>
        <w:t>Teslim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edilecek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ikame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araç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elektrikli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araç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olarak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sağlanamadığı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taktirde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kısa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süre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spellStart"/>
      <w:r w:rsidRPr="00D32161">
        <w:rPr>
          <w:rFonts w:ascii="Times New Roman" w:hAnsi="Times New Roman" w:cs="Times New Roman"/>
        </w:rPr>
        <w:t>için</w:t>
      </w:r>
      <w:proofErr w:type="spellEnd"/>
      <w:r w:rsidRPr="00D32161">
        <w:rPr>
          <w:rFonts w:ascii="Times New Roman" w:hAnsi="Times New Roman" w:cs="Times New Roman"/>
        </w:rPr>
        <w:t xml:space="preserve"> </w:t>
      </w:r>
      <w:proofErr w:type="gramStart"/>
      <w:r w:rsidR="00295F9D" w:rsidRPr="00D32161">
        <w:rPr>
          <w:rFonts w:ascii="Times New Roman" w:hAnsi="Times New Roman" w:cs="Times New Roman"/>
        </w:rPr>
        <w:t xml:space="preserve">( </w:t>
      </w:r>
      <w:proofErr w:type="spellStart"/>
      <w:r w:rsidR="00295F9D" w:rsidRPr="00D32161">
        <w:rPr>
          <w:rFonts w:ascii="Times New Roman" w:hAnsi="Times New Roman" w:cs="Times New Roman"/>
        </w:rPr>
        <w:t>benzinli</w:t>
      </w:r>
      <w:proofErr w:type="spellEnd"/>
      <w:proofErr w:type="gram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ya</w:t>
      </w:r>
      <w:proofErr w:type="spellEnd"/>
      <w:r w:rsidR="00295F9D" w:rsidRPr="00D32161">
        <w:rPr>
          <w:rFonts w:ascii="Times New Roman" w:hAnsi="Times New Roman" w:cs="Times New Roman"/>
        </w:rPr>
        <w:t xml:space="preserve"> da </w:t>
      </w:r>
      <w:proofErr w:type="spellStart"/>
      <w:r w:rsidR="00295F9D" w:rsidRPr="00D32161">
        <w:rPr>
          <w:rFonts w:ascii="Times New Roman" w:hAnsi="Times New Roman" w:cs="Times New Roman"/>
        </w:rPr>
        <w:t>dizel</w:t>
      </w:r>
      <w:proofErr w:type="spellEnd"/>
      <w:r w:rsidR="00295F9D" w:rsidRPr="00D32161">
        <w:rPr>
          <w:rFonts w:ascii="Times New Roman" w:hAnsi="Times New Roman" w:cs="Times New Roman"/>
        </w:rPr>
        <w:t xml:space="preserve"> ) </w:t>
      </w:r>
      <w:proofErr w:type="spellStart"/>
      <w:r w:rsidR="00295F9D" w:rsidRPr="00D32161">
        <w:rPr>
          <w:rFonts w:ascii="Times New Roman" w:hAnsi="Times New Roman" w:cs="Times New Roman"/>
        </w:rPr>
        <w:t>olarak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ikame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araç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desteği</w:t>
      </w:r>
      <w:proofErr w:type="spellEnd"/>
      <w:r w:rsidR="00295F9D" w:rsidRPr="00D32161">
        <w:rPr>
          <w:rFonts w:ascii="Times New Roman" w:hAnsi="Times New Roman" w:cs="Times New Roman"/>
        </w:rPr>
        <w:t xml:space="preserve"> </w:t>
      </w:r>
      <w:proofErr w:type="spellStart"/>
      <w:r w:rsidR="00295F9D" w:rsidRPr="00D32161">
        <w:rPr>
          <w:rFonts w:ascii="Times New Roman" w:hAnsi="Times New Roman" w:cs="Times New Roman"/>
        </w:rPr>
        <w:t>sağlanacaktır</w:t>
      </w:r>
      <w:proofErr w:type="spellEnd"/>
      <w:r w:rsidR="00295F9D" w:rsidRPr="00D32161">
        <w:rPr>
          <w:rFonts w:ascii="Times New Roman" w:hAnsi="Times New Roman" w:cs="Times New Roman"/>
        </w:rPr>
        <w:t>.</w:t>
      </w:r>
    </w:p>
    <w:p w14:paraId="279F16DB" w14:textId="3AAF1251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2.13</w:t>
      </w:r>
      <w:r w:rsidR="00267F94" w:rsidRPr="00267F94">
        <w:rPr>
          <w:rFonts w:ascii="Times New Roman" w:hAnsi="Times New Roman" w:cs="Times New Roman"/>
          <w:b/>
        </w:rPr>
        <w:t>.</w:t>
      </w:r>
      <w:r w:rsidR="00267F94" w:rsidRPr="00267F94">
        <w:rPr>
          <w:rFonts w:ascii="Times New Roman" w:hAnsi="Times New Roman" w:cs="Times New Roman"/>
        </w:rPr>
        <w:t xml:space="preserve"> HİZMET </w:t>
      </w:r>
      <w:r w:rsidR="00491571" w:rsidRPr="00267F94">
        <w:rPr>
          <w:rFonts w:ascii="Times New Roman" w:hAnsi="Times New Roman" w:cs="Times New Roman"/>
        </w:rPr>
        <w:t>VEREN</w:t>
      </w:r>
      <w:r w:rsidR="00267F94" w:rsidRPr="00267F94">
        <w:rPr>
          <w:rFonts w:ascii="Times New Roman" w:hAnsi="Times New Roman" w:cs="Times New Roman"/>
        </w:rPr>
        <w:t xml:space="preserve">; </w:t>
      </w:r>
      <w:proofErr w:type="spellStart"/>
      <w:r w:rsidR="00267F94" w:rsidRPr="00267F94">
        <w:rPr>
          <w:rFonts w:ascii="Times New Roman" w:hAnsi="Times New Roman" w:cs="Times New Roman"/>
        </w:rPr>
        <w:t>ikame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267F94" w:rsidRPr="00267F94">
        <w:rPr>
          <w:rFonts w:ascii="Times New Roman" w:hAnsi="Times New Roman" w:cs="Times New Roman"/>
        </w:rPr>
        <w:t>aracı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taraflar</w:t>
      </w:r>
      <w:r w:rsidR="00267F94" w:rsidRPr="00267F94">
        <w:rPr>
          <w:rFonts w:ascii="Times New Roman" w:hAnsi="Times New Roman" w:cs="Times New Roman"/>
        </w:rPr>
        <w:t>ın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267F94" w:rsidRPr="00267F94">
        <w:rPr>
          <w:rFonts w:ascii="Times New Roman" w:hAnsi="Times New Roman" w:cs="Times New Roman"/>
        </w:rPr>
        <w:t>belirlediği</w:t>
      </w:r>
      <w:proofErr w:type="spellEnd"/>
      <w:r w:rsidR="00267F94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adresten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alarak</w:t>
      </w:r>
      <w:proofErr w:type="spellEnd"/>
      <w:proofErr w:type="gramStart"/>
      <w:r w:rsidR="007E1EF1" w:rsidRPr="00267F94">
        <w:rPr>
          <w:rFonts w:ascii="Times New Roman" w:hAnsi="Times New Roman" w:cs="Times New Roman"/>
        </w:rPr>
        <w:t>,</w:t>
      </w:r>
      <w:r w:rsidR="00267F94" w:rsidRPr="00267F94">
        <w:rPr>
          <w:rFonts w:ascii="Times New Roman" w:hAnsi="Times New Roman" w:cs="Times New Roman"/>
        </w:rPr>
        <w:t xml:space="preserve"> .</w:t>
      </w:r>
      <w:proofErr w:type="spellStart"/>
      <w:r w:rsidR="00491571" w:rsidRPr="00267F94">
        <w:rPr>
          <w:rFonts w:ascii="Times New Roman" w:hAnsi="Times New Roman" w:cs="Times New Roman"/>
        </w:rPr>
        <w:t>bakım</w:t>
      </w:r>
      <w:proofErr w:type="spellEnd"/>
      <w:proofErr w:type="gram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onarım</w:t>
      </w:r>
      <w:proofErr w:type="spell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hasar</w:t>
      </w:r>
      <w:proofErr w:type="spellEnd"/>
      <w:r w:rsidR="00491571" w:rsidRPr="00267F94">
        <w:rPr>
          <w:rFonts w:ascii="Times New Roman" w:hAnsi="Times New Roman" w:cs="Times New Roman"/>
        </w:rPr>
        <w:t>/</w:t>
      </w:r>
      <w:proofErr w:type="spellStart"/>
      <w:r w:rsidR="00491571" w:rsidRPr="00267F94">
        <w:rPr>
          <w:rFonts w:ascii="Times New Roman" w:hAnsi="Times New Roman" w:cs="Times New Roman"/>
        </w:rPr>
        <w:t>tamiratı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yapılan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aracı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b</w:t>
      </w:r>
      <w:r w:rsidR="007E1EF1" w:rsidRPr="00267F94">
        <w:rPr>
          <w:rFonts w:ascii="Times New Roman" w:hAnsi="Times New Roman" w:cs="Times New Roman"/>
        </w:rPr>
        <w:t>elirlenen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adrese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teslim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etmeyi</w:t>
      </w:r>
      <w:proofErr w:type="spellEnd"/>
      <w:r w:rsidR="007E1EF1" w:rsidRPr="00267F94">
        <w:rPr>
          <w:rFonts w:ascii="Times New Roman" w:hAnsi="Times New Roman" w:cs="Times New Roman"/>
        </w:rPr>
        <w:t xml:space="preserve"> </w:t>
      </w:r>
      <w:proofErr w:type="spellStart"/>
      <w:r w:rsidR="007E1EF1" w:rsidRPr="00267F94">
        <w:rPr>
          <w:rFonts w:ascii="Times New Roman" w:hAnsi="Times New Roman" w:cs="Times New Roman"/>
        </w:rPr>
        <w:t>k</w:t>
      </w:r>
      <w:r w:rsidR="00491571" w:rsidRPr="00267F94">
        <w:rPr>
          <w:rFonts w:ascii="Times New Roman" w:hAnsi="Times New Roman" w:cs="Times New Roman"/>
        </w:rPr>
        <w:t>abul</w:t>
      </w:r>
      <w:proofErr w:type="spellEnd"/>
      <w:r w:rsidR="00491571" w:rsidRPr="00267F94">
        <w:rPr>
          <w:rFonts w:ascii="Times New Roman" w:hAnsi="Times New Roman" w:cs="Times New Roman"/>
        </w:rPr>
        <w:t xml:space="preserve"> ve </w:t>
      </w:r>
      <w:proofErr w:type="spellStart"/>
      <w:r w:rsidR="00491571" w:rsidRPr="00267F94">
        <w:rPr>
          <w:rFonts w:ascii="Times New Roman" w:hAnsi="Times New Roman" w:cs="Times New Roman"/>
        </w:rPr>
        <w:t>taahhüt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eder</w:t>
      </w:r>
      <w:proofErr w:type="spellEnd"/>
      <w:r w:rsidR="00491571" w:rsidRPr="00267F94">
        <w:rPr>
          <w:rFonts w:ascii="Times New Roman" w:hAnsi="Times New Roman" w:cs="Times New Roman"/>
        </w:rPr>
        <w:t>.</w:t>
      </w:r>
    </w:p>
    <w:p w14:paraId="1D3C9EFC" w14:textId="527C2E3C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2.14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</w:t>
      </w:r>
      <w:r w:rsidR="00491571" w:rsidRPr="00267F94">
        <w:rPr>
          <w:rFonts w:ascii="Times New Roman" w:hAnsi="Times New Roman" w:cs="Times New Roman"/>
        </w:rPr>
        <w:t>erini</w:t>
      </w:r>
      <w:proofErr w:type="spellEnd"/>
      <w:r w:rsidR="00491571" w:rsidRPr="00267F94">
        <w:rPr>
          <w:rFonts w:ascii="Times New Roman" w:hAnsi="Times New Roman" w:cs="Times New Roman"/>
        </w:rPr>
        <w:t xml:space="preserve">, </w:t>
      </w:r>
      <w:proofErr w:type="spellStart"/>
      <w:r w:rsidR="00491571" w:rsidRPr="00267F94">
        <w:rPr>
          <w:rFonts w:ascii="Times New Roman" w:hAnsi="Times New Roman" w:cs="Times New Roman"/>
        </w:rPr>
        <w:t>kış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lastiğine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geçişte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kendi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depolayacak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tekrar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kadar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 </w:t>
      </w:r>
    </w:p>
    <w:p w14:paraId="39ABF1B4" w14:textId="383C5D1B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2.15</w:t>
      </w:r>
      <w:r w:rsidR="00F2060D" w:rsidRPr="00267F94">
        <w:rPr>
          <w:rFonts w:ascii="Times New Roman" w:hAnsi="Times New Roman" w:cs="Times New Roman"/>
          <w:b/>
        </w:rPr>
        <w:t xml:space="preserve">. </w:t>
      </w:r>
      <w:proofErr w:type="spellStart"/>
      <w:r w:rsidR="00F2060D" w:rsidRPr="00267F94">
        <w:rPr>
          <w:rFonts w:ascii="Times New Roman" w:hAnsi="Times New Roman" w:cs="Times New Roman"/>
        </w:rPr>
        <w:t>Araçların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muayeneleri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takip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VEREN;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yaklaşan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1 (</w:t>
      </w:r>
      <w:proofErr w:type="spellStart"/>
      <w:r w:rsidR="00F2060D" w:rsidRPr="00267F94">
        <w:rPr>
          <w:rFonts w:ascii="Times New Roman" w:hAnsi="Times New Roman" w:cs="Times New Roman"/>
        </w:rPr>
        <w:t>bir</w:t>
      </w:r>
      <w:proofErr w:type="spellEnd"/>
      <w:r w:rsidR="00F2060D" w:rsidRPr="00267F94">
        <w:rPr>
          <w:rFonts w:ascii="Times New Roman" w:hAnsi="Times New Roman" w:cs="Times New Roman"/>
        </w:rPr>
        <w:t xml:space="preserve">) ay </w:t>
      </w:r>
      <w:proofErr w:type="spellStart"/>
      <w:r w:rsidR="00F2060D" w:rsidRPr="00267F94">
        <w:rPr>
          <w:rFonts w:ascii="Times New Roman" w:hAnsi="Times New Roman" w:cs="Times New Roman"/>
        </w:rPr>
        <w:t>öncesinde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iletişime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geçerek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fenni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muayene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randevusunu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</w:t>
      </w:r>
    </w:p>
    <w:p w14:paraId="14645D29" w14:textId="3F108CBB" w:rsidR="00F2060D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2.16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HİZMET VEREN,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; Goodyear, Michelin, Pirelli, Lassa, Bridgestone, Continental </w:t>
      </w:r>
      <w:proofErr w:type="spellStart"/>
      <w:r w:rsidR="00F2060D" w:rsidRPr="00267F94">
        <w:rPr>
          <w:rFonts w:ascii="Times New Roman" w:hAnsi="Times New Roman" w:cs="Times New Roman"/>
        </w:rPr>
        <w:t>markalı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kullanacak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aşınma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bedelsiz</w:t>
      </w:r>
      <w:proofErr w:type="spellEnd"/>
      <w:r w:rsidR="00F2060D" w:rsidRPr="00267F94">
        <w:rPr>
          <w:rFonts w:ascii="Times New Roman" w:hAnsi="Times New Roman" w:cs="Times New Roman"/>
        </w:rPr>
        <w:t xml:space="preserve"> yeni </w:t>
      </w:r>
      <w:proofErr w:type="spellStart"/>
      <w:r w:rsidR="00F2060D" w:rsidRPr="00267F94">
        <w:rPr>
          <w:rFonts w:ascii="Times New Roman" w:hAnsi="Times New Roman" w:cs="Times New Roman"/>
        </w:rPr>
        <w:t>takım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değiştirilecektir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mevsimlerine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ayrı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takımlar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ücretsiz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yenileri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değiştirilmesi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üstlenir</w:t>
      </w:r>
      <w:proofErr w:type="spellEnd"/>
      <w:r w:rsidR="00F2060D" w:rsidRPr="00267F94">
        <w:rPr>
          <w:rFonts w:ascii="Times New Roman" w:hAnsi="Times New Roman" w:cs="Times New Roman"/>
        </w:rPr>
        <w:t xml:space="preserve">.  HİZMET VEREN </w:t>
      </w:r>
      <w:proofErr w:type="spellStart"/>
      <w:r w:rsidR="00F2060D" w:rsidRPr="00267F94">
        <w:rPr>
          <w:rFonts w:ascii="Times New Roman" w:hAnsi="Times New Roman" w:cs="Times New Roman"/>
        </w:rPr>
        <w:t>sözleşme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süresi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boyunca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lastiklerinin</w:t>
      </w:r>
      <w:proofErr w:type="spellEnd"/>
      <w:r w:rsidR="00F2060D" w:rsidRPr="00267F94">
        <w:rPr>
          <w:rFonts w:ascii="Times New Roman" w:hAnsi="Times New Roman" w:cs="Times New Roman"/>
        </w:rPr>
        <w:t xml:space="preserve"> ve/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durumdaki</w:t>
      </w:r>
      <w:proofErr w:type="spellEnd"/>
      <w:r w:rsidR="00F2060D" w:rsidRPr="00267F94">
        <w:rPr>
          <w:rFonts w:ascii="Times New Roman" w:hAnsi="Times New Roman" w:cs="Times New Roman"/>
        </w:rPr>
        <w:t xml:space="preserve"> normal </w:t>
      </w:r>
      <w:proofErr w:type="spellStart"/>
      <w:r w:rsidR="00F2060D" w:rsidRPr="00267F94">
        <w:rPr>
          <w:rFonts w:ascii="Times New Roman" w:hAnsi="Times New Roman" w:cs="Times New Roman"/>
        </w:rPr>
        <w:t>lastiklerin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kullanılmadıkları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dönemde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uygun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koşullarda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dönemi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içe</w:t>
      </w:r>
      <w:r w:rsidR="00491571" w:rsidRPr="00267F94">
        <w:rPr>
          <w:rFonts w:ascii="Times New Roman" w:hAnsi="Times New Roman" w:cs="Times New Roman"/>
        </w:rPr>
        <w:t>risinde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491571" w:rsidRPr="00267F94">
        <w:rPr>
          <w:rFonts w:ascii="Times New Roman" w:hAnsi="Times New Roman" w:cs="Times New Roman"/>
        </w:rPr>
        <w:t>servislerce</w:t>
      </w:r>
      <w:proofErr w:type="spellEnd"/>
      <w:r w:rsidR="00491571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balans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ekipleri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gerçekleştirilecek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tüm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sökme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takma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işlemlerinden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doğacak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maliyetlerinden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olacaktır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konusunda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yapmakla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yükümlüdür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belirlediği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ile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tarihler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saatlerde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kalacak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şekilde</w:t>
      </w:r>
      <w:proofErr w:type="spellEnd"/>
      <w:r w:rsidR="00F2060D" w:rsidRPr="00267F94">
        <w:rPr>
          <w:rFonts w:ascii="Times New Roman" w:hAnsi="Times New Roman" w:cs="Times New Roman"/>
        </w:rPr>
        <w:t xml:space="preserve"> 3 (</w:t>
      </w:r>
      <w:proofErr w:type="spellStart"/>
      <w:r w:rsidR="00F2060D" w:rsidRPr="00267F94">
        <w:rPr>
          <w:rFonts w:ascii="Times New Roman" w:hAnsi="Times New Roman" w:cs="Times New Roman"/>
        </w:rPr>
        <w:t>üç</w:t>
      </w:r>
      <w:proofErr w:type="spellEnd"/>
      <w:r w:rsidR="00F2060D" w:rsidRPr="00267F94">
        <w:rPr>
          <w:rFonts w:ascii="Times New Roman" w:hAnsi="Times New Roman" w:cs="Times New Roman"/>
        </w:rPr>
        <w:t xml:space="preserve">) </w:t>
      </w:r>
      <w:proofErr w:type="spellStart"/>
      <w:r w:rsidR="00F2060D" w:rsidRPr="00267F94">
        <w:rPr>
          <w:rFonts w:ascii="Times New Roman" w:hAnsi="Times New Roman" w:cs="Times New Roman"/>
        </w:rPr>
        <w:t>işgünü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planlama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yaparak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tarafların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mutabık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olduğu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adreste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Üniversite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Yetkilisinin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bildirdiği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alanda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toplu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olarak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değişimlerini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(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>/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geçişleri</w:t>
      </w:r>
      <w:proofErr w:type="spellEnd"/>
      <w:r w:rsidR="00F2060D" w:rsidRPr="00267F94">
        <w:rPr>
          <w:rFonts w:ascii="Times New Roman" w:hAnsi="Times New Roman" w:cs="Times New Roman"/>
        </w:rPr>
        <w:t xml:space="preserve">) ve </w:t>
      </w:r>
      <w:proofErr w:type="spellStart"/>
      <w:r w:rsidR="00F2060D" w:rsidRPr="00267F94">
        <w:rPr>
          <w:rFonts w:ascii="Times New Roman" w:hAnsi="Times New Roman" w:cs="Times New Roman"/>
        </w:rPr>
        <w:t>ardından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da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deği</w:t>
      </w:r>
      <w:r w:rsidR="00E530B8" w:rsidRPr="00267F94">
        <w:rPr>
          <w:rFonts w:ascii="Times New Roman" w:hAnsi="Times New Roman" w:cs="Times New Roman"/>
        </w:rPr>
        <w:t>şimi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gerçekleşen</w:t>
      </w:r>
      <w:proofErr w:type="spellEnd"/>
      <w:r w:rsidR="00E530B8" w:rsidRPr="00267F94">
        <w:rPr>
          <w:rFonts w:ascii="Times New Roman" w:hAnsi="Times New Roman" w:cs="Times New Roman"/>
        </w:rPr>
        <w:t xml:space="preserve"> her </w:t>
      </w:r>
      <w:proofErr w:type="spellStart"/>
      <w:r w:rsidR="00E530B8" w:rsidRPr="00267F94">
        <w:rPr>
          <w:rFonts w:ascii="Times New Roman" w:hAnsi="Times New Roman" w:cs="Times New Roman"/>
        </w:rPr>
        <w:t>aracın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balans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ayarlarını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yapılması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gerekmektedir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VEREN, </w:t>
      </w:r>
      <w:proofErr w:type="spellStart"/>
      <w:r w:rsidR="00F2060D" w:rsidRPr="00267F94">
        <w:rPr>
          <w:rFonts w:ascii="Times New Roman" w:hAnsi="Times New Roman" w:cs="Times New Roman"/>
        </w:rPr>
        <w:t>yaz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lastiğine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geçişte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kış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lastiklerini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kendi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depolayacak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tekrar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kullanıma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kadar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muhafaza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edecektir</w:t>
      </w:r>
      <w:proofErr w:type="spellEnd"/>
      <w:r w:rsidR="00F2060D" w:rsidRPr="00267F94">
        <w:rPr>
          <w:rFonts w:ascii="Times New Roman" w:hAnsi="Times New Roman" w:cs="Times New Roman"/>
        </w:rPr>
        <w:t xml:space="preserve">. Sigorta </w:t>
      </w:r>
      <w:proofErr w:type="spellStart"/>
      <w:r w:rsidR="00F2060D" w:rsidRPr="00267F94">
        <w:rPr>
          <w:rFonts w:ascii="Times New Roman" w:hAnsi="Times New Roman" w:cs="Times New Roman"/>
        </w:rPr>
        <w:t>kapsamına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dâhil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edilemeyen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patlamalarındaki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onarım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ücretleri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lastik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yarılmaları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ÜNİVERSİTE’nin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sorumluluğundadır</w:t>
      </w:r>
      <w:proofErr w:type="spellEnd"/>
      <w:r w:rsidR="00F2060D" w:rsidRPr="00267F94">
        <w:rPr>
          <w:rFonts w:ascii="Times New Roman" w:hAnsi="Times New Roman" w:cs="Times New Roman"/>
        </w:rPr>
        <w:t>.</w:t>
      </w:r>
    </w:p>
    <w:p w14:paraId="6956AE68" w14:textId="1014FC06" w:rsidR="00E530B8" w:rsidRPr="00267F94" w:rsidRDefault="00295F9D" w:rsidP="00267F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2.17</w:t>
      </w:r>
      <w:r w:rsidR="00F2060D" w:rsidRPr="00267F94">
        <w:rPr>
          <w:rFonts w:ascii="Times New Roman" w:hAnsi="Times New Roman" w:cs="Times New Roman"/>
          <w:b/>
        </w:rPr>
        <w:t>.</w:t>
      </w:r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hizmeti</w:t>
      </w:r>
      <w:proofErr w:type="spellEnd"/>
      <w:r w:rsidR="00F2060D" w:rsidRPr="00267F94">
        <w:rPr>
          <w:rFonts w:ascii="Times New Roman" w:hAnsi="Times New Roman" w:cs="Times New Roman"/>
        </w:rPr>
        <w:t xml:space="preserve">; </w:t>
      </w:r>
      <w:proofErr w:type="spellStart"/>
      <w:r w:rsidR="00F2060D" w:rsidRPr="00267F94">
        <w:rPr>
          <w:rFonts w:ascii="Times New Roman" w:hAnsi="Times New Roman" w:cs="Times New Roman"/>
        </w:rPr>
        <w:t>aracın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hareketsiz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kalmasına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yol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açan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herhangi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bir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arıza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kaza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durumunda</w:t>
      </w:r>
      <w:proofErr w:type="spellEnd"/>
      <w:r w:rsidR="00F2060D" w:rsidRPr="00267F94">
        <w:rPr>
          <w:rFonts w:ascii="Times New Roman" w:hAnsi="Times New Roman" w:cs="Times New Roman"/>
        </w:rPr>
        <w:t xml:space="preserve">, HİZMET VEREN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arızanın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giderilmesi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aracın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çekilmesi</w:t>
      </w:r>
      <w:proofErr w:type="spellEnd"/>
      <w:r w:rsidR="00F2060D" w:rsidRPr="00267F94">
        <w:rPr>
          <w:rFonts w:ascii="Times New Roman" w:hAnsi="Times New Roman" w:cs="Times New Roman"/>
        </w:rPr>
        <w:t xml:space="preserve"> ve/</w:t>
      </w:r>
      <w:proofErr w:type="spellStart"/>
      <w:r w:rsidR="00F2060D" w:rsidRPr="00267F94">
        <w:rPr>
          <w:rFonts w:ascii="Times New Roman" w:hAnsi="Times New Roman" w:cs="Times New Roman"/>
        </w:rPr>
        <w:t>veya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sürücüye</w:t>
      </w:r>
      <w:proofErr w:type="spellEnd"/>
      <w:r w:rsidR="00F2060D" w:rsidRPr="00267F94">
        <w:rPr>
          <w:rFonts w:ascii="Times New Roman" w:hAnsi="Times New Roman" w:cs="Times New Roman"/>
        </w:rPr>
        <w:t xml:space="preserve"> ve </w:t>
      </w:r>
      <w:proofErr w:type="spellStart"/>
      <w:r w:rsidR="00F2060D" w:rsidRPr="00267F94">
        <w:rPr>
          <w:rFonts w:ascii="Times New Roman" w:hAnsi="Times New Roman" w:cs="Times New Roman"/>
        </w:rPr>
        <w:t>yolculara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yardımcı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olmak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, </w:t>
      </w:r>
      <w:proofErr w:type="spellStart"/>
      <w:r w:rsidR="00F2060D" w:rsidRPr="00267F94">
        <w:rPr>
          <w:rFonts w:ascii="Times New Roman" w:hAnsi="Times New Roman" w:cs="Times New Roman"/>
        </w:rPr>
        <w:t>Türkiy</w:t>
      </w:r>
      <w:r w:rsidR="000B433C" w:rsidRPr="00267F94">
        <w:rPr>
          <w:rFonts w:ascii="Times New Roman" w:hAnsi="Times New Roman" w:cs="Times New Roman"/>
        </w:rPr>
        <w:t>e’de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devreye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girmesini</w:t>
      </w:r>
      <w:proofErr w:type="spellEnd"/>
      <w:r w:rsidR="000B433C" w:rsidRPr="00267F94">
        <w:rPr>
          <w:rFonts w:ascii="Times New Roman" w:hAnsi="Times New Roman" w:cs="Times New Roman"/>
        </w:rPr>
        <w:t xml:space="preserve"> </w:t>
      </w:r>
      <w:proofErr w:type="spellStart"/>
      <w:r w:rsidR="000B433C" w:rsidRPr="00267F94">
        <w:rPr>
          <w:rFonts w:ascii="Times New Roman" w:hAnsi="Times New Roman" w:cs="Times New Roman"/>
        </w:rPr>
        <w:t>öngörür</w:t>
      </w:r>
      <w:proofErr w:type="spellEnd"/>
      <w:r w:rsidR="000B433C" w:rsidRPr="00267F94">
        <w:rPr>
          <w:rFonts w:ascii="Times New Roman" w:hAnsi="Times New Roman" w:cs="Times New Roman"/>
        </w:rPr>
        <w:t xml:space="preserve">. </w:t>
      </w:r>
      <w:r w:rsidR="00F2060D" w:rsidRPr="00267F94">
        <w:rPr>
          <w:rFonts w:ascii="Times New Roman" w:hAnsi="Times New Roman" w:cs="Times New Roman"/>
        </w:rPr>
        <w:t xml:space="preserve">Her </w:t>
      </w:r>
      <w:proofErr w:type="spellStart"/>
      <w:r w:rsidR="00F2060D" w:rsidRPr="00267F94">
        <w:rPr>
          <w:rFonts w:ascii="Times New Roman" w:hAnsi="Times New Roman" w:cs="Times New Roman"/>
        </w:rPr>
        <w:t>türlü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üstlenme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, ÜNİVERSİTE </w:t>
      </w:r>
      <w:proofErr w:type="spellStart"/>
      <w:r w:rsidR="00F2060D" w:rsidRPr="00267F94">
        <w:rPr>
          <w:rFonts w:ascii="Times New Roman" w:hAnsi="Times New Roman" w:cs="Times New Roman"/>
        </w:rPr>
        <w:t>mutlaka</w:t>
      </w:r>
      <w:proofErr w:type="spellEnd"/>
      <w:r w:rsidR="00F2060D" w:rsidRPr="00267F94">
        <w:rPr>
          <w:rFonts w:ascii="Times New Roman" w:hAnsi="Times New Roman" w:cs="Times New Roman"/>
        </w:rPr>
        <w:t xml:space="preserve"> HİZMET VEREN </w:t>
      </w:r>
      <w:proofErr w:type="spellStart"/>
      <w:r w:rsidR="00F2060D" w:rsidRPr="00267F94">
        <w:rPr>
          <w:rFonts w:ascii="Times New Roman" w:hAnsi="Times New Roman" w:cs="Times New Roman"/>
        </w:rPr>
        <w:t>yardım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servisinin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numarasını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aramalıdır</w:t>
      </w:r>
      <w:proofErr w:type="spellEnd"/>
      <w:r w:rsidR="00F2060D" w:rsidRPr="00267F94">
        <w:rPr>
          <w:rFonts w:ascii="Times New Roman" w:hAnsi="Times New Roman" w:cs="Times New Roman"/>
        </w:rPr>
        <w:t xml:space="preserve">. HİZMET </w:t>
      </w:r>
      <w:proofErr w:type="spellStart"/>
      <w:r w:rsidR="00F2060D" w:rsidRPr="00267F94">
        <w:rPr>
          <w:rFonts w:ascii="Times New Roman" w:hAnsi="Times New Roman" w:cs="Times New Roman"/>
        </w:rPr>
        <w:t>VEREN’in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kiralanan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araçlardan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biri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için</w:t>
      </w:r>
      <w:proofErr w:type="spellEnd"/>
      <w:r w:rsidR="00F2060D" w:rsidRPr="00267F94">
        <w:rPr>
          <w:rFonts w:ascii="Times New Roman" w:hAnsi="Times New Roman" w:cs="Times New Roman"/>
        </w:rPr>
        <w:t xml:space="preserve"> ÜNİVERSİTE </w:t>
      </w:r>
      <w:proofErr w:type="spellStart"/>
      <w:r w:rsidR="00F2060D" w:rsidRPr="00267F94">
        <w:rPr>
          <w:rFonts w:ascii="Times New Roman" w:hAnsi="Times New Roman" w:cs="Times New Roman"/>
        </w:rPr>
        <w:t>tarafından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talep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edilmesine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istinaden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triptik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yurtdışı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seyahat</w:t>
      </w:r>
      <w:proofErr w:type="spellEnd"/>
      <w:r w:rsidR="00F2060D" w:rsidRPr="00267F94">
        <w:rPr>
          <w:rFonts w:ascii="Times New Roman" w:hAnsi="Times New Roman" w:cs="Times New Roman"/>
        </w:rPr>
        <w:t xml:space="preserve"> </w:t>
      </w:r>
      <w:proofErr w:type="spellStart"/>
      <w:r w:rsidR="00F2060D" w:rsidRPr="00267F94">
        <w:rPr>
          <w:rFonts w:ascii="Times New Roman" w:hAnsi="Times New Roman" w:cs="Times New Roman"/>
        </w:rPr>
        <w:t>bel</w:t>
      </w:r>
      <w:r w:rsidR="00E530B8" w:rsidRPr="00267F94">
        <w:rPr>
          <w:rFonts w:ascii="Times New Roman" w:hAnsi="Times New Roman" w:cs="Times New Roman"/>
        </w:rPr>
        <w:t>gelerini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hazırlaması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durumunda</w:t>
      </w:r>
      <w:proofErr w:type="spellEnd"/>
      <w:r w:rsidR="00E530B8" w:rsidRPr="00267F94">
        <w:rPr>
          <w:rFonts w:ascii="Times New Roman" w:hAnsi="Times New Roman" w:cs="Times New Roman"/>
        </w:rPr>
        <w:t xml:space="preserve">, HİZMET VEREN </w:t>
      </w:r>
      <w:proofErr w:type="spellStart"/>
      <w:r w:rsidR="00E530B8" w:rsidRPr="00267F94">
        <w:rPr>
          <w:rFonts w:ascii="Times New Roman" w:hAnsi="Times New Roman" w:cs="Times New Roman"/>
        </w:rPr>
        <w:t>tarafından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yeşil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kasko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yaptırılır</w:t>
      </w:r>
      <w:proofErr w:type="spellEnd"/>
      <w:r w:rsidR="00E530B8" w:rsidRPr="00267F94">
        <w:rPr>
          <w:rFonts w:ascii="Times New Roman" w:hAnsi="Times New Roman" w:cs="Times New Roman"/>
        </w:rPr>
        <w:t xml:space="preserve">, </w:t>
      </w:r>
      <w:proofErr w:type="spellStart"/>
      <w:r w:rsidR="00E530B8" w:rsidRPr="00267F94">
        <w:rPr>
          <w:rFonts w:ascii="Times New Roman" w:hAnsi="Times New Roman" w:cs="Times New Roman"/>
        </w:rPr>
        <w:t>yurtdışında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aracın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tüm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sorumluluğu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ÜNİVERSİTE’ye</w:t>
      </w:r>
      <w:proofErr w:type="spellEnd"/>
      <w:r w:rsidR="00E530B8" w:rsidRPr="00267F94">
        <w:rPr>
          <w:rFonts w:ascii="Times New Roman" w:hAnsi="Times New Roman" w:cs="Times New Roman"/>
        </w:rPr>
        <w:t xml:space="preserve"> </w:t>
      </w:r>
      <w:proofErr w:type="spellStart"/>
      <w:r w:rsidR="00E530B8" w:rsidRPr="00267F94">
        <w:rPr>
          <w:rFonts w:ascii="Times New Roman" w:hAnsi="Times New Roman" w:cs="Times New Roman"/>
        </w:rPr>
        <w:t>aittir</w:t>
      </w:r>
      <w:proofErr w:type="spellEnd"/>
      <w:r w:rsidR="00E530B8" w:rsidRPr="00267F94">
        <w:rPr>
          <w:rFonts w:ascii="Times New Roman" w:hAnsi="Times New Roman" w:cs="Times New Roman"/>
        </w:rPr>
        <w:t>.</w:t>
      </w:r>
    </w:p>
    <w:p w14:paraId="3D6DB4AE" w14:textId="08589A9B" w:rsidR="00E530B8" w:rsidRPr="00267F94" w:rsidRDefault="00E530B8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b/>
        </w:rPr>
        <w:t>2.19</w:t>
      </w:r>
      <w:r w:rsidR="00FF07EF" w:rsidRPr="00267F94">
        <w:rPr>
          <w:rFonts w:ascii="Times New Roman" w:hAnsi="Times New Roman" w:cs="Times New Roman"/>
          <w:b/>
        </w:rPr>
        <w:t>.</w:t>
      </w:r>
      <w:r w:rsidRPr="00267F94">
        <w:rPr>
          <w:rFonts w:ascii="Times New Roman" w:hAnsi="Times New Roman" w:cs="Times New Roman"/>
          <w:b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Kiralanan</w:t>
      </w:r>
      <w:proofErr w:type="spellEnd"/>
      <w:r w:rsidR="0029372F" w:rsidRPr="00267F94">
        <w:rPr>
          <w:rFonts w:ascii="Times New Roman" w:hAnsi="Times New Roman" w:cs="Times New Roman"/>
        </w:rPr>
        <w:t xml:space="preserve"> </w:t>
      </w:r>
      <w:proofErr w:type="spellStart"/>
      <w:r w:rsidR="0029372F" w:rsidRPr="00267F94">
        <w:rPr>
          <w:rFonts w:ascii="Times New Roman" w:hAnsi="Times New Roman" w:cs="Times New Roman"/>
        </w:rPr>
        <w:t>ar</w:t>
      </w:r>
      <w:r w:rsidR="00295F9D">
        <w:rPr>
          <w:rFonts w:ascii="Times New Roman" w:hAnsi="Times New Roman" w:cs="Times New Roman"/>
        </w:rPr>
        <w:t>açları</w:t>
      </w:r>
      <w:proofErr w:type="spellEnd"/>
      <w:r w:rsidR="00295F9D">
        <w:rPr>
          <w:rFonts w:ascii="Times New Roman" w:hAnsi="Times New Roman" w:cs="Times New Roman"/>
        </w:rPr>
        <w:t xml:space="preserve"> (KİRACI</w:t>
      </w:r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Personeli</w:t>
      </w:r>
      <w:proofErr w:type="spellEnd"/>
      <w:r w:rsidRPr="00267F94">
        <w:rPr>
          <w:rFonts w:ascii="Times New Roman" w:hAnsi="Times New Roman" w:cs="Times New Roman"/>
        </w:rPr>
        <w:t xml:space="preserve">) </w:t>
      </w:r>
      <w:proofErr w:type="spellStart"/>
      <w:r w:rsidRPr="00267F94">
        <w:rPr>
          <w:rFonts w:ascii="Times New Roman" w:hAnsi="Times New Roman" w:cs="Times New Roman"/>
        </w:rPr>
        <w:t>Üniversite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Personeli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olmayan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kişi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veya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kişiler</w:t>
      </w:r>
      <w:proofErr w:type="spellEnd"/>
      <w:r w:rsidRPr="00267F94">
        <w:rPr>
          <w:rFonts w:ascii="Times New Roman" w:hAnsi="Times New Roman" w:cs="Times New Roman"/>
        </w:rPr>
        <w:t xml:space="preserve"> </w:t>
      </w:r>
      <w:proofErr w:type="spellStart"/>
      <w:r w:rsidRPr="00267F94">
        <w:rPr>
          <w:rFonts w:ascii="Times New Roman" w:hAnsi="Times New Roman" w:cs="Times New Roman"/>
        </w:rPr>
        <w:t>kullanamaz</w:t>
      </w:r>
      <w:proofErr w:type="spellEnd"/>
      <w:r w:rsidRPr="00267F94">
        <w:rPr>
          <w:rFonts w:ascii="Times New Roman" w:hAnsi="Times New Roman" w:cs="Times New Roman"/>
        </w:rPr>
        <w:t>.</w:t>
      </w:r>
      <w:r w:rsidR="00FF07EF" w:rsidRPr="00267F94">
        <w:rPr>
          <w:rFonts w:ascii="Times New Roman" w:hAnsi="Times New Roman" w:cs="Times New Roman"/>
          <w:b/>
        </w:rPr>
        <w:t xml:space="preserve"> </w:t>
      </w:r>
    </w:p>
    <w:p w14:paraId="34B95C71" w14:textId="7DEA0865" w:rsidR="00FF07EF" w:rsidRPr="00267F94" w:rsidRDefault="00E530B8" w:rsidP="00267F94">
      <w:pPr>
        <w:jc w:val="both"/>
        <w:rPr>
          <w:rFonts w:ascii="Times New Roman" w:hAnsi="Times New Roman" w:cs="Times New Roman"/>
        </w:rPr>
      </w:pPr>
      <w:r w:rsidRPr="00267F94">
        <w:rPr>
          <w:rFonts w:ascii="Times New Roman" w:hAnsi="Times New Roman" w:cs="Times New Roman"/>
          <w:b/>
        </w:rPr>
        <w:t>2.20.</w:t>
      </w:r>
      <w:r w:rsidRPr="00267F94">
        <w:rPr>
          <w:rFonts w:ascii="Times New Roman" w:hAnsi="Times New Roman" w:cs="Times New Roman"/>
        </w:rPr>
        <w:t xml:space="preserve"> </w:t>
      </w:r>
      <w:proofErr w:type="spellStart"/>
      <w:r w:rsidR="00FF07EF" w:rsidRPr="00267F94">
        <w:rPr>
          <w:rFonts w:ascii="Times New Roman" w:hAnsi="Times New Roman" w:cs="Times New Roman"/>
        </w:rPr>
        <w:t>Üniversitemizin</w:t>
      </w:r>
      <w:proofErr w:type="spellEnd"/>
      <w:r w:rsidR="00E27A57">
        <w:rPr>
          <w:rFonts w:ascii="Times New Roman" w:hAnsi="Times New Roman" w:cs="Times New Roman"/>
        </w:rPr>
        <w:t xml:space="preserve"> s</w:t>
      </w:r>
      <w:proofErr w:type="spellStart"/>
      <w:r w:rsidR="00E27A57" w:rsidRPr="00E27A57">
        <w:rPr>
          <w:rFonts w:ascii="Times New Roman" w:hAnsi="Times New Roman" w:cs="Times New Roman"/>
          <w:lang w:val="tr-TR"/>
        </w:rPr>
        <w:t>ürdürülebilirlik</w:t>
      </w:r>
      <w:proofErr w:type="spellEnd"/>
      <w:r w:rsidR="00E27A57" w:rsidRPr="00E27A57">
        <w:rPr>
          <w:rFonts w:ascii="Times New Roman" w:hAnsi="Times New Roman" w:cs="Times New Roman"/>
          <w:lang w:val="tr-TR"/>
        </w:rPr>
        <w:t xml:space="preserve"> ve yeşil dönüşüm hedefleri doğrultusunda, elektrikli araç kiralama faaliyeti ile iştigal eden isteklilerden </w:t>
      </w:r>
      <w:proofErr w:type="spellStart"/>
      <w:r w:rsidR="00E27A57" w:rsidRPr="00E27A57">
        <w:rPr>
          <w:rFonts w:ascii="Times New Roman" w:hAnsi="Times New Roman" w:cs="Times New Roman"/>
        </w:rPr>
        <w:t>uzun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dönem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araç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kiralaması</w:t>
      </w:r>
      <w:proofErr w:type="spellEnd"/>
      <w:r w:rsidR="00E27A57" w:rsidRPr="00E27A57">
        <w:rPr>
          <w:rFonts w:ascii="Times New Roman" w:hAnsi="Times New Roman" w:cs="Times New Roman"/>
        </w:rPr>
        <w:t xml:space="preserve"> </w:t>
      </w:r>
      <w:proofErr w:type="spellStart"/>
      <w:r w:rsidR="00E27A57" w:rsidRPr="00E27A57">
        <w:rPr>
          <w:rFonts w:ascii="Times New Roman" w:hAnsi="Times New Roman" w:cs="Times New Roman"/>
        </w:rPr>
        <w:t>yapılacaktır</w:t>
      </w:r>
      <w:proofErr w:type="spellEnd"/>
      <w:r w:rsidR="00E27A57" w:rsidRPr="00E27A57">
        <w:rPr>
          <w:rFonts w:ascii="Times New Roman" w:hAnsi="Times New Roman" w:cs="Times New Roman"/>
        </w:rPr>
        <w:t>.</w:t>
      </w:r>
    </w:p>
    <w:sectPr w:rsidR="00FF07EF" w:rsidRPr="00267F9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BDBE2" w14:textId="77777777" w:rsidR="001812F4" w:rsidRDefault="001812F4" w:rsidP="00044192">
      <w:pPr>
        <w:spacing w:after="0" w:line="240" w:lineRule="auto"/>
      </w:pPr>
      <w:r>
        <w:separator/>
      </w:r>
    </w:p>
  </w:endnote>
  <w:endnote w:type="continuationSeparator" w:id="0">
    <w:p w14:paraId="37F8FAC6" w14:textId="77777777" w:rsidR="001812F4" w:rsidRDefault="001812F4" w:rsidP="0004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7514" w14:textId="77777777" w:rsidR="001812F4" w:rsidRDefault="001812F4" w:rsidP="00044192">
      <w:pPr>
        <w:spacing w:after="0" w:line="240" w:lineRule="auto"/>
      </w:pPr>
      <w:r>
        <w:separator/>
      </w:r>
    </w:p>
  </w:footnote>
  <w:footnote w:type="continuationSeparator" w:id="0">
    <w:p w14:paraId="7ACC0BDB" w14:textId="77777777" w:rsidR="001812F4" w:rsidRDefault="001812F4" w:rsidP="0004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7E5EE" w14:textId="77777777" w:rsidR="00044192" w:rsidRDefault="00044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D2C3D"/>
    <w:multiLevelType w:val="hybridMultilevel"/>
    <w:tmpl w:val="9E6C42B6"/>
    <w:lvl w:ilvl="0" w:tplc="993AE5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1037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B06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00A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C9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6C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6F8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C83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A41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4D27"/>
    <w:multiLevelType w:val="multilevel"/>
    <w:tmpl w:val="BC4E8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7496657F"/>
    <w:multiLevelType w:val="hybridMultilevel"/>
    <w:tmpl w:val="2DF472DE"/>
    <w:lvl w:ilvl="0" w:tplc="3EE2F0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CC24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20B1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DC37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683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4C47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811D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0061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6025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1006C"/>
    <w:multiLevelType w:val="hybridMultilevel"/>
    <w:tmpl w:val="D9FC34B0"/>
    <w:lvl w:ilvl="0" w:tplc="B8BC9A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8D8"/>
    <w:multiLevelType w:val="hybridMultilevel"/>
    <w:tmpl w:val="F530DC90"/>
    <w:lvl w:ilvl="0" w:tplc="285A81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837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20F43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8A0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1E85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9EAA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E4F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64E6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8287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417"/>
    <w:rsid w:val="00026D51"/>
    <w:rsid w:val="00044192"/>
    <w:rsid w:val="000510C4"/>
    <w:rsid w:val="00061A57"/>
    <w:rsid w:val="000703B6"/>
    <w:rsid w:val="00074EBA"/>
    <w:rsid w:val="00093410"/>
    <w:rsid w:val="000B433C"/>
    <w:rsid w:val="000C2FBE"/>
    <w:rsid w:val="000D2B43"/>
    <w:rsid w:val="000F54C5"/>
    <w:rsid w:val="0010556D"/>
    <w:rsid w:val="00134C57"/>
    <w:rsid w:val="001812F4"/>
    <w:rsid w:val="0018672A"/>
    <w:rsid w:val="001B73FC"/>
    <w:rsid w:val="001F2411"/>
    <w:rsid w:val="00226851"/>
    <w:rsid w:val="00267234"/>
    <w:rsid w:val="00267F94"/>
    <w:rsid w:val="0029372F"/>
    <w:rsid w:val="00295F9D"/>
    <w:rsid w:val="002E1C23"/>
    <w:rsid w:val="002E1EC9"/>
    <w:rsid w:val="00302A2C"/>
    <w:rsid w:val="00307A52"/>
    <w:rsid w:val="00363E8D"/>
    <w:rsid w:val="003C6E87"/>
    <w:rsid w:val="003D05CC"/>
    <w:rsid w:val="004167FD"/>
    <w:rsid w:val="00424322"/>
    <w:rsid w:val="00453EBA"/>
    <w:rsid w:val="00491571"/>
    <w:rsid w:val="004B1130"/>
    <w:rsid w:val="004D3A15"/>
    <w:rsid w:val="00523BDC"/>
    <w:rsid w:val="00523F0C"/>
    <w:rsid w:val="00533683"/>
    <w:rsid w:val="00583DFC"/>
    <w:rsid w:val="00584F83"/>
    <w:rsid w:val="00585E66"/>
    <w:rsid w:val="00596F6B"/>
    <w:rsid w:val="005A00CE"/>
    <w:rsid w:val="005B15CA"/>
    <w:rsid w:val="005C6F14"/>
    <w:rsid w:val="005D2D4F"/>
    <w:rsid w:val="005D78DA"/>
    <w:rsid w:val="005E2BBA"/>
    <w:rsid w:val="005F6B79"/>
    <w:rsid w:val="00601D67"/>
    <w:rsid w:val="006860FC"/>
    <w:rsid w:val="007065DA"/>
    <w:rsid w:val="00714EDE"/>
    <w:rsid w:val="0074691C"/>
    <w:rsid w:val="007555C8"/>
    <w:rsid w:val="00762E29"/>
    <w:rsid w:val="007631A7"/>
    <w:rsid w:val="00770E2A"/>
    <w:rsid w:val="007A1FAD"/>
    <w:rsid w:val="007B056E"/>
    <w:rsid w:val="007D16FB"/>
    <w:rsid w:val="007D3711"/>
    <w:rsid w:val="007E1EF1"/>
    <w:rsid w:val="008319F2"/>
    <w:rsid w:val="00832D47"/>
    <w:rsid w:val="00864D3A"/>
    <w:rsid w:val="00873E2A"/>
    <w:rsid w:val="008E2C69"/>
    <w:rsid w:val="00900E7B"/>
    <w:rsid w:val="00914719"/>
    <w:rsid w:val="009A4E65"/>
    <w:rsid w:val="009C537F"/>
    <w:rsid w:val="00A044E3"/>
    <w:rsid w:val="00A06418"/>
    <w:rsid w:val="00A11E33"/>
    <w:rsid w:val="00A45144"/>
    <w:rsid w:val="00A7307C"/>
    <w:rsid w:val="00A83420"/>
    <w:rsid w:val="00A86E17"/>
    <w:rsid w:val="00AB1C11"/>
    <w:rsid w:val="00AD4EF9"/>
    <w:rsid w:val="00B22A3F"/>
    <w:rsid w:val="00B415F0"/>
    <w:rsid w:val="00BD7B7A"/>
    <w:rsid w:val="00C22D3F"/>
    <w:rsid w:val="00C25EFD"/>
    <w:rsid w:val="00C65E8F"/>
    <w:rsid w:val="00C73AF4"/>
    <w:rsid w:val="00C96425"/>
    <w:rsid w:val="00C96EE2"/>
    <w:rsid w:val="00CE7BD2"/>
    <w:rsid w:val="00D15159"/>
    <w:rsid w:val="00D167C5"/>
    <w:rsid w:val="00D32161"/>
    <w:rsid w:val="00D47CCA"/>
    <w:rsid w:val="00DA0176"/>
    <w:rsid w:val="00DA7417"/>
    <w:rsid w:val="00DB0179"/>
    <w:rsid w:val="00DB7201"/>
    <w:rsid w:val="00DE4361"/>
    <w:rsid w:val="00E1299B"/>
    <w:rsid w:val="00E27A57"/>
    <w:rsid w:val="00E530B8"/>
    <w:rsid w:val="00E8561E"/>
    <w:rsid w:val="00E93EC5"/>
    <w:rsid w:val="00EB35B5"/>
    <w:rsid w:val="00EF4F02"/>
    <w:rsid w:val="00F2060D"/>
    <w:rsid w:val="00F611BE"/>
    <w:rsid w:val="00F72908"/>
    <w:rsid w:val="00F8254C"/>
    <w:rsid w:val="00FB11E2"/>
    <w:rsid w:val="00FB516C"/>
    <w:rsid w:val="00FD15F7"/>
    <w:rsid w:val="00FF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6C13F"/>
  <w15:chartTrackingRefBased/>
  <w15:docId w15:val="{F1986819-CAAA-4886-A3E5-2D125092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04419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BodyText2Char">
    <w:name w:val="Body Text 2 Char"/>
    <w:basedOn w:val="DefaultParagraphFont"/>
    <w:link w:val="BodyText2"/>
    <w:rsid w:val="00044192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Header">
    <w:name w:val="header"/>
    <w:basedOn w:val="Normal"/>
    <w:link w:val="Head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192"/>
  </w:style>
  <w:style w:type="paragraph" w:styleId="Footer">
    <w:name w:val="footer"/>
    <w:basedOn w:val="Normal"/>
    <w:link w:val="FooterChar"/>
    <w:uiPriority w:val="99"/>
    <w:unhideWhenUsed/>
    <w:rsid w:val="00044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192"/>
  </w:style>
  <w:style w:type="paragraph" w:styleId="ListParagraph">
    <w:name w:val="List Paragraph"/>
    <w:basedOn w:val="Normal"/>
    <w:uiPriority w:val="34"/>
    <w:qFormat/>
    <w:rsid w:val="001F24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1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8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8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06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5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4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84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16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28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04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9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5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32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06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7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0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1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4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5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9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20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6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5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38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3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88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2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13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5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5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Karakoç</dc:creator>
  <cp:keywords/>
  <dc:description/>
  <cp:lastModifiedBy>Teoman Altay</cp:lastModifiedBy>
  <cp:revision>26</cp:revision>
  <dcterms:created xsi:type="dcterms:W3CDTF">2025-08-15T10:08:00Z</dcterms:created>
  <dcterms:modified xsi:type="dcterms:W3CDTF">2025-12-30T08:18:00Z</dcterms:modified>
</cp:coreProperties>
</file>