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B18" w:rsidRPr="001778FF" w:rsidRDefault="006849AF" w:rsidP="004D4457">
      <w:pPr>
        <w:spacing w:after="198" w:line="240" w:lineRule="auto"/>
        <w:ind w:left="0" w:firstLine="567"/>
        <w:jc w:val="center"/>
        <w:rPr>
          <w:rFonts w:ascii="Times New Roman" w:hAnsi="Times New Roman" w:cs="Times New Roman"/>
          <w:b/>
          <w:color w:val="auto"/>
          <w:sz w:val="28"/>
          <w:szCs w:val="24"/>
        </w:rPr>
      </w:pPr>
      <w:r w:rsidRPr="001778FF">
        <w:rPr>
          <w:rFonts w:ascii="Times New Roman" w:hAnsi="Times New Roman" w:cs="Times New Roman"/>
          <w:b/>
          <w:noProof/>
          <w:color w:val="auto"/>
          <w:sz w:val="28"/>
          <w:szCs w:val="24"/>
          <w:lang w:val="en-US" w:eastAsia="en-US"/>
        </w:rPr>
        <w:t>ANTALYA BİLİM ÜNİVERSİTESİ</w:t>
      </w:r>
    </w:p>
    <w:p w:rsidR="00872898" w:rsidRPr="001778FF" w:rsidRDefault="00872898" w:rsidP="004D4457">
      <w:pPr>
        <w:spacing w:after="198" w:line="240" w:lineRule="auto"/>
        <w:ind w:left="0" w:firstLine="567"/>
        <w:jc w:val="center"/>
        <w:rPr>
          <w:rFonts w:ascii="Times New Roman" w:hAnsi="Times New Roman" w:cs="Times New Roman"/>
          <w:b/>
          <w:color w:val="auto"/>
          <w:sz w:val="28"/>
          <w:szCs w:val="24"/>
        </w:rPr>
      </w:pPr>
      <w:r w:rsidRPr="001778FF">
        <w:rPr>
          <w:rFonts w:ascii="Times New Roman" w:hAnsi="Times New Roman" w:cs="Times New Roman"/>
          <w:b/>
          <w:color w:val="auto"/>
          <w:sz w:val="28"/>
          <w:szCs w:val="24"/>
        </w:rPr>
        <w:t>UZUN DÖNEM ARAÇ KİRALAMA</w:t>
      </w:r>
      <w:r w:rsidR="00D07AAF" w:rsidRPr="001778FF">
        <w:rPr>
          <w:rFonts w:ascii="Times New Roman" w:hAnsi="Times New Roman" w:cs="Times New Roman"/>
          <w:b/>
          <w:color w:val="auto"/>
          <w:sz w:val="28"/>
          <w:szCs w:val="24"/>
        </w:rPr>
        <w:t xml:space="preserve"> </w:t>
      </w:r>
      <w:r w:rsidR="00F2725B" w:rsidRPr="001778FF">
        <w:rPr>
          <w:rFonts w:ascii="Times New Roman" w:hAnsi="Times New Roman" w:cs="Times New Roman"/>
          <w:b/>
          <w:color w:val="auto"/>
          <w:sz w:val="28"/>
          <w:szCs w:val="24"/>
        </w:rPr>
        <w:t xml:space="preserve">İHALESİ </w:t>
      </w:r>
    </w:p>
    <w:p w:rsidR="00D07AAF" w:rsidRPr="001778FF" w:rsidRDefault="00D07AAF" w:rsidP="004D4457">
      <w:pPr>
        <w:spacing w:after="198" w:line="240" w:lineRule="auto"/>
        <w:ind w:left="0" w:firstLine="567"/>
        <w:jc w:val="center"/>
        <w:rPr>
          <w:rFonts w:ascii="Times New Roman" w:hAnsi="Times New Roman" w:cs="Times New Roman"/>
          <w:b/>
          <w:color w:val="auto"/>
          <w:sz w:val="28"/>
          <w:szCs w:val="24"/>
        </w:rPr>
      </w:pPr>
      <w:r w:rsidRPr="001778FF">
        <w:rPr>
          <w:rFonts w:ascii="Times New Roman" w:hAnsi="Times New Roman" w:cs="Times New Roman"/>
          <w:b/>
          <w:color w:val="auto"/>
          <w:sz w:val="28"/>
          <w:szCs w:val="24"/>
        </w:rPr>
        <w:t>İDARİ ŞARTNAMESİ</w:t>
      </w:r>
    </w:p>
    <w:p w:rsidR="00CA66AB" w:rsidRPr="001778FF" w:rsidRDefault="00CA66AB" w:rsidP="004D4457">
      <w:pPr>
        <w:spacing w:after="198" w:line="240" w:lineRule="auto"/>
        <w:ind w:left="0" w:firstLine="567"/>
        <w:rPr>
          <w:rFonts w:ascii="Times New Roman" w:hAnsi="Times New Roman" w:cs="Times New Roman"/>
          <w:color w:val="auto"/>
          <w:szCs w:val="24"/>
        </w:rPr>
      </w:pPr>
      <w:r w:rsidRPr="006B574B">
        <w:rPr>
          <w:rFonts w:ascii="Times New Roman" w:hAnsi="Times New Roman" w:cs="Times New Roman"/>
          <w:color w:val="auto"/>
          <w:szCs w:val="24"/>
        </w:rPr>
        <w:t>Referans No: 20</w:t>
      </w:r>
      <w:r w:rsidR="00695090" w:rsidRPr="006B574B">
        <w:rPr>
          <w:rFonts w:ascii="Times New Roman" w:hAnsi="Times New Roman" w:cs="Times New Roman"/>
          <w:color w:val="auto"/>
          <w:szCs w:val="24"/>
        </w:rPr>
        <w:t>26</w:t>
      </w:r>
      <w:r w:rsidR="00CD384F" w:rsidRPr="006B574B">
        <w:rPr>
          <w:rFonts w:ascii="Times New Roman" w:hAnsi="Times New Roman" w:cs="Times New Roman"/>
          <w:color w:val="auto"/>
          <w:szCs w:val="24"/>
        </w:rPr>
        <w:t>0</w:t>
      </w:r>
      <w:r w:rsidR="00695090" w:rsidRPr="006B574B">
        <w:rPr>
          <w:rFonts w:ascii="Times New Roman" w:hAnsi="Times New Roman" w:cs="Times New Roman"/>
          <w:color w:val="auto"/>
          <w:szCs w:val="24"/>
        </w:rPr>
        <w:t>01</w:t>
      </w: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I- İhalenin Konusu Ve Teklif Vermeye İlişkin Hususlar </w:t>
      </w: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Madde 1- İdareye ilişkin bilgiler </w:t>
      </w:r>
    </w:p>
    <w:p w:rsidR="00D07AAF" w:rsidRPr="003B2D43" w:rsidRDefault="00D07AAF" w:rsidP="003B2D43">
      <w:pPr>
        <w:pStyle w:val="ListParagraph"/>
        <w:numPr>
          <w:ilvl w:val="1"/>
          <w:numId w:val="37"/>
        </w:numPr>
        <w:spacing w:line="240" w:lineRule="auto"/>
        <w:rPr>
          <w:rFonts w:ascii="Times New Roman" w:hAnsi="Times New Roman" w:cs="Times New Roman"/>
          <w:color w:val="auto"/>
          <w:szCs w:val="24"/>
        </w:rPr>
      </w:pPr>
      <w:r w:rsidRPr="003B2D43">
        <w:rPr>
          <w:rFonts w:ascii="Times New Roman" w:hAnsi="Times New Roman" w:cs="Times New Roman"/>
          <w:color w:val="auto"/>
          <w:szCs w:val="24"/>
        </w:rPr>
        <w:t xml:space="preserve">İdarenin; </w:t>
      </w:r>
    </w:p>
    <w:p w:rsidR="00D07AAF" w:rsidRPr="001778FF" w:rsidRDefault="00D07AAF" w:rsidP="004D4457">
      <w:pPr>
        <w:numPr>
          <w:ilvl w:val="0"/>
          <w:numId w:val="1"/>
        </w:numPr>
        <w:spacing w:after="156"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Adı: </w:t>
      </w:r>
      <w:r w:rsidR="006849AF" w:rsidRPr="001778FF">
        <w:rPr>
          <w:rFonts w:ascii="Times New Roman" w:hAnsi="Times New Roman" w:cs="Times New Roman"/>
          <w:color w:val="auto"/>
          <w:szCs w:val="24"/>
        </w:rPr>
        <w:t>Antalya Bilim</w:t>
      </w:r>
      <w:r w:rsidR="00CA66AB" w:rsidRPr="001778FF">
        <w:rPr>
          <w:rFonts w:ascii="Times New Roman" w:hAnsi="Times New Roman" w:cs="Times New Roman"/>
          <w:color w:val="auto"/>
          <w:szCs w:val="24"/>
        </w:rPr>
        <w:t xml:space="preserve"> Üniversitesi    </w:t>
      </w:r>
      <w:r w:rsidRPr="001778FF">
        <w:rPr>
          <w:rFonts w:ascii="Times New Roman" w:hAnsi="Times New Roman" w:cs="Times New Roman"/>
          <w:color w:val="auto"/>
          <w:szCs w:val="24"/>
        </w:rPr>
        <w:t xml:space="preserve"> </w:t>
      </w:r>
      <w:r w:rsidRPr="001778FF">
        <w:rPr>
          <w:rFonts w:ascii="Times New Roman" w:hAnsi="Times New Roman" w:cs="Times New Roman"/>
          <w:color w:val="auto"/>
          <w:szCs w:val="24"/>
        </w:rPr>
        <w:tab/>
        <w:t xml:space="preserve"> </w:t>
      </w:r>
    </w:p>
    <w:p w:rsidR="00D07AAF" w:rsidRPr="001778FF" w:rsidRDefault="00D07AAF" w:rsidP="004D4457">
      <w:pPr>
        <w:numPr>
          <w:ilvl w:val="0"/>
          <w:numId w:val="1"/>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Adresi: </w:t>
      </w:r>
      <w:r w:rsidR="006849AF" w:rsidRPr="001778FF">
        <w:rPr>
          <w:rFonts w:ascii="Times New Roman" w:hAnsi="Times New Roman" w:cs="Times New Roman"/>
          <w:color w:val="auto"/>
          <w:szCs w:val="24"/>
        </w:rPr>
        <w:t>Çıplaklı Mah. Akdeniz Bulvarı No:290 A Döşemealtı ANTALYA</w:t>
      </w:r>
      <w:r w:rsidRPr="001778FF">
        <w:rPr>
          <w:rFonts w:ascii="Times New Roman" w:hAnsi="Times New Roman" w:cs="Times New Roman"/>
          <w:color w:val="auto"/>
          <w:szCs w:val="24"/>
        </w:rPr>
        <w:t xml:space="preserve"> </w:t>
      </w:r>
    </w:p>
    <w:p w:rsidR="00D07AAF" w:rsidRPr="001778FF" w:rsidRDefault="00D07AAF" w:rsidP="004D4457">
      <w:pPr>
        <w:numPr>
          <w:ilvl w:val="0"/>
          <w:numId w:val="1"/>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Telefon numarası:</w:t>
      </w:r>
      <w:r w:rsidR="006849AF" w:rsidRPr="001778FF">
        <w:rPr>
          <w:rFonts w:ascii="Times New Roman" w:hAnsi="Times New Roman" w:cs="Times New Roman"/>
          <w:color w:val="auto"/>
          <w:szCs w:val="24"/>
        </w:rPr>
        <w:t xml:space="preserve"> +90 (0242) 245 00 00</w:t>
      </w:r>
      <w:r w:rsidR="00CA66AB" w:rsidRPr="001778FF">
        <w:rPr>
          <w:rFonts w:ascii="Times New Roman" w:hAnsi="Times New Roman" w:cs="Times New Roman"/>
          <w:color w:val="auto"/>
          <w:szCs w:val="24"/>
        </w:rPr>
        <w:t xml:space="preserve">     </w:t>
      </w:r>
      <w:r w:rsidRPr="001778FF">
        <w:rPr>
          <w:rFonts w:ascii="Times New Roman" w:hAnsi="Times New Roman" w:cs="Times New Roman"/>
          <w:color w:val="auto"/>
          <w:szCs w:val="24"/>
        </w:rPr>
        <w:t xml:space="preserve">  </w:t>
      </w:r>
      <w:r w:rsidRPr="001778FF">
        <w:rPr>
          <w:rFonts w:ascii="Times New Roman" w:hAnsi="Times New Roman" w:cs="Times New Roman"/>
          <w:color w:val="auto"/>
          <w:szCs w:val="24"/>
        </w:rPr>
        <w:tab/>
        <w:t xml:space="preserve"> </w:t>
      </w:r>
    </w:p>
    <w:p w:rsidR="00D07AAF"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ç) </w:t>
      </w:r>
      <w:r w:rsidR="004E3657" w:rsidRPr="001778FF">
        <w:rPr>
          <w:rFonts w:ascii="Times New Roman" w:hAnsi="Times New Roman" w:cs="Times New Roman"/>
          <w:color w:val="auto"/>
          <w:szCs w:val="24"/>
        </w:rPr>
        <w:tab/>
      </w:r>
      <w:r w:rsidRPr="001778FF">
        <w:rPr>
          <w:rFonts w:ascii="Times New Roman" w:hAnsi="Times New Roman" w:cs="Times New Roman"/>
          <w:color w:val="auto"/>
          <w:szCs w:val="24"/>
        </w:rPr>
        <w:t xml:space="preserve">Faks numarası: </w:t>
      </w:r>
      <w:r w:rsidR="006849AF" w:rsidRPr="001778FF">
        <w:rPr>
          <w:rFonts w:ascii="Times New Roman" w:hAnsi="Times New Roman" w:cs="Times New Roman"/>
          <w:color w:val="auto"/>
          <w:szCs w:val="24"/>
        </w:rPr>
        <w:t>+90 (024</w:t>
      </w:r>
      <w:r w:rsidR="00CA66AB" w:rsidRPr="001778FF">
        <w:rPr>
          <w:rFonts w:ascii="Times New Roman" w:hAnsi="Times New Roman" w:cs="Times New Roman"/>
          <w:color w:val="auto"/>
          <w:szCs w:val="24"/>
        </w:rPr>
        <w:t xml:space="preserve">2) </w:t>
      </w:r>
      <w:r w:rsidR="006849AF" w:rsidRPr="001778FF">
        <w:rPr>
          <w:rFonts w:ascii="Times New Roman" w:hAnsi="Times New Roman" w:cs="Times New Roman"/>
          <w:color w:val="auto"/>
          <w:szCs w:val="24"/>
        </w:rPr>
        <w:t>245 00 01</w:t>
      </w:r>
      <w:r w:rsidR="00CA66AB" w:rsidRPr="001778FF">
        <w:rPr>
          <w:rFonts w:ascii="Times New Roman" w:hAnsi="Times New Roman" w:cs="Times New Roman"/>
          <w:color w:val="auto"/>
          <w:szCs w:val="24"/>
        </w:rPr>
        <w:t xml:space="preserve">     </w:t>
      </w:r>
      <w:r w:rsidRPr="001778FF">
        <w:rPr>
          <w:rFonts w:ascii="Times New Roman" w:hAnsi="Times New Roman" w:cs="Times New Roman"/>
          <w:color w:val="auto"/>
          <w:szCs w:val="24"/>
        </w:rPr>
        <w:t xml:space="preserve">  </w:t>
      </w:r>
    </w:p>
    <w:p w:rsidR="003B2D43" w:rsidRPr="003B2D43" w:rsidRDefault="00D07AAF" w:rsidP="003B2D43">
      <w:pPr>
        <w:numPr>
          <w:ilvl w:val="0"/>
          <w:numId w:val="1"/>
        </w:numPr>
        <w:spacing w:after="156"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İlgili perso</w:t>
      </w:r>
      <w:r w:rsidR="00CA66AB" w:rsidRPr="001778FF">
        <w:rPr>
          <w:rFonts w:ascii="Times New Roman" w:hAnsi="Times New Roman" w:cs="Times New Roman"/>
          <w:color w:val="auto"/>
          <w:szCs w:val="24"/>
        </w:rPr>
        <w:t xml:space="preserve">nelinin adı, soyadı ve unvanı: </w:t>
      </w:r>
      <w:r w:rsidR="006849AF" w:rsidRPr="001778FF">
        <w:rPr>
          <w:rFonts w:ascii="Times New Roman" w:hAnsi="Times New Roman" w:cs="Times New Roman"/>
          <w:color w:val="auto"/>
          <w:szCs w:val="24"/>
        </w:rPr>
        <w:t xml:space="preserve">Teoman ALTAY </w:t>
      </w:r>
      <w:r w:rsidR="00000E67" w:rsidRPr="001778FF">
        <w:rPr>
          <w:rFonts w:ascii="Times New Roman" w:hAnsi="Times New Roman" w:cs="Times New Roman"/>
          <w:color w:val="auto"/>
          <w:szCs w:val="24"/>
        </w:rPr>
        <w:t xml:space="preserve">/Satın Alma </w:t>
      </w:r>
      <w:r w:rsidR="006849AF" w:rsidRPr="001778FF">
        <w:rPr>
          <w:rFonts w:ascii="Times New Roman" w:hAnsi="Times New Roman" w:cs="Times New Roman"/>
          <w:color w:val="auto"/>
          <w:szCs w:val="24"/>
        </w:rPr>
        <w:t>Müdürü</w:t>
      </w:r>
    </w:p>
    <w:p w:rsidR="00D07AAF" w:rsidRPr="001778FF" w:rsidRDefault="00D07AAF" w:rsidP="004D4457">
      <w:pPr>
        <w:spacing w:line="240" w:lineRule="auto"/>
        <w:ind w:left="0" w:firstLine="567"/>
        <w:rPr>
          <w:rFonts w:ascii="Times New Roman" w:hAnsi="Times New Roman" w:cs="Times New Roman"/>
          <w:color w:val="auto"/>
          <w:szCs w:val="24"/>
        </w:rPr>
      </w:pPr>
      <w:r w:rsidRPr="003B2D43">
        <w:rPr>
          <w:rFonts w:ascii="Times New Roman" w:hAnsi="Times New Roman" w:cs="Times New Roman"/>
          <w:b/>
          <w:bCs/>
          <w:color w:val="auto"/>
          <w:szCs w:val="24"/>
        </w:rPr>
        <w:t>1.2.</w:t>
      </w:r>
      <w:r w:rsidRPr="001778FF">
        <w:rPr>
          <w:rFonts w:ascii="Times New Roman" w:hAnsi="Times New Roman" w:cs="Times New Roman"/>
          <w:color w:val="auto"/>
          <w:szCs w:val="24"/>
        </w:rPr>
        <w:t xml:space="preserve"> İstekliler, ihaleye ilişkin bilgileri yukarıdaki adres ve numaralardan görevli personelle irtibat kurmak suretiyle temin edebilirler. </w:t>
      </w:r>
    </w:p>
    <w:p w:rsidR="00542B18" w:rsidRPr="001778FF" w:rsidRDefault="00542B18" w:rsidP="004D4457">
      <w:pPr>
        <w:spacing w:after="0"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2 – İhale konusu işe ilişkin bilgiler</w:t>
      </w:r>
    </w:p>
    <w:p w:rsidR="003A5D15" w:rsidRPr="001778FF" w:rsidRDefault="003A5D15" w:rsidP="004D4457">
      <w:pPr>
        <w:spacing w:after="0" w:line="240" w:lineRule="auto"/>
        <w:ind w:left="0" w:firstLine="567"/>
        <w:rPr>
          <w:rFonts w:ascii="Times New Roman" w:hAnsi="Times New Roman" w:cs="Times New Roman"/>
          <w:b/>
          <w:color w:val="auto"/>
          <w:szCs w:val="24"/>
        </w:rPr>
      </w:pPr>
    </w:p>
    <w:p w:rsidR="00D07AAF" w:rsidRPr="001778FF" w:rsidRDefault="00D07AAF" w:rsidP="004D4457">
      <w:pPr>
        <w:spacing w:after="0"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2.1.</w:t>
      </w:r>
      <w:r w:rsidRPr="001778FF">
        <w:rPr>
          <w:rFonts w:ascii="Times New Roman" w:hAnsi="Times New Roman" w:cs="Times New Roman"/>
          <w:color w:val="auto"/>
          <w:szCs w:val="24"/>
        </w:rPr>
        <w:t xml:space="preserve"> İhale konusu hizmetin;  </w:t>
      </w:r>
    </w:p>
    <w:p w:rsidR="003A5D15" w:rsidRPr="001778FF" w:rsidRDefault="003A5D15" w:rsidP="004D4457">
      <w:pPr>
        <w:spacing w:after="0" w:line="240" w:lineRule="auto"/>
        <w:ind w:left="0" w:firstLine="567"/>
        <w:rPr>
          <w:rFonts w:ascii="Times New Roman" w:hAnsi="Times New Roman" w:cs="Times New Roman"/>
          <w:color w:val="auto"/>
          <w:szCs w:val="24"/>
        </w:rPr>
      </w:pPr>
    </w:p>
    <w:p w:rsidR="00D07AAF" w:rsidRPr="001778FF" w:rsidRDefault="00D07AAF" w:rsidP="004D4457">
      <w:pPr>
        <w:numPr>
          <w:ilvl w:val="0"/>
          <w:numId w:val="2"/>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Adı: </w:t>
      </w:r>
      <w:r w:rsidR="00872898" w:rsidRPr="001778FF">
        <w:rPr>
          <w:rFonts w:ascii="Times New Roman" w:hAnsi="Times New Roman" w:cs="Times New Roman"/>
          <w:color w:val="auto"/>
          <w:szCs w:val="24"/>
        </w:rPr>
        <w:t xml:space="preserve">Uzun Vadeli </w:t>
      </w:r>
      <w:r w:rsidR="00150DC6" w:rsidRPr="001778FF">
        <w:rPr>
          <w:rFonts w:ascii="Times New Roman" w:hAnsi="Times New Roman" w:cs="Times New Roman"/>
          <w:color w:val="auto"/>
          <w:szCs w:val="24"/>
        </w:rPr>
        <w:t xml:space="preserve">Elektrikli </w:t>
      </w:r>
      <w:r w:rsidR="00872898" w:rsidRPr="001778FF">
        <w:rPr>
          <w:rFonts w:ascii="Times New Roman" w:hAnsi="Times New Roman" w:cs="Times New Roman"/>
          <w:color w:val="auto"/>
          <w:szCs w:val="24"/>
        </w:rPr>
        <w:t>Araç Kiralama</w:t>
      </w:r>
      <w:r w:rsidR="003B0D14" w:rsidRPr="001778FF">
        <w:rPr>
          <w:rFonts w:ascii="Times New Roman" w:hAnsi="Times New Roman" w:cs="Times New Roman"/>
          <w:color w:val="auto"/>
          <w:szCs w:val="24"/>
        </w:rPr>
        <w:t xml:space="preserve"> İhalesi</w:t>
      </w:r>
    </w:p>
    <w:p w:rsidR="00D9250C" w:rsidRPr="001778FF" w:rsidRDefault="00D07AAF" w:rsidP="004D4457">
      <w:pPr>
        <w:numPr>
          <w:ilvl w:val="0"/>
          <w:numId w:val="2"/>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Miktarı ve türü:  </w:t>
      </w:r>
    </w:p>
    <w:p w:rsidR="00872898" w:rsidRPr="001778FF" w:rsidRDefault="00872898" w:rsidP="00872898">
      <w:pPr>
        <w:pStyle w:val="xmsonormal"/>
        <w:numPr>
          <w:ilvl w:val="0"/>
          <w:numId w:val="2"/>
        </w:numPr>
        <w:spacing w:after="186"/>
        <w:jc w:val="both"/>
      </w:pPr>
    </w:p>
    <w:tbl>
      <w:tblPr>
        <w:tblW w:w="0" w:type="auto"/>
        <w:jc w:val="center"/>
        <w:tblCellMar>
          <w:left w:w="0" w:type="dxa"/>
          <w:right w:w="0" w:type="dxa"/>
        </w:tblCellMar>
        <w:tblLook w:val="04A0" w:firstRow="1" w:lastRow="0" w:firstColumn="1" w:lastColumn="0" w:noHBand="0" w:noVBand="1"/>
      </w:tblPr>
      <w:tblGrid>
        <w:gridCol w:w="904"/>
        <w:gridCol w:w="952"/>
        <w:gridCol w:w="5369"/>
      </w:tblGrid>
      <w:tr w:rsidR="00872898" w:rsidRPr="001778FF" w:rsidTr="00872898">
        <w:trPr>
          <w:trHeight w:val="798"/>
          <w:jc w:val="center"/>
        </w:trPr>
        <w:tc>
          <w:tcPr>
            <w:tcW w:w="90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872898" w:rsidRPr="001778FF" w:rsidRDefault="00872898">
            <w:pPr>
              <w:pStyle w:val="xmsonormal"/>
            </w:pPr>
            <w:r w:rsidRPr="001778FF">
              <w:rPr>
                <w:rFonts w:ascii="Times New Roman" w:hAnsi="Times New Roman" w:cs="Times New Roman"/>
                <w:b/>
                <w:bCs/>
              </w:rPr>
              <w:t>Model No</w:t>
            </w:r>
          </w:p>
        </w:tc>
        <w:tc>
          <w:tcPr>
            <w:tcW w:w="9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72898" w:rsidRPr="001778FF" w:rsidRDefault="00872898">
            <w:pPr>
              <w:pStyle w:val="xmsonormal"/>
            </w:pPr>
            <w:r w:rsidRPr="001778FF">
              <w:rPr>
                <w:rFonts w:ascii="Times New Roman" w:hAnsi="Times New Roman" w:cs="Times New Roman"/>
                <w:b/>
                <w:bCs/>
              </w:rPr>
              <w:t>Adet</w:t>
            </w:r>
          </w:p>
        </w:tc>
        <w:tc>
          <w:tcPr>
            <w:tcW w:w="53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872898" w:rsidRPr="001778FF" w:rsidRDefault="00872898">
            <w:pPr>
              <w:pStyle w:val="xmsonormal"/>
              <w:ind w:firstLine="567"/>
            </w:pPr>
            <w:r w:rsidRPr="001778FF">
              <w:rPr>
                <w:rFonts w:ascii="Times New Roman" w:hAnsi="Times New Roman" w:cs="Times New Roman"/>
                <w:b/>
                <w:bCs/>
              </w:rPr>
              <w:t>İşin Tanımı</w:t>
            </w:r>
          </w:p>
        </w:tc>
      </w:tr>
      <w:tr w:rsidR="00872898" w:rsidRPr="001778FF" w:rsidTr="00872898">
        <w:trPr>
          <w:trHeight w:val="398"/>
          <w:jc w:val="center"/>
        </w:trPr>
        <w:tc>
          <w:tcPr>
            <w:tcW w:w="9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2898" w:rsidRPr="001778FF" w:rsidRDefault="00872898">
            <w:pPr>
              <w:pStyle w:val="xmsonormal"/>
              <w:ind w:firstLine="567"/>
              <w:jc w:val="center"/>
            </w:pPr>
            <w:r w:rsidRPr="001778FF">
              <w:rPr>
                <w:rFonts w:ascii="Times New Roman" w:hAnsi="Times New Roman" w:cs="Times New Roman"/>
              </w:rPr>
              <w:t>1</w:t>
            </w:r>
          </w:p>
        </w:tc>
        <w:tc>
          <w:tcPr>
            <w:tcW w:w="952" w:type="dxa"/>
            <w:tcBorders>
              <w:top w:val="nil"/>
              <w:left w:val="nil"/>
              <w:bottom w:val="single" w:sz="8" w:space="0" w:color="auto"/>
              <w:right w:val="single" w:sz="8" w:space="0" w:color="auto"/>
            </w:tcBorders>
            <w:tcMar>
              <w:top w:w="0" w:type="dxa"/>
              <w:left w:w="108" w:type="dxa"/>
              <w:bottom w:w="0" w:type="dxa"/>
              <w:right w:w="108" w:type="dxa"/>
            </w:tcMar>
            <w:hideMark/>
          </w:tcPr>
          <w:p w:rsidR="00872898" w:rsidRPr="001778FF" w:rsidRDefault="004C028D">
            <w:pPr>
              <w:pStyle w:val="xmsonormal"/>
              <w:ind w:firstLine="567"/>
              <w:jc w:val="center"/>
            </w:pPr>
            <w:r w:rsidRPr="001778FF">
              <w:t>1</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rsidR="00872898" w:rsidRPr="001778FF" w:rsidRDefault="004C028D">
            <w:pPr>
              <w:pStyle w:val="xmsonormal"/>
            </w:pPr>
            <w:r w:rsidRPr="001778FF">
              <w:rPr>
                <w:rFonts w:ascii="Times New Roman" w:hAnsi="Times New Roman" w:cs="Times New Roman"/>
              </w:rPr>
              <w:t>F</w:t>
            </w:r>
            <w:r w:rsidR="005C0750" w:rsidRPr="001778FF">
              <w:rPr>
                <w:rFonts w:ascii="Times New Roman" w:hAnsi="Times New Roman" w:cs="Times New Roman"/>
              </w:rPr>
              <w:t xml:space="preserve"> Segment </w:t>
            </w:r>
            <w:r w:rsidRPr="001778FF">
              <w:rPr>
                <w:rFonts w:ascii="Times New Roman" w:hAnsi="Times New Roman" w:cs="Times New Roman"/>
              </w:rPr>
              <w:t>SEDAN</w:t>
            </w:r>
            <w:r w:rsidR="00872898" w:rsidRPr="001778FF">
              <w:rPr>
                <w:rFonts w:ascii="Times New Roman" w:hAnsi="Times New Roman" w:cs="Times New Roman"/>
              </w:rPr>
              <w:t xml:space="preserve"> tipi ( 4+1 ) kişilik araç - Elektrikli</w:t>
            </w:r>
          </w:p>
        </w:tc>
      </w:tr>
      <w:tr w:rsidR="00872898" w:rsidRPr="001778FF" w:rsidTr="00872898">
        <w:trPr>
          <w:trHeight w:val="398"/>
          <w:jc w:val="center"/>
        </w:trPr>
        <w:tc>
          <w:tcPr>
            <w:tcW w:w="9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2898" w:rsidRPr="001778FF" w:rsidRDefault="00872898">
            <w:pPr>
              <w:pStyle w:val="xmsonormal"/>
              <w:ind w:firstLine="567"/>
              <w:jc w:val="center"/>
            </w:pPr>
            <w:r w:rsidRPr="001778FF">
              <w:rPr>
                <w:rFonts w:ascii="Times New Roman" w:hAnsi="Times New Roman" w:cs="Times New Roman"/>
              </w:rPr>
              <w:t>2</w:t>
            </w:r>
          </w:p>
        </w:tc>
        <w:tc>
          <w:tcPr>
            <w:tcW w:w="952" w:type="dxa"/>
            <w:tcBorders>
              <w:top w:val="nil"/>
              <w:left w:val="nil"/>
              <w:bottom w:val="single" w:sz="8" w:space="0" w:color="auto"/>
              <w:right w:val="single" w:sz="8" w:space="0" w:color="auto"/>
            </w:tcBorders>
            <w:tcMar>
              <w:top w:w="0" w:type="dxa"/>
              <w:left w:w="108" w:type="dxa"/>
              <w:bottom w:w="0" w:type="dxa"/>
              <w:right w:w="108" w:type="dxa"/>
            </w:tcMar>
            <w:hideMark/>
          </w:tcPr>
          <w:p w:rsidR="00872898" w:rsidRPr="001778FF" w:rsidRDefault="00035CB2">
            <w:pPr>
              <w:pStyle w:val="xmsonormal"/>
              <w:ind w:firstLine="567"/>
              <w:jc w:val="center"/>
            </w:pPr>
            <w:r w:rsidRPr="001778FF">
              <w:rPr>
                <w:rFonts w:ascii="Times New Roman" w:hAnsi="Times New Roman" w:cs="Times New Roman"/>
              </w:rPr>
              <w:t>2</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rsidR="00872898" w:rsidRPr="001778FF" w:rsidRDefault="004C028D">
            <w:pPr>
              <w:pStyle w:val="xmsonormal"/>
              <w:spacing w:after="160" w:line="252" w:lineRule="auto"/>
            </w:pPr>
            <w:r w:rsidRPr="001778FF">
              <w:rPr>
                <w:rFonts w:ascii="Times New Roman" w:hAnsi="Times New Roman" w:cs="Times New Roman"/>
              </w:rPr>
              <w:t>E</w:t>
            </w:r>
            <w:r w:rsidR="005C0750" w:rsidRPr="001778FF">
              <w:rPr>
                <w:rFonts w:ascii="Times New Roman" w:hAnsi="Times New Roman" w:cs="Times New Roman"/>
              </w:rPr>
              <w:t xml:space="preserve"> Segment </w:t>
            </w:r>
            <w:r w:rsidRPr="001778FF">
              <w:rPr>
                <w:rFonts w:ascii="Times New Roman" w:hAnsi="Times New Roman" w:cs="Times New Roman"/>
              </w:rPr>
              <w:t>SEDAN</w:t>
            </w:r>
            <w:r w:rsidR="005C0750" w:rsidRPr="001778FF">
              <w:rPr>
                <w:rFonts w:ascii="Times New Roman" w:hAnsi="Times New Roman" w:cs="Times New Roman"/>
              </w:rPr>
              <w:t xml:space="preserve"> </w:t>
            </w:r>
            <w:r w:rsidR="00872898" w:rsidRPr="001778FF">
              <w:rPr>
                <w:rFonts w:ascii="Times New Roman" w:hAnsi="Times New Roman" w:cs="Times New Roman"/>
              </w:rPr>
              <w:t>tipi ( 4+1 ) kişilik araç - Elektrikli</w:t>
            </w:r>
          </w:p>
        </w:tc>
      </w:tr>
      <w:tr w:rsidR="00695090" w:rsidRPr="001778FF" w:rsidTr="00872898">
        <w:trPr>
          <w:trHeight w:val="398"/>
          <w:jc w:val="center"/>
        </w:trPr>
        <w:tc>
          <w:tcPr>
            <w:tcW w:w="90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695090" w:rsidRPr="001778FF" w:rsidRDefault="00695090" w:rsidP="00695090">
            <w:pPr>
              <w:pStyle w:val="xmsonormal"/>
              <w:ind w:firstLine="567"/>
              <w:jc w:val="center"/>
            </w:pPr>
            <w:r w:rsidRPr="001778FF">
              <w:rPr>
                <w:rFonts w:ascii="Times New Roman" w:hAnsi="Times New Roman" w:cs="Times New Roman"/>
              </w:rPr>
              <w:t>3</w:t>
            </w:r>
          </w:p>
        </w:tc>
        <w:tc>
          <w:tcPr>
            <w:tcW w:w="952" w:type="dxa"/>
            <w:tcBorders>
              <w:top w:val="nil"/>
              <w:left w:val="nil"/>
              <w:bottom w:val="single" w:sz="8" w:space="0" w:color="auto"/>
              <w:right w:val="single" w:sz="8" w:space="0" w:color="auto"/>
            </w:tcBorders>
            <w:tcMar>
              <w:top w:w="0" w:type="dxa"/>
              <w:left w:w="108" w:type="dxa"/>
              <w:bottom w:w="0" w:type="dxa"/>
              <w:right w:w="108" w:type="dxa"/>
            </w:tcMar>
          </w:tcPr>
          <w:p w:rsidR="00695090" w:rsidRPr="001778FF" w:rsidRDefault="00695090" w:rsidP="00695090">
            <w:pPr>
              <w:pStyle w:val="xmsonormal"/>
              <w:ind w:firstLine="567"/>
              <w:jc w:val="center"/>
            </w:pPr>
            <w:r>
              <w:t>2</w:t>
            </w:r>
          </w:p>
        </w:tc>
        <w:tc>
          <w:tcPr>
            <w:tcW w:w="5369" w:type="dxa"/>
            <w:tcBorders>
              <w:top w:val="nil"/>
              <w:left w:val="nil"/>
              <w:bottom w:val="single" w:sz="8" w:space="0" w:color="auto"/>
              <w:right w:val="single" w:sz="8" w:space="0" w:color="auto"/>
            </w:tcBorders>
            <w:tcMar>
              <w:top w:w="0" w:type="dxa"/>
              <w:left w:w="108" w:type="dxa"/>
              <w:bottom w:w="0" w:type="dxa"/>
              <w:right w:w="108" w:type="dxa"/>
            </w:tcMar>
          </w:tcPr>
          <w:p w:rsidR="00695090" w:rsidRPr="001778FF" w:rsidRDefault="00695090" w:rsidP="00695090">
            <w:pPr>
              <w:pStyle w:val="xmsonormal"/>
              <w:spacing w:after="160" w:line="252" w:lineRule="auto"/>
            </w:pPr>
            <w:r w:rsidRPr="001778FF">
              <w:rPr>
                <w:rFonts w:ascii="Times New Roman" w:hAnsi="Times New Roman" w:cs="Times New Roman"/>
              </w:rPr>
              <w:t>B Segment SUV tipi ( 4+1 ) kişilik araç - Elektrikli</w:t>
            </w:r>
          </w:p>
        </w:tc>
      </w:tr>
      <w:tr w:rsidR="00695090" w:rsidRPr="001778FF" w:rsidTr="00872898">
        <w:trPr>
          <w:trHeight w:val="398"/>
          <w:jc w:val="center"/>
        </w:trPr>
        <w:tc>
          <w:tcPr>
            <w:tcW w:w="90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95090" w:rsidRPr="001778FF" w:rsidRDefault="00FE3FAF" w:rsidP="00695090">
            <w:pPr>
              <w:pStyle w:val="xmsonormal"/>
              <w:ind w:firstLine="567"/>
              <w:jc w:val="center"/>
            </w:pPr>
            <w:r>
              <w:t>4</w:t>
            </w:r>
          </w:p>
        </w:tc>
        <w:tc>
          <w:tcPr>
            <w:tcW w:w="952" w:type="dxa"/>
            <w:tcBorders>
              <w:top w:val="nil"/>
              <w:left w:val="nil"/>
              <w:bottom w:val="single" w:sz="8" w:space="0" w:color="auto"/>
              <w:right w:val="single" w:sz="8" w:space="0" w:color="auto"/>
            </w:tcBorders>
            <w:tcMar>
              <w:top w:w="0" w:type="dxa"/>
              <w:left w:w="108" w:type="dxa"/>
              <w:bottom w:w="0" w:type="dxa"/>
              <w:right w:w="108" w:type="dxa"/>
            </w:tcMar>
            <w:hideMark/>
          </w:tcPr>
          <w:p w:rsidR="00695090" w:rsidRPr="001778FF" w:rsidRDefault="00695090" w:rsidP="00695090">
            <w:pPr>
              <w:pStyle w:val="xmsonormal"/>
              <w:ind w:firstLine="567"/>
              <w:jc w:val="center"/>
            </w:pPr>
            <w:r>
              <w:rPr>
                <w:rFonts w:ascii="Times New Roman" w:hAnsi="Times New Roman" w:cs="Times New Roman"/>
              </w:rPr>
              <w:t>1</w:t>
            </w:r>
          </w:p>
        </w:tc>
        <w:tc>
          <w:tcPr>
            <w:tcW w:w="5369" w:type="dxa"/>
            <w:tcBorders>
              <w:top w:val="nil"/>
              <w:left w:val="nil"/>
              <w:bottom w:val="single" w:sz="8" w:space="0" w:color="auto"/>
              <w:right w:val="single" w:sz="8" w:space="0" w:color="auto"/>
            </w:tcBorders>
            <w:tcMar>
              <w:top w:w="0" w:type="dxa"/>
              <w:left w:w="108" w:type="dxa"/>
              <w:bottom w:w="0" w:type="dxa"/>
              <w:right w:w="108" w:type="dxa"/>
            </w:tcMar>
            <w:hideMark/>
          </w:tcPr>
          <w:p w:rsidR="00695090" w:rsidRPr="001778FF" w:rsidRDefault="00695090" w:rsidP="00695090">
            <w:pPr>
              <w:pStyle w:val="xmsonormal"/>
              <w:spacing w:after="160" w:line="252" w:lineRule="auto"/>
            </w:pPr>
            <w:r w:rsidRPr="001778FF">
              <w:rPr>
                <w:rFonts w:ascii="Times New Roman" w:hAnsi="Times New Roman" w:cs="Times New Roman"/>
              </w:rPr>
              <w:t>B Segment SUV tipi ( 4+1 ) kişilik araç - Elektrikli</w:t>
            </w:r>
          </w:p>
        </w:tc>
      </w:tr>
    </w:tbl>
    <w:p w:rsidR="00872898" w:rsidRPr="001778FF" w:rsidRDefault="00872898" w:rsidP="00872898">
      <w:pPr>
        <w:spacing w:line="240" w:lineRule="auto"/>
        <w:ind w:left="0" w:firstLine="0"/>
        <w:rPr>
          <w:rFonts w:ascii="Times New Roman" w:hAnsi="Times New Roman" w:cs="Times New Roman"/>
          <w:color w:val="auto"/>
          <w:szCs w:val="24"/>
        </w:rPr>
      </w:pPr>
    </w:p>
    <w:p w:rsidR="00E64EAF" w:rsidRPr="001778FF" w:rsidRDefault="00D9250C" w:rsidP="004D57BE">
      <w:pPr>
        <w:pStyle w:val="ListParagraph"/>
        <w:numPr>
          <w:ilvl w:val="0"/>
          <w:numId w:val="24"/>
        </w:numPr>
        <w:spacing w:line="240" w:lineRule="auto"/>
        <w:rPr>
          <w:rFonts w:ascii="Times New Roman" w:hAnsi="Times New Roman" w:cs="Times New Roman"/>
          <w:color w:val="auto"/>
          <w:szCs w:val="24"/>
        </w:rPr>
      </w:pPr>
      <w:r w:rsidRPr="001778FF">
        <w:rPr>
          <w:rFonts w:ascii="Times New Roman" w:hAnsi="Times New Roman" w:cs="Times New Roman"/>
          <w:color w:val="auto"/>
          <w:szCs w:val="24"/>
        </w:rPr>
        <w:t>Detaylar t</w:t>
      </w:r>
      <w:r w:rsidR="00E64EAF" w:rsidRPr="001778FF">
        <w:rPr>
          <w:rFonts w:ascii="Times New Roman" w:hAnsi="Times New Roman" w:cs="Times New Roman"/>
          <w:color w:val="auto"/>
          <w:szCs w:val="24"/>
        </w:rPr>
        <w:t>eknik şartname</w:t>
      </w:r>
      <w:r w:rsidR="00872898" w:rsidRPr="001778FF">
        <w:rPr>
          <w:rFonts w:ascii="Times New Roman" w:hAnsi="Times New Roman" w:cs="Times New Roman"/>
          <w:color w:val="auto"/>
          <w:szCs w:val="24"/>
        </w:rPr>
        <w:t>lerde</w:t>
      </w:r>
      <w:r w:rsidR="00E64EAF" w:rsidRPr="001778FF">
        <w:rPr>
          <w:rFonts w:ascii="Times New Roman" w:hAnsi="Times New Roman" w:cs="Times New Roman"/>
          <w:color w:val="auto"/>
          <w:szCs w:val="24"/>
        </w:rPr>
        <w:t xml:space="preserve"> belirtilmiştir.</w:t>
      </w:r>
    </w:p>
    <w:p w:rsidR="00CA66AB" w:rsidRPr="001778FF" w:rsidRDefault="00000E67" w:rsidP="004D57BE">
      <w:pPr>
        <w:numPr>
          <w:ilvl w:val="0"/>
          <w:numId w:val="24"/>
        </w:numPr>
        <w:spacing w:line="240" w:lineRule="auto"/>
        <w:ind w:left="0" w:firstLine="426"/>
        <w:rPr>
          <w:rFonts w:ascii="Times New Roman" w:hAnsi="Times New Roman" w:cs="Times New Roman"/>
          <w:color w:val="auto"/>
          <w:szCs w:val="24"/>
        </w:rPr>
      </w:pPr>
      <w:r w:rsidRPr="001778FF">
        <w:rPr>
          <w:rFonts w:ascii="Times New Roman" w:hAnsi="Times New Roman" w:cs="Times New Roman"/>
          <w:color w:val="auto"/>
          <w:szCs w:val="24"/>
        </w:rPr>
        <w:t>İşin Yapılacağı Y</w:t>
      </w:r>
      <w:r w:rsidR="00D07AAF" w:rsidRPr="001778FF">
        <w:rPr>
          <w:rFonts w:ascii="Times New Roman" w:hAnsi="Times New Roman" w:cs="Times New Roman"/>
          <w:color w:val="auto"/>
          <w:szCs w:val="24"/>
        </w:rPr>
        <w:t xml:space="preserve">er: </w:t>
      </w:r>
    </w:p>
    <w:p w:rsidR="006849AF" w:rsidRPr="001778FF" w:rsidRDefault="006849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color w:val="auto"/>
          <w:szCs w:val="24"/>
        </w:rPr>
        <w:t>Çıplaklı Mah. Akdeniz Bulvarı No:290 A Döşemealtı ANTALYA</w:t>
      </w:r>
      <w:r w:rsidRPr="001778FF">
        <w:rPr>
          <w:rFonts w:ascii="Times New Roman" w:hAnsi="Times New Roman" w:cs="Times New Roman"/>
          <w:b/>
          <w:color w:val="auto"/>
          <w:szCs w:val="24"/>
        </w:rPr>
        <w:t xml:space="preserve"> </w:t>
      </w:r>
    </w:p>
    <w:p w:rsidR="00872898" w:rsidRPr="001778FF" w:rsidRDefault="00872898" w:rsidP="004D4457">
      <w:pPr>
        <w:spacing w:line="240" w:lineRule="auto"/>
        <w:ind w:left="0" w:firstLine="567"/>
        <w:rPr>
          <w:rFonts w:ascii="Times New Roman" w:hAnsi="Times New Roman" w:cs="Times New Roman"/>
          <w:b/>
          <w:color w:val="auto"/>
          <w:szCs w:val="24"/>
        </w:rPr>
      </w:pP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lastRenderedPageBreak/>
        <w:t xml:space="preserve">Madde 3- İhaleye ilişkin bilgiler ile ihale ve son teklif verme tarih ve saati  </w:t>
      </w:r>
    </w:p>
    <w:p w:rsidR="00542B18" w:rsidRPr="001778FF" w:rsidRDefault="00D07AAF" w:rsidP="004D4457">
      <w:pPr>
        <w:tabs>
          <w:tab w:val="center" w:pos="1262"/>
          <w:tab w:val="center" w:pos="3022"/>
        </w:tabs>
        <w:spacing w:line="240" w:lineRule="auto"/>
        <w:ind w:left="0" w:firstLine="567"/>
        <w:jc w:val="left"/>
        <w:rPr>
          <w:rFonts w:ascii="Times New Roman" w:hAnsi="Times New Roman" w:cs="Times New Roman"/>
          <w:color w:val="auto"/>
          <w:szCs w:val="24"/>
        </w:rPr>
      </w:pPr>
      <w:r w:rsidRPr="001778FF">
        <w:rPr>
          <w:rFonts w:ascii="Times New Roman" w:hAnsi="Times New Roman" w:cs="Times New Roman"/>
          <w:b/>
          <w:color w:val="auto"/>
          <w:szCs w:val="24"/>
        </w:rPr>
        <w:t>3.1.</w:t>
      </w:r>
      <w:r w:rsidRPr="001778FF">
        <w:rPr>
          <w:rFonts w:ascii="Times New Roman" w:hAnsi="Times New Roman" w:cs="Times New Roman"/>
          <w:color w:val="auto"/>
          <w:szCs w:val="24"/>
        </w:rPr>
        <w:t xml:space="preserve"> </w:t>
      </w:r>
      <w:r w:rsidRPr="001778FF">
        <w:rPr>
          <w:rFonts w:ascii="Times New Roman" w:hAnsi="Times New Roman" w:cs="Times New Roman"/>
          <w:color w:val="auto"/>
          <w:szCs w:val="24"/>
        </w:rPr>
        <w:tab/>
      </w:r>
    </w:p>
    <w:p w:rsidR="00D07AAF" w:rsidRPr="001778FF" w:rsidRDefault="00D07AAF" w:rsidP="004D4457">
      <w:pPr>
        <w:tabs>
          <w:tab w:val="center" w:pos="1262"/>
          <w:tab w:val="center" w:pos="3022"/>
        </w:tabs>
        <w:spacing w:line="240" w:lineRule="auto"/>
        <w:ind w:left="0" w:firstLine="567"/>
        <w:jc w:val="left"/>
        <w:rPr>
          <w:rFonts w:ascii="Times New Roman" w:hAnsi="Times New Roman" w:cs="Times New Roman"/>
          <w:b/>
          <w:color w:val="auto"/>
          <w:szCs w:val="24"/>
        </w:rPr>
      </w:pPr>
      <w:r w:rsidRPr="001778FF">
        <w:rPr>
          <w:rFonts w:ascii="Times New Roman" w:hAnsi="Times New Roman" w:cs="Times New Roman"/>
          <w:color w:val="auto"/>
          <w:szCs w:val="24"/>
        </w:rPr>
        <w:t>a)</w:t>
      </w:r>
      <w:r w:rsidRPr="001778FF">
        <w:rPr>
          <w:rFonts w:ascii="Times New Roman" w:hAnsi="Times New Roman" w:cs="Times New Roman"/>
          <w:b/>
          <w:color w:val="auto"/>
          <w:szCs w:val="24"/>
        </w:rPr>
        <w:t xml:space="preserve"> </w:t>
      </w:r>
      <w:r w:rsidR="00763B79" w:rsidRPr="001778FF">
        <w:rPr>
          <w:rFonts w:ascii="Times New Roman" w:hAnsi="Times New Roman" w:cs="Times New Roman"/>
          <w:b/>
          <w:color w:val="auto"/>
          <w:szCs w:val="24"/>
        </w:rPr>
        <w:t xml:space="preserve">         </w:t>
      </w:r>
      <w:r w:rsidRPr="006B574B">
        <w:rPr>
          <w:rFonts w:ascii="Times New Roman" w:hAnsi="Times New Roman" w:cs="Times New Roman"/>
          <w:color w:val="auto"/>
          <w:szCs w:val="24"/>
        </w:rPr>
        <w:t>İhale kayıt numarası:</w:t>
      </w:r>
      <w:r w:rsidRPr="006B574B">
        <w:rPr>
          <w:rFonts w:ascii="Times New Roman" w:hAnsi="Times New Roman" w:cs="Times New Roman"/>
          <w:b/>
          <w:color w:val="auto"/>
          <w:szCs w:val="24"/>
        </w:rPr>
        <w:t xml:space="preserve"> </w:t>
      </w:r>
      <w:r w:rsidR="006849AF" w:rsidRPr="006B574B">
        <w:rPr>
          <w:rFonts w:ascii="Times New Roman" w:hAnsi="Times New Roman" w:cs="Times New Roman"/>
          <w:color w:val="auto"/>
          <w:szCs w:val="24"/>
        </w:rPr>
        <w:t>202</w:t>
      </w:r>
      <w:r w:rsidR="00695090" w:rsidRPr="006B574B">
        <w:rPr>
          <w:rFonts w:ascii="Times New Roman" w:hAnsi="Times New Roman" w:cs="Times New Roman"/>
          <w:color w:val="auto"/>
          <w:szCs w:val="24"/>
        </w:rPr>
        <w:t>6001</w:t>
      </w:r>
    </w:p>
    <w:p w:rsidR="00D07AAF" w:rsidRPr="001778FF" w:rsidRDefault="00D07AAF" w:rsidP="004D4457">
      <w:pPr>
        <w:numPr>
          <w:ilvl w:val="0"/>
          <w:numId w:val="3"/>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İhale usulü: Açık ihale. </w:t>
      </w:r>
    </w:p>
    <w:p w:rsidR="00D07AAF" w:rsidRPr="001778FF" w:rsidRDefault="00D07AAF" w:rsidP="004D4457">
      <w:pPr>
        <w:numPr>
          <w:ilvl w:val="0"/>
          <w:numId w:val="3"/>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Tekliflerin sunulacağı adres: </w:t>
      </w:r>
      <w:r w:rsidR="006849AF" w:rsidRPr="001778FF">
        <w:rPr>
          <w:rFonts w:ascii="Times New Roman" w:hAnsi="Times New Roman" w:cs="Times New Roman"/>
          <w:color w:val="auto"/>
          <w:szCs w:val="24"/>
        </w:rPr>
        <w:t xml:space="preserve">Çıplaklı Mah. Akdeniz Bulvarı No:290 A Döşemealtı </w:t>
      </w:r>
      <w:r w:rsidR="00B73EDE" w:rsidRPr="001778FF">
        <w:rPr>
          <w:rFonts w:ascii="Times New Roman" w:hAnsi="Times New Roman" w:cs="Times New Roman"/>
          <w:color w:val="auto"/>
          <w:szCs w:val="24"/>
        </w:rPr>
        <w:t xml:space="preserve">- </w:t>
      </w:r>
      <w:r w:rsidR="006849AF" w:rsidRPr="001778FF">
        <w:rPr>
          <w:rFonts w:ascii="Times New Roman" w:hAnsi="Times New Roman" w:cs="Times New Roman"/>
          <w:color w:val="auto"/>
          <w:szCs w:val="24"/>
        </w:rPr>
        <w:t>ANTALYA</w:t>
      </w:r>
      <w:r w:rsidR="00E90C01" w:rsidRPr="001778FF">
        <w:rPr>
          <w:rFonts w:ascii="Times New Roman" w:hAnsi="Times New Roman" w:cs="Times New Roman"/>
          <w:color w:val="auto"/>
          <w:szCs w:val="24"/>
        </w:rPr>
        <w:t xml:space="preserve"> Satın Alma </w:t>
      </w:r>
      <w:r w:rsidR="006849AF" w:rsidRPr="001778FF">
        <w:rPr>
          <w:rFonts w:ascii="Times New Roman" w:hAnsi="Times New Roman" w:cs="Times New Roman"/>
          <w:color w:val="auto"/>
          <w:szCs w:val="24"/>
        </w:rPr>
        <w:t>Müdürlüğü</w:t>
      </w:r>
      <w:r w:rsidR="00E90C01" w:rsidRPr="001778FF">
        <w:rPr>
          <w:rFonts w:ascii="Times New Roman" w:hAnsi="Times New Roman" w:cs="Times New Roman"/>
          <w:color w:val="auto"/>
          <w:szCs w:val="24"/>
        </w:rPr>
        <w:t xml:space="preserve"> </w:t>
      </w:r>
    </w:p>
    <w:p w:rsidR="00D07AAF" w:rsidRPr="001778FF" w:rsidRDefault="00D07AAF" w:rsidP="004D4457">
      <w:pPr>
        <w:tabs>
          <w:tab w:val="center" w:pos="2562"/>
          <w:tab w:val="center" w:pos="4602"/>
        </w:tabs>
        <w:spacing w:after="0" w:line="240" w:lineRule="auto"/>
        <w:ind w:left="0" w:firstLine="567"/>
        <w:jc w:val="left"/>
        <w:rPr>
          <w:rFonts w:ascii="Times New Roman" w:hAnsi="Times New Roman" w:cs="Times New Roman"/>
          <w:color w:val="auto"/>
          <w:szCs w:val="24"/>
        </w:rPr>
      </w:pPr>
      <w:r w:rsidRPr="001778FF">
        <w:rPr>
          <w:rFonts w:ascii="Times New Roman" w:eastAsia="Calibri" w:hAnsi="Times New Roman" w:cs="Times New Roman"/>
          <w:color w:val="auto"/>
          <w:szCs w:val="24"/>
        </w:rPr>
        <w:tab/>
      </w:r>
      <w:r w:rsidRPr="001778FF">
        <w:rPr>
          <w:rFonts w:ascii="Times New Roman" w:hAnsi="Times New Roman" w:cs="Times New Roman"/>
          <w:color w:val="auto"/>
          <w:szCs w:val="24"/>
        </w:rPr>
        <w:t xml:space="preserve">ç) İhalenin yapılacağı adres: </w:t>
      </w:r>
      <w:r w:rsidR="006849AF" w:rsidRPr="001778FF">
        <w:rPr>
          <w:rFonts w:ascii="Times New Roman" w:hAnsi="Times New Roman" w:cs="Times New Roman"/>
          <w:color w:val="auto"/>
          <w:szCs w:val="24"/>
        </w:rPr>
        <w:t>Çıplaklı Mah. Akdeniz Bulvarı No:290 A Döşemealtı ANTALYA</w:t>
      </w:r>
      <w:r w:rsidRPr="001778FF">
        <w:rPr>
          <w:rFonts w:ascii="Times New Roman" w:hAnsi="Times New Roman" w:cs="Times New Roman"/>
          <w:color w:val="auto"/>
          <w:szCs w:val="24"/>
        </w:rPr>
        <w:tab/>
        <w:t xml:space="preserve"> </w:t>
      </w:r>
    </w:p>
    <w:p w:rsidR="00F3605B" w:rsidRPr="001778FF" w:rsidRDefault="00F3605B" w:rsidP="004D4457">
      <w:pPr>
        <w:tabs>
          <w:tab w:val="center" w:pos="2562"/>
          <w:tab w:val="center" w:pos="4602"/>
        </w:tabs>
        <w:spacing w:after="0" w:line="240" w:lineRule="auto"/>
        <w:ind w:left="0" w:firstLine="567"/>
        <w:jc w:val="left"/>
        <w:rPr>
          <w:rFonts w:ascii="Times New Roman" w:hAnsi="Times New Roman" w:cs="Times New Roman"/>
          <w:color w:val="auto"/>
          <w:szCs w:val="24"/>
        </w:rPr>
      </w:pPr>
    </w:p>
    <w:p w:rsidR="00D07AAF" w:rsidRPr="006B574B" w:rsidRDefault="00D07AAF" w:rsidP="004D4457">
      <w:pPr>
        <w:numPr>
          <w:ilvl w:val="0"/>
          <w:numId w:val="3"/>
        </w:numPr>
        <w:spacing w:after="165" w:line="240" w:lineRule="auto"/>
        <w:ind w:left="0" w:firstLine="567"/>
        <w:rPr>
          <w:rFonts w:ascii="Times New Roman" w:hAnsi="Times New Roman" w:cs="Times New Roman"/>
          <w:color w:val="auto"/>
          <w:szCs w:val="24"/>
        </w:rPr>
      </w:pPr>
      <w:r w:rsidRPr="006B574B">
        <w:rPr>
          <w:rFonts w:ascii="Times New Roman" w:hAnsi="Times New Roman" w:cs="Times New Roman"/>
          <w:color w:val="auto"/>
          <w:szCs w:val="24"/>
        </w:rPr>
        <w:t>İhale (son teklif verme) tarihi</w:t>
      </w:r>
      <w:r w:rsidR="00542B18" w:rsidRPr="006B574B">
        <w:rPr>
          <w:rFonts w:ascii="Times New Roman" w:hAnsi="Times New Roman" w:cs="Times New Roman"/>
          <w:color w:val="auto"/>
          <w:szCs w:val="24"/>
        </w:rPr>
        <w:t xml:space="preserve"> ve saati</w:t>
      </w:r>
      <w:r w:rsidRPr="006B574B">
        <w:rPr>
          <w:rFonts w:ascii="Times New Roman" w:hAnsi="Times New Roman" w:cs="Times New Roman"/>
          <w:color w:val="auto"/>
          <w:szCs w:val="24"/>
        </w:rPr>
        <w:t>:</w:t>
      </w:r>
      <w:r w:rsidR="00DF7F75" w:rsidRPr="006B574B">
        <w:rPr>
          <w:rFonts w:ascii="Times New Roman" w:hAnsi="Times New Roman" w:cs="Times New Roman"/>
          <w:color w:val="auto"/>
          <w:szCs w:val="24"/>
        </w:rPr>
        <w:t xml:space="preserve"> </w:t>
      </w:r>
      <w:r w:rsidR="006B574B" w:rsidRPr="006B574B">
        <w:rPr>
          <w:rFonts w:ascii="Times New Roman" w:hAnsi="Times New Roman" w:cs="Times New Roman"/>
          <w:b/>
          <w:color w:val="auto"/>
          <w:szCs w:val="24"/>
        </w:rPr>
        <w:t>19</w:t>
      </w:r>
      <w:r w:rsidR="006849AF" w:rsidRPr="006B574B">
        <w:rPr>
          <w:rFonts w:ascii="Times New Roman" w:hAnsi="Times New Roman" w:cs="Times New Roman"/>
          <w:b/>
          <w:color w:val="auto"/>
          <w:szCs w:val="24"/>
        </w:rPr>
        <w:t>/</w:t>
      </w:r>
      <w:r w:rsidR="00695090" w:rsidRPr="006B574B">
        <w:rPr>
          <w:rFonts w:ascii="Times New Roman" w:hAnsi="Times New Roman" w:cs="Times New Roman"/>
          <w:b/>
          <w:color w:val="auto"/>
          <w:szCs w:val="24"/>
        </w:rPr>
        <w:t>01</w:t>
      </w:r>
      <w:r w:rsidR="006849AF" w:rsidRPr="006B574B">
        <w:rPr>
          <w:rFonts w:ascii="Times New Roman" w:hAnsi="Times New Roman" w:cs="Times New Roman"/>
          <w:b/>
          <w:color w:val="auto"/>
          <w:szCs w:val="24"/>
        </w:rPr>
        <w:t>/202</w:t>
      </w:r>
      <w:r w:rsidR="00695090" w:rsidRPr="006B574B">
        <w:rPr>
          <w:rFonts w:ascii="Times New Roman" w:hAnsi="Times New Roman" w:cs="Times New Roman"/>
          <w:b/>
          <w:color w:val="auto"/>
          <w:szCs w:val="24"/>
        </w:rPr>
        <w:t>6</w:t>
      </w:r>
      <w:r w:rsidR="00763B79" w:rsidRPr="006B574B">
        <w:rPr>
          <w:rFonts w:ascii="Times New Roman" w:hAnsi="Times New Roman" w:cs="Times New Roman"/>
          <w:color w:val="auto"/>
          <w:szCs w:val="24"/>
        </w:rPr>
        <w:t xml:space="preserve">, </w:t>
      </w:r>
      <w:r w:rsidR="006849AF" w:rsidRPr="006B574B">
        <w:rPr>
          <w:rFonts w:ascii="Times New Roman" w:hAnsi="Times New Roman" w:cs="Times New Roman"/>
          <w:b/>
          <w:color w:val="auto"/>
          <w:szCs w:val="24"/>
        </w:rPr>
        <w:t>1</w:t>
      </w:r>
      <w:r w:rsidR="00AD52A2" w:rsidRPr="006B574B">
        <w:rPr>
          <w:rFonts w:ascii="Times New Roman" w:hAnsi="Times New Roman" w:cs="Times New Roman"/>
          <w:b/>
          <w:color w:val="auto"/>
          <w:szCs w:val="24"/>
        </w:rPr>
        <w:t>0</w:t>
      </w:r>
      <w:r w:rsidR="006849AF" w:rsidRPr="006B574B">
        <w:rPr>
          <w:rFonts w:ascii="Times New Roman" w:hAnsi="Times New Roman" w:cs="Times New Roman"/>
          <w:b/>
          <w:color w:val="auto"/>
          <w:szCs w:val="24"/>
        </w:rPr>
        <w:t>:0</w:t>
      </w:r>
      <w:r w:rsidR="00CC5B6B" w:rsidRPr="006B574B">
        <w:rPr>
          <w:rFonts w:ascii="Times New Roman" w:hAnsi="Times New Roman" w:cs="Times New Roman"/>
          <w:b/>
          <w:color w:val="auto"/>
          <w:szCs w:val="24"/>
        </w:rPr>
        <w:t>0</w:t>
      </w:r>
    </w:p>
    <w:p w:rsidR="00D07AAF" w:rsidRPr="006B574B" w:rsidRDefault="00542B18" w:rsidP="004D4457">
      <w:pPr>
        <w:numPr>
          <w:ilvl w:val="0"/>
          <w:numId w:val="3"/>
        </w:numPr>
        <w:spacing w:line="240" w:lineRule="auto"/>
        <w:ind w:left="0" w:firstLine="567"/>
        <w:rPr>
          <w:rFonts w:ascii="Times New Roman" w:hAnsi="Times New Roman" w:cs="Times New Roman"/>
          <w:color w:val="auto"/>
          <w:szCs w:val="24"/>
        </w:rPr>
      </w:pPr>
      <w:r w:rsidRPr="006B574B">
        <w:rPr>
          <w:rFonts w:ascii="Times New Roman" w:hAnsi="Times New Roman" w:cs="Times New Roman"/>
          <w:color w:val="auto"/>
          <w:szCs w:val="24"/>
        </w:rPr>
        <w:t xml:space="preserve">İhale tarihi ve </w:t>
      </w:r>
      <w:r w:rsidR="00D07AAF" w:rsidRPr="006B574B">
        <w:rPr>
          <w:rFonts w:ascii="Times New Roman" w:hAnsi="Times New Roman" w:cs="Times New Roman"/>
          <w:color w:val="auto"/>
          <w:szCs w:val="24"/>
        </w:rPr>
        <w:t>saati:</w:t>
      </w:r>
      <w:r w:rsidR="00D07AAF" w:rsidRPr="006B574B">
        <w:rPr>
          <w:rFonts w:ascii="Times New Roman" w:hAnsi="Times New Roman" w:cs="Times New Roman"/>
          <w:b/>
          <w:color w:val="auto"/>
          <w:szCs w:val="24"/>
        </w:rPr>
        <w:t xml:space="preserve"> </w:t>
      </w:r>
      <w:r w:rsidR="00872898" w:rsidRPr="006B574B">
        <w:rPr>
          <w:rFonts w:ascii="Times New Roman" w:hAnsi="Times New Roman" w:cs="Times New Roman"/>
          <w:b/>
          <w:color w:val="auto"/>
          <w:szCs w:val="24"/>
        </w:rPr>
        <w:t>1</w:t>
      </w:r>
      <w:r w:rsidR="006B574B" w:rsidRPr="006B574B">
        <w:rPr>
          <w:rFonts w:ascii="Times New Roman" w:hAnsi="Times New Roman" w:cs="Times New Roman"/>
          <w:b/>
          <w:color w:val="auto"/>
          <w:szCs w:val="24"/>
        </w:rPr>
        <w:t>9</w:t>
      </w:r>
      <w:r w:rsidR="006849AF" w:rsidRPr="006B574B">
        <w:rPr>
          <w:rFonts w:ascii="Times New Roman" w:hAnsi="Times New Roman" w:cs="Times New Roman"/>
          <w:b/>
          <w:color w:val="auto"/>
          <w:szCs w:val="24"/>
        </w:rPr>
        <w:t>/</w:t>
      </w:r>
      <w:r w:rsidR="00035CB2" w:rsidRPr="006B574B">
        <w:rPr>
          <w:rFonts w:ascii="Times New Roman" w:hAnsi="Times New Roman" w:cs="Times New Roman"/>
          <w:b/>
          <w:color w:val="auto"/>
          <w:szCs w:val="24"/>
        </w:rPr>
        <w:t>0</w:t>
      </w:r>
      <w:r w:rsidR="00695090" w:rsidRPr="006B574B">
        <w:rPr>
          <w:rFonts w:ascii="Times New Roman" w:hAnsi="Times New Roman" w:cs="Times New Roman"/>
          <w:b/>
          <w:color w:val="auto"/>
          <w:szCs w:val="24"/>
        </w:rPr>
        <w:t>1</w:t>
      </w:r>
      <w:r w:rsidR="006849AF" w:rsidRPr="006B574B">
        <w:rPr>
          <w:rFonts w:ascii="Times New Roman" w:hAnsi="Times New Roman" w:cs="Times New Roman"/>
          <w:b/>
          <w:color w:val="auto"/>
          <w:szCs w:val="24"/>
        </w:rPr>
        <w:t>/202</w:t>
      </w:r>
      <w:r w:rsidR="00695090" w:rsidRPr="006B574B">
        <w:rPr>
          <w:rFonts w:ascii="Times New Roman" w:hAnsi="Times New Roman" w:cs="Times New Roman"/>
          <w:b/>
          <w:color w:val="auto"/>
          <w:szCs w:val="24"/>
        </w:rPr>
        <w:t>6</w:t>
      </w:r>
      <w:r w:rsidR="006849AF" w:rsidRPr="006B574B">
        <w:rPr>
          <w:rFonts w:ascii="Times New Roman" w:hAnsi="Times New Roman" w:cs="Times New Roman"/>
          <w:b/>
          <w:color w:val="auto"/>
          <w:szCs w:val="24"/>
        </w:rPr>
        <w:t>, 1</w:t>
      </w:r>
      <w:r w:rsidR="00AD52A2" w:rsidRPr="006B574B">
        <w:rPr>
          <w:rFonts w:ascii="Times New Roman" w:hAnsi="Times New Roman" w:cs="Times New Roman"/>
          <w:b/>
          <w:color w:val="auto"/>
          <w:szCs w:val="24"/>
        </w:rPr>
        <w:t>1</w:t>
      </w:r>
      <w:r w:rsidR="006849AF" w:rsidRPr="006B574B">
        <w:rPr>
          <w:rFonts w:ascii="Times New Roman" w:hAnsi="Times New Roman" w:cs="Times New Roman"/>
          <w:b/>
          <w:color w:val="auto"/>
          <w:szCs w:val="24"/>
        </w:rPr>
        <w:t>:0</w:t>
      </w:r>
      <w:r w:rsidR="00CC5B6B" w:rsidRPr="006B574B">
        <w:rPr>
          <w:rFonts w:ascii="Times New Roman" w:hAnsi="Times New Roman" w:cs="Times New Roman"/>
          <w:b/>
          <w:color w:val="auto"/>
          <w:szCs w:val="24"/>
        </w:rPr>
        <w:t>0</w:t>
      </w:r>
    </w:p>
    <w:p w:rsidR="00D07AAF" w:rsidRPr="001778FF" w:rsidRDefault="00BF1760" w:rsidP="004D4457">
      <w:pPr>
        <w:numPr>
          <w:ilvl w:val="0"/>
          <w:numId w:val="3"/>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            </w:t>
      </w:r>
      <w:r w:rsidR="00D07AAF" w:rsidRPr="001778FF">
        <w:rPr>
          <w:rFonts w:ascii="Times New Roman" w:hAnsi="Times New Roman" w:cs="Times New Roman"/>
          <w:color w:val="auto"/>
          <w:szCs w:val="24"/>
        </w:rPr>
        <w:t xml:space="preserve">İhale komisyonunun toplantı yeri: </w:t>
      </w:r>
      <w:r w:rsidR="00D67035" w:rsidRPr="001778FF">
        <w:rPr>
          <w:rFonts w:ascii="Times New Roman" w:hAnsi="Times New Roman" w:cs="Times New Roman"/>
          <w:color w:val="auto"/>
          <w:szCs w:val="24"/>
        </w:rPr>
        <w:t>Çıplaklı Mah. Akdeniz Bulvarı No:290 A Döşemealtı ANTALYA</w:t>
      </w:r>
      <w:r w:rsidR="00E90C01" w:rsidRPr="001778FF">
        <w:rPr>
          <w:rFonts w:ascii="Times New Roman" w:hAnsi="Times New Roman" w:cs="Times New Roman"/>
          <w:color w:val="auto"/>
          <w:szCs w:val="24"/>
        </w:rPr>
        <w:t>, A</w:t>
      </w:r>
      <w:r w:rsidR="00D67035" w:rsidRPr="001778FF">
        <w:rPr>
          <w:rFonts w:ascii="Times New Roman" w:hAnsi="Times New Roman" w:cs="Times New Roman"/>
          <w:color w:val="auto"/>
          <w:szCs w:val="24"/>
        </w:rPr>
        <w:t>na Kampüs</w:t>
      </w:r>
      <w:r w:rsidR="00E90C01" w:rsidRPr="001778FF">
        <w:rPr>
          <w:rFonts w:ascii="Times New Roman" w:hAnsi="Times New Roman" w:cs="Times New Roman"/>
          <w:color w:val="auto"/>
          <w:szCs w:val="24"/>
        </w:rPr>
        <w:t xml:space="preserve"> </w:t>
      </w:r>
      <w:r w:rsidR="00D67035" w:rsidRPr="001778FF">
        <w:rPr>
          <w:rFonts w:ascii="Times New Roman" w:hAnsi="Times New Roman" w:cs="Times New Roman"/>
          <w:color w:val="auto"/>
          <w:szCs w:val="24"/>
        </w:rPr>
        <w:t>RGS 28</w:t>
      </w:r>
      <w:r w:rsidR="00E90C01" w:rsidRPr="001778FF">
        <w:rPr>
          <w:rFonts w:ascii="Times New Roman" w:hAnsi="Times New Roman" w:cs="Times New Roman"/>
          <w:color w:val="auto"/>
          <w:szCs w:val="24"/>
        </w:rPr>
        <w:t xml:space="preserve"> Toplantı Salonu</w:t>
      </w:r>
      <w:r w:rsidR="00E90C01" w:rsidRPr="001778FF">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 </w:t>
      </w:r>
      <w:r w:rsidR="00D07AAF" w:rsidRPr="001778FF">
        <w:rPr>
          <w:rFonts w:ascii="Times New Roman" w:hAnsi="Times New Roman" w:cs="Times New Roman"/>
          <w:color w:val="auto"/>
          <w:szCs w:val="24"/>
        </w:rPr>
        <w:tab/>
        <w:t xml:space="preserve"> </w:t>
      </w:r>
    </w:p>
    <w:p w:rsidR="00D07AAF" w:rsidRPr="001778FF" w:rsidRDefault="00D07AAF" w:rsidP="004D57BE">
      <w:pPr>
        <w:numPr>
          <w:ilvl w:val="1"/>
          <w:numId w:val="4"/>
        </w:numPr>
        <w:spacing w:after="147"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Teklifler, ihale (son teklif verme) tarih ve saatine kadar yukarıda belirtilen yere verilebileceği gibi, iadeli taahhütlü posta yoluyla da gönderilebilir. İhale (son teklif verme) saatine kadar İdareye ulaşmayan teklifler değerlendirmeye alınmaz. </w:t>
      </w:r>
    </w:p>
    <w:p w:rsidR="00D07AAF" w:rsidRPr="001778FF" w:rsidRDefault="00D07AAF" w:rsidP="004D57BE">
      <w:pPr>
        <w:numPr>
          <w:ilvl w:val="1"/>
          <w:numId w:val="4"/>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Verilen teklifler, zeyilname düzenlenmesi hali hariç, herhangi bir sebeple geri alınamaz. </w:t>
      </w:r>
    </w:p>
    <w:p w:rsidR="00D07AAF" w:rsidRPr="001778FF" w:rsidRDefault="00D07AAF" w:rsidP="004D57BE">
      <w:pPr>
        <w:numPr>
          <w:ilvl w:val="1"/>
          <w:numId w:val="4"/>
        </w:numPr>
        <w:spacing w:after="141"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İhale tarihinin tatil gününe rastlaması halinde ihale, takip eden ilk iş gününde yukarıda belirtilen yer ve saatte yapılır ve bu saate kadar verilen teklifler kabul edilir. </w:t>
      </w:r>
    </w:p>
    <w:p w:rsidR="00D07AAF" w:rsidRPr="001778FF" w:rsidRDefault="00D07AAF" w:rsidP="004D57BE">
      <w:pPr>
        <w:numPr>
          <w:ilvl w:val="1"/>
          <w:numId w:val="4"/>
        </w:numPr>
        <w:spacing w:after="143"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İlan tarihinden sonra çalışma saatlerinin değişmesi halinde de ihale yukarıda belirtilen saatte yapılır. </w:t>
      </w:r>
    </w:p>
    <w:p w:rsidR="00D07AAF" w:rsidRPr="001778FF" w:rsidRDefault="00D07AAF" w:rsidP="004D57BE">
      <w:pPr>
        <w:numPr>
          <w:ilvl w:val="1"/>
          <w:numId w:val="4"/>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Saat ayarlarında, Türkiye Radyo Televizyon Kurumunun (TRT) ulusal saat ayarı esas alınır.  </w:t>
      </w:r>
    </w:p>
    <w:p w:rsidR="00D07AAF" w:rsidRPr="001778FF" w:rsidRDefault="00D07AAF" w:rsidP="004D4457">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Madde 4- İhale dokümanının görülmesi ve temini  </w:t>
      </w:r>
    </w:p>
    <w:p w:rsidR="00D07AAF"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4.1.</w:t>
      </w:r>
      <w:r w:rsidRPr="001778FF">
        <w:rPr>
          <w:rFonts w:ascii="Times New Roman" w:hAnsi="Times New Roman" w:cs="Times New Roman"/>
          <w:color w:val="auto"/>
          <w:szCs w:val="24"/>
        </w:rPr>
        <w:t xml:space="preserve"> İhale dokümanı aşağıda belirtilen adreste ve idarenin web sayfası üzerinden bedelsiz olarak görülebilir. Ancak, ihaleye teklif verecek olanların, İdarece onaylı ihale dokümanını satın alması zorunludur. </w:t>
      </w:r>
    </w:p>
    <w:p w:rsidR="00D07AAF" w:rsidRPr="001778FF" w:rsidRDefault="00F3605B" w:rsidP="00F3605B">
      <w:pPr>
        <w:spacing w:line="240" w:lineRule="auto"/>
        <w:ind w:left="567" w:firstLine="0"/>
        <w:rPr>
          <w:rFonts w:ascii="Times New Roman" w:hAnsi="Times New Roman" w:cs="Times New Roman"/>
          <w:color w:val="auto"/>
          <w:szCs w:val="24"/>
        </w:rPr>
      </w:pPr>
      <w:r w:rsidRPr="001778FF">
        <w:rPr>
          <w:rFonts w:ascii="Times New Roman" w:hAnsi="Times New Roman" w:cs="Times New Roman"/>
          <w:color w:val="auto"/>
          <w:szCs w:val="24"/>
        </w:rPr>
        <w:t xml:space="preserve">a) </w:t>
      </w:r>
      <w:r w:rsidR="00D07AAF" w:rsidRPr="001778FF">
        <w:rPr>
          <w:rFonts w:ascii="Times New Roman" w:hAnsi="Times New Roman" w:cs="Times New Roman"/>
          <w:color w:val="auto"/>
          <w:szCs w:val="24"/>
        </w:rPr>
        <w:t xml:space="preserve">İhale </w:t>
      </w:r>
      <w:r w:rsidR="0026177C" w:rsidRPr="001778FF">
        <w:rPr>
          <w:rFonts w:ascii="Times New Roman" w:hAnsi="Times New Roman" w:cs="Times New Roman"/>
          <w:color w:val="auto"/>
          <w:szCs w:val="24"/>
        </w:rPr>
        <w:t xml:space="preserve">dokümanının görülebileceği yer: </w:t>
      </w:r>
      <w:r w:rsidR="006849AF" w:rsidRPr="001778FF">
        <w:rPr>
          <w:rFonts w:ascii="Times New Roman" w:hAnsi="Times New Roman" w:cs="Times New Roman"/>
          <w:color w:val="auto"/>
          <w:szCs w:val="24"/>
        </w:rPr>
        <w:t xml:space="preserve">Çıplaklı Mah. Akdeniz Bulvarı No:290 A Döşemealtı ANTALYA </w:t>
      </w:r>
      <w:r w:rsidR="0026177C" w:rsidRPr="001778FF">
        <w:rPr>
          <w:rFonts w:ascii="Times New Roman" w:hAnsi="Times New Roman" w:cs="Times New Roman"/>
          <w:color w:val="auto"/>
          <w:szCs w:val="24"/>
        </w:rPr>
        <w:t xml:space="preserve">Satın Alma </w:t>
      </w:r>
      <w:r w:rsidR="006849AF" w:rsidRPr="001778FF">
        <w:rPr>
          <w:rFonts w:ascii="Times New Roman" w:hAnsi="Times New Roman" w:cs="Times New Roman"/>
          <w:color w:val="auto"/>
          <w:szCs w:val="24"/>
        </w:rPr>
        <w:t>Müdürlüğü</w:t>
      </w:r>
      <w:r w:rsidR="00D07AAF" w:rsidRPr="001778FF">
        <w:rPr>
          <w:rFonts w:ascii="Times New Roman" w:hAnsi="Times New Roman" w:cs="Times New Roman"/>
          <w:color w:val="auto"/>
          <w:szCs w:val="24"/>
        </w:rPr>
        <w:t xml:space="preserve"> </w:t>
      </w:r>
    </w:p>
    <w:p w:rsidR="00D07AAF" w:rsidRPr="001778FF" w:rsidRDefault="00F3605B" w:rsidP="00F3605B">
      <w:pPr>
        <w:spacing w:line="240" w:lineRule="auto"/>
        <w:ind w:left="567" w:firstLine="0"/>
        <w:rPr>
          <w:rFonts w:ascii="Times New Roman" w:hAnsi="Times New Roman" w:cs="Times New Roman"/>
          <w:color w:val="auto"/>
          <w:szCs w:val="24"/>
        </w:rPr>
      </w:pPr>
      <w:r w:rsidRPr="001778FF">
        <w:rPr>
          <w:rFonts w:ascii="Times New Roman" w:hAnsi="Times New Roman" w:cs="Times New Roman"/>
          <w:color w:val="auto"/>
          <w:szCs w:val="24"/>
        </w:rPr>
        <w:t xml:space="preserve">b) </w:t>
      </w:r>
      <w:r w:rsidR="00D07AAF" w:rsidRPr="001778FF">
        <w:rPr>
          <w:rFonts w:ascii="Times New Roman" w:hAnsi="Times New Roman" w:cs="Times New Roman"/>
          <w:color w:val="auto"/>
          <w:szCs w:val="24"/>
        </w:rPr>
        <w:t xml:space="preserve">İhale dokümanının görülebileceği internet adresi:  </w:t>
      </w:r>
    </w:p>
    <w:p w:rsidR="0026177C" w:rsidRPr="001778FF" w:rsidRDefault="006F1B15" w:rsidP="004D4457">
      <w:pPr>
        <w:pStyle w:val="ListParagraph"/>
        <w:spacing w:line="240" w:lineRule="auto"/>
        <w:ind w:left="0" w:firstLine="567"/>
        <w:rPr>
          <w:rFonts w:ascii="Times New Roman" w:hAnsi="Times New Roman" w:cs="Times New Roman"/>
          <w:color w:val="auto"/>
          <w:szCs w:val="24"/>
        </w:rPr>
      </w:pPr>
      <w:r w:rsidRPr="001778FF">
        <w:rPr>
          <w:rFonts w:ascii="Times New Roman" w:hAnsi="Times New Roman" w:cs="Times New Roman"/>
          <w:szCs w:val="24"/>
        </w:rPr>
        <w:t>https://antalya.edu.tr/tr/universitemiz/ihaleler</w:t>
      </w:r>
    </w:p>
    <w:p w:rsidR="0026177C" w:rsidRPr="001778FF" w:rsidRDefault="0026177C"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c) </w:t>
      </w:r>
      <w:r w:rsidR="00D07AAF" w:rsidRPr="001778FF">
        <w:rPr>
          <w:rFonts w:ascii="Times New Roman" w:hAnsi="Times New Roman" w:cs="Times New Roman"/>
          <w:color w:val="auto"/>
          <w:szCs w:val="24"/>
        </w:rPr>
        <w:t>İhale dokümanı</w:t>
      </w:r>
      <w:r w:rsidRPr="001778FF">
        <w:rPr>
          <w:rFonts w:ascii="Times New Roman" w:hAnsi="Times New Roman" w:cs="Times New Roman"/>
          <w:color w:val="auto"/>
          <w:szCs w:val="24"/>
        </w:rPr>
        <w:t xml:space="preserve">nın satın alınabileceği yer: </w:t>
      </w:r>
    </w:p>
    <w:p w:rsidR="0026177C" w:rsidRPr="001778FF" w:rsidRDefault="006F1B15" w:rsidP="006F1B15">
      <w:pPr>
        <w:widowControl w:val="0"/>
        <w:spacing w:after="120" w:line="240" w:lineRule="auto"/>
        <w:ind w:left="567" w:firstLine="0"/>
        <w:contextualSpacing/>
        <w:jc w:val="left"/>
        <w:rPr>
          <w:rFonts w:ascii="Times New Roman" w:hAnsi="Times New Roman" w:cs="Times New Roman"/>
          <w:color w:val="auto"/>
          <w:szCs w:val="24"/>
        </w:rPr>
      </w:pPr>
      <w:r w:rsidRPr="001778FF">
        <w:rPr>
          <w:rStyle w:val="Strong"/>
          <w:rFonts w:ascii="Poppins" w:hAnsi="Poppins"/>
          <w:shd w:val="clear" w:color="auto" w:fill="FFFFFF"/>
        </w:rPr>
        <w:t>Hesap İsmi </w:t>
      </w:r>
      <w:r w:rsidRPr="001778FF">
        <w:rPr>
          <w:rFonts w:ascii="Poppins" w:hAnsi="Poppins"/>
          <w:shd w:val="clear" w:color="auto" w:fill="FFFFFF"/>
        </w:rPr>
        <w:tab/>
      </w:r>
      <w:r w:rsidRPr="001778FF">
        <w:rPr>
          <w:rFonts w:ascii="Poppins" w:hAnsi="Poppins"/>
          <w:shd w:val="clear" w:color="auto" w:fill="FFFFFF"/>
        </w:rPr>
        <w:tab/>
        <w:t>: ANTALYA BİLİM ÜNİVERSİTESİ</w:t>
      </w:r>
      <w:r w:rsidRPr="001778FF">
        <w:rPr>
          <w:rFonts w:ascii="Poppins" w:hAnsi="Poppins"/>
        </w:rPr>
        <w:br/>
      </w:r>
      <w:r w:rsidRPr="001778FF">
        <w:rPr>
          <w:rStyle w:val="Strong"/>
          <w:rFonts w:ascii="Poppins" w:hAnsi="Poppins"/>
          <w:shd w:val="clear" w:color="auto" w:fill="FFFFFF"/>
        </w:rPr>
        <w:t>Banka/Şube</w:t>
      </w:r>
      <w:r w:rsidRPr="001778FF">
        <w:rPr>
          <w:rFonts w:ascii="Poppins" w:hAnsi="Poppins"/>
          <w:shd w:val="clear" w:color="auto" w:fill="FFFFFF"/>
        </w:rPr>
        <w:t>       </w:t>
      </w:r>
      <w:r w:rsidRPr="001778FF">
        <w:rPr>
          <w:rFonts w:ascii="Poppins" w:hAnsi="Poppins"/>
          <w:shd w:val="clear" w:color="auto" w:fill="FFFFFF"/>
        </w:rPr>
        <w:tab/>
      </w:r>
      <w:r w:rsidR="00536938" w:rsidRPr="001778FF">
        <w:rPr>
          <w:rFonts w:ascii="Poppins" w:hAnsi="Poppins"/>
          <w:shd w:val="clear" w:color="auto" w:fill="FFFFFF"/>
        </w:rPr>
        <w:t>: VAKIF</w:t>
      </w:r>
      <w:r w:rsidRPr="001778FF">
        <w:rPr>
          <w:rFonts w:ascii="Poppins" w:hAnsi="Poppins"/>
          <w:shd w:val="clear" w:color="auto" w:fill="FFFFFF"/>
        </w:rPr>
        <w:t>BANK/A</w:t>
      </w:r>
      <w:r w:rsidR="00536938" w:rsidRPr="001778FF">
        <w:rPr>
          <w:rFonts w:ascii="Poppins" w:hAnsi="Poppins"/>
          <w:shd w:val="clear" w:color="auto" w:fill="FFFFFF"/>
        </w:rPr>
        <w:t>ntalya</w:t>
      </w:r>
      <w:r w:rsidRPr="001778FF">
        <w:rPr>
          <w:rFonts w:ascii="Poppins" w:hAnsi="Poppins"/>
          <w:shd w:val="clear" w:color="auto" w:fill="FFFFFF"/>
        </w:rPr>
        <w:t xml:space="preserve"> Şube</w:t>
      </w:r>
      <w:r w:rsidRPr="001778FF">
        <w:rPr>
          <w:rFonts w:ascii="Poppins" w:hAnsi="Poppins"/>
        </w:rPr>
        <w:br/>
      </w:r>
      <w:r w:rsidRPr="001778FF">
        <w:rPr>
          <w:rStyle w:val="Strong"/>
          <w:rFonts w:ascii="Poppins" w:hAnsi="Poppins"/>
          <w:shd w:val="clear" w:color="auto" w:fill="FFFFFF"/>
        </w:rPr>
        <w:t>Hesap No</w:t>
      </w:r>
      <w:r w:rsidRPr="001778FF">
        <w:rPr>
          <w:rStyle w:val="Strong"/>
          <w:rFonts w:ascii="Poppins" w:hAnsi="Poppins"/>
          <w:shd w:val="clear" w:color="auto" w:fill="FFFFFF"/>
        </w:rPr>
        <w:tab/>
      </w:r>
      <w:r w:rsidRPr="001778FF">
        <w:rPr>
          <w:rStyle w:val="Strong"/>
          <w:rFonts w:ascii="Poppins" w:hAnsi="Poppins"/>
          <w:shd w:val="clear" w:color="auto" w:fill="FFFFFF"/>
        </w:rPr>
        <w:tab/>
      </w:r>
      <w:r w:rsidRPr="001778FF">
        <w:rPr>
          <w:rFonts w:ascii="Poppins" w:hAnsi="Poppins"/>
          <w:shd w:val="clear" w:color="auto" w:fill="FFFFFF"/>
        </w:rPr>
        <w:t xml:space="preserve">: </w:t>
      </w:r>
      <w:r w:rsidR="00536938" w:rsidRPr="001778FF">
        <w:rPr>
          <w:rFonts w:ascii="Poppins" w:hAnsi="Poppins"/>
          <w:color w:val="auto"/>
          <w:szCs w:val="24"/>
        </w:rPr>
        <w:t>00158007300747052</w:t>
      </w:r>
      <w:r w:rsidRPr="001778FF">
        <w:rPr>
          <w:rFonts w:ascii="Poppins" w:hAnsi="Poppins"/>
          <w:shd w:val="clear" w:color="auto" w:fill="FFFFFF"/>
        </w:rPr>
        <w:t>-TL </w:t>
      </w:r>
      <w:r w:rsidRPr="001778FF">
        <w:rPr>
          <w:rFonts w:ascii="Poppins" w:hAnsi="Poppins"/>
        </w:rPr>
        <w:br/>
      </w:r>
      <w:r w:rsidRPr="001778FF">
        <w:rPr>
          <w:rStyle w:val="Strong"/>
          <w:rFonts w:ascii="Poppins" w:hAnsi="Poppins"/>
          <w:shd w:val="clear" w:color="auto" w:fill="FFFFFF"/>
        </w:rPr>
        <w:t>IBAN No </w:t>
      </w:r>
      <w:r w:rsidRPr="001778FF">
        <w:rPr>
          <w:rFonts w:ascii="Poppins" w:hAnsi="Poppins"/>
          <w:shd w:val="clear" w:color="auto" w:fill="FFFFFF"/>
        </w:rPr>
        <w:t>           </w:t>
      </w:r>
      <w:r w:rsidRPr="001778FF">
        <w:rPr>
          <w:rFonts w:ascii="Poppins" w:hAnsi="Poppins"/>
          <w:shd w:val="clear" w:color="auto" w:fill="FFFFFF"/>
        </w:rPr>
        <w:tab/>
        <w:t xml:space="preserve">: </w:t>
      </w:r>
      <w:r w:rsidR="00536938" w:rsidRPr="001778FF">
        <w:rPr>
          <w:rFonts w:ascii="Poppins" w:hAnsi="Poppins"/>
          <w:color w:val="auto"/>
          <w:shd w:val="clear" w:color="auto" w:fill="FFFFFF"/>
        </w:rPr>
        <w:t>TR</w:t>
      </w:r>
      <w:r w:rsidR="00536938" w:rsidRPr="001778FF">
        <w:rPr>
          <w:rFonts w:ascii="Poppins" w:hAnsi="Poppins"/>
          <w:color w:val="auto"/>
          <w:szCs w:val="24"/>
        </w:rPr>
        <w:t>64 0001 5001 5800 7300 7470 52</w:t>
      </w:r>
    </w:p>
    <w:p w:rsidR="00D07AAF" w:rsidRPr="001778FF" w:rsidRDefault="0026177C" w:rsidP="004D4457">
      <w:pPr>
        <w:widowControl w:val="0"/>
        <w:spacing w:after="120" w:line="240" w:lineRule="auto"/>
        <w:ind w:left="0" w:firstLine="567"/>
        <w:contextualSpacing/>
        <w:rPr>
          <w:rFonts w:ascii="Times New Roman" w:hAnsi="Times New Roman" w:cs="Times New Roman"/>
          <w:color w:val="auto"/>
          <w:szCs w:val="24"/>
        </w:rPr>
      </w:pPr>
      <w:r w:rsidRPr="001778FF">
        <w:rPr>
          <w:rFonts w:ascii="Times New Roman" w:hAnsi="Times New Roman" w:cs="Times New Roman"/>
          <w:color w:val="auto"/>
          <w:szCs w:val="24"/>
        </w:rPr>
        <w:t>hesabına doküman bedeli yatırılarak satın alınabilir.</w:t>
      </w:r>
    </w:p>
    <w:p w:rsidR="00D07AAF" w:rsidRPr="001778FF" w:rsidRDefault="00D07AAF" w:rsidP="004D4457">
      <w:pPr>
        <w:spacing w:line="240" w:lineRule="auto"/>
        <w:ind w:left="0" w:firstLine="567"/>
        <w:rPr>
          <w:rFonts w:ascii="Times New Roman" w:hAnsi="Times New Roman" w:cs="Times New Roman"/>
          <w:color w:val="auto"/>
          <w:szCs w:val="24"/>
        </w:rPr>
      </w:pPr>
      <w:r w:rsidRPr="006B574B">
        <w:rPr>
          <w:rFonts w:ascii="Times New Roman" w:hAnsi="Times New Roman" w:cs="Times New Roman"/>
          <w:color w:val="auto"/>
          <w:szCs w:val="24"/>
        </w:rPr>
        <w:t>ç) İhale dokümanı satış bedeli</w:t>
      </w:r>
      <w:r w:rsidR="006F1B15" w:rsidRPr="006B574B">
        <w:rPr>
          <w:rFonts w:ascii="Times New Roman" w:hAnsi="Times New Roman" w:cs="Times New Roman"/>
          <w:color w:val="auto"/>
          <w:szCs w:val="24"/>
        </w:rPr>
        <w:t xml:space="preserve"> </w:t>
      </w:r>
      <w:r w:rsidRPr="006B574B">
        <w:rPr>
          <w:rFonts w:ascii="Times New Roman" w:hAnsi="Times New Roman" w:cs="Times New Roman"/>
          <w:color w:val="auto"/>
          <w:szCs w:val="24"/>
        </w:rPr>
        <w:t>:</w:t>
      </w:r>
      <w:r w:rsidR="006F1B15" w:rsidRPr="006B574B">
        <w:rPr>
          <w:rFonts w:ascii="Times New Roman" w:hAnsi="Times New Roman" w:cs="Times New Roman"/>
          <w:color w:val="auto"/>
          <w:szCs w:val="24"/>
        </w:rPr>
        <w:t xml:space="preserve"> 1.000 TRY (Bin</w:t>
      </w:r>
      <w:r w:rsidR="0026177C" w:rsidRPr="006B574B">
        <w:rPr>
          <w:rFonts w:ascii="Times New Roman" w:hAnsi="Times New Roman" w:cs="Times New Roman"/>
          <w:color w:val="auto"/>
          <w:szCs w:val="24"/>
        </w:rPr>
        <w:t xml:space="preserve"> Türk Lirası)</w:t>
      </w:r>
      <w:r w:rsidRPr="001778FF">
        <w:rPr>
          <w:rFonts w:ascii="Times New Roman" w:hAnsi="Times New Roman" w:cs="Times New Roman"/>
          <w:color w:val="auto"/>
          <w:szCs w:val="24"/>
        </w:rPr>
        <w:t xml:space="preserve"> </w:t>
      </w:r>
    </w:p>
    <w:p w:rsidR="00844F77" w:rsidRPr="001778FF" w:rsidRDefault="006F1B15" w:rsidP="00844F77">
      <w:pPr>
        <w:widowControl w:val="0"/>
        <w:spacing w:after="120" w:line="240" w:lineRule="auto"/>
        <w:ind w:left="567" w:firstLine="0"/>
        <w:contextualSpacing/>
        <w:rPr>
          <w:rFonts w:ascii="Times New Roman" w:hAnsi="Times New Roman" w:cs="Times New Roman"/>
          <w:color w:val="auto"/>
          <w:szCs w:val="24"/>
        </w:rPr>
      </w:pPr>
      <w:r w:rsidRPr="001778FF">
        <w:rPr>
          <w:rFonts w:ascii="Times New Roman" w:hAnsi="Times New Roman" w:cs="Times New Roman"/>
          <w:color w:val="auto"/>
          <w:szCs w:val="24"/>
        </w:rPr>
        <w:t>İ</w:t>
      </w:r>
      <w:r w:rsidR="00844F77" w:rsidRPr="001778FF">
        <w:rPr>
          <w:rFonts w:ascii="Times New Roman" w:hAnsi="Times New Roman" w:cs="Times New Roman"/>
          <w:color w:val="auto"/>
          <w:szCs w:val="24"/>
        </w:rPr>
        <w:t xml:space="preserve">hale dokümanı satış bedeli </w:t>
      </w:r>
      <w:r w:rsidRPr="001778FF">
        <w:rPr>
          <w:rFonts w:ascii="Times New Roman" w:hAnsi="Times New Roman" w:cs="Times New Roman"/>
          <w:color w:val="auto"/>
          <w:szCs w:val="24"/>
        </w:rPr>
        <w:t>Antalya Bilim</w:t>
      </w:r>
      <w:r w:rsidR="00844F77" w:rsidRPr="001778FF">
        <w:rPr>
          <w:rFonts w:ascii="Times New Roman" w:hAnsi="Times New Roman" w:cs="Times New Roman"/>
          <w:color w:val="auto"/>
          <w:szCs w:val="24"/>
        </w:rPr>
        <w:t xml:space="preserve"> Üniversitesi’nin hesabına havale ile gönderil</w:t>
      </w:r>
      <w:r w:rsidRPr="001778FF">
        <w:rPr>
          <w:rFonts w:ascii="Times New Roman" w:hAnsi="Times New Roman" w:cs="Times New Roman"/>
          <w:color w:val="auto"/>
          <w:szCs w:val="24"/>
        </w:rPr>
        <w:t>ir.</w:t>
      </w:r>
      <w:r w:rsidR="00844F77" w:rsidRPr="001778FF">
        <w:rPr>
          <w:rFonts w:ascii="Times New Roman" w:hAnsi="Times New Roman" w:cs="Times New Roman"/>
          <w:color w:val="auto"/>
          <w:szCs w:val="24"/>
        </w:rPr>
        <w:t xml:space="preserve"> İstekli dekon</w:t>
      </w:r>
      <w:r w:rsidRPr="001778FF">
        <w:rPr>
          <w:rFonts w:ascii="Times New Roman" w:hAnsi="Times New Roman" w:cs="Times New Roman"/>
          <w:color w:val="auto"/>
          <w:szCs w:val="24"/>
        </w:rPr>
        <w:t>tu İdare’ye e-posta ile iletir.</w:t>
      </w:r>
    </w:p>
    <w:p w:rsidR="00844F77" w:rsidRPr="001778FF" w:rsidRDefault="00844F77" w:rsidP="00844F77">
      <w:pPr>
        <w:widowControl w:val="0"/>
        <w:spacing w:after="120" w:line="240" w:lineRule="auto"/>
        <w:ind w:left="567" w:firstLine="0"/>
        <w:contextualSpacing/>
        <w:rPr>
          <w:rFonts w:ascii="Times New Roman" w:hAnsi="Times New Roman" w:cs="Times New Roman"/>
          <w:color w:val="auto"/>
          <w:szCs w:val="24"/>
        </w:rPr>
      </w:pP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Madde 5- İhale dokümanının kapsamı </w:t>
      </w:r>
    </w:p>
    <w:p w:rsidR="00605F6F" w:rsidRPr="001778FF" w:rsidRDefault="00D07AAF" w:rsidP="00605F6F">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5.1.</w:t>
      </w:r>
      <w:r w:rsidRPr="001778FF">
        <w:rPr>
          <w:rFonts w:ascii="Times New Roman" w:hAnsi="Times New Roman" w:cs="Times New Roman"/>
          <w:color w:val="auto"/>
          <w:szCs w:val="24"/>
        </w:rPr>
        <w:t xml:space="preserve"> İhale dokümanı aşağıdaki belgelerden oluşmaktadır: </w:t>
      </w:r>
    </w:p>
    <w:p w:rsidR="00605F6F" w:rsidRPr="001778FF" w:rsidRDefault="00605F6F" w:rsidP="00605F6F">
      <w:p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a) </w:t>
      </w:r>
      <w:r w:rsidR="00542B18" w:rsidRPr="001778FF">
        <w:rPr>
          <w:rFonts w:ascii="Times New Roman" w:hAnsi="Times New Roman" w:cs="Times New Roman"/>
          <w:color w:val="auto"/>
          <w:szCs w:val="24"/>
        </w:rPr>
        <w:t>İdari Şartname</w:t>
      </w:r>
    </w:p>
    <w:p w:rsidR="00D07AAF" w:rsidRPr="001778FF" w:rsidRDefault="00605F6F" w:rsidP="00605F6F">
      <w:pPr>
        <w:spacing w:line="240" w:lineRule="auto"/>
        <w:ind w:left="567" w:firstLine="0"/>
        <w:rPr>
          <w:rFonts w:ascii="Times New Roman" w:hAnsi="Times New Roman" w:cs="Times New Roman"/>
          <w:color w:val="auto"/>
          <w:szCs w:val="24"/>
        </w:rPr>
      </w:pPr>
      <w:r w:rsidRPr="001778FF">
        <w:rPr>
          <w:rFonts w:ascii="Times New Roman" w:hAnsi="Times New Roman" w:cs="Times New Roman"/>
          <w:color w:val="auto"/>
          <w:szCs w:val="24"/>
        </w:rPr>
        <w:t xml:space="preserve">b) </w:t>
      </w:r>
      <w:r w:rsidR="00542B18" w:rsidRPr="001778FF">
        <w:rPr>
          <w:rFonts w:ascii="Times New Roman" w:hAnsi="Times New Roman" w:cs="Times New Roman"/>
          <w:color w:val="auto"/>
          <w:szCs w:val="24"/>
        </w:rPr>
        <w:t>Teknik Şartname</w:t>
      </w:r>
      <w:r w:rsidR="00872898" w:rsidRPr="001778FF">
        <w:rPr>
          <w:rFonts w:ascii="Times New Roman" w:hAnsi="Times New Roman" w:cs="Times New Roman"/>
          <w:color w:val="auto"/>
          <w:szCs w:val="24"/>
        </w:rPr>
        <w:t>ler</w:t>
      </w:r>
    </w:p>
    <w:p w:rsidR="00D07AAF" w:rsidRPr="001778FF" w:rsidRDefault="00605F6F" w:rsidP="00605F6F">
      <w:pPr>
        <w:spacing w:line="240" w:lineRule="auto"/>
        <w:ind w:left="567" w:firstLine="0"/>
        <w:rPr>
          <w:rFonts w:ascii="Times New Roman" w:hAnsi="Times New Roman" w:cs="Times New Roman"/>
          <w:color w:val="auto"/>
          <w:szCs w:val="24"/>
        </w:rPr>
      </w:pPr>
      <w:r w:rsidRPr="001778FF">
        <w:rPr>
          <w:rFonts w:ascii="Times New Roman" w:hAnsi="Times New Roman" w:cs="Times New Roman"/>
          <w:color w:val="auto"/>
          <w:szCs w:val="24"/>
        </w:rPr>
        <w:t xml:space="preserve">c) </w:t>
      </w:r>
      <w:r w:rsidR="00542B18" w:rsidRPr="001778FF">
        <w:rPr>
          <w:rFonts w:ascii="Times New Roman" w:hAnsi="Times New Roman" w:cs="Times New Roman"/>
          <w:color w:val="auto"/>
          <w:szCs w:val="24"/>
        </w:rPr>
        <w:t>Sözleşme</w:t>
      </w:r>
      <w:r w:rsidR="00BF1760" w:rsidRPr="001778FF">
        <w:rPr>
          <w:rFonts w:ascii="Times New Roman" w:hAnsi="Times New Roman" w:cs="Times New Roman"/>
          <w:color w:val="auto"/>
          <w:szCs w:val="24"/>
        </w:rPr>
        <w:t xml:space="preserve"> Taslağı</w:t>
      </w:r>
    </w:p>
    <w:p w:rsidR="00D07AAF" w:rsidRPr="001778FF" w:rsidRDefault="00C83DE7" w:rsidP="004D4457">
      <w:pPr>
        <w:spacing w:after="0"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ç</w:t>
      </w:r>
      <w:r w:rsidR="00D07AAF" w:rsidRPr="001778FF">
        <w:rPr>
          <w:rFonts w:ascii="Times New Roman" w:hAnsi="Times New Roman" w:cs="Times New Roman"/>
          <w:color w:val="auto"/>
          <w:szCs w:val="24"/>
        </w:rPr>
        <w:t xml:space="preserve">) Standart formlar: </w:t>
      </w:r>
    </w:p>
    <w:p w:rsidR="00605F6F" w:rsidRPr="001778FF" w:rsidRDefault="00605F6F" w:rsidP="004D4457">
      <w:pPr>
        <w:spacing w:after="0" w:line="240" w:lineRule="auto"/>
        <w:ind w:left="0" w:firstLine="567"/>
        <w:rPr>
          <w:rFonts w:ascii="Times New Roman" w:hAnsi="Times New Roman" w:cs="Times New Roman"/>
          <w:color w:val="auto"/>
          <w:szCs w:val="24"/>
        </w:rPr>
      </w:pPr>
    </w:p>
    <w:p w:rsidR="00CD10C6" w:rsidRPr="001778FF" w:rsidRDefault="00EE3CAC" w:rsidP="004D57BE">
      <w:pPr>
        <w:pStyle w:val="ListParagraph"/>
        <w:numPr>
          <w:ilvl w:val="0"/>
          <w:numId w:val="23"/>
        </w:numPr>
        <w:spacing w:after="0" w:line="240" w:lineRule="auto"/>
        <w:rPr>
          <w:rFonts w:ascii="Times New Roman" w:hAnsi="Times New Roman" w:cs="Times New Roman"/>
          <w:color w:val="auto"/>
          <w:szCs w:val="24"/>
        </w:rPr>
      </w:pPr>
      <w:r w:rsidRPr="001778FF">
        <w:rPr>
          <w:rFonts w:ascii="Times New Roman" w:hAnsi="Times New Roman" w:cs="Times New Roman"/>
          <w:color w:val="auto"/>
          <w:szCs w:val="24"/>
        </w:rPr>
        <w:t xml:space="preserve">Birim </w:t>
      </w:r>
      <w:r w:rsidR="0028520E" w:rsidRPr="001778FF">
        <w:rPr>
          <w:rFonts w:ascii="Times New Roman" w:hAnsi="Times New Roman" w:cs="Times New Roman"/>
          <w:color w:val="auto"/>
          <w:szCs w:val="24"/>
        </w:rPr>
        <w:t>Fiyat Teklif Formu</w:t>
      </w:r>
    </w:p>
    <w:p w:rsidR="00605F6F" w:rsidRPr="001778FF" w:rsidRDefault="00C83DE7" w:rsidP="00EF7ADC">
      <w:pPr>
        <w:pStyle w:val="ListParagraph"/>
        <w:numPr>
          <w:ilvl w:val="0"/>
          <w:numId w:val="23"/>
        </w:numPr>
        <w:spacing w:after="0" w:line="240" w:lineRule="auto"/>
        <w:rPr>
          <w:rFonts w:ascii="Times New Roman" w:hAnsi="Times New Roman" w:cs="Times New Roman"/>
          <w:color w:val="auto"/>
          <w:szCs w:val="24"/>
        </w:rPr>
      </w:pPr>
      <w:r w:rsidRPr="001778FF">
        <w:rPr>
          <w:rFonts w:ascii="Times New Roman" w:hAnsi="Times New Roman" w:cs="Times New Roman"/>
          <w:color w:val="auto"/>
          <w:szCs w:val="24"/>
        </w:rPr>
        <w:t>Fiyat Teklif Mektubu</w:t>
      </w:r>
    </w:p>
    <w:p w:rsidR="00605F6F" w:rsidRPr="001778FF" w:rsidRDefault="00553113" w:rsidP="004D57BE">
      <w:pPr>
        <w:pStyle w:val="ListParagraph"/>
        <w:numPr>
          <w:ilvl w:val="0"/>
          <w:numId w:val="23"/>
        </w:numPr>
        <w:spacing w:after="0" w:line="240" w:lineRule="auto"/>
        <w:rPr>
          <w:rFonts w:ascii="Times New Roman" w:hAnsi="Times New Roman" w:cs="Times New Roman"/>
          <w:color w:val="auto"/>
          <w:szCs w:val="24"/>
        </w:rPr>
      </w:pPr>
      <w:r w:rsidRPr="001778FF">
        <w:rPr>
          <w:rFonts w:ascii="Times New Roman" w:hAnsi="Times New Roman" w:cs="Times New Roman"/>
          <w:color w:val="auto"/>
          <w:szCs w:val="24"/>
        </w:rPr>
        <w:t xml:space="preserve">Ortaklık </w:t>
      </w:r>
      <w:r w:rsidR="00605F6F" w:rsidRPr="001778FF">
        <w:rPr>
          <w:rFonts w:ascii="Times New Roman" w:hAnsi="Times New Roman" w:cs="Times New Roman"/>
          <w:color w:val="auto"/>
          <w:szCs w:val="24"/>
        </w:rPr>
        <w:t>Beyannamesi</w:t>
      </w:r>
    </w:p>
    <w:p w:rsidR="00D07AAF" w:rsidRPr="001778FF" w:rsidRDefault="00D07AAF" w:rsidP="004D4457">
      <w:pPr>
        <w:spacing w:after="0" w:line="240" w:lineRule="auto"/>
        <w:ind w:left="0" w:firstLine="567"/>
        <w:jc w:val="left"/>
        <w:rPr>
          <w:rFonts w:ascii="Times New Roman" w:hAnsi="Times New Roman" w:cs="Times New Roman"/>
          <w:color w:val="auto"/>
          <w:szCs w:val="24"/>
        </w:rPr>
      </w:pPr>
    </w:p>
    <w:p w:rsidR="00542B18" w:rsidRPr="001778FF" w:rsidRDefault="00D07AAF" w:rsidP="004D4457">
      <w:pPr>
        <w:spacing w:after="141"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5.2.</w:t>
      </w:r>
      <w:r w:rsidRPr="001778FF">
        <w:rPr>
          <w:rFonts w:ascii="Times New Roman" w:hAnsi="Times New Roman" w:cs="Times New Roman"/>
          <w:color w:val="auto"/>
          <w:szCs w:val="24"/>
        </w:rPr>
        <w:t xml:space="preserve"> Ayrıca, bu Şartnamenin ilgili hükümleri gereğince İdarenin düzenleyeceği zeyilnameler ile isteklilerin yazılı talebi üzerine İdare tarafından yapılan yazılı açıklamalar, ihale dokümanının bağlayıcı bir parçasıdır. </w:t>
      </w:r>
    </w:p>
    <w:p w:rsidR="00542B18" w:rsidRPr="001778FF" w:rsidRDefault="00D07AAF" w:rsidP="004D4457">
      <w:pPr>
        <w:spacing w:after="141"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5.3.</w:t>
      </w:r>
      <w:r w:rsidRPr="001778FF">
        <w:rPr>
          <w:rFonts w:ascii="Times New Roman" w:hAnsi="Times New Roman" w:cs="Times New Roman"/>
          <w:color w:val="auto"/>
          <w:szCs w:val="24"/>
        </w:rPr>
        <w:t xml:space="preserve"> İstekli tarafından, ihale dokümanının içeriği dikkatli bir şekilde incelenmelidir. Teklifin verilmesine ilişkin şartların yerine getirilmemesinden kaynaklanan sorumluluk teklif verene aittir. İhale dokümanında öngörülen kriterlere ve şekil kurallarına uygun olmayan teklifler değerlendirmeye alınmaz. </w:t>
      </w:r>
    </w:p>
    <w:p w:rsidR="00D07AAF" w:rsidRPr="001778FF" w:rsidRDefault="00D07AAF" w:rsidP="004D4457">
      <w:pPr>
        <w:spacing w:after="141"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Madde 6- Bildirim ve tebligat esasları </w:t>
      </w:r>
    </w:p>
    <w:p w:rsidR="00D07AAF" w:rsidRPr="001778FF" w:rsidRDefault="00D07AAF" w:rsidP="004D57BE">
      <w:pPr>
        <w:numPr>
          <w:ilvl w:val="1"/>
          <w:numId w:val="5"/>
        </w:numPr>
        <w:spacing w:after="143"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İadeli taahhütlü mektupla yapılan tebligatta, mektubun teslim edildiği tarih tebliğ tarihi sayılır. </w:t>
      </w:r>
    </w:p>
    <w:p w:rsidR="00D07AAF" w:rsidRPr="001778FF" w:rsidRDefault="00D07AAF" w:rsidP="004D57BE">
      <w:pPr>
        <w:numPr>
          <w:ilvl w:val="1"/>
          <w:numId w:val="5"/>
        </w:numPr>
        <w:spacing w:after="145"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D07AAF" w:rsidRPr="001778FF" w:rsidRDefault="00D07AAF" w:rsidP="004D57BE">
      <w:pPr>
        <w:numPr>
          <w:ilvl w:val="1"/>
          <w:numId w:val="5"/>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D07AAF" w:rsidRPr="001778FF" w:rsidRDefault="00D07AAF" w:rsidP="004D57BE">
      <w:pPr>
        <w:numPr>
          <w:ilvl w:val="0"/>
          <w:numId w:val="6"/>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Yerli isteklilerden hisse oranı en fazla olana, </w:t>
      </w:r>
    </w:p>
    <w:p w:rsidR="00D07AAF" w:rsidRPr="001778FF" w:rsidRDefault="00D07AAF" w:rsidP="004D57BE">
      <w:pPr>
        <w:numPr>
          <w:ilvl w:val="0"/>
          <w:numId w:val="6"/>
        </w:numPr>
        <w:spacing w:after="71"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En fazla hisse oranına sahip birden çok yerli isteklinin bulunması durumunda ise bu isteklilerden herhangi birine, tebligat yapılır. </w:t>
      </w:r>
    </w:p>
    <w:p w:rsidR="009B4DB3" w:rsidRPr="001778FF" w:rsidRDefault="009B4DB3" w:rsidP="009B4DB3">
      <w:pPr>
        <w:spacing w:after="71" w:line="240" w:lineRule="auto"/>
        <w:rPr>
          <w:rFonts w:ascii="Times New Roman" w:hAnsi="Times New Roman" w:cs="Times New Roman"/>
          <w:color w:val="auto"/>
          <w:szCs w:val="24"/>
        </w:rPr>
      </w:pPr>
    </w:p>
    <w:p w:rsidR="009B4DB3" w:rsidRDefault="009B4DB3" w:rsidP="009B4DB3">
      <w:pPr>
        <w:spacing w:after="71" w:line="240" w:lineRule="auto"/>
        <w:rPr>
          <w:rFonts w:ascii="Times New Roman" w:hAnsi="Times New Roman" w:cs="Times New Roman"/>
          <w:color w:val="auto"/>
          <w:szCs w:val="24"/>
        </w:rPr>
      </w:pPr>
    </w:p>
    <w:p w:rsidR="0029010D" w:rsidRPr="001778FF" w:rsidRDefault="0029010D" w:rsidP="009B4DB3">
      <w:pPr>
        <w:spacing w:after="71" w:line="240" w:lineRule="auto"/>
        <w:rPr>
          <w:rFonts w:ascii="Times New Roman" w:hAnsi="Times New Roman" w:cs="Times New Roman"/>
          <w:color w:val="auto"/>
          <w:szCs w:val="24"/>
        </w:rPr>
      </w:pPr>
    </w:p>
    <w:p w:rsidR="009B4DB3" w:rsidRPr="001778FF" w:rsidRDefault="009B4DB3" w:rsidP="009B4DB3">
      <w:pPr>
        <w:spacing w:after="71" w:line="240" w:lineRule="auto"/>
        <w:rPr>
          <w:rFonts w:ascii="Times New Roman" w:hAnsi="Times New Roman" w:cs="Times New Roman"/>
          <w:color w:val="auto"/>
          <w:szCs w:val="24"/>
        </w:rPr>
      </w:pP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II- İHALEYE KATILMAYA İLİŞKİN HUSUSLAR </w:t>
      </w:r>
    </w:p>
    <w:p w:rsidR="00D07AAF" w:rsidRPr="001778FF" w:rsidRDefault="00D07AAF" w:rsidP="004D4457">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Madde 7- İhaleye katılabilmek için gereken belgeler ve yeterlik kriterleri </w:t>
      </w:r>
    </w:p>
    <w:p w:rsidR="00D07AAF"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7.1.</w:t>
      </w:r>
      <w:r w:rsidRPr="001778FF">
        <w:rPr>
          <w:rFonts w:ascii="Times New Roman" w:hAnsi="Times New Roman" w:cs="Times New Roman"/>
          <w:color w:val="auto"/>
          <w:szCs w:val="24"/>
        </w:rPr>
        <w:t xml:space="preserve"> İsteklilerin ihaleye katılabilmeleri için aşağıda sayılan belgeleri teklifleri kapsamında sunmaları gerekir: </w:t>
      </w:r>
    </w:p>
    <w:p w:rsidR="00D07AAF"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a) Teklif vermeye yetkili olduğunu gösteren imza beyannamesi veya imza sirküleri; </w:t>
      </w:r>
    </w:p>
    <w:p w:rsidR="00D07AAF" w:rsidRPr="001778FF" w:rsidRDefault="00D07AAF" w:rsidP="004D57BE">
      <w:pPr>
        <w:numPr>
          <w:ilvl w:val="0"/>
          <w:numId w:val="7"/>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Gerçek kişi olması halinde, noter tasdikli imza beyannamesi, </w:t>
      </w:r>
    </w:p>
    <w:p w:rsidR="00D07AAF" w:rsidRPr="001778FF" w:rsidRDefault="00D07AAF" w:rsidP="004D57BE">
      <w:pPr>
        <w:numPr>
          <w:ilvl w:val="0"/>
          <w:numId w:val="7"/>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p>
    <w:p w:rsidR="00D07AAF" w:rsidRPr="001778FF" w:rsidRDefault="00D07AAF" w:rsidP="004D57BE">
      <w:pPr>
        <w:numPr>
          <w:ilvl w:val="0"/>
          <w:numId w:val="8"/>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Bu Şartname ekinde yer alan standart forma uygun teklif mektubu, </w:t>
      </w:r>
    </w:p>
    <w:p w:rsidR="00D07AAF" w:rsidRPr="001778FF" w:rsidRDefault="00D07AAF" w:rsidP="004D57BE">
      <w:pPr>
        <w:numPr>
          <w:ilvl w:val="0"/>
          <w:numId w:val="8"/>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Vekaleten ihaleye katılma halinde, vekil adına düzenlenmiş, ihaleye katılmaya ilişkin noter onaylı vekaletname ile vekilin noter tasdikli imza beyannamesi, </w:t>
      </w:r>
    </w:p>
    <w:p w:rsidR="00D07AAF" w:rsidRPr="001778FF" w:rsidRDefault="00D07AAF" w:rsidP="004D57BE">
      <w:pPr>
        <w:numPr>
          <w:ilvl w:val="0"/>
          <w:numId w:val="8"/>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İsteklinin ortak girişim olması halinde, bu Şartname ekinde yer alan standart forma uygun iş ortaklığı beyannamesi, </w:t>
      </w:r>
    </w:p>
    <w:p w:rsidR="00D07AAF" w:rsidRPr="001778FF" w:rsidRDefault="00A94C0E" w:rsidP="004D4457">
      <w:pPr>
        <w:spacing w:after="148"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e</w:t>
      </w:r>
      <w:r w:rsidR="00D07AAF" w:rsidRPr="001778FF">
        <w:rPr>
          <w:rFonts w:ascii="Times New Roman" w:hAnsi="Times New Roman" w:cs="Times New Roman"/>
          <w:color w:val="auto"/>
          <w:szCs w:val="24"/>
        </w:rPr>
        <w:t xml:space="preserve">) Tüzel kişi tarafından iş deneyimini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standart forma uygun belge, </w:t>
      </w:r>
      <w:r w:rsidR="00695090">
        <w:rPr>
          <w:rFonts w:ascii="Times New Roman" w:hAnsi="Times New Roman" w:cs="Times New Roman"/>
          <w:color w:val="auto"/>
          <w:szCs w:val="24"/>
        </w:rPr>
        <w:t>EKAP’tan ihaleye katılmaya yasaklı olmadığına dair yazı.</w:t>
      </w:r>
    </w:p>
    <w:p w:rsidR="005C4051" w:rsidRPr="001778FF" w:rsidRDefault="005C4051" w:rsidP="005C4051">
      <w:pPr>
        <w:autoSpaceDE w:val="0"/>
        <w:autoSpaceDN w:val="0"/>
        <w:adjustRightInd w:val="0"/>
        <w:spacing w:after="0" w:line="240" w:lineRule="auto"/>
        <w:ind w:left="709" w:firstLine="0"/>
        <w:rPr>
          <w:rFonts w:ascii="Times New Roman" w:hAnsi="Times New Roman" w:cs="Times New Roman"/>
          <w:color w:val="auto"/>
          <w:szCs w:val="24"/>
        </w:rPr>
      </w:pPr>
    </w:p>
    <w:p w:rsidR="00D07AAF" w:rsidRPr="001778FF" w:rsidRDefault="00D07AAF" w:rsidP="004D57BE">
      <w:pPr>
        <w:numPr>
          <w:ilvl w:val="1"/>
          <w:numId w:val="9"/>
        </w:numPr>
        <w:spacing w:after="146"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İhaleye iş ortaklığı olarak teklif verilmesi halinde;  </w:t>
      </w:r>
    </w:p>
    <w:p w:rsidR="00D07AAF" w:rsidRPr="001778FF" w:rsidRDefault="00BF6DF3" w:rsidP="004D4457">
      <w:pPr>
        <w:tabs>
          <w:tab w:val="center" w:pos="1362"/>
          <w:tab w:val="center" w:pos="2477"/>
        </w:tabs>
        <w:spacing w:line="240" w:lineRule="auto"/>
        <w:ind w:left="0" w:firstLine="567"/>
        <w:jc w:val="left"/>
        <w:rPr>
          <w:rFonts w:ascii="Times New Roman" w:hAnsi="Times New Roman" w:cs="Times New Roman"/>
          <w:b/>
          <w:color w:val="auto"/>
          <w:szCs w:val="24"/>
        </w:rPr>
      </w:pPr>
      <w:r w:rsidRPr="001778FF">
        <w:rPr>
          <w:rFonts w:ascii="Times New Roman" w:hAnsi="Times New Roman" w:cs="Times New Roman"/>
          <w:b/>
          <w:color w:val="auto"/>
          <w:szCs w:val="24"/>
        </w:rPr>
        <w:t xml:space="preserve">7.2.1. </w:t>
      </w:r>
      <w:r w:rsidR="00996AD8" w:rsidRPr="001778FF">
        <w:rPr>
          <w:rFonts w:ascii="Times New Roman" w:hAnsi="Times New Roman" w:cs="Times New Roman"/>
          <w:color w:val="auto"/>
          <w:szCs w:val="24"/>
        </w:rPr>
        <w:t>Bu madde</w:t>
      </w:r>
      <w:r w:rsidRPr="001778FF">
        <w:rPr>
          <w:rFonts w:ascii="Times New Roman" w:hAnsi="Times New Roman" w:cs="Times New Roman"/>
          <w:color w:val="auto"/>
          <w:szCs w:val="24"/>
        </w:rPr>
        <w:t xml:space="preserve"> boş bırakılmıştır.</w:t>
      </w:r>
      <w:r w:rsidR="00D07AAF" w:rsidRPr="001778FF">
        <w:rPr>
          <w:rFonts w:ascii="Times New Roman" w:hAnsi="Times New Roman" w:cs="Times New Roman"/>
          <w:b/>
          <w:color w:val="auto"/>
          <w:szCs w:val="24"/>
        </w:rPr>
        <w:tab/>
        <w:t xml:space="preserve"> </w:t>
      </w:r>
    </w:p>
    <w:p w:rsidR="00D07AAF" w:rsidRPr="001778FF" w:rsidRDefault="00D07AAF" w:rsidP="004D57BE">
      <w:pPr>
        <w:numPr>
          <w:ilvl w:val="1"/>
          <w:numId w:val="9"/>
        </w:numPr>
        <w:spacing w:after="149"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Ekonomik ve mali yeterliğe ilişkin belgeler ve bu belgelerin taşıması gereken kriterler: </w:t>
      </w:r>
    </w:p>
    <w:p w:rsidR="00695090" w:rsidRPr="001778FF" w:rsidRDefault="00D07AAF" w:rsidP="00695090">
      <w:pPr>
        <w:spacing w:after="148" w:line="240" w:lineRule="auto"/>
        <w:ind w:left="0" w:firstLine="567"/>
        <w:rPr>
          <w:rFonts w:ascii="Times New Roman" w:hAnsi="Times New Roman" w:cs="Times New Roman"/>
          <w:color w:val="auto"/>
          <w:szCs w:val="24"/>
        </w:rPr>
      </w:pPr>
      <w:r w:rsidRPr="001778FF">
        <w:rPr>
          <w:rFonts w:ascii="Times New Roman" w:eastAsia="Calibri" w:hAnsi="Times New Roman" w:cs="Times New Roman"/>
          <w:b/>
          <w:color w:val="auto"/>
          <w:szCs w:val="24"/>
        </w:rPr>
        <w:tab/>
      </w:r>
      <w:r w:rsidR="007F1C97" w:rsidRPr="001778FF">
        <w:rPr>
          <w:rFonts w:ascii="Times New Roman" w:hAnsi="Times New Roman" w:cs="Times New Roman"/>
          <w:b/>
          <w:color w:val="auto"/>
          <w:szCs w:val="24"/>
        </w:rPr>
        <w:t>7.3.1</w:t>
      </w:r>
      <w:r w:rsidRPr="001778FF">
        <w:rPr>
          <w:rFonts w:ascii="Times New Roman" w:hAnsi="Times New Roman" w:cs="Times New Roman"/>
          <w:b/>
          <w:color w:val="auto"/>
          <w:szCs w:val="24"/>
        </w:rPr>
        <w:t xml:space="preserve">.  </w:t>
      </w:r>
      <w:r w:rsidR="0096140B" w:rsidRPr="001778FF">
        <w:rPr>
          <w:rFonts w:ascii="Times New Roman" w:hAnsi="Times New Roman" w:cs="Times New Roman"/>
          <w:color w:val="auto"/>
          <w:szCs w:val="24"/>
        </w:rPr>
        <w:t>SGK ve Vergi dairesinden alınacak olan Borcu Yoktur Yazısı ibraz edilmelidir.</w:t>
      </w:r>
      <w:r w:rsidR="00695090">
        <w:rPr>
          <w:rFonts w:ascii="Times New Roman" w:hAnsi="Times New Roman" w:cs="Times New Roman"/>
          <w:color w:val="auto"/>
          <w:szCs w:val="24"/>
        </w:rPr>
        <w:t xml:space="preserve"> EKAP’tan ihaleye katılmaya yasaklı olmadığına dair yazı </w:t>
      </w:r>
      <w:r w:rsidR="00D45495">
        <w:rPr>
          <w:rFonts w:ascii="Times New Roman" w:hAnsi="Times New Roman" w:cs="Times New Roman"/>
          <w:color w:val="auto"/>
          <w:szCs w:val="24"/>
        </w:rPr>
        <w:t>verilmelidir</w:t>
      </w:r>
      <w:r w:rsidR="00695090">
        <w:rPr>
          <w:rFonts w:ascii="Times New Roman" w:hAnsi="Times New Roman" w:cs="Times New Roman"/>
          <w:color w:val="auto"/>
          <w:szCs w:val="24"/>
        </w:rPr>
        <w:t>.</w:t>
      </w:r>
    </w:p>
    <w:p w:rsidR="00D07AAF" w:rsidRPr="001778FF" w:rsidRDefault="004E3657" w:rsidP="004E3657">
      <w:pPr>
        <w:spacing w:after="149" w:line="240" w:lineRule="auto"/>
        <w:ind w:left="567" w:firstLine="0"/>
        <w:rPr>
          <w:rFonts w:ascii="Times New Roman" w:hAnsi="Times New Roman" w:cs="Times New Roman"/>
          <w:color w:val="auto"/>
          <w:szCs w:val="24"/>
        </w:rPr>
      </w:pPr>
      <w:r w:rsidRPr="001778FF">
        <w:rPr>
          <w:rFonts w:ascii="Times New Roman" w:hAnsi="Times New Roman" w:cs="Times New Roman"/>
          <w:b/>
          <w:color w:val="auto"/>
          <w:szCs w:val="24"/>
        </w:rPr>
        <w:t>7.4.</w:t>
      </w:r>
      <w:r w:rsidR="00D07AAF" w:rsidRPr="001778FF">
        <w:rPr>
          <w:rFonts w:ascii="Times New Roman" w:hAnsi="Times New Roman" w:cs="Times New Roman"/>
          <w:color w:val="auto"/>
          <w:szCs w:val="24"/>
        </w:rPr>
        <w:t xml:space="preserve">Belgelerin sunuluş şekli:  </w:t>
      </w:r>
    </w:p>
    <w:p w:rsidR="00D07AAF"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7.</w:t>
      </w:r>
      <w:r w:rsidR="004E3657" w:rsidRPr="001778FF">
        <w:rPr>
          <w:rFonts w:ascii="Times New Roman" w:hAnsi="Times New Roman" w:cs="Times New Roman"/>
          <w:b/>
          <w:color w:val="auto"/>
          <w:szCs w:val="24"/>
        </w:rPr>
        <w:t>4</w:t>
      </w:r>
      <w:r w:rsidRPr="001778FF">
        <w:rPr>
          <w:rFonts w:ascii="Times New Roman" w:hAnsi="Times New Roman" w:cs="Times New Roman"/>
          <w:b/>
          <w:color w:val="auto"/>
          <w:szCs w:val="24"/>
        </w:rPr>
        <w:t>.1.</w:t>
      </w:r>
      <w:r w:rsidRPr="001778FF">
        <w:rPr>
          <w:rFonts w:ascii="Times New Roman" w:hAnsi="Times New Roman" w:cs="Times New Roman"/>
          <w:color w:val="auto"/>
          <w:szCs w:val="24"/>
        </w:rPr>
        <w:t xml:space="preserve"> 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D07AAF" w:rsidRPr="001778FF" w:rsidRDefault="00D07AAF" w:rsidP="004D57BE">
      <w:pPr>
        <w:pStyle w:val="ListParagraph"/>
        <w:numPr>
          <w:ilvl w:val="2"/>
          <w:numId w:val="29"/>
        </w:numPr>
        <w:spacing w:after="147"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Noter onaylı belgelerin aslına uygun olduğunu belirten bir şerh taşıması zorunlu olup, sureti veya fotokopisi görülerek onaylanmış olanlar ile “ibraz edilenin aynıdır” veya bu anlama gelecek bir şerh taşıyanlar geçerli kabul edilmeyecektir. </w:t>
      </w:r>
    </w:p>
    <w:p w:rsidR="00D07AAF" w:rsidRPr="001778FF" w:rsidRDefault="004E3657" w:rsidP="004E3657">
      <w:pPr>
        <w:spacing w:after="0"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7.4.3.</w:t>
      </w:r>
      <w:r w:rsidR="00D07AAF" w:rsidRPr="001778FF">
        <w:rPr>
          <w:rFonts w:ascii="Times New Roman" w:hAnsi="Times New Roman" w:cs="Times New Roman"/>
          <w:color w:val="auto"/>
          <w:szCs w:val="24"/>
        </w:rPr>
        <w:t>İstekliler, istenen belgelerin aslı yerine ihale t</w:t>
      </w:r>
      <w:r w:rsidR="00357E04" w:rsidRPr="001778FF">
        <w:rPr>
          <w:rFonts w:ascii="Times New Roman" w:hAnsi="Times New Roman" w:cs="Times New Roman"/>
          <w:color w:val="auto"/>
          <w:szCs w:val="24"/>
        </w:rPr>
        <w:t xml:space="preserve">arihinden önce İdare tarafından </w:t>
      </w:r>
      <w:r w:rsidR="00D07AAF" w:rsidRPr="001778FF">
        <w:rPr>
          <w:rFonts w:ascii="Times New Roman" w:hAnsi="Times New Roman" w:cs="Times New Roman"/>
          <w:color w:val="auto"/>
          <w:szCs w:val="24"/>
        </w:rPr>
        <w:t xml:space="preserve">“aslı idarece görülmüştür” veya bu anlama gelecek şekilde şerh düşülen suretlerini tekliflerine ekleyebilirler.  </w:t>
      </w:r>
    </w:p>
    <w:p w:rsidR="00D07AAF" w:rsidRPr="001778FF" w:rsidRDefault="00D07AAF" w:rsidP="004D57BE">
      <w:pPr>
        <w:pStyle w:val="ListParagraph"/>
        <w:numPr>
          <w:ilvl w:val="2"/>
          <w:numId w:val="29"/>
        </w:numPr>
        <w:tabs>
          <w:tab w:val="left" w:pos="567"/>
        </w:tabs>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Türkiye Cumhuriyetinin yabancı ülkelerde bulunan temsilcilikleri tarafından düzenlenen belgeler dışında yabancı ülkelerde düzenlenen belgeler ile yabancı ülkelerin Türkiye’deki temsilcilikleri tarafından düzenlenen belgelerin tasdik işlemi: </w:t>
      </w:r>
    </w:p>
    <w:p w:rsidR="00D07AAF" w:rsidRPr="001778FF" w:rsidRDefault="00D07AAF" w:rsidP="007F7233">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7</w:t>
      </w:r>
      <w:r w:rsidR="007F7233" w:rsidRPr="001778FF">
        <w:rPr>
          <w:rFonts w:ascii="Times New Roman" w:hAnsi="Times New Roman" w:cs="Times New Roman"/>
          <w:b/>
          <w:color w:val="auto"/>
          <w:szCs w:val="24"/>
        </w:rPr>
        <w:t>.4.3</w:t>
      </w:r>
      <w:r w:rsidRPr="001778FF">
        <w:rPr>
          <w:rFonts w:ascii="Times New Roman" w:hAnsi="Times New Roman" w:cs="Times New Roman"/>
          <w:b/>
          <w:color w:val="auto"/>
          <w:szCs w:val="24"/>
        </w:rPr>
        <w:t>.1.</w:t>
      </w:r>
      <w:r w:rsidRPr="001778FF">
        <w:rPr>
          <w:rFonts w:ascii="Times New Roman" w:hAnsi="Times New Roman" w:cs="Times New Roman"/>
          <w:color w:val="auto"/>
          <w:szCs w:val="24"/>
        </w:rPr>
        <w:t xml:space="preserve">  Yabancı Resmi Belgelerin Tasdiki Mecburiyetinin Kaldırılması Sözleşmesine taraf ülkelerde düzenlenen ve bu Sözleşmenin 1 inci maddesi kapsamında bulunan resmi belgeler, “apostil tasdik şerhi” taşıması kaydıyla Türkiye Cumhuriyeti Konsolosluğu veya Türkiye Cumhuriyeti Dışişleri Bakanlığı tasdik işleminden muaftır. Apostil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üzerindeki mühür veya damganın aslı ile aynı olduğunun; düzenlendiği ülkedeki yetkili diğer mercilerce teselsülen tasdik edilmiş olması ve apostil tasdik şerhinin tasdik silsilesindeki bir önceki merciye ilişkin olması halinde de belgenin usulüne uygun olarak sunulduğu kabul edilecektir. </w:t>
      </w:r>
    </w:p>
    <w:p w:rsidR="00D07AAF" w:rsidRPr="001778FF" w:rsidRDefault="00D07AAF" w:rsidP="004D57BE">
      <w:pPr>
        <w:pStyle w:val="ListParagraph"/>
        <w:numPr>
          <w:ilvl w:val="2"/>
          <w:numId w:val="29"/>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Yabancı dilde düzenlenen belgelerin tercümelerinin Türkiye’deki yeminli tercümanlar tarafından yapılması ve noter tarafından onaylanması halinde, ise bu tercümelerde başkaca bir tasdik şerhi aranmaz. </w:t>
      </w:r>
    </w:p>
    <w:p w:rsidR="00D07AAF" w:rsidRPr="001778FF" w:rsidRDefault="00D07AAF" w:rsidP="004D57BE">
      <w:pPr>
        <w:numPr>
          <w:ilvl w:val="2"/>
          <w:numId w:val="29"/>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Kalite ve standarda ilişk</w:t>
      </w:r>
      <w:r w:rsidR="00A6393F" w:rsidRPr="001778FF">
        <w:rPr>
          <w:rFonts w:ascii="Times New Roman" w:hAnsi="Times New Roman" w:cs="Times New Roman"/>
          <w:color w:val="auto"/>
          <w:szCs w:val="24"/>
        </w:rPr>
        <w:t>in belgelerin sunuluş şekli:</w:t>
      </w:r>
    </w:p>
    <w:p w:rsidR="00D07AAF" w:rsidRPr="001778FF" w:rsidRDefault="00D07AAF" w:rsidP="004D57BE">
      <w:pPr>
        <w:pStyle w:val="ListParagraph"/>
        <w:numPr>
          <w:ilvl w:val="2"/>
          <w:numId w:val="29"/>
        </w:numPr>
        <w:spacing w:after="146"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Yabancı istekli tarafından ihaleye teklif verilmesi halinde, bu şartname ve eklerinde istenilen belgelerin, isteklinin kendi ülkesindeki mevzuat uyarınca düzenlenmiş dengi olan belgelerin sunulması gerekir.  </w:t>
      </w:r>
    </w:p>
    <w:p w:rsidR="00150DC6" w:rsidRPr="001778FF" w:rsidRDefault="00150DC6" w:rsidP="00150DC6">
      <w:pPr>
        <w:numPr>
          <w:ilvl w:val="1"/>
          <w:numId w:val="29"/>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Yeterlilik Kriteri: Sürdürülebilirlik ve yeşil dönüşüm hedefleri doğrultusunda, elektrikli araç kiralama faaliyeti ile iştigal eden istekliler ihaleye katılabilecektir.</w:t>
      </w:r>
    </w:p>
    <w:p w:rsidR="00D07AAF" w:rsidRPr="001778FF" w:rsidRDefault="007F7233" w:rsidP="007F7233">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7.6</w:t>
      </w:r>
      <w:r w:rsidR="00D07AAF" w:rsidRPr="001778FF">
        <w:rPr>
          <w:rFonts w:ascii="Times New Roman" w:hAnsi="Times New Roman" w:cs="Times New Roman"/>
          <w:b/>
          <w:color w:val="auto"/>
          <w:szCs w:val="24"/>
        </w:rPr>
        <w:t>.</w:t>
      </w:r>
      <w:r w:rsidR="00A6393F" w:rsidRPr="001778FF">
        <w:rPr>
          <w:rFonts w:ascii="Times New Roman" w:hAnsi="Times New Roman" w:cs="Times New Roman"/>
          <w:color w:val="auto"/>
          <w:szCs w:val="24"/>
        </w:rPr>
        <w:t xml:space="preserve"> Teklifi oluşturan bütün belgeler ve ekleri ile diğer doküman Türkçe ve/veya İngilizce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r w:rsidR="00D07AAF" w:rsidRPr="001778FF">
        <w:rPr>
          <w:rFonts w:ascii="Times New Roman" w:hAnsi="Times New Roman" w:cs="Times New Roman"/>
          <w:color w:val="auto"/>
          <w:szCs w:val="24"/>
        </w:rPr>
        <w:t xml:space="preserve"> </w:t>
      </w:r>
    </w:p>
    <w:p w:rsidR="00D07AAF" w:rsidRPr="001778FF" w:rsidRDefault="00D07AAF" w:rsidP="004D4457">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Madde 8- İhalenin yabancı isteklilere açıklığı: </w:t>
      </w:r>
    </w:p>
    <w:p w:rsidR="00D07AAF" w:rsidRPr="000523FB" w:rsidRDefault="00896174" w:rsidP="000523FB">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8.1. </w:t>
      </w:r>
      <w:r w:rsidRPr="001778FF">
        <w:rPr>
          <w:rFonts w:ascii="Times New Roman" w:hAnsi="Times New Roman" w:cs="Times New Roman"/>
          <w:color w:val="auto"/>
          <w:szCs w:val="24"/>
        </w:rPr>
        <w:t>Bu ihaleye yerli ve yabancı bütün isteklilere açıktır.</w:t>
      </w:r>
    </w:p>
    <w:p w:rsidR="000C6A8A" w:rsidRPr="001778FF" w:rsidRDefault="000C6A8A" w:rsidP="000523FB">
      <w:pPr>
        <w:spacing w:line="240" w:lineRule="auto"/>
        <w:ind w:left="0" w:firstLine="0"/>
        <w:rPr>
          <w:rFonts w:ascii="Times New Roman" w:hAnsi="Times New Roman" w:cs="Times New Roman"/>
          <w:color w:val="auto"/>
          <w:szCs w:val="24"/>
        </w:rPr>
      </w:pPr>
    </w:p>
    <w:p w:rsidR="00D07AAF" w:rsidRPr="001778FF" w:rsidRDefault="00D07AAF" w:rsidP="004D4457">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Madde </w:t>
      </w:r>
      <w:r w:rsidR="000523FB">
        <w:rPr>
          <w:rFonts w:ascii="Times New Roman" w:hAnsi="Times New Roman" w:cs="Times New Roman"/>
          <w:b/>
          <w:color w:val="auto"/>
          <w:szCs w:val="24"/>
        </w:rPr>
        <w:t>9</w:t>
      </w:r>
      <w:r w:rsidRPr="001778FF">
        <w:rPr>
          <w:rFonts w:ascii="Times New Roman" w:hAnsi="Times New Roman" w:cs="Times New Roman"/>
          <w:b/>
          <w:color w:val="auto"/>
          <w:szCs w:val="24"/>
        </w:rPr>
        <w:t xml:space="preserve"> - İhale dışı bırakılma ve yasak fiil veya davranışlar </w:t>
      </w:r>
    </w:p>
    <w:p w:rsidR="00F901A9" w:rsidRPr="001778FF" w:rsidRDefault="000523FB" w:rsidP="000C6A8A">
      <w:pPr>
        <w:spacing w:line="240" w:lineRule="auto"/>
        <w:ind w:left="0" w:firstLine="567"/>
        <w:rPr>
          <w:rFonts w:ascii="Times New Roman" w:eastAsiaTheme="minorHAnsi" w:hAnsi="Times New Roman" w:cs="Times New Roman"/>
          <w:b/>
          <w:bCs/>
          <w:color w:val="auto"/>
          <w:szCs w:val="24"/>
          <w:lang w:eastAsia="en-US"/>
        </w:rPr>
      </w:pPr>
      <w:r>
        <w:rPr>
          <w:rFonts w:ascii="Times New Roman" w:hAnsi="Times New Roman" w:cs="Times New Roman"/>
          <w:b/>
          <w:color w:val="auto"/>
          <w:szCs w:val="24"/>
        </w:rPr>
        <w:t>9</w:t>
      </w:r>
      <w:r w:rsidR="00D07AAF" w:rsidRPr="001778FF">
        <w:rPr>
          <w:rFonts w:ascii="Times New Roman" w:hAnsi="Times New Roman" w:cs="Times New Roman"/>
          <w:b/>
          <w:color w:val="auto"/>
          <w:szCs w:val="24"/>
        </w:rPr>
        <w:t>.1.</w:t>
      </w:r>
      <w:r w:rsidR="00D07AAF" w:rsidRPr="001778FF">
        <w:rPr>
          <w:rFonts w:ascii="Times New Roman" w:hAnsi="Times New Roman" w:cs="Times New Roman"/>
          <w:color w:val="auto"/>
          <w:szCs w:val="24"/>
        </w:rPr>
        <w:t xml:space="preserve"> </w:t>
      </w:r>
      <w:r w:rsidR="00B30CC1" w:rsidRPr="001778FF">
        <w:rPr>
          <w:rFonts w:ascii="Times New Roman" w:hAnsi="Times New Roman" w:cs="Times New Roman"/>
          <w:color w:val="auto"/>
          <w:szCs w:val="24"/>
        </w:rPr>
        <w:t>İhaleye katılamayacak olanlar ile yasak fiil veya davranışta bulunduğu tespit edilenler ihale dışı bırakılır, ayrıca fiil veya davranışın özelliğine göre mütevelli heyetinin kararı ile yaptırımlar uygulanır.</w:t>
      </w:r>
      <w:r w:rsidR="00B30CC1" w:rsidRPr="001778FF">
        <w:rPr>
          <w:rFonts w:ascii="Times New Roman" w:eastAsiaTheme="minorHAnsi" w:hAnsi="Times New Roman" w:cs="Times New Roman"/>
          <w:b/>
          <w:bCs/>
          <w:color w:val="auto"/>
          <w:szCs w:val="24"/>
          <w:lang w:eastAsia="en-US"/>
        </w:rPr>
        <w:t xml:space="preserve"> </w:t>
      </w: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1</w:t>
      </w:r>
      <w:r w:rsidR="000523FB">
        <w:rPr>
          <w:rFonts w:ascii="Times New Roman" w:hAnsi="Times New Roman" w:cs="Times New Roman"/>
          <w:b/>
          <w:color w:val="auto"/>
          <w:szCs w:val="24"/>
        </w:rPr>
        <w:t>0</w:t>
      </w:r>
      <w:r w:rsidRPr="001778FF">
        <w:rPr>
          <w:rFonts w:ascii="Times New Roman" w:hAnsi="Times New Roman" w:cs="Times New Roman"/>
          <w:b/>
          <w:color w:val="auto"/>
          <w:szCs w:val="24"/>
        </w:rPr>
        <w:t xml:space="preserve">- Teklif hazırlama giderleri </w:t>
      </w:r>
    </w:p>
    <w:p w:rsidR="00D07AAF"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1</w:t>
      </w:r>
      <w:r w:rsidR="000523FB">
        <w:rPr>
          <w:rFonts w:ascii="Times New Roman" w:hAnsi="Times New Roman" w:cs="Times New Roman"/>
          <w:b/>
          <w:color w:val="auto"/>
          <w:szCs w:val="24"/>
        </w:rPr>
        <w:t>0</w:t>
      </w:r>
      <w:r w:rsidRPr="001778FF">
        <w:rPr>
          <w:rFonts w:ascii="Times New Roman" w:hAnsi="Times New Roman" w:cs="Times New Roman"/>
          <w:b/>
          <w:color w:val="auto"/>
          <w:szCs w:val="24"/>
        </w:rPr>
        <w:t>.1.</w:t>
      </w:r>
      <w:r w:rsidRPr="001778FF">
        <w:rPr>
          <w:rFonts w:ascii="Times New Roman" w:hAnsi="Times New Roman" w:cs="Times New Roman"/>
          <w:color w:val="auto"/>
          <w:szCs w:val="24"/>
        </w:rPr>
        <w:t xml:space="preserve"> Tekliflerin hazırlanması ve sunulması ile ilgili bütün masraflar isteklilere aittir. İstekli, teklifini hazırlamak için yapmış olduğu hiçbir masrafı idareden isteyemez.  </w:t>
      </w:r>
    </w:p>
    <w:p w:rsidR="003B2D43" w:rsidRDefault="00D07AAF" w:rsidP="003B2D43">
      <w:pPr>
        <w:spacing w:after="147"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1</w:t>
      </w:r>
      <w:r w:rsidR="000523FB">
        <w:rPr>
          <w:rFonts w:ascii="Times New Roman" w:hAnsi="Times New Roman" w:cs="Times New Roman"/>
          <w:b/>
          <w:color w:val="auto"/>
          <w:szCs w:val="24"/>
        </w:rPr>
        <w:t>1</w:t>
      </w:r>
      <w:r w:rsidRPr="001778FF">
        <w:rPr>
          <w:rFonts w:ascii="Times New Roman" w:hAnsi="Times New Roman" w:cs="Times New Roman"/>
          <w:b/>
          <w:color w:val="auto"/>
          <w:szCs w:val="24"/>
        </w:rPr>
        <w:t xml:space="preserve">- İşin yapılacağı yerin görülmesi  </w:t>
      </w:r>
    </w:p>
    <w:p w:rsidR="00D07AAF" w:rsidRPr="001778FF" w:rsidRDefault="003B2D43" w:rsidP="003B2D43">
      <w:pPr>
        <w:spacing w:after="147"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11.1.</w:t>
      </w:r>
      <w:r>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İşin yapılacağı yeri ve çevresini gezmek, inceleme yapmak, teklifini hazırlamak ve taahhüde girmek için gerekli olabilecek tüm bilgileri temin etmek isteklinin sorumluluğundadır. İşyeri ve çevresinin görülmesiyle ilgili bütün masraflar istekliye aittir. </w:t>
      </w:r>
    </w:p>
    <w:p w:rsidR="003B2D43" w:rsidRDefault="003B2D43" w:rsidP="003B2D43">
      <w:pPr>
        <w:spacing w:after="148" w:line="240" w:lineRule="auto"/>
        <w:ind w:left="0" w:firstLine="567"/>
        <w:rPr>
          <w:rFonts w:ascii="Times New Roman" w:hAnsi="Times New Roman" w:cs="Times New Roman"/>
          <w:color w:val="auto"/>
          <w:szCs w:val="24"/>
        </w:rPr>
      </w:pPr>
      <w:r w:rsidRPr="003B2D43">
        <w:rPr>
          <w:rFonts w:ascii="Times New Roman" w:hAnsi="Times New Roman" w:cs="Times New Roman"/>
          <w:b/>
          <w:bCs/>
          <w:color w:val="auto"/>
          <w:szCs w:val="24"/>
        </w:rPr>
        <w:t>11.2.</w:t>
      </w:r>
      <w:r>
        <w:rPr>
          <w:rFonts w:ascii="Times New Roman" w:hAnsi="Times New Roman" w:cs="Times New Roman"/>
          <w:color w:val="auto"/>
          <w:szCs w:val="24"/>
        </w:rPr>
        <w:t xml:space="preserve"> </w:t>
      </w:r>
      <w:r>
        <w:rPr>
          <w:rFonts w:ascii="Times New Roman" w:hAnsi="Times New Roman" w:cs="Times New Roman"/>
          <w:color w:val="auto"/>
          <w:szCs w:val="24"/>
        </w:rPr>
        <w:tab/>
      </w:r>
      <w:r w:rsidR="00D07AAF" w:rsidRPr="001778FF">
        <w:rPr>
          <w:rFonts w:ascii="Times New Roman" w:hAnsi="Times New Roman" w:cs="Times New Roman"/>
          <w:color w:val="auto"/>
          <w:szCs w:val="24"/>
        </w:rPr>
        <w:t>İstekli, işin yapılacağı yeri ve çevresini gezmekle; işyerinin şekline ve mahiyetine, iklim şartlarına, işinin gerçekleştirilebilmesi için yapılması gerekli çalışmaların ve kullanılacak malzemelerin miktar ve türü ile işyerine ulaşım için gerekli hususlarda maliyet ve zaman bakımından bilgi edinmiş; teklifini etkileyebilecek riskler, olağanüstü durumlar ve benzeri diğer unsurlara ilişkin gerekli h</w:t>
      </w:r>
      <w:r w:rsidR="00517D5F" w:rsidRPr="001778FF">
        <w:rPr>
          <w:rFonts w:ascii="Times New Roman" w:hAnsi="Times New Roman" w:cs="Times New Roman"/>
          <w:color w:val="auto"/>
          <w:szCs w:val="24"/>
        </w:rPr>
        <w:t>er türlü bilgiyi almış sayılır.</w:t>
      </w:r>
    </w:p>
    <w:p w:rsidR="00D07AAF" w:rsidRPr="001778FF" w:rsidRDefault="003B2D43" w:rsidP="003B2D43">
      <w:pPr>
        <w:spacing w:after="148" w:line="240" w:lineRule="auto"/>
        <w:ind w:left="0" w:firstLine="567"/>
        <w:rPr>
          <w:rFonts w:ascii="Times New Roman" w:hAnsi="Times New Roman" w:cs="Times New Roman"/>
          <w:color w:val="auto"/>
          <w:szCs w:val="24"/>
        </w:rPr>
      </w:pPr>
      <w:r w:rsidRPr="003B2D43">
        <w:rPr>
          <w:rFonts w:ascii="Times New Roman" w:hAnsi="Times New Roman" w:cs="Times New Roman"/>
          <w:b/>
          <w:bCs/>
          <w:color w:val="auto"/>
          <w:szCs w:val="24"/>
        </w:rPr>
        <w:t>11.3.</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Tekliflerin değerlendirilmesinde, isteklinin işin yapılacağı yeri incelediği ve teklifini buna göre hazırladığı kabul edilir. </w:t>
      </w:r>
    </w:p>
    <w:p w:rsidR="003B2D43" w:rsidRDefault="00D07AAF" w:rsidP="003B2D43">
      <w:pPr>
        <w:spacing w:after="146"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1</w:t>
      </w:r>
      <w:r w:rsidR="003B2D43">
        <w:rPr>
          <w:rFonts w:ascii="Times New Roman" w:hAnsi="Times New Roman" w:cs="Times New Roman"/>
          <w:b/>
          <w:color w:val="auto"/>
          <w:szCs w:val="24"/>
        </w:rPr>
        <w:t>2</w:t>
      </w:r>
      <w:r w:rsidRPr="001778FF">
        <w:rPr>
          <w:rFonts w:ascii="Times New Roman" w:hAnsi="Times New Roman" w:cs="Times New Roman"/>
          <w:b/>
          <w:color w:val="auto"/>
          <w:szCs w:val="24"/>
        </w:rPr>
        <w:t xml:space="preserve">- İhale dokümanına ilişkin açıklama yapılması  </w:t>
      </w:r>
    </w:p>
    <w:p w:rsidR="003B2D43" w:rsidRDefault="003B2D43" w:rsidP="003B2D43">
      <w:pPr>
        <w:spacing w:after="146"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12.1.</w:t>
      </w:r>
      <w:r>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İstekliler, tekliflerin hazırlanması aşamasında, ihale dokümanında açıklanmasına ihtiyaç duydukları hususlarla ilgili olarak, ihale tarihinden yirmi gün öncesine kadar yazılı olarak açıklama talep edebilir. Bu tarihten sonra yapılacak açıklama talepleri değerlendirmeye alınmayacaktır. </w:t>
      </w:r>
    </w:p>
    <w:p w:rsidR="003B2D43" w:rsidRDefault="003B2D43" w:rsidP="003B2D43">
      <w:pPr>
        <w:spacing w:after="146" w:line="240" w:lineRule="auto"/>
        <w:ind w:left="0" w:firstLine="567"/>
        <w:rPr>
          <w:rFonts w:ascii="Times New Roman" w:hAnsi="Times New Roman" w:cs="Times New Roman"/>
          <w:color w:val="auto"/>
          <w:szCs w:val="24"/>
        </w:rPr>
      </w:pPr>
      <w:r w:rsidRPr="003B2D43">
        <w:rPr>
          <w:rFonts w:ascii="Times New Roman" w:hAnsi="Times New Roman" w:cs="Times New Roman"/>
          <w:b/>
          <w:bCs/>
          <w:color w:val="auto"/>
          <w:szCs w:val="24"/>
        </w:rPr>
        <w:t>12.2.</w:t>
      </w:r>
      <w:r>
        <w:rPr>
          <w:rFonts w:ascii="Times New Roman" w:hAnsi="Times New Roman" w:cs="Times New Roman"/>
          <w:color w:val="auto"/>
          <w:szCs w:val="24"/>
        </w:rPr>
        <w:tab/>
      </w:r>
      <w:r w:rsidR="00D07AAF" w:rsidRPr="001778FF">
        <w:rPr>
          <w:rFonts w:ascii="Times New Roman" w:hAnsi="Times New Roman" w:cs="Times New Roman"/>
          <w:color w:val="auto"/>
          <w:szCs w:val="24"/>
        </w:rPr>
        <w:t>Talebin uygun görülmesi halinde İdarece yapılacak yazılı açı</w:t>
      </w:r>
      <w:r w:rsidR="00517D5F" w:rsidRPr="001778FF">
        <w:rPr>
          <w:rFonts w:ascii="Times New Roman" w:hAnsi="Times New Roman" w:cs="Times New Roman"/>
          <w:color w:val="auto"/>
          <w:szCs w:val="24"/>
        </w:rPr>
        <w:t>klama, ihale tarihinden en az 3 iş</w:t>
      </w:r>
      <w:r w:rsidR="00D07AAF" w:rsidRPr="001778FF">
        <w:rPr>
          <w:rFonts w:ascii="Times New Roman" w:hAnsi="Times New Roman" w:cs="Times New Roman"/>
          <w:color w:val="auto"/>
          <w:szCs w:val="24"/>
        </w:rPr>
        <w:t xml:space="preserve"> gün</w:t>
      </w:r>
      <w:r w:rsidR="00517D5F" w:rsidRPr="001778FF">
        <w:rPr>
          <w:rFonts w:ascii="Times New Roman" w:hAnsi="Times New Roman" w:cs="Times New Roman"/>
          <w:color w:val="auto"/>
          <w:szCs w:val="24"/>
        </w:rPr>
        <w:t>ü</w:t>
      </w:r>
      <w:r w:rsidR="00D07AAF" w:rsidRPr="001778FF">
        <w:rPr>
          <w:rFonts w:ascii="Times New Roman" w:hAnsi="Times New Roman" w:cs="Times New Roman"/>
          <w:color w:val="auto"/>
          <w:szCs w:val="24"/>
        </w:rPr>
        <w:t xml:space="preserve"> öncesinde bilgi sahibi olmalarını temin edecek şekilde ihale dokümanı alanların tamamına gönderilir veya imza karşılığı elden tebliğ edilir. </w:t>
      </w:r>
    </w:p>
    <w:p w:rsidR="003B2D43" w:rsidRDefault="003B2D43" w:rsidP="003B2D43">
      <w:pPr>
        <w:spacing w:after="146" w:line="240" w:lineRule="auto"/>
        <w:ind w:left="0" w:firstLine="567"/>
        <w:rPr>
          <w:rFonts w:ascii="Times New Roman" w:hAnsi="Times New Roman" w:cs="Times New Roman"/>
          <w:color w:val="auto"/>
          <w:szCs w:val="24"/>
        </w:rPr>
      </w:pPr>
      <w:r w:rsidRPr="003B2D43">
        <w:rPr>
          <w:rFonts w:ascii="Times New Roman" w:hAnsi="Times New Roman" w:cs="Times New Roman"/>
          <w:b/>
          <w:bCs/>
          <w:color w:val="auto"/>
          <w:szCs w:val="24"/>
        </w:rPr>
        <w:t>12.3.</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Açıklamada, sorular ile İdarenin ayrıntılı cevabı yer alır, açıklama talebinde bulunanın kimliği belirtilmez. </w:t>
      </w:r>
    </w:p>
    <w:p w:rsidR="00D07AAF" w:rsidRPr="001778FF" w:rsidRDefault="003B2D43" w:rsidP="003B2D43">
      <w:pPr>
        <w:spacing w:after="146" w:line="240" w:lineRule="auto"/>
        <w:ind w:left="0" w:firstLine="567"/>
        <w:rPr>
          <w:rFonts w:ascii="Times New Roman" w:hAnsi="Times New Roman" w:cs="Times New Roman"/>
          <w:color w:val="auto"/>
          <w:szCs w:val="24"/>
        </w:rPr>
      </w:pPr>
      <w:r w:rsidRPr="003B2D43">
        <w:rPr>
          <w:rFonts w:ascii="Times New Roman" w:hAnsi="Times New Roman" w:cs="Times New Roman"/>
          <w:b/>
          <w:bCs/>
          <w:color w:val="auto"/>
          <w:szCs w:val="24"/>
        </w:rPr>
        <w:t>12.4.</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Açıklamalar, açıklamanın yapıldığı tarihten sonra dokümanı satın alanlara ihale dokümanının bir parçası olarak verilir.  </w:t>
      </w:r>
    </w:p>
    <w:p w:rsidR="003B2D43" w:rsidRDefault="00D07AAF" w:rsidP="003B2D43">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1</w:t>
      </w:r>
      <w:r w:rsidR="003B2D43">
        <w:rPr>
          <w:rFonts w:ascii="Times New Roman" w:hAnsi="Times New Roman" w:cs="Times New Roman"/>
          <w:b/>
          <w:color w:val="auto"/>
          <w:szCs w:val="24"/>
        </w:rPr>
        <w:t>3</w:t>
      </w:r>
      <w:r w:rsidRPr="001778FF">
        <w:rPr>
          <w:rFonts w:ascii="Times New Roman" w:hAnsi="Times New Roman" w:cs="Times New Roman"/>
          <w:b/>
          <w:color w:val="auto"/>
          <w:szCs w:val="24"/>
        </w:rPr>
        <w:t xml:space="preserve"> - İhale dokümanında değişiklik yapılması </w:t>
      </w:r>
    </w:p>
    <w:p w:rsidR="003B2D43" w:rsidRDefault="003B2D43" w:rsidP="003B2D43">
      <w:pPr>
        <w:spacing w:after="149"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13.1.</w:t>
      </w:r>
      <w:r>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Zeyilname, ihale dokümanının bağlayıcı bir parçası olarak ihale dokümanına eklenir.  </w:t>
      </w:r>
    </w:p>
    <w:p w:rsidR="003B2D43" w:rsidRDefault="003B2D43" w:rsidP="003B2D43">
      <w:pPr>
        <w:spacing w:after="149" w:line="240" w:lineRule="auto"/>
        <w:ind w:left="0" w:firstLine="567"/>
        <w:rPr>
          <w:rFonts w:ascii="Times New Roman" w:hAnsi="Times New Roman" w:cs="Times New Roman"/>
          <w:color w:val="auto"/>
          <w:szCs w:val="24"/>
        </w:rPr>
      </w:pPr>
      <w:r w:rsidRPr="003B2D43">
        <w:rPr>
          <w:rFonts w:ascii="Times New Roman" w:hAnsi="Times New Roman" w:cs="Times New Roman"/>
          <w:b/>
          <w:bCs/>
          <w:color w:val="auto"/>
          <w:szCs w:val="24"/>
        </w:rPr>
        <w:t>13.2.</w:t>
      </w:r>
      <w:r>
        <w:rPr>
          <w:rFonts w:ascii="Times New Roman" w:hAnsi="Times New Roman" w:cs="Times New Roman"/>
          <w:color w:val="auto"/>
          <w:szCs w:val="24"/>
        </w:rPr>
        <w:tab/>
      </w:r>
      <w:r w:rsidR="00D07AAF" w:rsidRPr="001778FF">
        <w:rPr>
          <w:rFonts w:ascii="Times New Roman" w:hAnsi="Times New Roman" w:cs="Times New Roman"/>
          <w:color w:val="auto"/>
          <w:szCs w:val="24"/>
        </w:rPr>
        <w:t>Zeyi</w:t>
      </w:r>
      <w:r w:rsidR="00CA2A25" w:rsidRPr="001778FF">
        <w:rPr>
          <w:rFonts w:ascii="Times New Roman" w:hAnsi="Times New Roman" w:cs="Times New Roman"/>
          <w:color w:val="auto"/>
          <w:szCs w:val="24"/>
        </w:rPr>
        <w:t>lname, ihale tarihinden en az iki</w:t>
      </w:r>
      <w:r w:rsidR="00517D5F" w:rsidRPr="001778FF">
        <w:rPr>
          <w:rFonts w:ascii="Times New Roman" w:hAnsi="Times New Roman" w:cs="Times New Roman"/>
          <w:color w:val="auto"/>
          <w:szCs w:val="24"/>
        </w:rPr>
        <w:t xml:space="preserve"> iş</w:t>
      </w:r>
      <w:r w:rsidR="00D07AAF" w:rsidRPr="001778FF">
        <w:rPr>
          <w:rFonts w:ascii="Times New Roman" w:hAnsi="Times New Roman" w:cs="Times New Roman"/>
          <w:color w:val="auto"/>
          <w:szCs w:val="24"/>
        </w:rPr>
        <w:t xml:space="preserve"> gün</w:t>
      </w:r>
      <w:r w:rsidR="00517D5F" w:rsidRPr="001778FF">
        <w:rPr>
          <w:rFonts w:ascii="Times New Roman" w:hAnsi="Times New Roman" w:cs="Times New Roman"/>
          <w:color w:val="auto"/>
          <w:szCs w:val="24"/>
        </w:rPr>
        <w:t>ü</w:t>
      </w:r>
      <w:r w:rsidR="00D07AAF" w:rsidRPr="001778FF">
        <w:rPr>
          <w:rFonts w:ascii="Times New Roman" w:hAnsi="Times New Roman" w:cs="Times New Roman"/>
          <w:color w:val="auto"/>
          <w:szCs w:val="24"/>
        </w:rPr>
        <w:t xml:space="preserve"> öncesinde bilgi sahibi olmalarını temin edecek şekilde ihale dokümanı alanların tamamına gönderilir veya imza karşılığı elden tebliğ edilir. </w:t>
      </w:r>
    </w:p>
    <w:p w:rsidR="003B2D43" w:rsidRDefault="003B2D43" w:rsidP="003B2D43">
      <w:pPr>
        <w:spacing w:after="149" w:line="240" w:lineRule="auto"/>
        <w:ind w:left="0" w:firstLine="567"/>
        <w:rPr>
          <w:rFonts w:ascii="Times New Roman" w:hAnsi="Times New Roman" w:cs="Times New Roman"/>
          <w:color w:val="auto"/>
          <w:szCs w:val="24"/>
        </w:rPr>
      </w:pPr>
      <w:r w:rsidRPr="003B2D43">
        <w:rPr>
          <w:rFonts w:ascii="Times New Roman" w:hAnsi="Times New Roman" w:cs="Times New Roman"/>
          <w:b/>
          <w:bCs/>
          <w:color w:val="auto"/>
          <w:szCs w:val="24"/>
        </w:rPr>
        <w:t>13.3.</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Zeyilname düzenlenmesi nedeniyle tekliflerin hazırlanabilmesi için ek süreye ihtiyaç duyulması halinde İdare, ihale tarihini bir defaya mahsus olmak üzere en fazla yirmi gün süreyle zeyilname ile erteleyebilir. Erteleme süresince, ihale dokümanının satılmasına ve teklif alınmasına devam edilecektir.  </w:t>
      </w:r>
    </w:p>
    <w:p w:rsidR="003B2D43" w:rsidRDefault="003B2D43" w:rsidP="003B2D43">
      <w:pPr>
        <w:spacing w:after="149" w:line="240" w:lineRule="auto"/>
        <w:ind w:left="0" w:firstLine="567"/>
        <w:rPr>
          <w:rFonts w:ascii="Times New Roman" w:hAnsi="Times New Roman" w:cs="Times New Roman"/>
          <w:color w:val="auto"/>
          <w:szCs w:val="24"/>
        </w:rPr>
      </w:pPr>
      <w:r w:rsidRPr="003B2D43">
        <w:rPr>
          <w:rFonts w:ascii="Times New Roman" w:hAnsi="Times New Roman" w:cs="Times New Roman"/>
          <w:b/>
          <w:bCs/>
          <w:color w:val="auto"/>
          <w:szCs w:val="24"/>
        </w:rPr>
        <w:t>13.4.</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Zeyilname düzenlenmesi halinde, tekliflerini bu düzenlemeden önce vermiş olan istekliler tekliflerini geri çekerek, yeniden teklif verebilirler. </w:t>
      </w:r>
    </w:p>
    <w:p w:rsidR="00D07AAF" w:rsidRPr="001778FF" w:rsidRDefault="003B2D43" w:rsidP="003B2D43">
      <w:pPr>
        <w:spacing w:after="149" w:line="240" w:lineRule="auto"/>
        <w:ind w:left="0" w:firstLine="567"/>
        <w:rPr>
          <w:rFonts w:ascii="Times New Roman" w:hAnsi="Times New Roman" w:cs="Times New Roman"/>
          <w:color w:val="auto"/>
          <w:szCs w:val="24"/>
        </w:rPr>
      </w:pPr>
      <w:r w:rsidRPr="003B2D43">
        <w:rPr>
          <w:rFonts w:ascii="Times New Roman" w:hAnsi="Times New Roman" w:cs="Times New Roman"/>
          <w:b/>
          <w:bCs/>
          <w:color w:val="auto"/>
          <w:szCs w:val="24"/>
        </w:rPr>
        <w:t>13.5.</w:t>
      </w:r>
      <w:r>
        <w:rPr>
          <w:rFonts w:ascii="Times New Roman" w:hAnsi="Times New Roman" w:cs="Times New Roman"/>
          <w:color w:val="auto"/>
          <w:szCs w:val="24"/>
        </w:rPr>
        <w:tab/>
      </w:r>
      <w:r w:rsidR="00FF0200" w:rsidRPr="001778FF">
        <w:rPr>
          <w:rFonts w:ascii="Times New Roman" w:hAnsi="Times New Roman" w:cs="Times New Roman"/>
          <w:color w:val="auto"/>
          <w:szCs w:val="24"/>
        </w:rPr>
        <w:t xml:space="preserve">Vakıf Yükseköğretim Kurumları İhale İşlemleri Yönetmeliği </w:t>
      </w:r>
      <w:r w:rsidR="00D07AAF" w:rsidRPr="001778FF">
        <w:rPr>
          <w:rFonts w:ascii="Times New Roman" w:hAnsi="Times New Roman" w:cs="Times New Roman"/>
          <w:color w:val="auto"/>
          <w:szCs w:val="24"/>
        </w:rPr>
        <w:t xml:space="preserve">uyarınca şikayet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ön yeterlik ilanında da bulunması halinde ise ihale iptal edilir. </w:t>
      </w:r>
    </w:p>
    <w:p w:rsidR="006E47C4" w:rsidRDefault="00D07AAF" w:rsidP="006E47C4">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1</w:t>
      </w:r>
      <w:r w:rsidR="003B2D43">
        <w:rPr>
          <w:rFonts w:ascii="Times New Roman" w:hAnsi="Times New Roman" w:cs="Times New Roman"/>
          <w:b/>
          <w:color w:val="auto"/>
          <w:szCs w:val="24"/>
        </w:rPr>
        <w:t>4</w:t>
      </w:r>
      <w:r w:rsidRPr="001778FF">
        <w:rPr>
          <w:rFonts w:ascii="Times New Roman" w:hAnsi="Times New Roman" w:cs="Times New Roman"/>
          <w:b/>
          <w:color w:val="auto"/>
          <w:szCs w:val="24"/>
        </w:rPr>
        <w:t xml:space="preserve">- İhale saatinden önce ihalenin iptal edilmesi </w:t>
      </w:r>
    </w:p>
    <w:p w:rsidR="006E47C4" w:rsidRDefault="006E47C4" w:rsidP="006E47C4">
      <w:pPr>
        <w:spacing w:after="149"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14.1</w:t>
      </w:r>
      <w:r>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İdare tarafından gerekli görülen veya ihale dokümanında yer alan belgelerde ihalenin yapılmasına engel olan ve düzeltilmesi mümkün bulunmayan hususların tespit edildiği hallerde, ihale saatinden önce ihale iptal edilebilir. </w:t>
      </w:r>
    </w:p>
    <w:p w:rsidR="006E47C4" w:rsidRDefault="006E47C4" w:rsidP="006E47C4">
      <w:pPr>
        <w:spacing w:after="149" w:line="240" w:lineRule="auto"/>
        <w:ind w:left="0" w:firstLine="567"/>
        <w:rPr>
          <w:rFonts w:ascii="Times New Roman" w:hAnsi="Times New Roman" w:cs="Times New Roman"/>
          <w:color w:val="auto"/>
          <w:szCs w:val="24"/>
        </w:rPr>
      </w:pPr>
      <w:r w:rsidRPr="006E47C4">
        <w:rPr>
          <w:rFonts w:ascii="Times New Roman" w:hAnsi="Times New Roman" w:cs="Times New Roman"/>
          <w:b/>
          <w:bCs/>
          <w:color w:val="auto"/>
          <w:szCs w:val="24"/>
        </w:rPr>
        <w:t>14.2.</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Bu durumda, iptal nedeni belirtilmek suretiyle ihalenin iptal edildiği ilan edilerek duyurulur. Bu aşamaya kadar teklif vermiş olanlara ihalenin iptal edildiği ayrıca tebliğ edilir. </w:t>
      </w:r>
    </w:p>
    <w:p w:rsidR="006E47C4" w:rsidRDefault="006E47C4" w:rsidP="006E47C4">
      <w:pPr>
        <w:spacing w:after="149" w:line="240" w:lineRule="auto"/>
        <w:ind w:left="0" w:firstLine="567"/>
        <w:rPr>
          <w:rFonts w:ascii="Times New Roman" w:hAnsi="Times New Roman" w:cs="Times New Roman"/>
          <w:color w:val="auto"/>
          <w:szCs w:val="24"/>
        </w:rPr>
      </w:pPr>
      <w:r w:rsidRPr="006E47C4">
        <w:rPr>
          <w:rFonts w:ascii="Times New Roman" w:hAnsi="Times New Roman" w:cs="Times New Roman"/>
          <w:b/>
          <w:bCs/>
          <w:color w:val="auto"/>
          <w:szCs w:val="24"/>
        </w:rPr>
        <w:t>14.3.</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İhalenin iptal edilmesi halinde, verilmiş olan bütün teklifler reddedilmiş sayılır ve bu teklifler açılmaksızın isteklilere iade edilir. </w:t>
      </w:r>
    </w:p>
    <w:p w:rsidR="00D07AAF" w:rsidRPr="001778FF" w:rsidRDefault="006E47C4" w:rsidP="006E47C4">
      <w:pPr>
        <w:spacing w:after="149" w:line="240" w:lineRule="auto"/>
        <w:ind w:left="0" w:firstLine="567"/>
        <w:rPr>
          <w:rFonts w:ascii="Times New Roman" w:hAnsi="Times New Roman" w:cs="Times New Roman"/>
          <w:color w:val="auto"/>
          <w:szCs w:val="24"/>
        </w:rPr>
      </w:pPr>
      <w:r w:rsidRPr="006E47C4">
        <w:rPr>
          <w:rFonts w:ascii="Times New Roman" w:hAnsi="Times New Roman" w:cs="Times New Roman"/>
          <w:b/>
          <w:bCs/>
          <w:color w:val="auto"/>
          <w:szCs w:val="24"/>
        </w:rPr>
        <w:t>14.4.</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İhalenin iptal edilmesi nedeniyle isteklilerce İdareden herhangi bir hak talebinde bulunulamaz. </w:t>
      </w:r>
    </w:p>
    <w:p w:rsidR="006E47C4" w:rsidRDefault="00D07AAF" w:rsidP="006E47C4">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1</w:t>
      </w:r>
      <w:r w:rsidR="006E47C4">
        <w:rPr>
          <w:rFonts w:ascii="Times New Roman" w:hAnsi="Times New Roman" w:cs="Times New Roman"/>
          <w:b/>
          <w:color w:val="auto"/>
          <w:szCs w:val="24"/>
        </w:rPr>
        <w:t>5</w:t>
      </w:r>
      <w:r w:rsidRPr="001778FF">
        <w:rPr>
          <w:rFonts w:ascii="Times New Roman" w:hAnsi="Times New Roman" w:cs="Times New Roman"/>
          <w:b/>
          <w:color w:val="auto"/>
          <w:szCs w:val="24"/>
        </w:rPr>
        <w:t xml:space="preserve">- İş ortaklığı </w:t>
      </w:r>
    </w:p>
    <w:p w:rsidR="006E47C4" w:rsidRDefault="006E47C4" w:rsidP="006E47C4">
      <w:pPr>
        <w:spacing w:after="149"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15.1.</w:t>
      </w:r>
      <w:r>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Birden fazla gerçek veya tüzel kişi iş ortaklığı oluşturmak suretiyle ihaleye teklif verebilir. </w:t>
      </w:r>
    </w:p>
    <w:p w:rsidR="006E47C4" w:rsidRDefault="006E47C4" w:rsidP="006E47C4">
      <w:pPr>
        <w:spacing w:after="149" w:line="240" w:lineRule="auto"/>
        <w:ind w:left="0" w:firstLine="567"/>
        <w:rPr>
          <w:rFonts w:ascii="Times New Roman" w:hAnsi="Times New Roman" w:cs="Times New Roman"/>
          <w:color w:val="auto"/>
          <w:szCs w:val="24"/>
        </w:rPr>
      </w:pPr>
      <w:r w:rsidRPr="006E47C4">
        <w:rPr>
          <w:rFonts w:ascii="Times New Roman" w:hAnsi="Times New Roman" w:cs="Times New Roman"/>
          <w:b/>
          <w:bCs/>
          <w:color w:val="auto"/>
          <w:szCs w:val="24"/>
        </w:rPr>
        <w:t>15.2.</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6E47C4" w:rsidRDefault="006E47C4" w:rsidP="006E47C4">
      <w:pPr>
        <w:spacing w:after="149" w:line="240" w:lineRule="auto"/>
        <w:ind w:left="0" w:firstLine="567"/>
        <w:rPr>
          <w:rFonts w:ascii="Times New Roman" w:hAnsi="Times New Roman" w:cs="Times New Roman"/>
          <w:color w:val="auto"/>
          <w:szCs w:val="24"/>
        </w:rPr>
      </w:pPr>
      <w:r w:rsidRPr="006E47C4">
        <w:rPr>
          <w:rFonts w:ascii="Times New Roman" w:hAnsi="Times New Roman" w:cs="Times New Roman"/>
          <w:b/>
          <w:bCs/>
          <w:color w:val="auto"/>
          <w:szCs w:val="24"/>
        </w:rPr>
        <w:t>15.3.</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İş ortaklığı oluşturmak suretiyle ihaleye teklif verecek istekliler, iş ortaklığı yaptıklarına dair pilot ortağın da belirtildiği, ekte örneği bulunan iş ortaklığı beyannamesini teklifleriyle beraber sunacaklardır. </w:t>
      </w:r>
    </w:p>
    <w:p w:rsidR="006E47C4" w:rsidRDefault="006E47C4" w:rsidP="006E47C4">
      <w:pPr>
        <w:spacing w:after="149" w:line="240" w:lineRule="auto"/>
        <w:ind w:left="0" w:firstLine="567"/>
        <w:rPr>
          <w:rFonts w:ascii="Times New Roman" w:hAnsi="Times New Roman" w:cs="Times New Roman"/>
          <w:color w:val="auto"/>
          <w:szCs w:val="24"/>
        </w:rPr>
      </w:pPr>
      <w:r w:rsidRPr="006E47C4">
        <w:rPr>
          <w:rFonts w:ascii="Times New Roman" w:hAnsi="Times New Roman" w:cs="Times New Roman"/>
          <w:b/>
          <w:bCs/>
          <w:color w:val="auto"/>
          <w:szCs w:val="24"/>
        </w:rPr>
        <w:t>15.4.</w:t>
      </w:r>
      <w:r>
        <w:rPr>
          <w:rFonts w:ascii="Times New Roman" w:hAnsi="Times New Roman" w:cs="Times New Roman"/>
          <w:color w:val="auto"/>
          <w:szCs w:val="24"/>
        </w:rPr>
        <w:tab/>
      </w:r>
      <w:r w:rsidR="00D07AAF" w:rsidRPr="006E47C4">
        <w:rPr>
          <w:rFonts w:ascii="Times New Roman" w:hAnsi="Times New Roman" w:cs="Times New Roman"/>
          <w:color w:val="auto"/>
          <w:szCs w:val="24"/>
        </w:rPr>
        <w:t xml:space="preserve">İhalenin iş ortaklığı üzerinde kalması halinde, iş ortaklığı tarafından, sözleşmenin imzalanmasından önce noter onaylı ortaklık sözleşmesinin İdareye verilmesi zorunludur. </w:t>
      </w:r>
    </w:p>
    <w:p w:rsidR="00D07AAF" w:rsidRPr="001778FF" w:rsidRDefault="006E47C4" w:rsidP="006E47C4">
      <w:pPr>
        <w:spacing w:after="149" w:line="240" w:lineRule="auto"/>
        <w:ind w:left="0" w:firstLine="567"/>
        <w:rPr>
          <w:rFonts w:ascii="Times New Roman" w:hAnsi="Times New Roman" w:cs="Times New Roman"/>
          <w:color w:val="auto"/>
          <w:szCs w:val="24"/>
        </w:rPr>
      </w:pPr>
      <w:r w:rsidRPr="006E47C4">
        <w:rPr>
          <w:rFonts w:ascii="Times New Roman" w:hAnsi="Times New Roman" w:cs="Times New Roman"/>
          <w:b/>
          <w:bCs/>
          <w:color w:val="auto"/>
          <w:szCs w:val="24"/>
        </w:rPr>
        <w:t>15.5.</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İş ortaklığı sözleşmesinde, ortakların hisse oranları ve pilot ortak ile diğer ortakların işin yerine getirilmesinde müştereken ve müteselsilen sorumlu oldukları belirtilecektir.  </w:t>
      </w: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Madde- 1</w:t>
      </w:r>
      <w:r w:rsidR="006E47C4">
        <w:rPr>
          <w:rFonts w:ascii="Times New Roman" w:hAnsi="Times New Roman" w:cs="Times New Roman"/>
          <w:b/>
          <w:color w:val="auto"/>
          <w:szCs w:val="24"/>
        </w:rPr>
        <w:t>6</w:t>
      </w:r>
      <w:r w:rsidRPr="001778FF">
        <w:rPr>
          <w:rFonts w:ascii="Times New Roman" w:hAnsi="Times New Roman" w:cs="Times New Roman"/>
          <w:b/>
          <w:color w:val="auto"/>
          <w:szCs w:val="24"/>
        </w:rPr>
        <w:t xml:space="preserve">. Konsorsiyum   </w:t>
      </w:r>
    </w:p>
    <w:p w:rsidR="00D07AAF"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1</w:t>
      </w:r>
      <w:r w:rsidR="006E47C4">
        <w:rPr>
          <w:rFonts w:ascii="Times New Roman" w:hAnsi="Times New Roman" w:cs="Times New Roman"/>
          <w:b/>
          <w:color w:val="auto"/>
          <w:szCs w:val="24"/>
        </w:rPr>
        <w:t>6</w:t>
      </w:r>
      <w:r w:rsidRPr="001778FF">
        <w:rPr>
          <w:rFonts w:ascii="Times New Roman" w:hAnsi="Times New Roman" w:cs="Times New Roman"/>
          <w:b/>
          <w:color w:val="auto"/>
          <w:szCs w:val="24"/>
        </w:rPr>
        <w:t>.1.</w:t>
      </w:r>
      <w:r w:rsidR="006E47C4">
        <w:rPr>
          <w:rFonts w:ascii="Times New Roman" w:hAnsi="Times New Roman" w:cs="Times New Roman"/>
          <w:color w:val="auto"/>
          <w:szCs w:val="24"/>
        </w:rPr>
        <w:tab/>
      </w:r>
      <w:r w:rsidR="00A96319" w:rsidRPr="001778FF">
        <w:rPr>
          <w:rFonts w:ascii="Times New Roman" w:hAnsi="Times New Roman" w:cs="Times New Roman"/>
          <w:color w:val="auto"/>
          <w:szCs w:val="24"/>
        </w:rPr>
        <w:t>Konsorsiyumlar teklif veremez.</w:t>
      </w:r>
    </w:p>
    <w:p w:rsidR="00B11BC9" w:rsidRPr="001778FF" w:rsidRDefault="00D07AAF" w:rsidP="00014848">
      <w:pPr>
        <w:spacing w:after="0"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III- TEKLİFLERİN HAZIRLANMASI VE SUNULMASINA İLİŞKİN HUSUSLAR </w:t>
      </w:r>
    </w:p>
    <w:p w:rsidR="00014848" w:rsidRPr="001778FF" w:rsidRDefault="00014848" w:rsidP="00014848">
      <w:pPr>
        <w:spacing w:after="0" w:line="240" w:lineRule="auto"/>
        <w:ind w:left="0" w:firstLine="567"/>
        <w:rPr>
          <w:rFonts w:ascii="Times New Roman" w:hAnsi="Times New Roman" w:cs="Times New Roman"/>
          <w:b/>
          <w:color w:val="auto"/>
          <w:szCs w:val="24"/>
        </w:rPr>
      </w:pPr>
    </w:p>
    <w:p w:rsidR="00D07AAF" w:rsidRPr="001778FF" w:rsidRDefault="00D07AAF" w:rsidP="004D4457">
      <w:pPr>
        <w:spacing w:after="345"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w:t>
      </w:r>
      <w:r w:rsidR="000D0899" w:rsidRPr="001778FF">
        <w:rPr>
          <w:rFonts w:ascii="Times New Roman" w:hAnsi="Times New Roman" w:cs="Times New Roman"/>
          <w:b/>
          <w:color w:val="auto"/>
          <w:szCs w:val="24"/>
        </w:rPr>
        <w:t xml:space="preserve"> 1</w:t>
      </w:r>
      <w:r w:rsidR="006E47C4">
        <w:rPr>
          <w:rFonts w:ascii="Times New Roman" w:hAnsi="Times New Roman" w:cs="Times New Roman"/>
          <w:b/>
          <w:color w:val="auto"/>
          <w:szCs w:val="24"/>
        </w:rPr>
        <w:t>7</w:t>
      </w:r>
      <w:r w:rsidR="000D0899" w:rsidRPr="001778FF">
        <w:rPr>
          <w:rFonts w:ascii="Times New Roman" w:hAnsi="Times New Roman" w:cs="Times New Roman"/>
          <w:b/>
          <w:color w:val="auto"/>
          <w:szCs w:val="24"/>
        </w:rPr>
        <w:t>- Teklif ve sözleşme türü</w:t>
      </w:r>
      <w:r w:rsidRPr="001778FF">
        <w:rPr>
          <w:rFonts w:ascii="Times New Roman" w:hAnsi="Times New Roman" w:cs="Times New Roman"/>
          <w:b/>
          <w:color w:val="auto"/>
          <w:szCs w:val="24"/>
        </w:rPr>
        <w:t xml:space="preserve">: </w:t>
      </w:r>
    </w:p>
    <w:p w:rsidR="00992F43" w:rsidRPr="001778FF" w:rsidRDefault="00992F43" w:rsidP="004D4457">
      <w:pPr>
        <w:spacing w:after="345"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İstekliler tekliflerini, her bir iş kalemi için birim fiyat şeklinde vereceklerdir. İhale sonucu, ihale üzerinde bırakılan istekliyle her bir iş kalemi için birim fiyat sözleşme imzalanacaktır.</w:t>
      </w:r>
    </w:p>
    <w:p w:rsidR="00166BA1" w:rsidRPr="001778FF" w:rsidRDefault="000D0899" w:rsidP="004D4457">
      <w:pPr>
        <w:spacing w:after="345"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1</w:t>
      </w:r>
      <w:r w:rsidR="006E47C4">
        <w:rPr>
          <w:rFonts w:ascii="Times New Roman" w:hAnsi="Times New Roman" w:cs="Times New Roman"/>
          <w:b/>
          <w:color w:val="auto"/>
          <w:szCs w:val="24"/>
        </w:rPr>
        <w:t>7</w:t>
      </w:r>
      <w:r w:rsidR="0028302F" w:rsidRPr="001778FF">
        <w:rPr>
          <w:rFonts w:ascii="Times New Roman" w:hAnsi="Times New Roman" w:cs="Times New Roman"/>
          <w:b/>
          <w:color w:val="auto"/>
          <w:szCs w:val="24"/>
        </w:rPr>
        <w:t>.1.</w:t>
      </w:r>
      <w:r w:rsidR="006E47C4">
        <w:rPr>
          <w:rFonts w:ascii="Times New Roman" w:hAnsi="Times New Roman" w:cs="Times New Roman"/>
          <w:b/>
          <w:color w:val="auto"/>
          <w:szCs w:val="24"/>
        </w:rPr>
        <w:tab/>
      </w:r>
      <w:r w:rsidR="007256D0" w:rsidRPr="001778FF">
        <w:rPr>
          <w:rFonts w:ascii="Times New Roman" w:hAnsi="Times New Roman" w:cs="Times New Roman"/>
          <w:color w:val="auto"/>
          <w:szCs w:val="24"/>
        </w:rPr>
        <w:t>Hizmet karşılığında ödenecek</w:t>
      </w:r>
      <w:r w:rsidR="0043134A" w:rsidRPr="001778FF">
        <w:rPr>
          <w:rFonts w:ascii="Times New Roman" w:hAnsi="Times New Roman" w:cs="Times New Roman"/>
          <w:color w:val="auto"/>
          <w:szCs w:val="24"/>
        </w:rPr>
        <w:t xml:space="preserve"> </w:t>
      </w:r>
      <w:r w:rsidR="003F71E1" w:rsidRPr="001778FF">
        <w:rPr>
          <w:rFonts w:ascii="Times New Roman" w:hAnsi="Times New Roman" w:cs="Times New Roman"/>
          <w:color w:val="auto"/>
          <w:szCs w:val="24"/>
        </w:rPr>
        <w:t>tutar güze</w:t>
      </w:r>
      <w:r w:rsidR="007256D0" w:rsidRPr="001778FF">
        <w:rPr>
          <w:rFonts w:ascii="Times New Roman" w:hAnsi="Times New Roman" w:cs="Times New Roman"/>
          <w:color w:val="auto"/>
          <w:szCs w:val="24"/>
        </w:rPr>
        <w:t>rgahlara göre farklılık göste</w:t>
      </w:r>
      <w:r w:rsidR="0043134A" w:rsidRPr="001778FF">
        <w:rPr>
          <w:rFonts w:ascii="Times New Roman" w:hAnsi="Times New Roman" w:cs="Times New Roman"/>
          <w:color w:val="auto"/>
          <w:szCs w:val="24"/>
        </w:rPr>
        <w:t>rmekte olup</w:t>
      </w:r>
      <w:r w:rsidR="0028302F" w:rsidRPr="001778FF">
        <w:rPr>
          <w:rFonts w:ascii="Times New Roman" w:hAnsi="Times New Roman" w:cs="Times New Roman"/>
          <w:color w:val="auto"/>
          <w:szCs w:val="24"/>
        </w:rPr>
        <w:t>,</w:t>
      </w:r>
      <w:r w:rsidR="0043134A" w:rsidRPr="001778FF">
        <w:rPr>
          <w:rFonts w:ascii="Times New Roman" w:hAnsi="Times New Roman" w:cs="Times New Roman"/>
          <w:color w:val="auto"/>
          <w:szCs w:val="24"/>
        </w:rPr>
        <w:t xml:space="preserve"> </w:t>
      </w:r>
      <w:r w:rsidR="0028302F" w:rsidRPr="001778FF">
        <w:rPr>
          <w:rFonts w:ascii="Times New Roman" w:hAnsi="Times New Roman" w:cs="Times New Roman"/>
          <w:color w:val="auto"/>
          <w:szCs w:val="24"/>
        </w:rPr>
        <w:t>güzergahla</w:t>
      </w:r>
      <w:r w:rsidR="00444312" w:rsidRPr="001778FF">
        <w:rPr>
          <w:rFonts w:ascii="Times New Roman" w:hAnsi="Times New Roman" w:cs="Times New Roman"/>
          <w:color w:val="auto"/>
          <w:szCs w:val="24"/>
        </w:rPr>
        <w:t>r</w:t>
      </w:r>
      <w:r w:rsidR="0028302F" w:rsidRPr="001778FF">
        <w:rPr>
          <w:rFonts w:ascii="Times New Roman" w:hAnsi="Times New Roman" w:cs="Times New Roman"/>
          <w:color w:val="auto"/>
          <w:szCs w:val="24"/>
        </w:rPr>
        <w:t xml:space="preserve"> t</w:t>
      </w:r>
      <w:r w:rsidR="0043134A" w:rsidRPr="001778FF">
        <w:rPr>
          <w:rFonts w:ascii="Times New Roman" w:hAnsi="Times New Roman" w:cs="Times New Roman"/>
          <w:color w:val="auto"/>
          <w:szCs w:val="24"/>
        </w:rPr>
        <w:t>eknik şartname ve eklerin</w:t>
      </w:r>
      <w:r w:rsidR="007256D0" w:rsidRPr="001778FF">
        <w:rPr>
          <w:rFonts w:ascii="Times New Roman" w:hAnsi="Times New Roman" w:cs="Times New Roman"/>
          <w:color w:val="auto"/>
          <w:szCs w:val="24"/>
        </w:rPr>
        <w:t>de yer alan hizmet detayı</w:t>
      </w:r>
      <w:r w:rsidR="0028302F" w:rsidRPr="001778FF">
        <w:rPr>
          <w:rFonts w:ascii="Times New Roman" w:hAnsi="Times New Roman" w:cs="Times New Roman"/>
          <w:color w:val="auto"/>
          <w:szCs w:val="24"/>
        </w:rPr>
        <w:t>nda</w:t>
      </w:r>
      <w:r w:rsidR="007256D0" w:rsidRPr="001778FF">
        <w:rPr>
          <w:rFonts w:ascii="Times New Roman" w:hAnsi="Times New Roman" w:cs="Times New Roman"/>
          <w:color w:val="auto"/>
          <w:szCs w:val="24"/>
        </w:rPr>
        <w:t xml:space="preserve"> belirtilmiştir.</w:t>
      </w:r>
      <w:r w:rsidR="007256D0" w:rsidRPr="001778FF">
        <w:rPr>
          <w:rFonts w:ascii="Times New Roman" w:hAnsi="Times New Roman" w:cs="Times New Roman"/>
          <w:b/>
          <w:color w:val="auto"/>
          <w:szCs w:val="24"/>
        </w:rPr>
        <w:t xml:space="preserve"> </w:t>
      </w:r>
    </w:p>
    <w:p w:rsidR="00D07AAF" w:rsidRPr="001778FF" w:rsidRDefault="00D07AAF" w:rsidP="004D4457">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w:t>
      </w:r>
      <w:r w:rsidR="00444312" w:rsidRPr="001778FF">
        <w:rPr>
          <w:rFonts w:ascii="Times New Roman" w:hAnsi="Times New Roman" w:cs="Times New Roman"/>
          <w:b/>
          <w:color w:val="auto"/>
          <w:szCs w:val="24"/>
        </w:rPr>
        <w:t xml:space="preserve"> </w:t>
      </w:r>
      <w:r w:rsidR="00CD384F" w:rsidRPr="001778FF">
        <w:rPr>
          <w:rFonts w:ascii="Times New Roman" w:hAnsi="Times New Roman" w:cs="Times New Roman"/>
          <w:b/>
          <w:color w:val="auto"/>
          <w:szCs w:val="24"/>
        </w:rPr>
        <w:t>1</w:t>
      </w:r>
      <w:r w:rsidR="006E47C4">
        <w:rPr>
          <w:rFonts w:ascii="Times New Roman" w:hAnsi="Times New Roman" w:cs="Times New Roman"/>
          <w:b/>
          <w:color w:val="auto"/>
          <w:szCs w:val="24"/>
        </w:rPr>
        <w:t>8</w:t>
      </w:r>
      <w:r w:rsidR="00444312" w:rsidRPr="001778FF">
        <w:rPr>
          <w:rFonts w:ascii="Times New Roman" w:hAnsi="Times New Roman" w:cs="Times New Roman"/>
          <w:b/>
          <w:color w:val="auto"/>
          <w:szCs w:val="24"/>
        </w:rPr>
        <w:t xml:space="preserve"> - Kısmi teklif </w:t>
      </w:r>
      <w:r w:rsidR="00992F43" w:rsidRPr="001778FF">
        <w:rPr>
          <w:rFonts w:ascii="Times New Roman" w:hAnsi="Times New Roman" w:cs="Times New Roman"/>
          <w:b/>
          <w:color w:val="auto"/>
          <w:szCs w:val="24"/>
        </w:rPr>
        <w:t>verilmesi:</w:t>
      </w:r>
      <w:r w:rsidRPr="001778FF">
        <w:rPr>
          <w:rFonts w:ascii="Times New Roman" w:hAnsi="Times New Roman" w:cs="Times New Roman"/>
          <w:b/>
          <w:color w:val="auto"/>
          <w:szCs w:val="24"/>
        </w:rPr>
        <w:t xml:space="preserve"> </w:t>
      </w:r>
    </w:p>
    <w:p w:rsidR="00074ABA" w:rsidRPr="001778FF" w:rsidRDefault="00D07AAF" w:rsidP="004D4457">
      <w:pPr>
        <w:tabs>
          <w:tab w:val="center" w:pos="1296"/>
          <w:tab w:val="center" w:pos="2477"/>
        </w:tabs>
        <w:spacing w:line="240" w:lineRule="auto"/>
        <w:ind w:left="0" w:firstLine="567"/>
        <w:jc w:val="left"/>
        <w:rPr>
          <w:rFonts w:ascii="Times New Roman" w:hAnsi="Times New Roman" w:cs="Times New Roman"/>
          <w:color w:val="auto"/>
          <w:szCs w:val="24"/>
        </w:rPr>
      </w:pPr>
      <w:r w:rsidRPr="001778FF">
        <w:rPr>
          <w:rFonts w:ascii="Times New Roman" w:eastAsia="Calibri" w:hAnsi="Times New Roman" w:cs="Times New Roman"/>
          <w:color w:val="auto"/>
          <w:szCs w:val="24"/>
        </w:rPr>
        <w:tab/>
      </w:r>
      <w:r w:rsidR="00CD384F" w:rsidRPr="006E47C4">
        <w:rPr>
          <w:rFonts w:ascii="Times New Roman" w:eastAsia="Calibri" w:hAnsi="Times New Roman" w:cs="Times New Roman"/>
          <w:b/>
          <w:bCs/>
          <w:color w:val="auto"/>
          <w:szCs w:val="24"/>
        </w:rPr>
        <w:t>1</w:t>
      </w:r>
      <w:r w:rsidR="006E47C4" w:rsidRPr="006E47C4">
        <w:rPr>
          <w:rFonts w:ascii="Times New Roman" w:eastAsia="Calibri" w:hAnsi="Times New Roman" w:cs="Times New Roman"/>
          <w:b/>
          <w:bCs/>
          <w:color w:val="auto"/>
          <w:szCs w:val="24"/>
        </w:rPr>
        <w:t>8</w:t>
      </w:r>
      <w:r w:rsidRPr="006E47C4">
        <w:rPr>
          <w:rFonts w:ascii="Times New Roman" w:hAnsi="Times New Roman" w:cs="Times New Roman"/>
          <w:b/>
          <w:bCs/>
          <w:color w:val="auto"/>
          <w:szCs w:val="24"/>
        </w:rPr>
        <w:t>.1</w:t>
      </w:r>
      <w:r w:rsidR="002B13CC" w:rsidRPr="006E47C4">
        <w:rPr>
          <w:rFonts w:ascii="Times New Roman" w:hAnsi="Times New Roman" w:cs="Times New Roman"/>
          <w:b/>
          <w:bCs/>
          <w:color w:val="auto"/>
          <w:szCs w:val="24"/>
        </w:rPr>
        <w:t>.</w:t>
      </w:r>
      <w:r w:rsidR="006E47C4">
        <w:rPr>
          <w:rFonts w:ascii="Times New Roman" w:hAnsi="Times New Roman" w:cs="Times New Roman"/>
          <w:b/>
          <w:color w:val="auto"/>
          <w:szCs w:val="24"/>
        </w:rPr>
        <w:t xml:space="preserve">      </w:t>
      </w:r>
      <w:r w:rsidR="006E47C4" w:rsidRPr="006E47C4">
        <w:rPr>
          <w:rFonts w:ascii="Times New Roman" w:hAnsi="Times New Roman" w:cs="Times New Roman"/>
          <w:bCs/>
          <w:color w:val="auto"/>
          <w:szCs w:val="24"/>
        </w:rPr>
        <w:t>İ</w:t>
      </w:r>
      <w:r w:rsidR="00E21D1C" w:rsidRPr="001778FF">
        <w:rPr>
          <w:rFonts w:ascii="Times New Roman" w:hAnsi="Times New Roman" w:cs="Times New Roman"/>
          <w:color w:val="auto"/>
          <w:szCs w:val="24"/>
        </w:rPr>
        <w:t>haleye gruplar itibariyle teklif verile</w:t>
      </w:r>
      <w:r w:rsidR="007F1C97" w:rsidRPr="001778FF">
        <w:rPr>
          <w:rFonts w:ascii="Times New Roman" w:hAnsi="Times New Roman" w:cs="Times New Roman"/>
          <w:color w:val="auto"/>
          <w:szCs w:val="24"/>
        </w:rPr>
        <w:t>mez.</w:t>
      </w: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Madde </w:t>
      </w:r>
      <w:r w:rsidR="006E47C4">
        <w:rPr>
          <w:rFonts w:ascii="Times New Roman" w:hAnsi="Times New Roman" w:cs="Times New Roman"/>
          <w:b/>
          <w:color w:val="auto"/>
          <w:szCs w:val="24"/>
        </w:rPr>
        <w:t>19</w:t>
      </w:r>
      <w:r w:rsidRPr="001778FF">
        <w:rPr>
          <w:rFonts w:ascii="Times New Roman" w:hAnsi="Times New Roman" w:cs="Times New Roman"/>
          <w:b/>
          <w:color w:val="auto"/>
          <w:szCs w:val="24"/>
        </w:rPr>
        <w:t xml:space="preserve">- Teklif ve ödemelerde geçerli para birimi </w:t>
      </w:r>
    </w:p>
    <w:p w:rsidR="00D07AAF" w:rsidRPr="001778FF" w:rsidRDefault="006E47C4" w:rsidP="004D4457">
      <w:pPr>
        <w:spacing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19</w:t>
      </w:r>
      <w:r w:rsidR="00D07AAF" w:rsidRPr="001778FF">
        <w:rPr>
          <w:rFonts w:ascii="Times New Roman" w:hAnsi="Times New Roman" w:cs="Times New Roman"/>
          <w:b/>
          <w:color w:val="auto"/>
          <w:szCs w:val="24"/>
        </w:rPr>
        <w:t>.1.</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İstekliler teklifini gösteren fiyatlar ve bunların toplam tutarlarını Türk Lirası olarak verecektir. Sözleşme konusu işin ödemelerinde Türk Lirası kullanılacaktır. </w:t>
      </w:r>
    </w:p>
    <w:p w:rsidR="00D07AAF" w:rsidRPr="001778FF" w:rsidRDefault="00D07AAF" w:rsidP="004D4457">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2</w:t>
      </w:r>
      <w:r w:rsidR="006E47C4">
        <w:rPr>
          <w:rFonts w:ascii="Times New Roman" w:hAnsi="Times New Roman" w:cs="Times New Roman"/>
          <w:b/>
          <w:color w:val="auto"/>
          <w:szCs w:val="24"/>
        </w:rPr>
        <w:t>0</w:t>
      </w:r>
      <w:r w:rsidRPr="001778FF">
        <w:rPr>
          <w:rFonts w:ascii="Times New Roman" w:hAnsi="Times New Roman" w:cs="Times New Roman"/>
          <w:b/>
          <w:color w:val="auto"/>
          <w:szCs w:val="24"/>
        </w:rPr>
        <w:t xml:space="preserve">- Tekliflerin sunulma şekli </w:t>
      </w:r>
    </w:p>
    <w:p w:rsidR="002B13CC"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6E47C4">
        <w:rPr>
          <w:rFonts w:ascii="Times New Roman" w:hAnsi="Times New Roman" w:cs="Times New Roman"/>
          <w:b/>
          <w:color w:val="auto"/>
          <w:szCs w:val="24"/>
        </w:rPr>
        <w:t>0</w:t>
      </w:r>
      <w:r w:rsidRPr="001778FF">
        <w:rPr>
          <w:rFonts w:ascii="Times New Roman" w:hAnsi="Times New Roman" w:cs="Times New Roman"/>
          <w:b/>
          <w:color w:val="auto"/>
          <w:szCs w:val="24"/>
        </w:rPr>
        <w:t>.1.</w:t>
      </w:r>
      <w:r w:rsidR="006E47C4">
        <w:rPr>
          <w:rFonts w:ascii="Times New Roman" w:hAnsi="Times New Roman" w:cs="Times New Roman"/>
          <w:color w:val="auto"/>
          <w:szCs w:val="24"/>
        </w:rPr>
        <w:tab/>
      </w:r>
      <w:r w:rsidRPr="001778FF">
        <w:rPr>
          <w:rFonts w:ascii="Times New Roman" w:hAnsi="Times New Roman" w:cs="Times New Roman"/>
          <w:color w:val="auto"/>
          <w:szCs w:val="24"/>
        </w:rPr>
        <w:t xml:space="preserve">Teklif mektubu ve ihaleye katılabilme şartı olarak bu Şartnamede istenilen bütün belgeler bir zarfa veya pakete konulur. Zarfın veya paketin üzerine isteklinin adı, soyadı veya ticaret unvanı, tebligata esas açık adresi, teklifin hangi işe ait olduğu ve ihaleyi yapan İdarenin açık adresi yazılır. Zarfın veya paketin yapıştırılan yeri istekli tarafından imzalanarak, mühürlenir veya kaşelenir. </w:t>
      </w:r>
    </w:p>
    <w:p w:rsidR="006E47C4" w:rsidRDefault="00CD384F" w:rsidP="006E47C4">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6E47C4">
        <w:rPr>
          <w:rFonts w:ascii="Times New Roman" w:hAnsi="Times New Roman" w:cs="Times New Roman"/>
          <w:b/>
          <w:color w:val="auto"/>
          <w:szCs w:val="24"/>
        </w:rPr>
        <w:t>0</w:t>
      </w:r>
      <w:r w:rsidR="00D07AAF" w:rsidRPr="001778FF">
        <w:rPr>
          <w:rFonts w:ascii="Times New Roman" w:hAnsi="Times New Roman" w:cs="Times New Roman"/>
          <w:b/>
          <w:color w:val="auto"/>
          <w:szCs w:val="24"/>
        </w:rPr>
        <w:t>.2.</w:t>
      </w:r>
      <w:r w:rsidR="006E47C4">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6E47C4" w:rsidRDefault="006E47C4" w:rsidP="006E47C4">
      <w:pPr>
        <w:spacing w:line="240" w:lineRule="auto"/>
        <w:ind w:left="0" w:firstLine="567"/>
        <w:rPr>
          <w:rFonts w:ascii="Times New Roman" w:hAnsi="Times New Roman" w:cs="Times New Roman"/>
          <w:color w:val="auto"/>
          <w:szCs w:val="24"/>
        </w:rPr>
      </w:pPr>
      <w:r w:rsidRPr="006E47C4">
        <w:rPr>
          <w:rFonts w:ascii="Times New Roman" w:hAnsi="Times New Roman" w:cs="Times New Roman"/>
          <w:b/>
          <w:bCs/>
          <w:color w:val="auto"/>
          <w:szCs w:val="24"/>
        </w:rPr>
        <w:t>20.3.</w:t>
      </w:r>
      <w:r>
        <w:rPr>
          <w:rFonts w:ascii="Times New Roman" w:hAnsi="Times New Roman" w:cs="Times New Roman"/>
          <w:color w:val="auto"/>
          <w:szCs w:val="24"/>
        </w:rPr>
        <w:tab/>
      </w:r>
      <w:r w:rsidR="00D07AAF" w:rsidRPr="006E47C4">
        <w:rPr>
          <w:rFonts w:ascii="Times New Roman" w:hAnsi="Times New Roman" w:cs="Times New Roman"/>
          <w:color w:val="auto"/>
          <w:szCs w:val="24"/>
        </w:rPr>
        <w:t xml:space="preserve">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 </w:t>
      </w:r>
    </w:p>
    <w:p w:rsidR="00D07AAF" w:rsidRPr="001778FF" w:rsidRDefault="006E47C4" w:rsidP="006E47C4">
      <w:pPr>
        <w:spacing w:line="240" w:lineRule="auto"/>
        <w:ind w:left="0" w:firstLine="567"/>
        <w:rPr>
          <w:rFonts w:ascii="Times New Roman" w:hAnsi="Times New Roman" w:cs="Times New Roman"/>
          <w:color w:val="auto"/>
          <w:szCs w:val="24"/>
        </w:rPr>
      </w:pPr>
      <w:r w:rsidRPr="006E47C4">
        <w:rPr>
          <w:rFonts w:ascii="Times New Roman" w:hAnsi="Times New Roman" w:cs="Times New Roman"/>
          <w:b/>
          <w:bCs/>
          <w:color w:val="auto"/>
          <w:szCs w:val="24"/>
        </w:rPr>
        <w:t>20.4.</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Zeyilname ile teklif verme süresinin uzatılması halinde, İdare ve isteklilerin ilk teklif verme tarih ve saatine bağlı tüm hak ve yükümlülükleri süre açısından, tespit edilecek yeni teklif verme tarih ve saatine kadar uzatılmış sayılır.  </w:t>
      </w:r>
    </w:p>
    <w:p w:rsidR="006E47C4" w:rsidRDefault="00D07AAF" w:rsidP="006E47C4">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2</w:t>
      </w:r>
      <w:r w:rsidR="006E47C4">
        <w:rPr>
          <w:rFonts w:ascii="Times New Roman" w:hAnsi="Times New Roman" w:cs="Times New Roman"/>
          <w:b/>
          <w:color w:val="auto"/>
          <w:szCs w:val="24"/>
        </w:rPr>
        <w:t>1</w:t>
      </w:r>
      <w:r w:rsidRPr="001778FF">
        <w:rPr>
          <w:rFonts w:ascii="Times New Roman" w:hAnsi="Times New Roman" w:cs="Times New Roman"/>
          <w:b/>
          <w:color w:val="auto"/>
          <w:szCs w:val="24"/>
        </w:rPr>
        <w:t xml:space="preserve">- Teklif mektubunun şekli ve içeriği </w:t>
      </w:r>
    </w:p>
    <w:p w:rsidR="00D07AAF" w:rsidRPr="006E47C4" w:rsidRDefault="006E47C4" w:rsidP="006E47C4">
      <w:pPr>
        <w:spacing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21.1.</w:t>
      </w:r>
      <w:r>
        <w:rPr>
          <w:rFonts w:ascii="Times New Roman" w:hAnsi="Times New Roman" w:cs="Times New Roman"/>
          <w:b/>
          <w:color w:val="auto"/>
          <w:szCs w:val="24"/>
        </w:rPr>
        <w:tab/>
      </w:r>
      <w:r w:rsidR="00D07AAF" w:rsidRPr="006E47C4">
        <w:rPr>
          <w:rFonts w:ascii="Times New Roman" w:hAnsi="Times New Roman" w:cs="Times New Roman"/>
          <w:color w:val="auto"/>
          <w:szCs w:val="24"/>
        </w:rPr>
        <w:t xml:space="preserve">Teklif mektupları, ekteki form örneğine uygun şekilde yazılı ve imzalı olarak sunulur. </w:t>
      </w:r>
    </w:p>
    <w:p w:rsidR="00D07AAF" w:rsidRPr="006E47C4" w:rsidRDefault="006E47C4" w:rsidP="006E47C4">
      <w:pPr>
        <w:spacing w:line="240" w:lineRule="auto"/>
        <w:ind w:left="0" w:firstLine="567"/>
        <w:rPr>
          <w:rFonts w:ascii="Times New Roman" w:hAnsi="Times New Roman" w:cs="Times New Roman"/>
          <w:color w:val="auto"/>
          <w:szCs w:val="24"/>
        </w:rPr>
      </w:pPr>
      <w:r w:rsidRPr="006E47C4">
        <w:rPr>
          <w:rFonts w:ascii="Times New Roman" w:hAnsi="Times New Roman" w:cs="Times New Roman"/>
          <w:b/>
          <w:bCs/>
          <w:color w:val="auto"/>
          <w:szCs w:val="24"/>
        </w:rPr>
        <w:t>21.2.</w:t>
      </w:r>
      <w:r>
        <w:rPr>
          <w:rFonts w:ascii="Times New Roman" w:hAnsi="Times New Roman" w:cs="Times New Roman"/>
          <w:color w:val="auto"/>
          <w:szCs w:val="24"/>
        </w:rPr>
        <w:tab/>
      </w:r>
      <w:r w:rsidR="00D07AAF" w:rsidRPr="006E47C4">
        <w:rPr>
          <w:rFonts w:ascii="Times New Roman" w:hAnsi="Times New Roman" w:cs="Times New Roman"/>
          <w:color w:val="auto"/>
          <w:szCs w:val="24"/>
        </w:rPr>
        <w:t xml:space="preserve">Teklif Mektubunda;  </w:t>
      </w:r>
    </w:p>
    <w:p w:rsidR="00D07AAF" w:rsidRPr="001778FF" w:rsidRDefault="00D07AAF" w:rsidP="004D57BE">
      <w:pPr>
        <w:numPr>
          <w:ilvl w:val="2"/>
          <w:numId w:val="21"/>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İhale dokümanının tamamen okunup kabul edildiğinin belirtilmesi, </w:t>
      </w:r>
    </w:p>
    <w:p w:rsidR="00D07AAF" w:rsidRPr="001778FF" w:rsidRDefault="00D07AAF" w:rsidP="004D57BE">
      <w:pPr>
        <w:numPr>
          <w:ilvl w:val="2"/>
          <w:numId w:val="21"/>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Teklif edilen bedelin rakam ve yazı ile birbirine uygun olarak açıkça yazılması, </w:t>
      </w:r>
    </w:p>
    <w:p w:rsidR="00D07AAF" w:rsidRPr="001778FF" w:rsidRDefault="00D07AAF" w:rsidP="004D57BE">
      <w:pPr>
        <w:numPr>
          <w:ilvl w:val="2"/>
          <w:numId w:val="21"/>
        </w:num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Kazıntı, silinti, düzeltme bulunmaması, </w:t>
      </w:r>
    </w:p>
    <w:p w:rsidR="00D07AAF" w:rsidRPr="001778FF" w:rsidRDefault="00D07AAF" w:rsidP="00E21D1C">
      <w:pPr>
        <w:tabs>
          <w:tab w:val="right" w:pos="10139"/>
        </w:tabs>
        <w:spacing w:after="38" w:line="240" w:lineRule="auto"/>
        <w:ind w:left="0" w:firstLine="567"/>
        <w:jc w:val="left"/>
        <w:rPr>
          <w:rFonts w:ascii="Times New Roman" w:hAnsi="Times New Roman" w:cs="Times New Roman"/>
          <w:color w:val="auto"/>
          <w:szCs w:val="24"/>
        </w:rPr>
      </w:pPr>
      <w:r w:rsidRPr="001778FF">
        <w:rPr>
          <w:rFonts w:ascii="Times New Roman" w:hAnsi="Times New Roman" w:cs="Times New Roman"/>
          <w:color w:val="auto"/>
          <w:szCs w:val="24"/>
        </w:rPr>
        <w:t xml:space="preserve">ç) Türk vatandaşı gerçek kişilerin Türkiye Cumhuriyeti kimlik numarasının, Türkiye’de faaliyet gösteren tüzel kişilerin ise vergi kimlik numarasının belirtilmesi, </w:t>
      </w:r>
    </w:p>
    <w:p w:rsidR="00D07AAF" w:rsidRPr="001778FF" w:rsidRDefault="00D07AAF" w:rsidP="004D57BE">
      <w:pPr>
        <w:numPr>
          <w:ilvl w:val="2"/>
          <w:numId w:val="21"/>
        </w:numPr>
        <w:spacing w:after="60"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Teklif mektubunun ad, soyadı veya ticaret unvanı yazılmak suretiyle yetkili kişilerce imzalanmış olması,   zorunludur. </w:t>
      </w:r>
    </w:p>
    <w:p w:rsidR="00D07AAF" w:rsidRDefault="006E47C4" w:rsidP="006E47C4">
      <w:pPr>
        <w:spacing w:after="127" w:line="240" w:lineRule="auto"/>
        <w:ind w:left="0" w:firstLine="567"/>
        <w:rPr>
          <w:rFonts w:ascii="Times New Roman" w:hAnsi="Times New Roman" w:cs="Times New Roman"/>
          <w:color w:val="auto"/>
          <w:szCs w:val="24"/>
        </w:rPr>
      </w:pPr>
      <w:r w:rsidRPr="006E47C4">
        <w:rPr>
          <w:rFonts w:ascii="Times New Roman" w:hAnsi="Times New Roman" w:cs="Times New Roman"/>
          <w:b/>
          <w:bCs/>
          <w:color w:val="auto"/>
          <w:szCs w:val="24"/>
        </w:rPr>
        <w:t>21.3.</w:t>
      </w:r>
      <w:r>
        <w:rPr>
          <w:rFonts w:ascii="Times New Roman" w:hAnsi="Times New Roman" w:cs="Times New Roman"/>
          <w:color w:val="auto"/>
          <w:szCs w:val="24"/>
        </w:rPr>
        <w:tab/>
      </w:r>
      <w:r w:rsidR="00D07AAF" w:rsidRPr="006E47C4">
        <w:rPr>
          <w:rFonts w:ascii="Times New Roman" w:hAnsi="Times New Roman" w:cs="Times New Roman"/>
          <w:color w:val="auto"/>
          <w:szCs w:val="24"/>
        </w:rPr>
        <w:t xml:space="preserve">İş ortaklığı olarak teklif veren isteklilerin teklif mektuplarının, ortakların tamamı tarafından veya yetki verdikleri kişiler tarafından imzalanması gerekir. </w:t>
      </w:r>
    </w:p>
    <w:p w:rsidR="00D45495" w:rsidRDefault="00D45495" w:rsidP="006E47C4">
      <w:pPr>
        <w:spacing w:line="240" w:lineRule="auto"/>
        <w:ind w:left="0" w:firstLine="567"/>
        <w:rPr>
          <w:rFonts w:ascii="Times New Roman" w:hAnsi="Times New Roman" w:cs="Times New Roman"/>
          <w:b/>
          <w:color w:val="auto"/>
          <w:szCs w:val="24"/>
        </w:rPr>
      </w:pPr>
    </w:p>
    <w:p w:rsidR="006E47C4" w:rsidRDefault="00D07AAF" w:rsidP="006E47C4">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2</w:t>
      </w:r>
      <w:r w:rsidR="006E47C4">
        <w:rPr>
          <w:rFonts w:ascii="Times New Roman" w:hAnsi="Times New Roman" w:cs="Times New Roman"/>
          <w:b/>
          <w:color w:val="auto"/>
          <w:szCs w:val="24"/>
        </w:rPr>
        <w:t>2</w:t>
      </w:r>
      <w:r w:rsidRPr="001778FF">
        <w:rPr>
          <w:rFonts w:ascii="Times New Roman" w:hAnsi="Times New Roman" w:cs="Times New Roman"/>
          <w:b/>
          <w:color w:val="auto"/>
          <w:szCs w:val="24"/>
        </w:rPr>
        <w:t xml:space="preserve">- Tekliflerin geçerlilik süresi </w:t>
      </w:r>
    </w:p>
    <w:p w:rsidR="00D07AAF" w:rsidRPr="006E47C4" w:rsidRDefault="006E47C4" w:rsidP="006E47C4">
      <w:pPr>
        <w:spacing w:line="240" w:lineRule="auto"/>
        <w:ind w:left="0" w:firstLine="567"/>
        <w:rPr>
          <w:rFonts w:ascii="Times New Roman" w:hAnsi="Times New Roman" w:cs="Times New Roman"/>
          <w:b/>
          <w:color w:val="auto"/>
          <w:szCs w:val="24"/>
        </w:rPr>
      </w:pPr>
      <w:r>
        <w:rPr>
          <w:rFonts w:ascii="Times New Roman" w:hAnsi="Times New Roman" w:cs="Times New Roman"/>
          <w:b/>
          <w:color w:val="auto"/>
          <w:szCs w:val="24"/>
        </w:rPr>
        <w:t>22.1.</w:t>
      </w:r>
      <w:r>
        <w:rPr>
          <w:rFonts w:ascii="Times New Roman" w:hAnsi="Times New Roman" w:cs="Times New Roman"/>
          <w:b/>
          <w:color w:val="auto"/>
          <w:szCs w:val="24"/>
        </w:rPr>
        <w:tab/>
      </w:r>
      <w:r w:rsidR="00D07AAF" w:rsidRPr="006E47C4">
        <w:rPr>
          <w:rFonts w:ascii="Times New Roman" w:hAnsi="Times New Roman" w:cs="Times New Roman"/>
          <w:color w:val="auto"/>
          <w:szCs w:val="24"/>
        </w:rPr>
        <w:t>Tekliflerin geçerlilik sü</w:t>
      </w:r>
      <w:r w:rsidR="00691641" w:rsidRPr="006E47C4">
        <w:rPr>
          <w:rFonts w:ascii="Times New Roman" w:hAnsi="Times New Roman" w:cs="Times New Roman"/>
          <w:color w:val="auto"/>
          <w:szCs w:val="24"/>
        </w:rPr>
        <w:t xml:space="preserve">resi, ihale tarihinden itibaren </w:t>
      </w:r>
      <w:r w:rsidR="00E83D0A" w:rsidRPr="006E47C4">
        <w:rPr>
          <w:rFonts w:ascii="Times New Roman" w:hAnsi="Times New Roman" w:cs="Times New Roman"/>
          <w:color w:val="auto"/>
          <w:szCs w:val="24"/>
        </w:rPr>
        <w:t>60(altmış</w:t>
      </w:r>
      <w:r w:rsidR="00691641" w:rsidRPr="006E47C4">
        <w:rPr>
          <w:rFonts w:ascii="Times New Roman" w:hAnsi="Times New Roman" w:cs="Times New Roman"/>
          <w:color w:val="auto"/>
          <w:szCs w:val="24"/>
        </w:rPr>
        <w:t xml:space="preserve">) </w:t>
      </w:r>
      <w:r w:rsidR="00D07AAF" w:rsidRPr="006E47C4">
        <w:rPr>
          <w:rFonts w:ascii="Times New Roman" w:hAnsi="Times New Roman" w:cs="Times New Roman"/>
          <w:color w:val="auto"/>
          <w:szCs w:val="24"/>
        </w:rPr>
        <w:t xml:space="preserve">takvim günüdür. </w:t>
      </w:r>
    </w:p>
    <w:p w:rsidR="006E47C4" w:rsidRPr="006E47C4" w:rsidRDefault="006E47C4" w:rsidP="006E47C4">
      <w:pPr>
        <w:pStyle w:val="ListParagraph"/>
        <w:spacing w:line="240" w:lineRule="auto"/>
        <w:ind w:left="567" w:firstLine="0"/>
        <w:rPr>
          <w:rFonts w:ascii="Times New Roman" w:hAnsi="Times New Roman" w:cs="Times New Roman"/>
          <w:color w:val="auto"/>
          <w:szCs w:val="24"/>
        </w:rPr>
      </w:pPr>
      <w:r w:rsidRPr="006E47C4">
        <w:rPr>
          <w:rFonts w:ascii="Times New Roman" w:hAnsi="Times New Roman" w:cs="Times New Roman"/>
          <w:b/>
          <w:bCs/>
          <w:color w:val="auto"/>
          <w:szCs w:val="24"/>
        </w:rPr>
        <w:t>22.2.</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İhtiyaç duyulması halinde, teklif geçerlilik süresinin en fazla yukarıda belirlenen süre kadar uzatılması istekliden talep edilebilir. İstekli, İdarenin bu talebini kabul veya reddedebilir. </w:t>
      </w:r>
    </w:p>
    <w:p w:rsidR="00D07AAF" w:rsidRPr="006E47C4" w:rsidRDefault="006E47C4" w:rsidP="006E47C4">
      <w:pPr>
        <w:pStyle w:val="ListParagraph"/>
        <w:spacing w:line="240" w:lineRule="auto"/>
        <w:ind w:left="567" w:firstLine="0"/>
        <w:rPr>
          <w:rFonts w:ascii="Times New Roman" w:hAnsi="Times New Roman" w:cs="Times New Roman"/>
          <w:color w:val="auto"/>
          <w:szCs w:val="24"/>
        </w:rPr>
      </w:pPr>
      <w:r w:rsidRPr="006E47C4">
        <w:rPr>
          <w:rFonts w:ascii="Times New Roman" w:hAnsi="Times New Roman" w:cs="Times New Roman"/>
          <w:b/>
          <w:bCs/>
          <w:color w:val="auto"/>
          <w:szCs w:val="24"/>
        </w:rPr>
        <w:t>22.3.</w:t>
      </w:r>
      <w:r>
        <w:rPr>
          <w:rFonts w:ascii="Times New Roman" w:hAnsi="Times New Roman" w:cs="Times New Roman"/>
          <w:color w:val="auto"/>
          <w:szCs w:val="24"/>
        </w:rPr>
        <w:tab/>
      </w:r>
      <w:r w:rsidR="00D07AAF" w:rsidRPr="006E47C4">
        <w:rPr>
          <w:rFonts w:ascii="Times New Roman" w:hAnsi="Times New Roman" w:cs="Times New Roman"/>
          <w:color w:val="auto"/>
          <w:szCs w:val="24"/>
        </w:rPr>
        <w:t xml:space="preserve">Bu konudaki istek ve cevaplar yazılı olacaktır. </w:t>
      </w:r>
    </w:p>
    <w:p w:rsidR="00F9496E" w:rsidRDefault="00D07AAF" w:rsidP="00F9496E">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2</w:t>
      </w:r>
      <w:r w:rsidR="00F9496E">
        <w:rPr>
          <w:rFonts w:ascii="Times New Roman" w:hAnsi="Times New Roman" w:cs="Times New Roman"/>
          <w:b/>
          <w:color w:val="auto"/>
          <w:szCs w:val="24"/>
        </w:rPr>
        <w:t>3</w:t>
      </w:r>
      <w:r w:rsidRPr="001778FF">
        <w:rPr>
          <w:rFonts w:ascii="Times New Roman" w:hAnsi="Times New Roman" w:cs="Times New Roman"/>
          <w:b/>
          <w:color w:val="auto"/>
          <w:szCs w:val="24"/>
        </w:rPr>
        <w:t xml:space="preserve">- Teklif fiyata dahil olan giderler </w:t>
      </w:r>
    </w:p>
    <w:p w:rsidR="00F9496E" w:rsidRDefault="00F9496E" w:rsidP="00F9496E">
      <w:pPr>
        <w:spacing w:line="240" w:lineRule="auto"/>
        <w:ind w:left="0" w:firstLine="567"/>
        <w:rPr>
          <w:rFonts w:ascii="Times New Roman" w:hAnsi="Times New Roman" w:cs="Times New Roman"/>
          <w:b/>
          <w:color w:val="auto"/>
          <w:szCs w:val="24"/>
        </w:rPr>
      </w:pPr>
      <w:r>
        <w:rPr>
          <w:rFonts w:ascii="Times New Roman" w:hAnsi="Times New Roman" w:cs="Times New Roman"/>
          <w:b/>
          <w:color w:val="auto"/>
          <w:szCs w:val="24"/>
        </w:rPr>
        <w:t>23.1.</w:t>
      </w:r>
      <w:r>
        <w:rPr>
          <w:rFonts w:ascii="Times New Roman" w:hAnsi="Times New Roman" w:cs="Times New Roman"/>
          <w:b/>
          <w:color w:val="auto"/>
          <w:szCs w:val="24"/>
        </w:rPr>
        <w:tab/>
      </w:r>
      <w:r w:rsidR="00691641" w:rsidRPr="00F9496E">
        <w:rPr>
          <w:rFonts w:ascii="Times New Roman" w:hAnsi="Times New Roman" w:cs="Times New Roman"/>
          <w:bCs/>
          <w:color w:val="auto"/>
          <w:szCs w:val="24"/>
        </w:rPr>
        <w:t xml:space="preserve">İlgili mevzuat gereğince yapılacak </w:t>
      </w:r>
      <w:r w:rsidR="00681348" w:rsidRPr="00F9496E">
        <w:rPr>
          <w:rFonts w:ascii="Times New Roman" w:hAnsi="Times New Roman" w:cs="Times New Roman"/>
          <w:bCs/>
          <w:color w:val="auto"/>
          <w:szCs w:val="24"/>
        </w:rPr>
        <w:t>Sözleşmede detaylı olarak belirtilmiştir.</w:t>
      </w:r>
    </w:p>
    <w:p w:rsidR="00D07AAF" w:rsidRPr="00F9496E" w:rsidRDefault="00F9496E" w:rsidP="00F9496E">
      <w:pPr>
        <w:spacing w:line="240" w:lineRule="auto"/>
        <w:ind w:left="0" w:firstLine="567"/>
        <w:rPr>
          <w:rFonts w:ascii="Times New Roman" w:hAnsi="Times New Roman" w:cs="Times New Roman"/>
          <w:b/>
          <w:color w:val="auto"/>
          <w:szCs w:val="24"/>
        </w:rPr>
      </w:pPr>
      <w:r>
        <w:rPr>
          <w:rFonts w:ascii="Times New Roman" w:hAnsi="Times New Roman" w:cs="Times New Roman"/>
          <w:b/>
          <w:color w:val="auto"/>
          <w:szCs w:val="24"/>
        </w:rPr>
        <w:t>23.2.</w:t>
      </w:r>
      <w:r>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Sözleşme konusu işin bedelinin ödenmesi aşamasında doğacak Katma Değer Vergisi (KDV), ilgili mevzuatı çerçevesinde İdare tarafından yükleniciye ayrıca ödenir. </w:t>
      </w: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2</w:t>
      </w:r>
      <w:r w:rsidR="00F9496E">
        <w:rPr>
          <w:rFonts w:ascii="Times New Roman" w:hAnsi="Times New Roman" w:cs="Times New Roman"/>
          <w:b/>
          <w:color w:val="auto"/>
          <w:szCs w:val="24"/>
        </w:rPr>
        <w:t>4</w:t>
      </w:r>
      <w:r w:rsidRPr="001778FF">
        <w:rPr>
          <w:rFonts w:ascii="Times New Roman" w:hAnsi="Times New Roman" w:cs="Times New Roman"/>
          <w:b/>
          <w:color w:val="auto"/>
          <w:szCs w:val="24"/>
        </w:rPr>
        <w:t xml:space="preserve">- Geçici teminat </w:t>
      </w:r>
    </w:p>
    <w:p w:rsidR="00D07AAF" w:rsidRPr="001778FF" w:rsidRDefault="00D07AAF" w:rsidP="004D4457">
      <w:pPr>
        <w:spacing w:after="147" w:line="240" w:lineRule="auto"/>
        <w:ind w:left="0" w:firstLine="567"/>
        <w:rPr>
          <w:rFonts w:ascii="Times New Roman" w:hAnsi="Times New Roman" w:cs="Times New Roman"/>
          <w:b/>
          <w:color w:val="0070C0"/>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4</w:t>
      </w:r>
      <w:r w:rsidRPr="001778FF">
        <w:rPr>
          <w:rFonts w:ascii="Times New Roman" w:hAnsi="Times New Roman" w:cs="Times New Roman"/>
          <w:b/>
          <w:color w:val="auto"/>
          <w:szCs w:val="24"/>
        </w:rPr>
        <w:t>.1.</w:t>
      </w:r>
      <w:r w:rsidR="00F9496E">
        <w:rPr>
          <w:rFonts w:ascii="Times New Roman" w:hAnsi="Times New Roman" w:cs="Times New Roman"/>
          <w:color w:val="auto"/>
          <w:szCs w:val="24"/>
        </w:rPr>
        <w:tab/>
      </w:r>
      <w:r w:rsidR="00681348" w:rsidRPr="001778FF">
        <w:rPr>
          <w:rFonts w:ascii="Times New Roman" w:hAnsi="Times New Roman" w:cs="Times New Roman"/>
          <w:color w:val="auto"/>
          <w:szCs w:val="24"/>
        </w:rPr>
        <w:t>Verilmeyecektir.</w:t>
      </w:r>
      <w:r w:rsidRPr="001778FF">
        <w:rPr>
          <w:rFonts w:ascii="Times New Roman" w:hAnsi="Times New Roman" w:cs="Times New Roman"/>
          <w:strike/>
          <w:color w:val="auto"/>
          <w:szCs w:val="24"/>
        </w:rPr>
        <w:t xml:space="preserve"> </w:t>
      </w:r>
    </w:p>
    <w:p w:rsidR="00D07AAF" w:rsidRPr="001778FF" w:rsidRDefault="00D07AAF" w:rsidP="00681348">
      <w:pPr>
        <w:spacing w:line="240" w:lineRule="auto"/>
        <w:rPr>
          <w:rFonts w:ascii="Times New Roman" w:hAnsi="Times New Roman" w:cs="Times New Roman"/>
          <w:color w:val="auto"/>
          <w:szCs w:val="24"/>
        </w:rPr>
      </w:pP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IV-TEKLİFLERİN DEĞERLENDİRİLMESİ VE SÖZLEŞME YAPILMASINA İLİŞKİN HUSUSLAR </w:t>
      </w:r>
    </w:p>
    <w:p w:rsidR="00F9496E" w:rsidRDefault="0058574E" w:rsidP="00F9496E">
      <w:pPr>
        <w:spacing w:after="146"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2</w:t>
      </w:r>
      <w:r w:rsidR="00F9496E">
        <w:rPr>
          <w:rFonts w:ascii="Times New Roman" w:hAnsi="Times New Roman" w:cs="Times New Roman"/>
          <w:b/>
          <w:color w:val="auto"/>
          <w:szCs w:val="24"/>
        </w:rPr>
        <w:t>5</w:t>
      </w:r>
      <w:r w:rsidR="00D07AAF" w:rsidRPr="001778FF">
        <w:rPr>
          <w:rFonts w:ascii="Times New Roman" w:hAnsi="Times New Roman" w:cs="Times New Roman"/>
          <w:b/>
          <w:color w:val="auto"/>
          <w:szCs w:val="24"/>
        </w:rPr>
        <w:t xml:space="preserve">- Tekliflerin alınması ve açılması </w:t>
      </w:r>
    </w:p>
    <w:p w:rsidR="00F9496E" w:rsidRDefault="00D07AAF" w:rsidP="00F9496E">
      <w:pPr>
        <w:spacing w:after="146"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Teklifler, bu Şartnamede belirtilen ihale saatine kadar İdareye (tekliflerin sunulacağı yere) verilecektir. </w:t>
      </w:r>
    </w:p>
    <w:p w:rsidR="00D07AAF" w:rsidRPr="00F9496E" w:rsidRDefault="00F9496E" w:rsidP="00F9496E">
      <w:pPr>
        <w:spacing w:after="146" w:line="240" w:lineRule="auto"/>
        <w:ind w:left="0" w:firstLine="567"/>
        <w:rPr>
          <w:rFonts w:ascii="Times New Roman" w:hAnsi="Times New Roman" w:cs="Times New Roman"/>
          <w:color w:val="auto"/>
          <w:szCs w:val="24"/>
        </w:rPr>
      </w:pPr>
      <w:r w:rsidRPr="00F9496E">
        <w:rPr>
          <w:rFonts w:ascii="Times New Roman" w:hAnsi="Times New Roman" w:cs="Times New Roman"/>
          <w:b/>
          <w:bCs/>
          <w:color w:val="auto"/>
          <w:szCs w:val="24"/>
        </w:rPr>
        <w:t>25.1.</w:t>
      </w:r>
      <w:r>
        <w:rPr>
          <w:rFonts w:ascii="Times New Roman" w:hAnsi="Times New Roman" w:cs="Times New Roman"/>
          <w:color w:val="auto"/>
          <w:szCs w:val="24"/>
        </w:rPr>
        <w:tab/>
      </w:r>
      <w:r w:rsidR="00D07AAF" w:rsidRPr="00F9496E">
        <w:rPr>
          <w:rFonts w:ascii="Times New Roman" w:hAnsi="Times New Roman" w:cs="Times New Roman"/>
          <w:color w:val="auto"/>
          <w:szCs w:val="24"/>
        </w:rPr>
        <w:t xml:space="preserve">İhale komisyonunca, tekliflerin alınması ve açılmasında aşağıda yer alan usul uygulanır: </w:t>
      </w:r>
    </w:p>
    <w:p w:rsidR="00D07AAF" w:rsidRPr="001778FF" w:rsidRDefault="00CD384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5</w:t>
      </w:r>
      <w:r w:rsidR="00D07AAF" w:rsidRPr="001778FF">
        <w:rPr>
          <w:rFonts w:ascii="Times New Roman" w:hAnsi="Times New Roman" w:cs="Times New Roman"/>
          <w:b/>
          <w:color w:val="auto"/>
          <w:szCs w:val="24"/>
        </w:rPr>
        <w:t>.</w:t>
      </w:r>
      <w:r w:rsidR="0058574E" w:rsidRPr="001778FF">
        <w:rPr>
          <w:rFonts w:ascii="Times New Roman" w:hAnsi="Times New Roman" w:cs="Times New Roman"/>
          <w:b/>
          <w:color w:val="auto"/>
          <w:szCs w:val="24"/>
        </w:rPr>
        <w:t>1</w:t>
      </w:r>
      <w:r w:rsidR="00D07AAF" w:rsidRPr="001778FF">
        <w:rPr>
          <w:rFonts w:ascii="Times New Roman" w:hAnsi="Times New Roman" w:cs="Times New Roman"/>
          <w:b/>
          <w:color w:val="auto"/>
          <w:szCs w:val="24"/>
        </w:rPr>
        <w:t>.1.</w:t>
      </w:r>
      <w:r w:rsidR="00F9496E">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İhale komisyonunca bu Şartnamede belirtilen ihale saatinde ihaleye başlanır ve bu saate kadar kaç teklif verilmiş olduğu bir tutanakla tespit edilerek, hazır bulunanlara duyurulur. </w:t>
      </w:r>
    </w:p>
    <w:p w:rsidR="00D07AAF" w:rsidRPr="001778FF" w:rsidRDefault="00CD384F" w:rsidP="004D4457">
      <w:pPr>
        <w:spacing w:after="0"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5</w:t>
      </w:r>
      <w:r w:rsidR="00D07AAF" w:rsidRPr="001778FF">
        <w:rPr>
          <w:rFonts w:ascii="Times New Roman" w:hAnsi="Times New Roman" w:cs="Times New Roman"/>
          <w:b/>
          <w:color w:val="auto"/>
          <w:szCs w:val="24"/>
        </w:rPr>
        <w:t>.</w:t>
      </w:r>
      <w:r w:rsidR="0058574E" w:rsidRPr="001778FF">
        <w:rPr>
          <w:rFonts w:ascii="Times New Roman" w:hAnsi="Times New Roman" w:cs="Times New Roman"/>
          <w:b/>
          <w:color w:val="auto"/>
          <w:szCs w:val="24"/>
        </w:rPr>
        <w:t>1</w:t>
      </w:r>
      <w:r w:rsidR="00D07AAF" w:rsidRPr="001778FF">
        <w:rPr>
          <w:rFonts w:ascii="Times New Roman" w:hAnsi="Times New Roman" w:cs="Times New Roman"/>
          <w:b/>
          <w:color w:val="auto"/>
          <w:szCs w:val="24"/>
        </w:rPr>
        <w:t>.2.</w:t>
      </w:r>
      <w:r w:rsidR="00F9496E">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mühürlenmesi hususlarına bakılır. Bu hususlara uygun olmayan zarflar bir tutanakla belirlenerek değerlendirmeye alınmaz. </w:t>
      </w:r>
    </w:p>
    <w:p w:rsidR="00B43DC4" w:rsidRPr="001778FF" w:rsidRDefault="00B43DC4" w:rsidP="004D4457">
      <w:pPr>
        <w:spacing w:after="0" w:line="240" w:lineRule="auto"/>
        <w:ind w:left="0" w:firstLine="567"/>
        <w:rPr>
          <w:rFonts w:ascii="Times New Roman" w:hAnsi="Times New Roman" w:cs="Times New Roman"/>
          <w:color w:val="auto"/>
          <w:szCs w:val="24"/>
        </w:rPr>
      </w:pPr>
    </w:p>
    <w:p w:rsidR="00D07AAF" w:rsidRPr="001778FF" w:rsidRDefault="00CD384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5</w:t>
      </w:r>
      <w:r w:rsidR="0058574E" w:rsidRPr="001778FF">
        <w:rPr>
          <w:rFonts w:ascii="Times New Roman" w:hAnsi="Times New Roman" w:cs="Times New Roman"/>
          <w:b/>
          <w:color w:val="auto"/>
          <w:szCs w:val="24"/>
        </w:rPr>
        <w:t>.1</w:t>
      </w:r>
      <w:r w:rsidR="00D07AAF" w:rsidRPr="001778FF">
        <w:rPr>
          <w:rFonts w:ascii="Times New Roman" w:hAnsi="Times New Roman" w:cs="Times New Roman"/>
          <w:b/>
          <w:color w:val="auto"/>
          <w:szCs w:val="24"/>
        </w:rPr>
        <w:t>.3.</w:t>
      </w:r>
      <w:r w:rsidR="00F9496E">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İhale konusu işin yaklaşık maliyeti açıklandıktan sonra zarflar isteklilerle birlikte hazır bulunanlar önünde alınış sırasına göre açılır. İsteklilerin belgelerinin eksik olup olmadığı ve teklif mektubu usulüne uygun olup olmadığı kontrol edilir. Belgeleri eksik olan veya teklif mektubu ile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D07AAF" w:rsidRPr="001778FF" w:rsidRDefault="00CD384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5</w:t>
      </w:r>
      <w:r w:rsidR="00D07AAF" w:rsidRPr="001778FF">
        <w:rPr>
          <w:rFonts w:ascii="Times New Roman" w:hAnsi="Times New Roman" w:cs="Times New Roman"/>
          <w:b/>
          <w:color w:val="auto"/>
          <w:szCs w:val="24"/>
        </w:rPr>
        <w:t>.</w:t>
      </w:r>
      <w:r w:rsidR="0058574E" w:rsidRPr="001778FF">
        <w:rPr>
          <w:rFonts w:ascii="Times New Roman" w:hAnsi="Times New Roman" w:cs="Times New Roman"/>
          <w:b/>
          <w:color w:val="auto"/>
          <w:szCs w:val="24"/>
        </w:rPr>
        <w:t>1</w:t>
      </w:r>
      <w:r w:rsidR="00D07AAF" w:rsidRPr="001778FF">
        <w:rPr>
          <w:rFonts w:ascii="Times New Roman" w:hAnsi="Times New Roman" w:cs="Times New Roman"/>
          <w:b/>
          <w:color w:val="auto"/>
          <w:szCs w:val="24"/>
        </w:rPr>
        <w:t>.4.</w:t>
      </w:r>
      <w:r w:rsidR="00F9496E">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Bu aşamada; hiçbir teklifin reddine veya kabulüne karar verilmez. Teklifi oluşturan belgeler düzeltilemez ve tamamlanamaz. Teklifler değerlendirilmek üzere ilk oturum kapatılır. </w:t>
      </w:r>
    </w:p>
    <w:p w:rsidR="00BA4F9D" w:rsidRDefault="00BA4F9D" w:rsidP="004D4457">
      <w:pPr>
        <w:spacing w:line="240" w:lineRule="auto"/>
        <w:ind w:left="0" w:firstLine="567"/>
        <w:rPr>
          <w:rFonts w:ascii="Times New Roman" w:hAnsi="Times New Roman" w:cs="Times New Roman"/>
          <w:b/>
          <w:color w:val="auto"/>
          <w:szCs w:val="24"/>
        </w:rPr>
      </w:pPr>
    </w:p>
    <w:p w:rsidR="00D45495" w:rsidRDefault="00D45495" w:rsidP="004D4457">
      <w:pPr>
        <w:spacing w:line="240" w:lineRule="auto"/>
        <w:ind w:left="0" w:firstLine="567"/>
        <w:rPr>
          <w:rFonts w:ascii="Times New Roman" w:hAnsi="Times New Roman" w:cs="Times New Roman"/>
          <w:b/>
          <w:color w:val="auto"/>
          <w:szCs w:val="24"/>
        </w:rPr>
      </w:pPr>
    </w:p>
    <w:p w:rsidR="00D45495" w:rsidRPr="001778FF" w:rsidRDefault="00D45495" w:rsidP="004D4457">
      <w:pPr>
        <w:spacing w:line="240" w:lineRule="auto"/>
        <w:ind w:left="0" w:firstLine="567"/>
        <w:rPr>
          <w:rFonts w:ascii="Times New Roman" w:hAnsi="Times New Roman" w:cs="Times New Roman"/>
          <w:b/>
          <w:color w:val="auto"/>
          <w:szCs w:val="24"/>
        </w:rPr>
      </w:pPr>
      <w:bookmarkStart w:id="0" w:name="_GoBack"/>
      <w:bookmarkEnd w:id="0"/>
    </w:p>
    <w:p w:rsidR="00D07AAF" w:rsidRPr="001778FF" w:rsidRDefault="00CD384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2</w:t>
      </w:r>
      <w:r w:rsidR="00F9496E">
        <w:rPr>
          <w:rFonts w:ascii="Times New Roman" w:hAnsi="Times New Roman" w:cs="Times New Roman"/>
          <w:b/>
          <w:color w:val="auto"/>
          <w:szCs w:val="24"/>
        </w:rPr>
        <w:t>6</w:t>
      </w:r>
      <w:r w:rsidR="00D07AAF" w:rsidRPr="001778FF">
        <w:rPr>
          <w:rFonts w:ascii="Times New Roman" w:hAnsi="Times New Roman" w:cs="Times New Roman"/>
          <w:b/>
          <w:color w:val="auto"/>
          <w:szCs w:val="24"/>
        </w:rPr>
        <w:t xml:space="preserve">- Tekliflerin değerlendirilmesi  </w:t>
      </w:r>
    </w:p>
    <w:p w:rsidR="00D07AAF" w:rsidRPr="001778FF" w:rsidRDefault="00CD384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6</w:t>
      </w:r>
      <w:r w:rsidR="00D07AAF" w:rsidRPr="001778FF">
        <w:rPr>
          <w:rFonts w:ascii="Times New Roman" w:hAnsi="Times New Roman" w:cs="Times New Roman"/>
          <w:b/>
          <w:color w:val="auto"/>
          <w:szCs w:val="24"/>
        </w:rPr>
        <w:t>.1.</w:t>
      </w:r>
      <w:r w:rsidR="00F9496E">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Tekliflerin değerlendirilmesinde, öncelikle belgeleri eksik olduğu veya teklif mektubu usulüne uygun olmadığı ilk oturumda tespit edilen isteklilerin tekliflerinin değerlendirme dışı bırakılmasına karar verilir. </w:t>
      </w:r>
    </w:p>
    <w:p w:rsidR="00D07AAF" w:rsidRPr="001778FF" w:rsidRDefault="00CD384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6</w:t>
      </w:r>
      <w:r w:rsidR="00D07AAF" w:rsidRPr="001778FF">
        <w:rPr>
          <w:rFonts w:ascii="Times New Roman" w:hAnsi="Times New Roman" w:cs="Times New Roman"/>
          <w:b/>
          <w:color w:val="auto"/>
          <w:szCs w:val="24"/>
        </w:rPr>
        <w:t>.2.</w:t>
      </w:r>
      <w:r w:rsidR="00F9496E">
        <w:rPr>
          <w:rFonts w:ascii="Times New Roman" w:hAnsi="Times New Roman" w:cs="Times New Roman"/>
          <w:color w:val="auto"/>
          <w:szCs w:val="24"/>
        </w:rPr>
        <w:tab/>
      </w:r>
      <w:r w:rsidR="00D07AAF" w:rsidRPr="001778FF">
        <w:rPr>
          <w:rFonts w:ascii="Times New Roman" w:hAnsi="Times New Roman" w:cs="Times New Roman"/>
          <w:color w:val="auto"/>
          <w:szCs w:val="24"/>
        </w:rPr>
        <w:t>Teklifin esasını değiştirecek nitelikte olmaması kaydıyla, belge ve bilgi eksikliği bulunması halinde İdarece belirlenen sürede bu eksik belge ve bilgilerin tamamlanması yazılı olarak istenir. Bu çerçevede, tamamlatılması istenen belge ve bilgi eksikliklerinin giderilmesine ilişkin belgelerin niteliği dikkate alınarak İdare tarafından iki iş gününden az olmamak üzere makul bir tamamlama süresi verilir. Belirlenen sürede belge ve bilgileri tamamlamayanların teklifle</w:t>
      </w:r>
      <w:r w:rsidR="00C73C0E" w:rsidRPr="001778FF">
        <w:rPr>
          <w:rFonts w:ascii="Times New Roman" w:hAnsi="Times New Roman" w:cs="Times New Roman"/>
          <w:color w:val="auto"/>
          <w:szCs w:val="24"/>
        </w:rPr>
        <w:t>ri değerlendirme dışı bırakılır</w:t>
      </w:r>
      <w:r w:rsidR="00D07AAF" w:rsidRPr="001778FF">
        <w:rPr>
          <w:rFonts w:ascii="Times New Roman" w:hAnsi="Times New Roman" w:cs="Times New Roman"/>
          <w:color w:val="auto"/>
          <w:szCs w:val="24"/>
        </w:rPr>
        <w:t xml:space="preserve">. </w:t>
      </w:r>
    </w:p>
    <w:p w:rsidR="00D07AAF" w:rsidRPr="001778FF" w:rsidRDefault="0058574E"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6</w:t>
      </w:r>
      <w:r w:rsidR="00D07AAF" w:rsidRPr="001778FF">
        <w:rPr>
          <w:rFonts w:ascii="Times New Roman" w:hAnsi="Times New Roman" w:cs="Times New Roman"/>
          <w:b/>
          <w:color w:val="auto"/>
          <w:szCs w:val="24"/>
        </w:rPr>
        <w:t>.3.</w:t>
      </w:r>
      <w:r w:rsidR="00F9496E">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Belge ve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 </w:t>
      </w:r>
    </w:p>
    <w:p w:rsidR="00D07AAF" w:rsidRPr="001778FF" w:rsidRDefault="00CD384F" w:rsidP="004D4457">
      <w:pPr>
        <w:spacing w:after="143"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6</w:t>
      </w:r>
      <w:r w:rsidR="00D07AAF" w:rsidRPr="001778FF">
        <w:rPr>
          <w:rFonts w:ascii="Times New Roman" w:hAnsi="Times New Roman" w:cs="Times New Roman"/>
          <w:b/>
          <w:color w:val="auto"/>
          <w:szCs w:val="24"/>
        </w:rPr>
        <w:t>.4.</w:t>
      </w:r>
      <w:r w:rsidR="00F9496E">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Bu ilk değerlendirme ve işlemler sonucunda belgeleri eksiksiz ve teklif mektubu  usulüne uygun olan isteklilerin tekliflerinin ayrıntılı değerlendirilmesine geçilir. </w:t>
      </w:r>
    </w:p>
    <w:p w:rsidR="00D07AAF" w:rsidRPr="001778FF" w:rsidRDefault="0058574E"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6</w:t>
      </w:r>
      <w:r w:rsidR="00D07AAF" w:rsidRPr="001778FF">
        <w:rPr>
          <w:rFonts w:ascii="Times New Roman" w:hAnsi="Times New Roman" w:cs="Times New Roman"/>
          <w:b/>
          <w:color w:val="auto"/>
          <w:szCs w:val="24"/>
        </w:rPr>
        <w:t>.5.</w:t>
      </w:r>
      <w:r w:rsidR="00F9496E">
        <w:rPr>
          <w:rFonts w:ascii="Times New Roman" w:hAnsi="Times New Roman" w:cs="Times New Roman"/>
          <w:color w:val="auto"/>
          <w:szCs w:val="24"/>
        </w:rPr>
        <w:tab/>
      </w:r>
      <w:r w:rsidR="00D07AAF" w:rsidRPr="001778FF">
        <w:rPr>
          <w:rFonts w:ascii="Times New Roman" w:hAnsi="Times New Roman" w:cs="Times New Roman"/>
          <w:color w:val="auto"/>
          <w:szCs w:val="24"/>
        </w:rPr>
        <w:t>Bu aşamada, isteklilerin ihale konusu işi yapabilme kapasitelerini belirleyen yeterlik kriterlerine ve tekliflerin ihale dokümanında belirtilen şartlar</w:t>
      </w:r>
      <w:r w:rsidR="00B43DC4" w:rsidRPr="001778FF">
        <w:rPr>
          <w:rFonts w:ascii="Times New Roman" w:hAnsi="Times New Roman" w:cs="Times New Roman"/>
          <w:color w:val="auto"/>
          <w:szCs w:val="24"/>
        </w:rPr>
        <w:t>a uygun olup olmadığı ile birim fiyat teklif</w:t>
      </w:r>
      <w:r w:rsidR="00D07AAF" w:rsidRPr="001778FF">
        <w:rPr>
          <w:rFonts w:ascii="Times New Roman" w:hAnsi="Times New Roman" w:cs="Times New Roman"/>
          <w:color w:val="auto"/>
          <w:szCs w:val="24"/>
        </w:rPr>
        <w:t xml:space="preserve"> alınan ihalede, birim fiyat teklif cetvellerinde aritmetik hata bulunup bulunmadığı incelenir. Uygun olmadığı belirlenen teklifler ile birim fiyat teklif cetvellerinde aritmetik hata bulunan teklifler değerlendirme dışı bırakılır. </w:t>
      </w:r>
    </w:p>
    <w:p w:rsidR="00D07AAF" w:rsidRPr="001778FF" w:rsidRDefault="00CD384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6</w:t>
      </w:r>
      <w:r w:rsidR="00D07AAF" w:rsidRPr="001778FF">
        <w:rPr>
          <w:rFonts w:ascii="Times New Roman" w:hAnsi="Times New Roman" w:cs="Times New Roman"/>
          <w:b/>
          <w:color w:val="auto"/>
          <w:szCs w:val="24"/>
        </w:rPr>
        <w:t>.6.</w:t>
      </w:r>
      <w:r w:rsidR="00F9496E">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Açıklama istenilmeksizin sonuçlandırılan ihalelerde, fiyat veya fiyat ile birlikte fiyat dışı unsurlar üzerinden elektronik eksiltme yapılmasının öngörülmesi halinde, yeterli görülen istekliler davet edilerek elektronik eksiltme gerçekleştirilir. Bu ihalelerde istekliler, teklif fiyatları ve eksiltmeye konu fiyat dışı unsurların değerleri yaklaşık maliyet ile birlikte, eksiltme sonuçlanınca açıklanır. Yalnızca fiyat dışı unsurlar üzerinden elektronik eksiltme yapılması öngörülen ihalelerde ise eksiltme, aşırı düşük teklif değerlendirmesinden sonra yeterli görülen istekliler davet edilerek gerçekleştirilir. </w:t>
      </w: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2</w:t>
      </w:r>
      <w:r w:rsidR="00F9496E">
        <w:rPr>
          <w:rFonts w:ascii="Times New Roman" w:hAnsi="Times New Roman" w:cs="Times New Roman"/>
          <w:b/>
          <w:color w:val="auto"/>
          <w:szCs w:val="24"/>
        </w:rPr>
        <w:t>7</w:t>
      </w:r>
      <w:r w:rsidRPr="001778FF">
        <w:rPr>
          <w:rFonts w:ascii="Times New Roman" w:hAnsi="Times New Roman" w:cs="Times New Roman"/>
          <w:b/>
          <w:color w:val="auto"/>
          <w:szCs w:val="24"/>
        </w:rPr>
        <w:t xml:space="preserve">- İsteklilerden tekliflerine açıklık getirmelerinin istenilmesi </w:t>
      </w:r>
    </w:p>
    <w:p w:rsidR="00D07AAF" w:rsidRPr="001778FF" w:rsidRDefault="00CD384F" w:rsidP="004D4457">
      <w:pPr>
        <w:spacing w:after="144"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7</w:t>
      </w:r>
      <w:r w:rsidR="00D07AAF" w:rsidRPr="001778FF">
        <w:rPr>
          <w:rFonts w:ascii="Times New Roman" w:hAnsi="Times New Roman" w:cs="Times New Roman"/>
          <w:b/>
          <w:color w:val="auto"/>
          <w:szCs w:val="24"/>
        </w:rPr>
        <w:t>.1.</w:t>
      </w:r>
      <w:r w:rsidR="00F9496E">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İhale komisyonunun talebi üzerine İdare, tekliflerin incelenmesi, karşılaştırılması ve değerlendirilmesinde yararlanmak üzere açık olmayan hususlarla ilgili isteklilerden açıklama isteyebilir. </w:t>
      </w:r>
    </w:p>
    <w:p w:rsidR="00D07AAF"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7</w:t>
      </w:r>
      <w:r w:rsidRPr="001778FF">
        <w:rPr>
          <w:rFonts w:ascii="Times New Roman" w:hAnsi="Times New Roman" w:cs="Times New Roman"/>
          <w:b/>
          <w:color w:val="auto"/>
          <w:szCs w:val="24"/>
        </w:rPr>
        <w:t>.2.</w:t>
      </w:r>
      <w:r w:rsidR="00F9496E">
        <w:rPr>
          <w:rFonts w:ascii="Times New Roman" w:hAnsi="Times New Roman" w:cs="Times New Roman"/>
          <w:color w:val="auto"/>
          <w:szCs w:val="24"/>
        </w:rPr>
        <w:tab/>
      </w:r>
      <w:r w:rsidRPr="001778FF">
        <w:rPr>
          <w:rFonts w:ascii="Times New Roman" w:hAnsi="Times New Roman" w:cs="Times New Roman"/>
          <w:color w:val="auto"/>
          <w:szCs w:val="24"/>
        </w:rPr>
        <w:t xml:space="preserve">Bu açıklama, hiçbir şekilde teklif fiyatında değişiklik yapılması veya ihale dokümanında öngörülen kriterlere uygun olmayan tekliflerin uygun hale getirilmesi amacıyla istenilemez ve bu sonucu doğuracak şekilde kullanılamaz.  </w:t>
      </w:r>
    </w:p>
    <w:p w:rsidR="00D07AAF"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7</w:t>
      </w:r>
      <w:r w:rsidRPr="001778FF">
        <w:rPr>
          <w:rFonts w:ascii="Times New Roman" w:hAnsi="Times New Roman" w:cs="Times New Roman"/>
          <w:b/>
          <w:color w:val="auto"/>
          <w:szCs w:val="24"/>
        </w:rPr>
        <w:t>.3.</w:t>
      </w:r>
      <w:r w:rsidR="00F9496E">
        <w:rPr>
          <w:rFonts w:ascii="Times New Roman" w:hAnsi="Times New Roman" w:cs="Times New Roman"/>
          <w:color w:val="auto"/>
          <w:szCs w:val="24"/>
        </w:rPr>
        <w:tab/>
      </w:r>
      <w:r w:rsidRPr="001778FF">
        <w:rPr>
          <w:rFonts w:ascii="Times New Roman" w:hAnsi="Times New Roman" w:cs="Times New Roman"/>
          <w:color w:val="auto"/>
          <w:szCs w:val="24"/>
        </w:rPr>
        <w:t xml:space="preserve">İdarenin yazılı açıklama talebine, istekli tarafından yazılı olarak cevap verilir. </w:t>
      </w:r>
    </w:p>
    <w:p w:rsidR="00D07AAF" w:rsidRPr="001778FF" w:rsidRDefault="00D92BCD" w:rsidP="004D4457">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2</w:t>
      </w:r>
      <w:r w:rsidR="00F9496E">
        <w:rPr>
          <w:rFonts w:ascii="Times New Roman" w:hAnsi="Times New Roman" w:cs="Times New Roman"/>
          <w:b/>
          <w:color w:val="auto"/>
          <w:szCs w:val="24"/>
        </w:rPr>
        <w:t>8</w:t>
      </w:r>
      <w:r w:rsidR="00D07AAF" w:rsidRPr="001778FF">
        <w:rPr>
          <w:rFonts w:ascii="Times New Roman" w:hAnsi="Times New Roman" w:cs="Times New Roman"/>
          <w:b/>
          <w:color w:val="auto"/>
          <w:szCs w:val="24"/>
        </w:rPr>
        <w:t xml:space="preserve">- </w:t>
      </w:r>
      <w:r w:rsidR="00496980" w:rsidRPr="001778FF">
        <w:rPr>
          <w:rFonts w:ascii="Times New Roman" w:hAnsi="Times New Roman" w:cs="Times New Roman"/>
          <w:b/>
          <w:color w:val="auto"/>
          <w:szCs w:val="24"/>
        </w:rPr>
        <w:t>Aşırı düşük teklifler</w:t>
      </w:r>
      <w:r w:rsidR="00D07AAF" w:rsidRPr="001778FF">
        <w:rPr>
          <w:rFonts w:ascii="Times New Roman" w:hAnsi="Times New Roman" w:cs="Times New Roman"/>
          <w:b/>
          <w:color w:val="auto"/>
          <w:szCs w:val="24"/>
        </w:rPr>
        <w:t xml:space="preserve"> </w:t>
      </w:r>
    </w:p>
    <w:p w:rsidR="00D07AAF" w:rsidRPr="001778FF" w:rsidRDefault="00D92BCD"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2</w:t>
      </w:r>
      <w:r w:rsidR="00F9496E">
        <w:rPr>
          <w:rFonts w:ascii="Times New Roman" w:hAnsi="Times New Roman" w:cs="Times New Roman"/>
          <w:b/>
          <w:color w:val="auto"/>
          <w:szCs w:val="24"/>
        </w:rPr>
        <w:t>8</w:t>
      </w:r>
      <w:r w:rsidR="00D07AAF" w:rsidRPr="001778FF">
        <w:rPr>
          <w:rFonts w:ascii="Times New Roman" w:hAnsi="Times New Roman" w:cs="Times New Roman"/>
          <w:b/>
          <w:color w:val="auto"/>
          <w:szCs w:val="24"/>
        </w:rPr>
        <w:t>.1.</w:t>
      </w:r>
      <w:r w:rsidR="00F9496E">
        <w:rPr>
          <w:rFonts w:ascii="Times New Roman" w:hAnsi="Times New Roman" w:cs="Times New Roman"/>
          <w:color w:val="auto"/>
          <w:szCs w:val="24"/>
        </w:rPr>
        <w:tab/>
      </w:r>
      <w:r w:rsidR="00496980" w:rsidRPr="001778FF">
        <w:rPr>
          <w:rFonts w:ascii="Times New Roman" w:hAnsi="Times New Roman" w:cs="Times New Roman"/>
          <w:color w:val="auto"/>
          <w:szCs w:val="24"/>
        </w:rPr>
        <w:t>İhale komisyonu, verilen teklifleri değerlendirdikten sonra diğer tekliflere veya vakıf yükseköğretim kurumunun tespit ettiği tahmini bedele göre teklif fiyatı aşırı düşük olanları tespit eder. Bu teklifleri reddetmeden önce belirlediği süre içinde teklif sahiplerinden teklifte önemli olduğunu tespit ettiği bileşenler ile ilgili ayrıntıları yazılı olarak ister. Bu değerlendirme sonucunda, açıklamaları yeterli görülmeyen veya yazılı açıklamada bulunmayan isteklilerin teklifleri reddedilir.</w:t>
      </w: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Madde </w:t>
      </w:r>
      <w:r w:rsidR="00F9496E">
        <w:rPr>
          <w:rFonts w:ascii="Times New Roman" w:hAnsi="Times New Roman" w:cs="Times New Roman"/>
          <w:b/>
          <w:color w:val="auto"/>
          <w:szCs w:val="24"/>
        </w:rPr>
        <w:t>29</w:t>
      </w:r>
      <w:r w:rsidRPr="001778FF">
        <w:rPr>
          <w:rFonts w:ascii="Times New Roman" w:hAnsi="Times New Roman" w:cs="Times New Roman"/>
          <w:b/>
          <w:color w:val="auto"/>
          <w:szCs w:val="24"/>
        </w:rPr>
        <w:t xml:space="preserve">- Bütün tekliflerin reddedilmesi ve ihalenin iptal edilmesi </w:t>
      </w:r>
    </w:p>
    <w:p w:rsidR="00D07AAF" w:rsidRPr="001778FF" w:rsidRDefault="00F9496E" w:rsidP="004D4457">
      <w:pPr>
        <w:spacing w:after="146"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29</w:t>
      </w:r>
      <w:r w:rsidR="00D07AAF" w:rsidRPr="001778FF">
        <w:rPr>
          <w:rFonts w:ascii="Times New Roman" w:hAnsi="Times New Roman" w:cs="Times New Roman"/>
          <w:b/>
          <w:color w:val="auto"/>
          <w:szCs w:val="24"/>
        </w:rPr>
        <w:t>.1.</w:t>
      </w:r>
      <w:r>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İhale komisyonu kararı üzerine İdare, verilmiş olan bütün teklifleri reddederek ihaleyi iptal etmekte serbesttir. İdare bütün tekliflerin reddedilmesi nedeniyle herhangi bir yükümlülük altına girmez.  </w:t>
      </w:r>
    </w:p>
    <w:p w:rsidR="00D07AAF" w:rsidRPr="001778FF" w:rsidRDefault="00F9496E" w:rsidP="004D4457">
      <w:pPr>
        <w:spacing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29</w:t>
      </w:r>
      <w:r w:rsidR="00D07AAF" w:rsidRPr="001778FF">
        <w:rPr>
          <w:rFonts w:ascii="Times New Roman" w:hAnsi="Times New Roman" w:cs="Times New Roman"/>
          <w:b/>
          <w:color w:val="auto"/>
          <w:szCs w:val="24"/>
        </w:rPr>
        <w:t>.2.</w:t>
      </w:r>
      <w:r>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İhalenin iptal edilmesi halinde bu durum, bütün isteklilere gerekçesiyle birlikte derhal bildirilir.  </w:t>
      </w: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3</w:t>
      </w:r>
      <w:r w:rsidR="00F9496E">
        <w:rPr>
          <w:rFonts w:ascii="Times New Roman" w:hAnsi="Times New Roman" w:cs="Times New Roman"/>
          <w:b/>
          <w:color w:val="auto"/>
          <w:szCs w:val="24"/>
        </w:rPr>
        <w:t>0</w:t>
      </w:r>
      <w:r w:rsidRPr="001778FF">
        <w:rPr>
          <w:rFonts w:ascii="Times New Roman" w:hAnsi="Times New Roman" w:cs="Times New Roman"/>
          <w:b/>
          <w:color w:val="auto"/>
          <w:szCs w:val="24"/>
        </w:rPr>
        <w:t xml:space="preserve">- Ekonomik açıdan en avantajlı teklifin belirlenmesi </w:t>
      </w:r>
    </w:p>
    <w:p w:rsidR="00D07AAF" w:rsidRPr="001778FF" w:rsidRDefault="00D07AAF" w:rsidP="004D4457">
      <w:pPr>
        <w:tabs>
          <w:tab w:val="center" w:pos="4031"/>
          <w:tab w:val="center" w:pos="7434"/>
        </w:tabs>
        <w:spacing w:after="214" w:line="240" w:lineRule="auto"/>
        <w:ind w:left="0" w:firstLine="567"/>
        <w:jc w:val="left"/>
        <w:rPr>
          <w:rFonts w:ascii="Times New Roman" w:hAnsi="Times New Roman" w:cs="Times New Roman"/>
          <w:color w:val="auto"/>
          <w:szCs w:val="24"/>
        </w:rPr>
      </w:pPr>
      <w:r w:rsidRPr="001778FF">
        <w:rPr>
          <w:rFonts w:ascii="Times New Roman" w:eastAsia="Calibri" w:hAnsi="Times New Roman" w:cs="Times New Roman"/>
          <w:color w:val="auto"/>
          <w:szCs w:val="24"/>
        </w:rPr>
        <w:tab/>
      </w:r>
      <w:r w:rsidRPr="001778FF">
        <w:rPr>
          <w:rFonts w:ascii="Times New Roman" w:hAnsi="Times New Roman" w:cs="Times New Roman"/>
          <w:b/>
          <w:color w:val="auto"/>
          <w:szCs w:val="24"/>
        </w:rPr>
        <w:t>3</w:t>
      </w:r>
      <w:r w:rsidR="00F9496E">
        <w:rPr>
          <w:rFonts w:ascii="Times New Roman" w:hAnsi="Times New Roman" w:cs="Times New Roman"/>
          <w:b/>
          <w:color w:val="auto"/>
          <w:szCs w:val="24"/>
        </w:rPr>
        <w:t>0</w:t>
      </w:r>
      <w:r w:rsidRPr="001778FF">
        <w:rPr>
          <w:rFonts w:ascii="Times New Roman" w:hAnsi="Times New Roman" w:cs="Times New Roman"/>
          <w:b/>
          <w:color w:val="auto"/>
          <w:szCs w:val="24"/>
        </w:rPr>
        <w:t>.1.</w:t>
      </w:r>
      <w:r w:rsidR="00F9496E">
        <w:rPr>
          <w:rFonts w:ascii="Times New Roman" w:hAnsi="Times New Roman" w:cs="Times New Roman"/>
          <w:b/>
          <w:color w:val="auto"/>
          <w:szCs w:val="24"/>
        </w:rPr>
        <w:t xml:space="preserve">      </w:t>
      </w:r>
      <w:r w:rsidRPr="001778FF">
        <w:rPr>
          <w:rFonts w:ascii="Times New Roman" w:hAnsi="Times New Roman" w:cs="Times New Roman"/>
          <w:color w:val="auto"/>
          <w:szCs w:val="24"/>
        </w:rPr>
        <w:t>Bu ihalede ekonomi</w:t>
      </w:r>
      <w:r w:rsidR="004E465E" w:rsidRPr="001778FF">
        <w:rPr>
          <w:rFonts w:ascii="Times New Roman" w:hAnsi="Times New Roman" w:cs="Times New Roman"/>
          <w:color w:val="auto"/>
          <w:szCs w:val="24"/>
        </w:rPr>
        <w:t>k açıdan en avantajlı teklif, teklif edilen fiyatların en düşük olanıdır.</w:t>
      </w:r>
      <w:r w:rsidRPr="001778FF">
        <w:rPr>
          <w:rFonts w:ascii="Times New Roman" w:hAnsi="Times New Roman" w:cs="Times New Roman"/>
          <w:color w:val="auto"/>
          <w:szCs w:val="24"/>
        </w:rPr>
        <w:t xml:space="preserve"> </w:t>
      </w:r>
      <w:r w:rsidRPr="001778FF">
        <w:rPr>
          <w:rFonts w:ascii="Times New Roman" w:hAnsi="Times New Roman" w:cs="Times New Roman"/>
          <w:color w:val="auto"/>
          <w:szCs w:val="24"/>
        </w:rPr>
        <w:tab/>
        <w:t xml:space="preserve"> </w:t>
      </w:r>
      <w:r w:rsidRPr="001778FF">
        <w:rPr>
          <w:rFonts w:ascii="Times New Roman" w:eastAsia="Calibri" w:hAnsi="Times New Roman" w:cs="Times New Roman"/>
          <w:strike/>
          <w:color w:val="auto"/>
          <w:szCs w:val="24"/>
        </w:rPr>
        <w:t xml:space="preserve">                                              </w:t>
      </w:r>
      <w:r w:rsidRPr="001778FF">
        <w:rPr>
          <w:rFonts w:ascii="Times New Roman" w:eastAsia="Calibri" w:hAnsi="Times New Roman" w:cs="Times New Roman"/>
          <w:color w:val="auto"/>
          <w:szCs w:val="24"/>
        </w:rPr>
        <w:t xml:space="preserve"> </w:t>
      </w:r>
    </w:p>
    <w:p w:rsidR="00A24BE0" w:rsidRPr="001778FF" w:rsidRDefault="00A24BE0" w:rsidP="004D4457">
      <w:pPr>
        <w:spacing w:after="164"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F9496E">
        <w:rPr>
          <w:rFonts w:ascii="Times New Roman" w:hAnsi="Times New Roman" w:cs="Times New Roman"/>
          <w:b/>
          <w:color w:val="auto"/>
          <w:szCs w:val="24"/>
        </w:rPr>
        <w:t>0.2</w:t>
      </w:r>
      <w:r w:rsidRPr="001778FF">
        <w:rPr>
          <w:rFonts w:ascii="Times New Roman" w:hAnsi="Times New Roman" w:cs="Times New Roman"/>
          <w:b/>
          <w:color w:val="auto"/>
          <w:szCs w:val="24"/>
        </w:rPr>
        <w:t>.</w:t>
      </w:r>
      <w:r w:rsidR="00F9496E">
        <w:rPr>
          <w:rFonts w:ascii="Times New Roman" w:hAnsi="Times New Roman" w:cs="Times New Roman"/>
          <w:b/>
          <w:color w:val="auto"/>
          <w:szCs w:val="24"/>
        </w:rPr>
        <w:tab/>
      </w:r>
      <w:r w:rsidR="00D07AAF" w:rsidRPr="001778FF">
        <w:rPr>
          <w:rFonts w:ascii="Times New Roman" w:hAnsi="Times New Roman" w:cs="Times New Roman"/>
          <w:color w:val="auto"/>
          <w:szCs w:val="24"/>
        </w:rPr>
        <w:t>Ekonomik açıdan en avantajlı teklifin birden fazla istekli taraf</w:t>
      </w:r>
      <w:r w:rsidRPr="001778FF">
        <w:rPr>
          <w:rFonts w:ascii="Times New Roman" w:hAnsi="Times New Roman" w:cs="Times New Roman"/>
          <w:color w:val="auto"/>
          <w:szCs w:val="24"/>
        </w:rPr>
        <w:t xml:space="preserve">ından </w:t>
      </w:r>
      <w:r w:rsidR="00BF6DF3" w:rsidRPr="001778FF">
        <w:rPr>
          <w:rFonts w:ascii="Times New Roman" w:hAnsi="Times New Roman" w:cs="Times New Roman"/>
          <w:color w:val="auto"/>
          <w:szCs w:val="24"/>
        </w:rPr>
        <w:t xml:space="preserve">verilmiş olması halinde; üst </w:t>
      </w:r>
      <w:r w:rsidR="002502EB" w:rsidRPr="001778FF">
        <w:rPr>
          <w:rFonts w:ascii="Times New Roman" w:hAnsi="Times New Roman" w:cs="Times New Roman"/>
          <w:color w:val="auto"/>
          <w:szCs w:val="24"/>
        </w:rPr>
        <w:t xml:space="preserve">ve/veya yeni </w:t>
      </w:r>
      <w:r w:rsidR="00BF6DF3" w:rsidRPr="001778FF">
        <w:rPr>
          <w:rFonts w:ascii="Times New Roman" w:hAnsi="Times New Roman" w:cs="Times New Roman"/>
          <w:color w:val="auto"/>
          <w:szCs w:val="24"/>
        </w:rPr>
        <w:t>model araç</w:t>
      </w:r>
      <w:r w:rsidR="002502EB" w:rsidRPr="001778FF">
        <w:rPr>
          <w:rFonts w:ascii="Times New Roman" w:hAnsi="Times New Roman" w:cs="Times New Roman"/>
          <w:color w:val="auto"/>
          <w:szCs w:val="24"/>
        </w:rPr>
        <w:t>lar ile hizmet vermeyi taahhüt eden isteklinin</w:t>
      </w:r>
      <w:r w:rsidR="00BF6DF3" w:rsidRPr="001778FF">
        <w:rPr>
          <w:rFonts w:ascii="Times New Roman" w:hAnsi="Times New Roman" w:cs="Times New Roman"/>
          <w:color w:val="auto"/>
          <w:szCs w:val="24"/>
        </w:rPr>
        <w:t xml:space="preserve"> teklif</w:t>
      </w:r>
      <w:r w:rsidRPr="001778FF">
        <w:rPr>
          <w:rFonts w:ascii="Times New Roman" w:hAnsi="Times New Roman" w:cs="Times New Roman"/>
          <w:color w:val="auto"/>
          <w:szCs w:val="24"/>
        </w:rPr>
        <w:t>i</w:t>
      </w:r>
      <w:r w:rsidR="00BF6DF3" w:rsidRPr="001778FF">
        <w:rPr>
          <w:rFonts w:ascii="Times New Roman" w:hAnsi="Times New Roman" w:cs="Times New Roman"/>
          <w:color w:val="auto"/>
          <w:szCs w:val="24"/>
        </w:rPr>
        <w:t xml:space="preserve"> tercih edilecektir.</w:t>
      </w:r>
    </w:p>
    <w:p w:rsidR="00D07AAF" w:rsidRPr="001778FF" w:rsidRDefault="00A24BE0" w:rsidP="004D4457">
      <w:pPr>
        <w:spacing w:after="164"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Araçlar modellerinin aynı olması durumunda iş deneyim belgelerinin tutarları değerlendirilerek belge tutarı fazla olan</w:t>
      </w:r>
      <w:r w:rsidR="002502EB" w:rsidRPr="001778FF">
        <w:rPr>
          <w:rFonts w:ascii="Times New Roman" w:hAnsi="Times New Roman" w:cs="Times New Roman"/>
          <w:color w:val="auto"/>
          <w:szCs w:val="24"/>
        </w:rPr>
        <w:t xml:space="preserve"> ve en fazla sayıda eğitim kurumuna</w:t>
      </w:r>
      <w:r w:rsidRPr="001778FF">
        <w:rPr>
          <w:rFonts w:ascii="Times New Roman" w:hAnsi="Times New Roman" w:cs="Times New Roman"/>
          <w:color w:val="auto"/>
          <w:szCs w:val="24"/>
        </w:rPr>
        <w:t xml:space="preserve"> </w:t>
      </w:r>
      <w:r w:rsidR="002502EB" w:rsidRPr="001778FF">
        <w:rPr>
          <w:rFonts w:ascii="Times New Roman" w:hAnsi="Times New Roman" w:cs="Times New Roman"/>
          <w:color w:val="auto"/>
          <w:szCs w:val="24"/>
        </w:rPr>
        <w:t xml:space="preserve">hizmet vermiş olan </w:t>
      </w:r>
      <w:r w:rsidRPr="001778FF">
        <w:rPr>
          <w:rFonts w:ascii="Times New Roman" w:hAnsi="Times New Roman" w:cs="Times New Roman"/>
          <w:color w:val="auto"/>
          <w:szCs w:val="24"/>
        </w:rPr>
        <w:t>isteklinin teklifi ekonomik açıdan en avantajlı teklif olarak belirlenecektir.</w:t>
      </w:r>
    </w:p>
    <w:p w:rsidR="00D07AAF" w:rsidRPr="001778FF" w:rsidRDefault="00D92BCD" w:rsidP="00D92BCD">
      <w:pPr>
        <w:pStyle w:val="ListParagraph"/>
        <w:spacing w:after="279" w:line="240" w:lineRule="auto"/>
        <w:ind w:left="1541" w:hanging="974"/>
        <w:rPr>
          <w:rFonts w:ascii="Times New Roman" w:hAnsi="Times New Roman" w:cs="Times New Roman"/>
          <w:b/>
          <w:color w:val="auto"/>
          <w:szCs w:val="24"/>
        </w:rPr>
      </w:pPr>
      <w:r w:rsidRPr="001778FF">
        <w:rPr>
          <w:rFonts w:ascii="Times New Roman" w:hAnsi="Times New Roman" w:cs="Times New Roman"/>
          <w:b/>
          <w:color w:val="auto"/>
          <w:szCs w:val="24"/>
        </w:rPr>
        <w:t>Madde 3</w:t>
      </w:r>
      <w:r w:rsidR="00F9496E">
        <w:rPr>
          <w:rFonts w:ascii="Times New Roman" w:hAnsi="Times New Roman" w:cs="Times New Roman"/>
          <w:b/>
          <w:color w:val="auto"/>
          <w:szCs w:val="24"/>
        </w:rPr>
        <w:t>1</w:t>
      </w:r>
      <w:r w:rsidRPr="001778FF">
        <w:rPr>
          <w:rFonts w:ascii="Times New Roman" w:hAnsi="Times New Roman" w:cs="Times New Roman"/>
          <w:b/>
          <w:color w:val="auto"/>
          <w:szCs w:val="24"/>
        </w:rPr>
        <w:t xml:space="preserve">- </w:t>
      </w:r>
      <w:r w:rsidR="00D07AAF" w:rsidRPr="001778FF">
        <w:rPr>
          <w:rFonts w:ascii="Times New Roman" w:hAnsi="Times New Roman" w:cs="Times New Roman"/>
          <w:b/>
          <w:color w:val="auto"/>
          <w:szCs w:val="24"/>
        </w:rPr>
        <w:t xml:space="preserve">Yerli istekliler lehine </w:t>
      </w:r>
      <w:r w:rsidRPr="001778FF">
        <w:rPr>
          <w:rFonts w:ascii="Times New Roman" w:hAnsi="Times New Roman" w:cs="Times New Roman"/>
          <w:b/>
          <w:color w:val="auto"/>
          <w:szCs w:val="24"/>
        </w:rPr>
        <w:t>fiyat avantajı uygulanması</w:t>
      </w:r>
    </w:p>
    <w:p w:rsidR="00D07AAF" w:rsidRPr="001778FF" w:rsidRDefault="00D07AAF" w:rsidP="00AF1B29">
      <w:pPr>
        <w:tabs>
          <w:tab w:val="center" w:pos="1429"/>
          <w:tab w:val="center" w:pos="2477"/>
        </w:tabs>
        <w:spacing w:line="240" w:lineRule="auto"/>
        <w:ind w:left="0" w:firstLine="567"/>
        <w:rPr>
          <w:rFonts w:ascii="Times New Roman" w:hAnsi="Times New Roman" w:cs="Times New Roman"/>
          <w:b/>
          <w:color w:val="auto"/>
          <w:szCs w:val="24"/>
        </w:rPr>
      </w:pPr>
      <w:r w:rsidRPr="001778FF">
        <w:rPr>
          <w:rFonts w:ascii="Times New Roman" w:eastAsia="Calibri" w:hAnsi="Times New Roman" w:cs="Times New Roman"/>
          <w:color w:val="auto"/>
          <w:szCs w:val="24"/>
        </w:rPr>
        <w:tab/>
      </w:r>
      <w:r w:rsidRPr="001778FF">
        <w:rPr>
          <w:rFonts w:ascii="Times New Roman" w:hAnsi="Times New Roman" w:cs="Times New Roman"/>
          <w:b/>
          <w:color w:val="auto"/>
          <w:szCs w:val="24"/>
        </w:rPr>
        <w:t>3</w:t>
      </w:r>
      <w:r w:rsidR="00F9496E">
        <w:rPr>
          <w:rFonts w:ascii="Times New Roman" w:hAnsi="Times New Roman" w:cs="Times New Roman"/>
          <w:b/>
          <w:color w:val="auto"/>
          <w:szCs w:val="24"/>
        </w:rPr>
        <w:t>1</w:t>
      </w:r>
      <w:r w:rsidRPr="001778FF">
        <w:rPr>
          <w:rFonts w:ascii="Times New Roman" w:hAnsi="Times New Roman" w:cs="Times New Roman"/>
          <w:b/>
          <w:color w:val="auto"/>
          <w:szCs w:val="24"/>
        </w:rPr>
        <w:t xml:space="preserve">.1.  </w:t>
      </w:r>
      <w:r w:rsidR="00A24BE0" w:rsidRPr="001778FF">
        <w:rPr>
          <w:rFonts w:ascii="Times New Roman" w:hAnsi="Times New Roman" w:cs="Times New Roman"/>
          <w:color w:val="auto"/>
          <w:szCs w:val="24"/>
        </w:rPr>
        <w:t>Tekliflerin değerlendirilmesinde yerli istekliler lehine fiyat avantajı uygulanmayacaktır.</w:t>
      </w:r>
      <w:r w:rsidRPr="001778FF">
        <w:rPr>
          <w:rFonts w:ascii="Times New Roman" w:hAnsi="Times New Roman" w:cs="Times New Roman"/>
          <w:color w:val="auto"/>
          <w:szCs w:val="24"/>
        </w:rPr>
        <w:tab/>
      </w:r>
      <w:r w:rsidRPr="001778FF">
        <w:rPr>
          <w:rFonts w:ascii="Times New Roman" w:hAnsi="Times New Roman" w:cs="Times New Roman"/>
          <w:b/>
          <w:color w:val="auto"/>
          <w:szCs w:val="24"/>
        </w:rPr>
        <w:t xml:space="preserve"> </w:t>
      </w:r>
    </w:p>
    <w:p w:rsidR="00D07AAF" w:rsidRPr="001778FF" w:rsidRDefault="00D07AAF" w:rsidP="004D4457">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3</w:t>
      </w:r>
      <w:r w:rsidR="00F9496E">
        <w:rPr>
          <w:rFonts w:ascii="Times New Roman" w:hAnsi="Times New Roman" w:cs="Times New Roman"/>
          <w:b/>
          <w:color w:val="auto"/>
          <w:szCs w:val="24"/>
        </w:rPr>
        <w:t>2</w:t>
      </w:r>
      <w:r w:rsidRPr="001778FF">
        <w:rPr>
          <w:rFonts w:ascii="Times New Roman" w:hAnsi="Times New Roman" w:cs="Times New Roman"/>
          <w:b/>
          <w:color w:val="auto"/>
          <w:szCs w:val="24"/>
        </w:rPr>
        <w:t xml:space="preserve">- İhalenin karara bağlanması </w:t>
      </w:r>
    </w:p>
    <w:p w:rsidR="00D07AAF" w:rsidRPr="001778FF" w:rsidRDefault="004215F9" w:rsidP="004D4457">
      <w:pPr>
        <w:spacing w:after="143"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F9496E">
        <w:rPr>
          <w:rFonts w:ascii="Times New Roman" w:hAnsi="Times New Roman" w:cs="Times New Roman"/>
          <w:b/>
          <w:color w:val="auto"/>
          <w:szCs w:val="24"/>
        </w:rPr>
        <w:t>2</w:t>
      </w:r>
      <w:r w:rsidR="00D07AAF" w:rsidRPr="001778FF">
        <w:rPr>
          <w:rFonts w:ascii="Times New Roman" w:hAnsi="Times New Roman" w:cs="Times New Roman"/>
          <w:b/>
          <w:color w:val="auto"/>
          <w:szCs w:val="24"/>
        </w:rPr>
        <w:t>.1.</w:t>
      </w:r>
      <w:r w:rsidR="00F9496E">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Yapılan değerlendirme sonucunda ihale komisyonu tarafından ihale, ekonomik açıdan en avantajlı teklifi veren istekli üzerinde bırakılır.  </w:t>
      </w:r>
    </w:p>
    <w:p w:rsidR="00D07AAF"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2</w:t>
      </w:r>
      <w:r w:rsidRPr="001778FF">
        <w:rPr>
          <w:rFonts w:ascii="Times New Roman" w:hAnsi="Times New Roman" w:cs="Times New Roman"/>
          <w:b/>
          <w:color w:val="auto"/>
          <w:szCs w:val="24"/>
        </w:rPr>
        <w:t>.2.</w:t>
      </w:r>
      <w:r w:rsidR="004B1C55">
        <w:rPr>
          <w:rFonts w:ascii="Times New Roman" w:hAnsi="Times New Roman" w:cs="Times New Roman"/>
          <w:color w:val="auto"/>
          <w:szCs w:val="24"/>
        </w:rPr>
        <w:tab/>
      </w:r>
      <w:r w:rsidRPr="001778FF">
        <w:rPr>
          <w:rFonts w:ascii="Times New Roman" w:hAnsi="Times New Roman" w:cs="Times New Roman"/>
          <w:color w:val="auto"/>
          <w:szCs w:val="24"/>
        </w:rPr>
        <w:t xml:space="preserve">İhale komisyonu, yapacağı değerlendirme sonucunda gerekçeli bir karar alarak ihale yetkilisinin onayına sunar.  </w:t>
      </w:r>
    </w:p>
    <w:p w:rsidR="00D07AAF" w:rsidRPr="001778FF" w:rsidRDefault="004215F9" w:rsidP="004D4457">
      <w:pPr>
        <w:spacing w:after="146"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3</w:t>
      </w:r>
      <w:r w:rsidR="004B1C55">
        <w:rPr>
          <w:rFonts w:ascii="Times New Roman" w:hAnsi="Times New Roman" w:cs="Times New Roman"/>
          <w:b/>
          <w:color w:val="auto"/>
          <w:szCs w:val="24"/>
        </w:rPr>
        <w:t>3</w:t>
      </w:r>
      <w:r w:rsidR="00D07AAF" w:rsidRPr="001778FF">
        <w:rPr>
          <w:rFonts w:ascii="Times New Roman" w:hAnsi="Times New Roman" w:cs="Times New Roman"/>
          <w:b/>
          <w:color w:val="auto"/>
          <w:szCs w:val="24"/>
        </w:rPr>
        <w:t xml:space="preserve">- İhale kararının onaylanması veya iptali </w:t>
      </w:r>
    </w:p>
    <w:p w:rsidR="00D07AAF" w:rsidRPr="001778FF" w:rsidRDefault="00D07AAF" w:rsidP="004D4457">
      <w:pPr>
        <w:spacing w:after="142"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3</w:t>
      </w:r>
      <w:r w:rsidRPr="001778FF">
        <w:rPr>
          <w:rFonts w:ascii="Times New Roman" w:hAnsi="Times New Roman" w:cs="Times New Roman"/>
          <w:b/>
          <w:color w:val="auto"/>
          <w:szCs w:val="24"/>
        </w:rPr>
        <w:t>.1.</w:t>
      </w:r>
      <w:r w:rsidR="004B1C55">
        <w:rPr>
          <w:rFonts w:ascii="Times New Roman" w:hAnsi="Times New Roman" w:cs="Times New Roman"/>
          <w:b/>
          <w:color w:val="auto"/>
          <w:szCs w:val="24"/>
        </w:rPr>
        <w:tab/>
      </w:r>
      <w:r w:rsidRPr="001778FF">
        <w:rPr>
          <w:rFonts w:ascii="Times New Roman" w:hAnsi="Times New Roman" w:cs="Times New Roman"/>
          <w:color w:val="auto"/>
          <w:szCs w:val="24"/>
        </w:rPr>
        <w:t xml:space="preserve">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D07AAF" w:rsidRPr="001778FF" w:rsidRDefault="004215F9" w:rsidP="004D4457">
      <w:pPr>
        <w:spacing w:after="142"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3</w:t>
      </w:r>
      <w:r w:rsidR="00D07AAF" w:rsidRPr="001778FF">
        <w:rPr>
          <w:rFonts w:ascii="Times New Roman" w:hAnsi="Times New Roman" w:cs="Times New Roman"/>
          <w:b/>
          <w:color w:val="auto"/>
          <w:szCs w:val="24"/>
        </w:rPr>
        <w:t>.2.</w:t>
      </w:r>
      <w:r w:rsidR="004B1C55">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Yapılan teyit işlemi sonucunda, her iki isteklinin de yasaklı çıkması durumunda ihale iptal edilir.  </w:t>
      </w:r>
    </w:p>
    <w:p w:rsidR="00D07AAF" w:rsidRPr="001778FF" w:rsidRDefault="004215F9" w:rsidP="004D4457">
      <w:pPr>
        <w:spacing w:after="143"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3</w:t>
      </w:r>
      <w:r w:rsidR="00D07AAF" w:rsidRPr="001778FF">
        <w:rPr>
          <w:rFonts w:ascii="Times New Roman" w:hAnsi="Times New Roman" w:cs="Times New Roman"/>
          <w:b/>
          <w:color w:val="auto"/>
          <w:szCs w:val="24"/>
        </w:rPr>
        <w:t>.3.</w:t>
      </w:r>
      <w:r w:rsidR="004B1C55">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İhale yetkilisi, karar tarihini izleyen en geç beş iş günü içinde ihale kararını onaylar veya gerekçesini açıkça belirtmek suretiyle iptal eder. </w:t>
      </w:r>
    </w:p>
    <w:p w:rsidR="00D07AAF" w:rsidRPr="001778FF" w:rsidRDefault="004215F9"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3</w:t>
      </w:r>
      <w:r w:rsidR="00D07AAF" w:rsidRPr="001778FF">
        <w:rPr>
          <w:rFonts w:ascii="Times New Roman" w:hAnsi="Times New Roman" w:cs="Times New Roman"/>
          <w:b/>
          <w:color w:val="auto"/>
          <w:szCs w:val="24"/>
        </w:rPr>
        <w:t>.4.</w:t>
      </w:r>
      <w:r w:rsidR="00D07AAF" w:rsidRPr="001778FF">
        <w:rPr>
          <w:rFonts w:ascii="Times New Roman" w:hAnsi="Times New Roman" w:cs="Times New Roman"/>
          <w:color w:val="auto"/>
          <w:szCs w:val="24"/>
        </w:rPr>
        <w:t xml:space="preserve"> </w:t>
      </w:r>
      <w:r w:rsidR="004B1C55">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İhale; kararın ihale yetkilisince onaylanması halinde geçerli, iptal edilmesi halinde ise hükümsüz sayılır. </w:t>
      </w:r>
    </w:p>
    <w:p w:rsidR="00F901A9" w:rsidRPr="001778FF" w:rsidRDefault="00F901A9" w:rsidP="004D4457">
      <w:pPr>
        <w:spacing w:line="240" w:lineRule="auto"/>
        <w:ind w:left="0" w:firstLine="567"/>
        <w:rPr>
          <w:rFonts w:ascii="Times New Roman" w:hAnsi="Times New Roman" w:cs="Times New Roman"/>
          <w:color w:val="auto"/>
          <w:szCs w:val="24"/>
        </w:rPr>
      </w:pPr>
    </w:p>
    <w:p w:rsidR="00F901A9" w:rsidRPr="001778FF" w:rsidRDefault="00F901A9" w:rsidP="004D4457">
      <w:pPr>
        <w:spacing w:line="240" w:lineRule="auto"/>
        <w:ind w:left="0" w:firstLine="567"/>
        <w:rPr>
          <w:rFonts w:ascii="Times New Roman" w:hAnsi="Times New Roman" w:cs="Times New Roman"/>
          <w:color w:val="auto"/>
          <w:szCs w:val="24"/>
        </w:rPr>
      </w:pPr>
    </w:p>
    <w:p w:rsidR="00D07AAF" w:rsidRPr="001778FF" w:rsidRDefault="00D07AAF" w:rsidP="004D4457">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3</w:t>
      </w:r>
      <w:r w:rsidR="004B1C55">
        <w:rPr>
          <w:rFonts w:ascii="Times New Roman" w:hAnsi="Times New Roman" w:cs="Times New Roman"/>
          <w:b/>
          <w:color w:val="auto"/>
          <w:szCs w:val="24"/>
        </w:rPr>
        <w:t>4</w:t>
      </w:r>
      <w:r w:rsidRPr="001778FF">
        <w:rPr>
          <w:rFonts w:ascii="Times New Roman" w:hAnsi="Times New Roman" w:cs="Times New Roman"/>
          <w:b/>
          <w:color w:val="auto"/>
          <w:szCs w:val="24"/>
        </w:rPr>
        <w:t xml:space="preserve">- Kesinleşen ihale kararının bildirilmesi </w:t>
      </w:r>
    </w:p>
    <w:p w:rsidR="00D07AAF" w:rsidRPr="001778FF" w:rsidRDefault="00D07AAF" w:rsidP="004D4457">
      <w:pPr>
        <w:spacing w:after="146"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4</w:t>
      </w:r>
      <w:r w:rsidRPr="001778FF">
        <w:rPr>
          <w:rFonts w:ascii="Times New Roman" w:hAnsi="Times New Roman" w:cs="Times New Roman"/>
          <w:b/>
          <w:color w:val="auto"/>
          <w:szCs w:val="24"/>
        </w:rPr>
        <w:t>.1.</w:t>
      </w:r>
      <w:r w:rsidR="004B1C55">
        <w:rPr>
          <w:rFonts w:ascii="Times New Roman" w:hAnsi="Times New Roman" w:cs="Times New Roman"/>
          <w:b/>
          <w:color w:val="auto"/>
          <w:szCs w:val="24"/>
        </w:rPr>
        <w:tab/>
      </w:r>
      <w:r w:rsidRPr="001778FF">
        <w:rPr>
          <w:rFonts w:ascii="Times New Roman" w:hAnsi="Times New Roman" w:cs="Times New Roman"/>
          <w:color w:val="auto"/>
          <w:szCs w:val="24"/>
        </w:rPr>
        <w:t xml:space="preserve">Kesinleşen ihale kararı, ihale yetkilisi tarafından onaylandığı günü izleyen en geç üç gün içinde, ihale üzerinde bırakılan dahil, ihaleye teklif veren bütün isteklilere, 36.2. maddesi uyarınca alınan ihale komisyonu </w:t>
      </w:r>
      <w:r w:rsidR="002448A0" w:rsidRPr="001778FF">
        <w:rPr>
          <w:rFonts w:ascii="Times New Roman" w:hAnsi="Times New Roman" w:cs="Times New Roman"/>
          <w:color w:val="auto"/>
          <w:szCs w:val="24"/>
        </w:rPr>
        <w:t>kararı ile birlikte bildirilir.</w:t>
      </w:r>
      <w:r w:rsidRPr="001778FF">
        <w:rPr>
          <w:rFonts w:ascii="Times New Roman" w:hAnsi="Times New Roman" w:cs="Times New Roman"/>
          <w:color w:val="auto"/>
          <w:szCs w:val="24"/>
        </w:rPr>
        <w:t xml:space="preserve"> </w:t>
      </w:r>
    </w:p>
    <w:p w:rsidR="00D07AAF" w:rsidRPr="001778FF" w:rsidRDefault="004215F9" w:rsidP="004D4457">
      <w:pPr>
        <w:spacing w:after="141"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4</w:t>
      </w:r>
      <w:r w:rsidR="00D07AAF" w:rsidRPr="001778FF">
        <w:rPr>
          <w:rFonts w:ascii="Times New Roman" w:hAnsi="Times New Roman" w:cs="Times New Roman"/>
          <w:b/>
          <w:color w:val="auto"/>
          <w:szCs w:val="24"/>
        </w:rPr>
        <w:t>.2.</w:t>
      </w:r>
      <w:r w:rsidR="004B1C55">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İhale kararının ihale yetkilisi tarafından iptal edilmesi durumunda da isteklilere gerekçeleri belirtilmek suretiyle bildirim yapılır. </w:t>
      </w:r>
    </w:p>
    <w:p w:rsidR="00D07AAF" w:rsidRPr="001778FF" w:rsidRDefault="004215F9" w:rsidP="004D4457">
      <w:pPr>
        <w:spacing w:after="141"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4</w:t>
      </w:r>
      <w:r w:rsidR="00D07AAF" w:rsidRPr="001778FF">
        <w:rPr>
          <w:rFonts w:ascii="Times New Roman" w:hAnsi="Times New Roman" w:cs="Times New Roman"/>
          <w:b/>
          <w:color w:val="auto"/>
          <w:szCs w:val="24"/>
        </w:rPr>
        <w:t>.3.</w:t>
      </w:r>
      <w:r w:rsidR="004B1C55">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İhale sonucunun bütün isteklilere bildiriminden itibaren 3 iş günü geçmedikçe sözleşme imzalanmayacaktır. </w:t>
      </w: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3</w:t>
      </w:r>
      <w:r w:rsidR="004B1C55">
        <w:rPr>
          <w:rFonts w:ascii="Times New Roman" w:hAnsi="Times New Roman" w:cs="Times New Roman"/>
          <w:b/>
          <w:color w:val="auto"/>
          <w:szCs w:val="24"/>
        </w:rPr>
        <w:t>5</w:t>
      </w:r>
      <w:r w:rsidRPr="001778FF">
        <w:rPr>
          <w:rFonts w:ascii="Times New Roman" w:hAnsi="Times New Roman" w:cs="Times New Roman"/>
          <w:b/>
          <w:color w:val="auto"/>
          <w:szCs w:val="24"/>
        </w:rPr>
        <w:t xml:space="preserve">- Sözleşmeye davet </w:t>
      </w:r>
    </w:p>
    <w:p w:rsidR="00D07AAF" w:rsidRPr="001778FF" w:rsidRDefault="004215F9" w:rsidP="004D4457">
      <w:pPr>
        <w:spacing w:after="144"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5</w:t>
      </w:r>
      <w:r w:rsidR="00D07AAF" w:rsidRPr="001778FF">
        <w:rPr>
          <w:rFonts w:ascii="Times New Roman" w:hAnsi="Times New Roman" w:cs="Times New Roman"/>
          <w:b/>
          <w:color w:val="auto"/>
          <w:szCs w:val="24"/>
        </w:rPr>
        <w:t>.1.</w:t>
      </w:r>
      <w:r w:rsidR="004B1C55">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İhale sonucu, ihale kararlarının ihale yetkilisi tarafından onaylandığı günü izleyen en geç üç iş günü içinde, ihale üzerinde bırakılan dahil ihaleye teklif veren bütün isteklilere elden veya tebligat adresine iadeli taahhütlü posta yoluyla bildirilir. Bu davet yazısında, tebliğ tarihini izleyen </w:t>
      </w:r>
      <w:r w:rsidR="00D07AAF" w:rsidRPr="001778FF">
        <w:rPr>
          <w:rFonts w:ascii="Times New Roman" w:hAnsi="Times New Roman" w:cs="Times New Roman"/>
          <w:color w:val="auto"/>
          <w:szCs w:val="24"/>
          <w:u w:val="single"/>
        </w:rPr>
        <w:t>on gün içinde yasal yükümlüklerini</w:t>
      </w:r>
      <w:r w:rsidR="00D07AAF" w:rsidRPr="001778FF">
        <w:rPr>
          <w:rFonts w:ascii="Times New Roman" w:hAnsi="Times New Roman" w:cs="Times New Roman"/>
          <w:color w:val="auto"/>
          <w:szCs w:val="24"/>
        </w:rPr>
        <w:t xml:space="preserve"> yerine getirmek suretiyle sözleşmeyi imzalaması hususu bildirilir. Yabancı istekliler için bu süreye on</w:t>
      </w:r>
      <w:r w:rsidR="00035CB2" w:rsidRPr="001778FF">
        <w:rPr>
          <w:rFonts w:ascii="Times New Roman" w:hAnsi="Times New Roman" w:cs="Times New Roman"/>
          <w:color w:val="auto"/>
          <w:szCs w:val="24"/>
        </w:rPr>
        <w:t xml:space="preserve"> </w:t>
      </w:r>
      <w:r w:rsidR="00D07AAF" w:rsidRPr="001778FF">
        <w:rPr>
          <w:rFonts w:ascii="Times New Roman" w:hAnsi="Times New Roman" w:cs="Times New Roman"/>
          <w:color w:val="auto"/>
          <w:szCs w:val="24"/>
        </w:rPr>
        <w:t xml:space="preserve">iki gün ilave edilecektir.  </w:t>
      </w:r>
    </w:p>
    <w:p w:rsidR="00AF1B29" w:rsidRPr="001778FF" w:rsidRDefault="004215F9" w:rsidP="004D4457">
      <w:pPr>
        <w:spacing w:after="99"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5</w:t>
      </w:r>
      <w:r w:rsidR="00D07AAF" w:rsidRPr="001778FF">
        <w:rPr>
          <w:rFonts w:ascii="Times New Roman" w:hAnsi="Times New Roman" w:cs="Times New Roman"/>
          <w:b/>
          <w:color w:val="auto"/>
          <w:szCs w:val="24"/>
        </w:rPr>
        <w:t>.2.</w:t>
      </w:r>
      <w:r w:rsidR="004B1C55">
        <w:rPr>
          <w:rFonts w:ascii="Times New Roman" w:hAnsi="Times New Roman" w:cs="Times New Roman"/>
          <w:color w:val="auto"/>
          <w:szCs w:val="24"/>
        </w:rPr>
        <w:tab/>
      </w:r>
      <w:r w:rsidR="00D07AAF" w:rsidRPr="001778FF">
        <w:rPr>
          <w:rFonts w:ascii="Times New Roman" w:hAnsi="Times New Roman" w:cs="Times New Roman"/>
          <w:color w:val="auto"/>
          <w:szCs w:val="24"/>
        </w:rPr>
        <w:t xml:space="preserve">İsteklinin, bu davet yazısının bildirim tarihini izleyen on gün içinde yasal yükümlülüklerini yerine getirerek sözleşmeyi imzalaması zorunludur.  </w:t>
      </w:r>
    </w:p>
    <w:p w:rsidR="00D07AAF" w:rsidRPr="001778FF" w:rsidRDefault="004215F9" w:rsidP="004D4457">
      <w:pPr>
        <w:spacing w:after="99"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Madde 3</w:t>
      </w:r>
      <w:r w:rsidR="004B1C55">
        <w:rPr>
          <w:rFonts w:ascii="Times New Roman" w:hAnsi="Times New Roman" w:cs="Times New Roman"/>
          <w:b/>
          <w:color w:val="auto"/>
          <w:szCs w:val="24"/>
        </w:rPr>
        <w:t>6</w:t>
      </w:r>
      <w:r w:rsidR="00D07AAF" w:rsidRPr="001778FF">
        <w:rPr>
          <w:rFonts w:ascii="Times New Roman" w:hAnsi="Times New Roman" w:cs="Times New Roman"/>
          <w:b/>
          <w:color w:val="auto"/>
          <w:szCs w:val="24"/>
        </w:rPr>
        <w:t>- Kesin teminat</w:t>
      </w:r>
      <w:r w:rsidR="00D07AAF" w:rsidRPr="001778FF">
        <w:rPr>
          <w:rFonts w:ascii="Times New Roman" w:hAnsi="Times New Roman" w:cs="Times New Roman"/>
          <w:color w:val="auto"/>
          <w:szCs w:val="24"/>
        </w:rPr>
        <w:t xml:space="preserve"> </w:t>
      </w:r>
    </w:p>
    <w:p w:rsidR="00D07AAF" w:rsidRPr="001778FF" w:rsidRDefault="004215F9" w:rsidP="004D4457">
      <w:pPr>
        <w:spacing w:after="143"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6</w:t>
      </w:r>
      <w:r w:rsidR="00D07AAF" w:rsidRPr="001778FF">
        <w:rPr>
          <w:rFonts w:ascii="Times New Roman" w:hAnsi="Times New Roman" w:cs="Times New Roman"/>
          <w:b/>
          <w:color w:val="auto"/>
          <w:szCs w:val="24"/>
        </w:rPr>
        <w:t>.1.</w:t>
      </w:r>
      <w:r w:rsidR="004B1C55">
        <w:rPr>
          <w:rFonts w:ascii="Times New Roman" w:hAnsi="Times New Roman" w:cs="Times New Roman"/>
          <w:color w:val="auto"/>
          <w:szCs w:val="24"/>
        </w:rPr>
        <w:tab/>
      </w:r>
      <w:r w:rsidRPr="001778FF">
        <w:rPr>
          <w:rFonts w:ascii="Times New Roman" w:hAnsi="Times New Roman" w:cs="Times New Roman"/>
          <w:color w:val="auto"/>
          <w:szCs w:val="24"/>
        </w:rPr>
        <w:t>İstenmeyecektir.</w:t>
      </w:r>
    </w:p>
    <w:p w:rsidR="00D07AAF" w:rsidRPr="001778FF" w:rsidRDefault="00D07AAF" w:rsidP="004D4457">
      <w:pPr>
        <w:spacing w:after="146"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w:t>
      </w:r>
      <w:r w:rsidR="004215F9" w:rsidRPr="001778FF">
        <w:rPr>
          <w:rFonts w:ascii="Times New Roman" w:hAnsi="Times New Roman" w:cs="Times New Roman"/>
          <w:b/>
          <w:color w:val="auto"/>
          <w:szCs w:val="24"/>
        </w:rPr>
        <w:t>dde 3</w:t>
      </w:r>
      <w:r w:rsidR="004B1C55">
        <w:rPr>
          <w:rFonts w:ascii="Times New Roman" w:hAnsi="Times New Roman" w:cs="Times New Roman"/>
          <w:b/>
          <w:color w:val="auto"/>
          <w:szCs w:val="24"/>
        </w:rPr>
        <w:t>7</w:t>
      </w:r>
      <w:r w:rsidRPr="001778FF">
        <w:rPr>
          <w:rFonts w:ascii="Times New Roman" w:hAnsi="Times New Roman" w:cs="Times New Roman"/>
          <w:b/>
          <w:color w:val="auto"/>
          <w:szCs w:val="24"/>
        </w:rPr>
        <w:t xml:space="preserve">- Sözleşme yapılmasında isteklinin görev ve sorumluluğu </w:t>
      </w:r>
    </w:p>
    <w:p w:rsidR="00D07AAF" w:rsidRPr="001778FF" w:rsidRDefault="004215F9" w:rsidP="002C25C3">
      <w:pPr>
        <w:spacing w:after="141" w:line="240" w:lineRule="auto"/>
        <w:ind w:left="567" w:firstLine="0"/>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7</w:t>
      </w:r>
      <w:r w:rsidR="002C25C3" w:rsidRPr="001778FF">
        <w:rPr>
          <w:rFonts w:ascii="Times New Roman" w:hAnsi="Times New Roman" w:cs="Times New Roman"/>
          <w:b/>
          <w:color w:val="auto"/>
          <w:szCs w:val="24"/>
        </w:rPr>
        <w:t>.</w:t>
      </w:r>
      <w:r w:rsidR="00D07AAF" w:rsidRPr="001778FF">
        <w:rPr>
          <w:rFonts w:ascii="Times New Roman" w:hAnsi="Times New Roman" w:cs="Times New Roman"/>
          <w:b/>
          <w:color w:val="auto"/>
          <w:szCs w:val="24"/>
        </w:rPr>
        <w:t>1.</w:t>
      </w:r>
      <w:r w:rsidR="004B1C55">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İhale üzerinde bırakılan istekli, sözleşmeye davet yazısının bildirim tarihini izleyen on gün  içinde, sözleşmeyi imzalamak zorundadır. </w:t>
      </w:r>
    </w:p>
    <w:p w:rsidR="004B1C55" w:rsidRDefault="004215F9" w:rsidP="004B1C55">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3</w:t>
      </w:r>
      <w:r w:rsidR="004B1C55">
        <w:rPr>
          <w:rFonts w:ascii="Times New Roman" w:hAnsi="Times New Roman" w:cs="Times New Roman"/>
          <w:b/>
          <w:color w:val="auto"/>
          <w:szCs w:val="24"/>
        </w:rPr>
        <w:t>8</w:t>
      </w:r>
      <w:r w:rsidR="00D07AAF" w:rsidRPr="001778FF">
        <w:rPr>
          <w:rFonts w:ascii="Times New Roman" w:hAnsi="Times New Roman" w:cs="Times New Roman"/>
          <w:b/>
          <w:color w:val="auto"/>
          <w:szCs w:val="24"/>
        </w:rPr>
        <w:t xml:space="preserve">- Ekonomik açıdan en avantajlı ikinci teklif sahibine bildirim </w:t>
      </w:r>
    </w:p>
    <w:p w:rsidR="004B1C55" w:rsidRDefault="004B1C55" w:rsidP="004B1C55">
      <w:pPr>
        <w:spacing w:after="149"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38.1.</w:t>
      </w:r>
      <w:r>
        <w:rPr>
          <w:rFonts w:ascii="Times New Roman" w:hAnsi="Times New Roman" w:cs="Times New Roman"/>
          <w:b/>
          <w:color w:val="auto"/>
          <w:szCs w:val="24"/>
        </w:rPr>
        <w:tab/>
      </w:r>
      <w:r w:rsidR="00D07AAF" w:rsidRPr="004B1C55">
        <w:rPr>
          <w:rFonts w:ascii="Times New Roman" w:hAnsi="Times New Roman" w:cs="Times New Roman"/>
          <w:color w:val="auto"/>
          <w:szCs w:val="24"/>
        </w:rPr>
        <w:t xml:space="preserve">İhale üzerinde bırakılan istekliyle sözleşmenin imzalanamaması durumunda, ekonomik açıdan en avantajlı ikinci teklif fiyatının ihale yetkilisince uygun görülmesi kaydıyla, bu teklif sahibi istekliyle sözleşme imzalanabilir.  </w:t>
      </w:r>
    </w:p>
    <w:p w:rsidR="004B1C55" w:rsidRDefault="004B1C55" w:rsidP="004B1C55">
      <w:pPr>
        <w:spacing w:after="149" w:line="240" w:lineRule="auto"/>
        <w:ind w:left="0" w:firstLine="567"/>
        <w:rPr>
          <w:rFonts w:ascii="Times New Roman" w:hAnsi="Times New Roman" w:cs="Times New Roman"/>
          <w:color w:val="auto"/>
          <w:szCs w:val="24"/>
        </w:rPr>
      </w:pPr>
      <w:r w:rsidRPr="004B1C55">
        <w:rPr>
          <w:rFonts w:ascii="Times New Roman" w:hAnsi="Times New Roman" w:cs="Times New Roman"/>
          <w:b/>
          <w:bCs/>
          <w:color w:val="auto"/>
          <w:szCs w:val="24"/>
        </w:rPr>
        <w:t>38.2.</w:t>
      </w:r>
      <w:r>
        <w:rPr>
          <w:rFonts w:ascii="Times New Roman" w:hAnsi="Times New Roman" w:cs="Times New Roman"/>
          <w:color w:val="auto"/>
          <w:szCs w:val="24"/>
        </w:rPr>
        <w:tab/>
      </w:r>
      <w:r w:rsidR="00D07AAF" w:rsidRPr="004B1C55">
        <w:rPr>
          <w:rFonts w:ascii="Times New Roman" w:hAnsi="Times New Roman" w:cs="Times New Roman"/>
          <w:color w:val="auto"/>
          <w:szCs w:val="24"/>
        </w:rPr>
        <w:t xml:space="preserve">Ekonomik açıdan en avantajlı ikinci teklif sahibi istekli, </w:t>
      </w:r>
      <w:r w:rsidR="00A2536F" w:rsidRPr="004B1C55">
        <w:rPr>
          <w:rFonts w:ascii="Times New Roman" w:hAnsi="Times New Roman" w:cs="Times New Roman"/>
          <w:color w:val="auto"/>
          <w:szCs w:val="24"/>
        </w:rPr>
        <w:t xml:space="preserve">Yükseköğretim Kurumları </w:t>
      </w:r>
      <w:r w:rsidR="00945821" w:rsidRPr="004B1C55">
        <w:rPr>
          <w:rFonts w:ascii="Times New Roman" w:hAnsi="Times New Roman" w:cs="Times New Roman"/>
          <w:color w:val="auto"/>
          <w:szCs w:val="24"/>
        </w:rPr>
        <w:t xml:space="preserve">İhale Yönetmeliğinde </w:t>
      </w:r>
      <w:r w:rsidR="00D07AAF" w:rsidRPr="004B1C55">
        <w:rPr>
          <w:rFonts w:ascii="Times New Roman" w:hAnsi="Times New Roman" w:cs="Times New Roman"/>
          <w:color w:val="auto"/>
          <w:szCs w:val="24"/>
        </w:rPr>
        <w:t xml:space="preserve">belirtilen sürenin bitimini izleyen üç gün içinde sözleşme imzalamaya davet edilir.   </w:t>
      </w:r>
    </w:p>
    <w:p w:rsidR="00D07AAF" w:rsidRPr="001778FF" w:rsidRDefault="004B1C55" w:rsidP="004B1C55">
      <w:pPr>
        <w:spacing w:after="149" w:line="240" w:lineRule="auto"/>
        <w:ind w:left="0" w:firstLine="567"/>
        <w:rPr>
          <w:rFonts w:ascii="Times New Roman" w:hAnsi="Times New Roman" w:cs="Times New Roman"/>
          <w:color w:val="auto"/>
          <w:szCs w:val="24"/>
        </w:rPr>
      </w:pPr>
      <w:r w:rsidRPr="004B1C55">
        <w:rPr>
          <w:rFonts w:ascii="Times New Roman" w:hAnsi="Times New Roman" w:cs="Times New Roman"/>
          <w:b/>
          <w:bCs/>
          <w:color w:val="auto"/>
          <w:szCs w:val="24"/>
        </w:rPr>
        <w:t>38.3.</w:t>
      </w:r>
      <w:r>
        <w:rPr>
          <w:rFonts w:ascii="Times New Roman" w:hAnsi="Times New Roman" w:cs="Times New Roman"/>
          <w:color w:val="auto"/>
          <w:szCs w:val="24"/>
        </w:rPr>
        <w:tab/>
      </w:r>
      <w:r w:rsidR="00D07AAF" w:rsidRPr="001778FF">
        <w:rPr>
          <w:rFonts w:ascii="Times New Roman" w:hAnsi="Times New Roman" w:cs="Times New Roman"/>
          <w:color w:val="auto"/>
          <w:szCs w:val="24"/>
        </w:rPr>
        <w:t>Ekonomik açıdan en avantajlı ikinci teklif sahibi istekli, sözleşmeye davet yazısının bildirim tarihini izleyen on iş gün içinde, yasal yükümlülüklerini yerine getirerek s</w:t>
      </w:r>
      <w:r w:rsidR="0095683A" w:rsidRPr="001778FF">
        <w:rPr>
          <w:rFonts w:ascii="Times New Roman" w:hAnsi="Times New Roman" w:cs="Times New Roman"/>
          <w:color w:val="auto"/>
          <w:szCs w:val="24"/>
        </w:rPr>
        <w:t>özleşmeyi imzalamak zorundadır.</w:t>
      </w:r>
    </w:p>
    <w:p w:rsidR="00D07AAF" w:rsidRPr="001778FF" w:rsidRDefault="00866E77"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3</w:t>
      </w:r>
      <w:r w:rsidR="004B1C55">
        <w:rPr>
          <w:rFonts w:ascii="Times New Roman" w:hAnsi="Times New Roman" w:cs="Times New Roman"/>
          <w:b/>
          <w:color w:val="auto"/>
          <w:szCs w:val="24"/>
        </w:rPr>
        <w:t>8.4.</w:t>
      </w:r>
      <w:r w:rsidR="004B1C55">
        <w:rPr>
          <w:rFonts w:ascii="Times New Roman" w:hAnsi="Times New Roman" w:cs="Times New Roman"/>
          <w:b/>
          <w:color w:val="auto"/>
          <w:szCs w:val="24"/>
        </w:rPr>
        <w:tab/>
      </w:r>
      <w:r w:rsidR="00D07AAF" w:rsidRPr="001778FF">
        <w:rPr>
          <w:rFonts w:ascii="Times New Roman" w:hAnsi="Times New Roman" w:cs="Times New Roman"/>
          <w:color w:val="auto"/>
          <w:szCs w:val="24"/>
        </w:rPr>
        <w:t xml:space="preserve">Ekonomik açıdan en avantajlı ikinci teklif sahibi istekliyle de sözleşmenin imzalanamaması durumunda, ihale iptal edilir. </w:t>
      </w:r>
    </w:p>
    <w:p w:rsidR="004B1C55" w:rsidRDefault="00D07AAF" w:rsidP="004B1C55">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Madde </w:t>
      </w:r>
      <w:r w:rsidR="004B1C55">
        <w:rPr>
          <w:rFonts w:ascii="Times New Roman" w:hAnsi="Times New Roman" w:cs="Times New Roman"/>
          <w:b/>
          <w:color w:val="auto"/>
          <w:szCs w:val="24"/>
        </w:rPr>
        <w:t>39</w:t>
      </w:r>
      <w:r w:rsidRPr="001778FF">
        <w:rPr>
          <w:rFonts w:ascii="Times New Roman" w:hAnsi="Times New Roman" w:cs="Times New Roman"/>
          <w:b/>
          <w:color w:val="auto"/>
          <w:szCs w:val="24"/>
        </w:rPr>
        <w:t xml:space="preserve">- Sözleşme yapılmasında İdarenin görev ve sorumluluğu </w:t>
      </w:r>
    </w:p>
    <w:p w:rsidR="00D07AAF" w:rsidRPr="004B1C55" w:rsidRDefault="004B1C55" w:rsidP="004B1C55">
      <w:pPr>
        <w:spacing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39.1.</w:t>
      </w:r>
      <w:r>
        <w:rPr>
          <w:rFonts w:ascii="Times New Roman" w:hAnsi="Times New Roman" w:cs="Times New Roman"/>
          <w:b/>
          <w:color w:val="auto"/>
          <w:szCs w:val="24"/>
        </w:rPr>
        <w:tab/>
      </w:r>
      <w:r w:rsidR="00D07AAF" w:rsidRPr="004B1C55">
        <w:rPr>
          <w:rFonts w:ascii="Times New Roman" w:hAnsi="Times New Roman" w:cs="Times New Roman"/>
          <w:color w:val="auto"/>
          <w:szCs w:val="24"/>
        </w:rPr>
        <w:t xml:space="preserve">İdare, yazılı süre içinde sözleşme yapılması hususunda kendisine düşen görevleri yapmakla yükümlüdür. İdarenin bu yükümlülüğü yerine getirmemesi halinde, istekli sürenin bitmesini izleyen günden itibaren en geç beş iş günü içinde, on gün süreli bir noter ihbarnamesi ile bildirmek şartıyla, taahhüdünden vazgeçebilir. </w:t>
      </w:r>
    </w:p>
    <w:p w:rsidR="00F901A9" w:rsidRPr="001778FF" w:rsidRDefault="00F901A9" w:rsidP="00F901A9">
      <w:pPr>
        <w:spacing w:line="240" w:lineRule="auto"/>
        <w:rPr>
          <w:rFonts w:ascii="Times New Roman" w:hAnsi="Times New Roman" w:cs="Times New Roman"/>
          <w:color w:val="auto"/>
          <w:szCs w:val="24"/>
        </w:rPr>
      </w:pPr>
    </w:p>
    <w:p w:rsidR="004B1C55" w:rsidRDefault="00D07AAF" w:rsidP="004B1C55">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4</w:t>
      </w:r>
      <w:r w:rsidR="004B1C55">
        <w:rPr>
          <w:rFonts w:ascii="Times New Roman" w:hAnsi="Times New Roman" w:cs="Times New Roman"/>
          <w:b/>
          <w:color w:val="auto"/>
          <w:szCs w:val="24"/>
        </w:rPr>
        <w:t>0</w:t>
      </w:r>
      <w:r w:rsidRPr="001778FF">
        <w:rPr>
          <w:rFonts w:ascii="Times New Roman" w:hAnsi="Times New Roman" w:cs="Times New Roman"/>
          <w:b/>
          <w:color w:val="auto"/>
          <w:szCs w:val="24"/>
        </w:rPr>
        <w:t xml:space="preserve">- İhalenin sözleşmeye bağlanması  </w:t>
      </w:r>
    </w:p>
    <w:p w:rsidR="00D07AAF" w:rsidRPr="004B1C55" w:rsidRDefault="004B1C55" w:rsidP="004B1C55">
      <w:pPr>
        <w:spacing w:line="240" w:lineRule="auto"/>
        <w:ind w:left="0" w:firstLine="567"/>
        <w:rPr>
          <w:rFonts w:ascii="Times New Roman" w:hAnsi="Times New Roman" w:cs="Times New Roman"/>
          <w:color w:val="auto"/>
          <w:szCs w:val="24"/>
        </w:rPr>
      </w:pPr>
      <w:r>
        <w:rPr>
          <w:rFonts w:ascii="Times New Roman" w:hAnsi="Times New Roman" w:cs="Times New Roman"/>
          <w:b/>
          <w:color w:val="auto"/>
          <w:szCs w:val="24"/>
        </w:rPr>
        <w:t>40.1.</w:t>
      </w:r>
      <w:r>
        <w:rPr>
          <w:rFonts w:ascii="Times New Roman" w:hAnsi="Times New Roman" w:cs="Times New Roman"/>
          <w:b/>
          <w:color w:val="auto"/>
          <w:szCs w:val="24"/>
        </w:rPr>
        <w:tab/>
      </w:r>
      <w:r w:rsidR="00D07AAF" w:rsidRPr="004B1C55">
        <w:rPr>
          <w:rFonts w:ascii="Times New Roman" w:hAnsi="Times New Roman" w:cs="Times New Roman"/>
          <w:color w:val="auto"/>
          <w:szCs w:val="24"/>
        </w:rPr>
        <w:t xml:space="preserve">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2E102C" w:rsidRPr="001778FF" w:rsidRDefault="002E102C" w:rsidP="00866E77">
      <w:pPr>
        <w:spacing w:line="240" w:lineRule="auto"/>
        <w:ind w:left="0" w:firstLine="0"/>
        <w:rPr>
          <w:rFonts w:ascii="Times New Roman" w:hAnsi="Times New Roman" w:cs="Times New Roman"/>
          <w:color w:val="auto"/>
          <w:szCs w:val="24"/>
        </w:rPr>
      </w:pP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 xml:space="preserve">V- SÖZLEŞMENİN UYGULANMASI VE DİĞER HUSUSLAR </w:t>
      </w:r>
    </w:p>
    <w:p w:rsidR="00D07AAF" w:rsidRPr="001778FF" w:rsidRDefault="00866E77" w:rsidP="004D4457">
      <w:pPr>
        <w:spacing w:after="149"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4</w:t>
      </w:r>
      <w:r w:rsidR="004B1C55">
        <w:rPr>
          <w:rFonts w:ascii="Times New Roman" w:hAnsi="Times New Roman" w:cs="Times New Roman"/>
          <w:b/>
          <w:color w:val="auto"/>
          <w:szCs w:val="24"/>
        </w:rPr>
        <w:t>1</w:t>
      </w:r>
      <w:r w:rsidR="00D07AAF" w:rsidRPr="001778FF">
        <w:rPr>
          <w:rFonts w:ascii="Times New Roman" w:hAnsi="Times New Roman" w:cs="Times New Roman"/>
          <w:b/>
          <w:color w:val="auto"/>
          <w:szCs w:val="24"/>
        </w:rPr>
        <w:t xml:space="preserve">- Sözleşmenin uygulanmasına ilişkin hususlar </w:t>
      </w:r>
    </w:p>
    <w:p w:rsidR="00D07AAF" w:rsidRPr="001778FF" w:rsidRDefault="00866E77"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b/>
          <w:color w:val="auto"/>
          <w:szCs w:val="24"/>
        </w:rPr>
        <w:t>4</w:t>
      </w:r>
      <w:r w:rsidR="004B1C55">
        <w:rPr>
          <w:rFonts w:ascii="Times New Roman" w:hAnsi="Times New Roman" w:cs="Times New Roman"/>
          <w:b/>
          <w:color w:val="auto"/>
          <w:szCs w:val="24"/>
        </w:rPr>
        <w:t>1</w:t>
      </w:r>
      <w:r w:rsidR="00D07AAF" w:rsidRPr="001778FF">
        <w:rPr>
          <w:rFonts w:ascii="Times New Roman" w:hAnsi="Times New Roman" w:cs="Times New Roman"/>
          <w:b/>
          <w:color w:val="auto"/>
          <w:szCs w:val="24"/>
        </w:rPr>
        <w:t>.1.</w:t>
      </w:r>
      <w:r w:rsidR="00D07AAF" w:rsidRPr="001778FF">
        <w:rPr>
          <w:rFonts w:ascii="Times New Roman" w:hAnsi="Times New Roman" w:cs="Times New Roman"/>
          <w:color w:val="auto"/>
          <w:szCs w:val="24"/>
        </w:rPr>
        <w:t xml:space="preserve"> Sözleşmenin uygulanmasına ilişkin aşağıdaki hususlar sözleşme tasarısında düzenlenmiştir. </w:t>
      </w:r>
    </w:p>
    <w:p w:rsidR="00D07AAF" w:rsidRPr="001778FF" w:rsidRDefault="000D6B16"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a)</w:t>
      </w:r>
      <w:r w:rsidR="00D07AAF" w:rsidRPr="001778FF">
        <w:rPr>
          <w:rFonts w:ascii="Times New Roman" w:hAnsi="Times New Roman" w:cs="Times New Roman"/>
          <w:color w:val="auto"/>
          <w:szCs w:val="24"/>
        </w:rPr>
        <w:t xml:space="preserve"> Ödeme yeri ve şartları </w:t>
      </w:r>
    </w:p>
    <w:p w:rsidR="00D07AAF" w:rsidRPr="001778FF" w:rsidRDefault="000D6B16"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b) </w:t>
      </w:r>
      <w:r w:rsidR="00D07AAF" w:rsidRPr="001778FF">
        <w:rPr>
          <w:rFonts w:ascii="Times New Roman" w:hAnsi="Times New Roman" w:cs="Times New Roman"/>
          <w:color w:val="auto"/>
          <w:szCs w:val="24"/>
        </w:rPr>
        <w:t xml:space="preserve">Avans verilip verilmeyeceği, verilecekse şartları ve miktarı </w:t>
      </w:r>
    </w:p>
    <w:p w:rsidR="00D07AAF" w:rsidRPr="001778FF" w:rsidRDefault="000D6B16"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c) </w:t>
      </w:r>
      <w:r w:rsidR="00D07AAF" w:rsidRPr="001778FF">
        <w:rPr>
          <w:rFonts w:ascii="Times New Roman" w:hAnsi="Times New Roman" w:cs="Times New Roman"/>
          <w:color w:val="auto"/>
          <w:szCs w:val="24"/>
        </w:rPr>
        <w:t xml:space="preserve">İşe başlama ve iş bitirme tarihi </w:t>
      </w:r>
    </w:p>
    <w:p w:rsidR="00D07AAF" w:rsidRPr="001778FF" w:rsidRDefault="00D07AAF" w:rsidP="004D4457">
      <w:p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ç) Süre uzatımı verilebilecek haller ve şartları </w:t>
      </w:r>
    </w:p>
    <w:p w:rsidR="00D07AAF" w:rsidRPr="001778FF" w:rsidRDefault="000D6B16" w:rsidP="000D6B16">
      <w:pPr>
        <w:spacing w:line="240" w:lineRule="auto"/>
        <w:ind w:left="567" w:firstLine="0"/>
        <w:rPr>
          <w:rFonts w:ascii="Times New Roman" w:hAnsi="Times New Roman" w:cs="Times New Roman"/>
          <w:color w:val="auto"/>
          <w:szCs w:val="24"/>
        </w:rPr>
      </w:pPr>
      <w:r w:rsidRPr="001778FF">
        <w:rPr>
          <w:rFonts w:ascii="Times New Roman" w:hAnsi="Times New Roman" w:cs="Times New Roman"/>
          <w:color w:val="auto"/>
          <w:szCs w:val="24"/>
        </w:rPr>
        <w:t xml:space="preserve">d) </w:t>
      </w:r>
      <w:r w:rsidR="00D07AAF" w:rsidRPr="001778FF">
        <w:rPr>
          <w:rFonts w:ascii="Times New Roman" w:hAnsi="Times New Roman" w:cs="Times New Roman"/>
          <w:color w:val="auto"/>
          <w:szCs w:val="24"/>
        </w:rPr>
        <w:t xml:space="preserve">Sözleşme kapsamında yaptırılabilecek ilave işler, iş eksilişi ve işin tasfiyesi </w:t>
      </w:r>
    </w:p>
    <w:p w:rsidR="00D07AAF" w:rsidRPr="001778FF" w:rsidRDefault="000D6B16" w:rsidP="000D6B16">
      <w:pPr>
        <w:spacing w:line="240" w:lineRule="auto"/>
        <w:ind w:left="567" w:firstLine="0"/>
        <w:rPr>
          <w:rFonts w:ascii="Times New Roman" w:hAnsi="Times New Roman" w:cs="Times New Roman"/>
          <w:color w:val="auto"/>
          <w:szCs w:val="24"/>
        </w:rPr>
      </w:pPr>
      <w:r w:rsidRPr="001778FF">
        <w:rPr>
          <w:rFonts w:ascii="Times New Roman" w:hAnsi="Times New Roman" w:cs="Times New Roman"/>
          <w:color w:val="auto"/>
          <w:szCs w:val="24"/>
        </w:rPr>
        <w:t xml:space="preserve">e) </w:t>
      </w:r>
      <w:r w:rsidR="00D07AAF" w:rsidRPr="001778FF">
        <w:rPr>
          <w:rFonts w:ascii="Times New Roman" w:hAnsi="Times New Roman" w:cs="Times New Roman"/>
          <w:color w:val="auto"/>
          <w:szCs w:val="24"/>
        </w:rPr>
        <w:t xml:space="preserve">Cezalar ve sözleşmenin feshi </w:t>
      </w:r>
    </w:p>
    <w:p w:rsidR="00D07AAF" w:rsidRPr="001778FF" w:rsidRDefault="000D6B16" w:rsidP="000D6B16">
      <w:pPr>
        <w:spacing w:line="240" w:lineRule="auto"/>
        <w:ind w:left="567" w:firstLine="0"/>
        <w:rPr>
          <w:rFonts w:ascii="Times New Roman" w:hAnsi="Times New Roman" w:cs="Times New Roman"/>
          <w:color w:val="auto"/>
          <w:szCs w:val="24"/>
        </w:rPr>
      </w:pPr>
      <w:r w:rsidRPr="001778FF">
        <w:rPr>
          <w:rFonts w:ascii="Times New Roman" w:hAnsi="Times New Roman" w:cs="Times New Roman"/>
          <w:color w:val="auto"/>
          <w:szCs w:val="24"/>
        </w:rPr>
        <w:t xml:space="preserve">f) </w:t>
      </w:r>
      <w:r w:rsidR="00D07AAF" w:rsidRPr="001778FF">
        <w:rPr>
          <w:rFonts w:ascii="Times New Roman" w:hAnsi="Times New Roman" w:cs="Times New Roman"/>
          <w:color w:val="auto"/>
          <w:szCs w:val="24"/>
        </w:rPr>
        <w:t xml:space="preserve">Denetim, muayene ve kabul işlemlerine ilişkin şartlar </w:t>
      </w:r>
    </w:p>
    <w:p w:rsidR="00D07AAF" w:rsidRPr="001778FF" w:rsidRDefault="000D6B16" w:rsidP="000D6B16">
      <w:pPr>
        <w:spacing w:line="240" w:lineRule="auto"/>
        <w:ind w:left="567" w:firstLine="0"/>
        <w:rPr>
          <w:rFonts w:ascii="Times New Roman" w:hAnsi="Times New Roman" w:cs="Times New Roman"/>
          <w:color w:val="auto"/>
          <w:szCs w:val="24"/>
        </w:rPr>
      </w:pPr>
      <w:r w:rsidRPr="001778FF">
        <w:rPr>
          <w:rFonts w:ascii="Times New Roman" w:hAnsi="Times New Roman" w:cs="Times New Roman"/>
          <w:color w:val="auto"/>
          <w:szCs w:val="24"/>
        </w:rPr>
        <w:t xml:space="preserve">g) </w:t>
      </w:r>
      <w:r w:rsidR="00D07AAF" w:rsidRPr="001778FF">
        <w:rPr>
          <w:rFonts w:ascii="Times New Roman" w:hAnsi="Times New Roman" w:cs="Times New Roman"/>
          <w:color w:val="auto"/>
          <w:szCs w:val="24"/>
        </w:rPr>
        <w:t xml:space="preserve">Anlaşmazlıkların çözüm şekli </w:t>
      </w:r>
    </w:p>
    <w:p w:rsidR="00D07AAF" w:rsidRPr="001778FF" w:rsidRDefault="00D07AAF" w:rsidP="00866E77">
      <w:pPr>
        <w:spacing w:line="240" w:lineRule="auto"/>
        <w:ind w:left="0" w:firstLine="567"/>
        <w:rPr>
          <w:rFonts w:ascii="Times New Roman" w:hAnsi="Times New Roman" w:cs="Times New Roman"/>
          <w:color w:val="auto"/>
          <w:szCs w:val="24"/>
        </w:rPr>
      </w:pPr>
      <w:r w:rsidRPr="001778FF">
        <w:rPr>
          <w:rFonts w:ascii="Times New Roman" w:hAnsi="Times New Roman" w:cs="Times New Roman"/>
          <w:color w:val="auto"/>
          <w:szCs w:val="24"/>
        </w:rPr>
        <w:t xml:space="preserve"> </w:t>
      </w:r>
    </w:p>
    <w:p w:rsidR="00D07AAF" w:rsidRPr="001778FF" w:rsidRDefault="00D07AAF" w:rsidP="004D4457">
      <w:pPr>
        <w:spacing w:line="240" w:lineRule="auto"/>
        <w:ind w:left="0" w:firstLine="567"/>
        <w:rPr>
          <w:rFonts w:ascii="Times New Roman" w:hAnsi="Times New Roman" w:cs="Times New Roman"/>
          <w:b/>
          <w:color w:val="auto"/>
          <w:szCs w:val="24"/>
        </w:rPr>
      </w:pPr>
      <w:r w:rsidRPr="001778FF">
        <w:rPr>
          <w:rFonts w:ascii="Times New Roman" w:hAnsi="Times New Roman" w:cs="Times New Roman"/>
          <w:b/>
          <w:color w:val="auto"/>
          <w:szCs w:val="24"/>
        </w:rPr>
        <w:t>Madde 4</w:t>
      </w:r>
      <w:r w:rsidR="004B1C55">
        <w:rPr>
          <w:rFonts w:ascii="Times New Roman" w:hAnsi="Times New Roman" w:cs="Times New Roman"/>
          <w:b/>
          <w:color w:val="auto"/>
          <w:szCs w:val="24"/>
        </w:rPr>
        <w:t>2</w:t>
      </w:r>
      <w:r w:rsidRPr="001778FF">
        <w:rPr>
          <w:rFonts w:ascii="Times New Roman" w:hAnsi="Times New Roman" w:cs="Times New Roman"/>
          <w:b/>
          <w:color w:val="auto"/>
          <w:szCs w:val="24"/>
        </w:rPr>
        <w:t xml:space="preserve">- Diğer hususlar </w:t>
      </w:r>
    </w:p>
    <w:p w:rsidR="002E102C" w:rsidRPr="006849AF" w:rsidRDefault="00866E77" w:rsidP="004D4457">
      <w:pPr>
        <w:pStyle w:val="ListParagraph"/>
        <w:spacing w:before="100" w:beforeAutospacing="1" w:after="100" w:afterAutospacing="1" w:line="240" w:lineRule="auto"/>
        <w:ind w:left="0" w:firstLine="567"/>
        <w:rPr>
          <w:rFonts w:ascii="Times New Roman" w:hAnsi="Times New Roman" w:cs="Times New Roman"/>
          <w:b/>
          <w:bCs/>
          <w:color w:val="auto"/>
          <w:szCs w:val="24"/>
        </w:rPr>
      </w:pPr>
      <w:r w:rsidRPr="001778FF">
        <w:rPr>
          <w:rFonts w:ascii="Times New Roman" w:hAnsi="Times New Roman" w:cs="Times New Roman"/>
          <w:b/>
          <w:color w:val="auto"/>
          <w:szCs w:val="24"/>
        </w:rPr>
        <w:t>4</w:t>
      </w:r>
      <w:r w:rsidR="004B1C55">
        <w:rPr>
          <w:rFonts w:ascii="Times New Roman" w:hAnsi="Times New Roman" w:cs="Times New Roman"/>
          <w:b/>
          <w:color w:val="auto"/>
          <w:szCs w:val="24"/>
        </w:rPr>
        <w:t>2</w:t>
      </w:r>
      <w:r w:rsidR="00D07AAF" w:rsidRPr="001778FF">
        <w:rPr>
          <w:rFonts w:ascii="Times New Roman" w:hAnsi="Times New Roman" w:cs="Times New Roman"/>
          <w:b/>
          <w:color w:val="auto"/>
          <w:szCs w:val="24"/>
        </w:rPr>
        <w:t>.1.</w:t>
      </w:r>
      <w:r w:rsidR="00D07AAF" w:rsidRPr="001778FF">
        <w:rPr>
          <w:rFonts w:ascii="Times New Roman" w:hAnsi="Times New Roman" w:cs="Times New Roman"/>
          <w:color w:val="auto"/>
          <w:szCs w:val="24"/>
        </w:rPr>
        <w:t xml:space="preserve"> </w:t>
      </w:r>
      <w:r w:rsidR="002E102C" w:rsidRPr="001778FF">
        <w:rPr>
          <w:rFonts w:ascii="Times New Roman" w:hAnsi="Times New Roman" w:cs="Times New Roman"/>
          <w:color w:val="auto"/>
          <w:szCs w:val="24"/>
        </w:rPr>
        <w:t xml:space="preserve">Bu şartnamede belirtilmeyen hususlarda </w:t>
      </w:r>
      <w:r w:rsidR="00BA4F9D" w:rsidRPr="001778FF">
        <w:rPr>
          <w:rFonts w:ascii="Times New Roman" w:hAnsi="Times New Roman" w:cs="Times New Roman"/>
          <w:color w:val="auto"/>
          <w:szCs w:val="24"/>
        </w:rPr>
        <w:t>teknik şartname, S</w:t>
      </w:r>
      <w:r w:rsidR="00D9250C" w:rsidRPr="001778FF">
        <w:rPr>
          <w:rFonts w:ascii="Times New Roman" w:hAnsi="Times New Roman" w:cs="Times New Roman"/>
          <w:color w:val="auto"/>
          <w:szCs w:val="24"/>
        </w:rPr>
        <w:t xml:space="preserve">özleşme ve </w:t>
      </w:r>
      <w:r w:rsidR="002E102C" w:rsidRPr="001778FF">
        <w:rPr>
          <w:rFonts w:ascii="Times New Roman" w:hAnsi="Times New Roman" w:cs="Times New Roman"/>
          <w:color w:val="auto"/>
          <w:szCs w:val="24"/>
        </w:rPr>
        <w:t>Vakıf Yükseköğretim Kurumları ihale yönetmeliğinin ilgili maddeleri uygulanır.</w:t>
      </w:r>
      <w:r w:rsidR="002E102C" w:rsidRPr="006849AF">
        <w:rPr>
          <w:rFonts w:ascii="Times New Roman" w:hAnsi="Times New Roman" w:cs="Times New Roman"/>
          <w:b/>
          <w:bCs/>
          <w:color w:val="auto"/>
          <w:szCs w:val="24"/>
        </w:rPr>
        <w:t xml:space="preserve">  </w:t>
      </w:r>
    </w:p>
    <w:p w:rsidR="00560DFD" w:rsidRPr="00BA4F9D" w:rsidRDefault="00560DFD" w:rsidP="00C56180">
      <w:pPr>
        <w:spacing w:after="345" w:line="240" w:lineRule="auto"/>
        <w:ind w:left="0" w:firstLine="567"/>
        <w:rPr>
          <w:rFonts w:ascii="Times New Roman" w:eastAsiaTheme="minorHAnsi" w:hAnsi="Times New Roman" w:cs="Times New Roman"/>
          <w:b/>
          <w:bCs/>
          <w:color w:val="auto"/>
          <w:szCs w:val="24"/>
          <w:lang w:eastAsia="en-US"/>
        </w:rPr>
      </w:pPr>
      <w:r w:rsidRPr="00BA4F9D">
        <w:rPr>
          <w:rFonts w:ascii="Times New Roman" w:hAnsi="Times New Roman" w:cs="Times New Roman"/>
          <w:color w:val="auto"/>
          <w:szCs w:val="24"/>
        </w:rPr>
        <w:t xml:space="preserve"> </w:t>
      </w:r>
    </w:p>
    <w:sectPr w:rsidR="00560DFD" w:rsidRPr="00BA4F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762B" w:rsidRDefault="0075762B" w:rsidP="00D07AAF">
      <w:pPr>
        <w:spacing w:after="0" w:line="240" w:lineRule="auto"/>
      </w:pPr>
      <w:r>
        <w:separator/>
      </w:r>
    </w:p>
  </w:endnote>
  <w:endnote w:type="continuationSeparator" w:id="0">
    <w:p w:rsidR="0075762B" w:rsidRDefault="0075762B" w:rsidP="00D0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Times New Roman"/>
    <w:charset w:val="A2"/>
    <w:family w:val="auto"/>
    <w:pitch w:val="variable"/>
    <w:sig w:usb0="00000001" w:usb1="00000000" w:usb2="00000000" w:usb3="00000000" w:csb0="00000093"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762B" w:rsidRDefault="0075762B" w:rsidP="00D07AAF">
      <w:pPr>
        <w:spacing w:after="0" w:line="240" w:lineRule="auto"/>
      </w:pPr>
      <w:r>
        <w:separator/>
      </w:r>
    </w:p>
  </w:footnote>
  <w:footnote w:type="continuationSeparator" w:id="0">
    <w:p w:rsidR="0075762B" w:rsidRDefault="0075762B" w:rsidP="00D07A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594"/>
    <w:multiLevelType w:val="multilevel"/>
    <w:tmpl w:val="8EB05AA6"/>
    <w:lvl w:ilvl="0">
      <w:start w:val="7"/>
      <w:numFmt w:val="decimal"/>
      <w:lvlText w:val="%1."/>
      <w:lvlJc w:val="left"/>
      <w:pPr>
        <w:ind w:left="540" w:hanging="540"/>
      </w:pPr>
      <w:rPr>
        <w:rFonts w:hint="default"/>
      </w:rPr>
    </w:lvl>
    <w:lvl w:ilvl="1">
      <w:start w:val="4"/>
      <w:numFmt w:val="decimal"/>
      <w:lvlText w:val="%1.%2."/>
      <w:lvlJc w:val="left"/>
      <w:pPr>
        <w:ind w:left="1413" w:hanging="540"/>
      </w:pPr>
      <w:rPr>
        <w:rFonts w:hint="default"/>
        <w:b/>
        <w:bCs/>
      </w:rPr>
    </w:lvl>
    <w:lvl w:ilvl="2">
      <w:start w:val="2"/>
      <w:numFmt w:val="decimal"/>
      <w:lvlText w:val="%1.%2.%3."/>
      <w:lvlJc w:val="left"/>
      <w:pPr>
        <w:ind w:left="2466" w:hanging="720"/>
      </w:pPr>
      <w:rPr>
        <w:rFonts w:hint="default"/>
        <w:b/>
      </w:rPr>
    </w:lvl>
    <w:lvl w:ilvl="3">
      <w:start w:val="1"/>
      <w:numFmt w:val="decimal"/>
      <w:lvlText w:val="%1.%2.%3.%4."/>
      <w:lvlJc w:val="left"/>
      <w:pPr>
        <w:ind w:left="3339" w:hanging="720"/>
      </w:pPr>
      <w:rPr>
        <w:rFonts w:hint="default"/>
      </w:rPr>
    </w:lvl>
    <w:lvl w:ilvl="4">
      <w:start w:val="1"/>
      <w:numFmt w:val="decimal"/>
      <w:lvlText w:val="%1.%2.%3.%4.%5."/>
      <w:lvlJc w:val="left"/>
      <w:pPr>
        <w:ind w:left="4572" w:hanging="1080"/>
      </w:pPr>
      <w:rPr>
        <w:rFonts w:hint="default"/>
      </w:rPr>
    </w:lvl>
    <w:lvl w:ilvl="5">
      <w:start w:val="1"/>
      <w:numFmt w:val="decimal"/>
      <w:lvlText w:val="%1.%2.%3.%4.%5.%6."/>
      <w:lvlJc w:val="left"/>
      <w:pPr>
        <w:ind w:left="5445" w:hanging="1080"/>
      </w:pPr>
      <w:rPr>
        <w:rFonts w:hint="default"/>
      </w:rPr>
    </w:lvl>
    <w:lvl w:ilvl="6">
      <w:start w:val="1"/>
      <w:numFmt w:val="decimal"/>
      <w:lvlText w:val="%1.%2.%3.%4.%5.%6.%7."/>
      <w:lvlJc w:val="left"/>
      <w:pPr>
        <w:ind w:left="6678" w:hanging="1440"/>
      </w:pPr>
      <w:rPr>
        <w:rFonts w:hint="default"/>
      </w:rPr>
    </w:lvl>
    <w:lvl w:ilvl="7">
      <w:start w:val="1"/>
      <w:numFmt w:val="decimal"/>
      <w:lvlText w:val="%1.%2.%3.%4.%5.%6.%7.%8."/>
      <w:lvlJc w:val="left"/>
      <w:pPr>
        <w:ind w:left="7551" w:hanging="1440"/>
      </w:pPr>
      <w:rPr>
        <w:rFonts w:hint="default"/>
      </w:rPr>
    </w:lvl>
    <w:lvl w:ilvl="8">
      <w:start w:val="1"/>
      <w:numFmt w:val="decimal"/>
      <w:lvlText w:val="%1.%2.%3.%4.%5.%6.%7.%8.%9."/>
      <w:lvlJc w:val="left"/>
      <w:pPr>
        <w:ind w:left="8784" w:hanging="1800"/>
      </w:pPr>
      <w:rPr>
        <w:rFonts w:hint="default"/>
      </w:rPr>
    </w:lvl>
  </w:abstractNum>
  <w:abstractNum w:abstractNumId="1" w15:restartNumberingAfterBreak="0">
    <w:nsid w:val="00FC79C1"/>
    <w:multiLevelType w:val="multilevel"/>
    <w:tmpl w:val="F9F843AC"/>
    <w:lvl w:ilvl="0">
      <w:start w:val="1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336325"/>
    <w:multiLevelType w:val="multilevel"/>
    <w:tmpl w:val="27AE80E8"/>
    <w:lvl w:ilvl="0">
      <w:start w:val="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810"/>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990091"/>
    <w:multiLevelType w:val="multilevel"/>
    <w:tmpl w:val="F0F8E4B6"/>
    <w:lvl w:ilvl="0">
      <w:start w:val="25"/>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7AA03DA"/>
    <w:multiLevelType w:val="multilevel"/>
    <w:tmpl w:val="CC8EEB1A"/>
    <w:lvl w:ilvl="0">
      <w:start w:val="40"/>
      <w:numFmt w:val="decimal"/>
      <w:lvlText w:val="%1."/>
      <w:lvlJc w:val="left"/>
      <w:pPr>
        <w:ind w:left="480" w:hanging="480"/>
      </w:pPr>
      <w:rPr>
        <w:rFonts w:hint="default"/>
      </w:rPr>
    </w:lvl>
    <w:lvl w:ilvl="1">
      <w:start w:val="1"/>
      <w:numFmt w:val="decimal"/>
      <w:lvlText w:val="%1.%2."/>
      <w:lvlJc w:val="left"/>
      <w:pPr>
        <w:ind w:left="1536" w:hanging="480"/>
      </w:pPr>
      <w:rPr>
        <w:rFonts w:hint="default"/>
        <w:b/>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10248" w:hanging="1800"/>
      </w:pPr>
      <w:rPr>
        <w:rFonts w:hint="default"/>
      </w:rPr>
    </w:lvl>
  </w:abstractNum>
  <w:abstractNum w:abstractNumId="5" w15:restartNumberingAfterBreak="0">
    <w:nsid w:val="1B762C70"/>
    <w:multiLevelType w:val="hybridMultilevel"/>
    <w:tmpl w:val="230AB33C"/>
    <w:lvl w:ilvl="0" w:tplc="A6601BC8">
      <w:start w:val="2"/>
      <w:numFmt w:val="lowerLetter"/>
      <w:lvlText w:val="%1)"/>
      <w:lvlJc w:val="left"/>
      <w:pPr>
        <w:ind w:left="132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E5C2E11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78434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CCAF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36D3E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7869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2468F9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9A643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C5ECBE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AE0962"/>
    <w:multiLevelType w:val="multilevel"/>
    <w:tmpl w:val="6DF84EF6"/>
    <w:lvl w:ilvl="0">
      <w:start w:val="32"/>
      <w:numFmt w:val="decimal"/>
      <w:lvlText w:val="%1."/>
      <w:lvlJc w:val="left"/>
      <w:pPr>
        <w:ind w:left="480" w:hanging="480"/>
      </w:pPr>
      <w:rPr>
        <w:rFonts w:hint="default"/>
      </w:rPr>
    </w:lvl>
    <w:lvl w:ilvl="1">
      <w:start w:val="3"/>
      <w:numFmt w:val="decimal"/>
      <w:lvlText w:val="%1.%2."/>
      <w:lvlJc w:val="left"/>
      <w:pPr>
        <w:ind w:left="1541" w:hanging="480"/>
      </w:pPr>
      <w:rPr>
        <w:rFonts w:hint="default"/>
        <w:b/>
      </w:rPr>
    </w:lvl>
    <w:lvl w:ilvl="2">
      <w:start w:val="1"/>
      <w:numFmt w:val="decimal"/>
      <w:lvlText w:val="%1.%2.%3."/>
      <w:lvlJc w:val="left"/>
      <w:pPr>
        <w:ind w:left="2842" w:hanging="720"/>
      </w:pPr>
      <w:rPr>
        <w:rFonts w:hint="default"/>
      </w:rPr>
    </w:lvl>
    <w:lvl w:ilvl="3">
      <w:start w:val="1"/>
      <w:numFmt w:val="decimal"/>
      <w:lvlText w:val="%1.%2.%3.%4."/>
      <w:lvlJc w:val="left"/>
      <w:pPr>
        <w:ind w:left="3903" w:hanging="72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385" w:hanging="108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8867" w:hanging="1440"/>
      </w:pPr>
      <w:rPr>
        <w:rFonts w:hint="default"/>
      </w:rPr>
    </w:lvl>
    <w:lvl w:ilvl="8">
      <w:start w:val="1"/>
      <w:numFmt w:val="decimal"/>
      <w:lvlText w:val="%1.%2.%3.%4.%5.%6.%7.%8.%9."/>
      <w:lvlJc w:val="left"/>
      <w:pPr>
        <w:ind w:left="10288" w:hanging="1800"/>
      </w:pPr>
      <w:rPr>
        <w:rFonts w:hint="default"/>
      </w:rPr>
    </w:lvl>
  </w:abstractNum>
  <w:abstractNum w:abstractNumId="7" w15:restartNumberingAfterBreak="0">
    <w:nsid w:val="1DAA45BC"/>
    <w:multiLevelType w:val="multilevel"/>
    <w:tmpl w:val="9704DFE0"/>
    <w:lvl w:ilvl="0">
      <w:start w:val="24"/>
      <w:numFmt w:val="decimal"/>
      <w:lvlText w:val="%1."/>
      <w:lvlJc w:val="left"/>
      <w:pPr>
        <w:ind w:left="480" w:hanging="480"/>
      </w:pPr>
      <w:rPr>
        <w:rFonts w:hint="default"/>
      </w:rPr>
    </w:lvl>
    <w:lvl w:ilvl="1">
      <w:start w:val="1"/>
      <w:numFmt w:val="decimal"/>
      <w:lvlText w:val="%1.%2."/>
      <w:lvlJc w:val="left"/>
      <w:pPr>
        <w:ind w:left="2126" w:hanging="480"/>
      </w:pPr>
      <w:rPr>
        <w:rFonts w:hint="default"/>
        <w:b/>
      </w:rPr>
    </w:lvl>
    <w:lvl w:ilvl="2">
      <w:start w:val="1"/>
      <w:numFmt w:val="decimal"/>
      <w:lvlText w:val="%1.%2.%3."/>
      <w:lvlJc w:val="left"/>
      <w:pPr>
        <w:ind w:left="4012" w:hanging="720"/>
      </w:pPr>
      <w:rPr>
        <w:rFonts w:hint="default"/>
      </w:rPr>
    </w:lvl>
    <w:lvl w:ilvl="3">
      <w:start w:val="1"/>
      <w:numFmt w:val="decimal"/>
      <w:lvlText w:val="%1.%2.%3.%4."/>
      <w:lvlJc w:val="left"/>
      <w:pPr>
        <w:ind w:left="5658" w:hanging="720"/>
      </w:pPr>
      <w:rPr>
        <w:rFonts w:hint="default"/>
      </w:rPr>
    </w:lvl>
    <w:lvl w:ilvl="4">
      <w:start w:val="1"/>
      <w:numFmt w:val="decimal"/>
      <w:lvlText w:val="%1.%2.%3.%4.%5."/>
      <w:lvlJc w:val="left"/>
      <w:pPr>
        <w:ind w:left="7664" w:hanging="1080"/>
      </w:pPr>
      <w:rPr>
        <w:rFonts w:hint="default"/>
      </w:rPr>
    </w:lvl>
    <w:lvl w:ilvl="5">
      <w:start w:val="1"/>
      <w:numFmt w:val="decimal"/>
      <w:lvlText w:val="%1.%2.%3.%4.%5.%6."/>
      <w:lvlJc w:val="left"/>
      <w:pPr>
        <w:ind w:left="9310" w:hanging="1080"/>
      </w:pPr>
      <w:rPr>
        <w:rFonts w:hint="default"/>
      </w:rPr>
    </w:lvl>
    <w:lvl w:ilvl="6">
      <w:start w:val="1"/>
      <w:numFmt w:val="decimal"/>
      <w:lvlText w:val="%1.%2.%3.%4.%5.%6.%7."/>
      <w:lvlJc w:val="left"/>
      <w:pPr>
        <w:ind w:left="11316" w:hanging="1440"/>
      </w:pPr>
      <w:rPr>
        <w:rFonts w:hint="default"/>
      </w:rPr>
    </w:lvl>
    <w:lvl w:ilvl="7">
      <w:start w:val="1"/>
      <w:numFmt w:val="decimal"/>
      <w:lvlText w:val="%1.%2.%3.%4.%5.%6.%7.%8."/>
      <w:lvlJc w:val="left"/>
      <w:pPr>
        <w:ind w:left="12962" w:hanging="1440"/>
      </w:pPr>
      <w:rPr>
        <w:rFonts w:hint="default"/>
      </w:rPr>
    </w:lvl>
    <w:lvl w:ilvl="8">
      <w:start w:val="1"/>
      <w:numFmt w:val="decimal"/>
      <w:lvlText w:val="%1.%2.%3.%4.%5.%6.%7.%8.%9."/>
      <w:lvlJc w:val="left"/>
      <w:pPr>
        <w:ind w:left="14968" w:hanging="1800"/>
      </w:pPr>
      <w:rPr>
        <w:rFonts w:hint="default"/>
      </w:rPr>
    </w:lvl>
  </w:abstractNum>
  <w:abstractNum w:abstractNumId="8" w15:restartNumberingAfterBreak="0">
    <w:nsid w:val="1E7A5DC3"/>
    <w:multiLevelType w:val="multilevel"/>
    <w:tmpl w:val="8E76E5A2"/>
    <w:lvl w:ilvl="0">
      <w:start w:val="26"/>
      <w:numFmt w:val="decimal"/>
      <w:lvlText w:val="%1."/>
      <w:lvlJc w:val="left"/>
      <w:pPr>
        <w:ind w:left="480" w:hanging="480"/>
      </w:pPr>
      <w:rPr>
        <w:rFonts w:hint="default"/>
      </w:rPr>
    </w:lvl>
    <w:lvl w:ilvl="1">
      <w:start w:val="1"/>
      <w:numFmt w:val="decimal"/>
      <w:lvlText w:val="%1.%2."/>
      <w:lvlJc w:val="left"/>
      <w:pPr>
        <w:ind w:left="1536" w:hanging="480"/>
      </w:pPr>
      <w:rPr>
        <w:rFonts w:hint="default"/>
        <w:b/>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10248" w:hanging="1800"/>
      </w:pPr>
      <w:rPr>
        <w:rFonts w:hint="default"/>
      </w:rPr>
    </w:lvl>
  </w:abstractNum>
  <w:abstractNum w:abstractNumId="9" w15:restartNumberingAfterBreak="0">
    <w:nsid w:val="1ED33CCC"/>
    <w:multiLevelType w:val="multilevel"/>
    <w:tmpl w:val="42A048CA"/>
    <w:lvl w:ilvl="0">
      <w:start w:val="9"/>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F135A22"/>
    <w:multiLevelType w:val="multilevel"/>
    <w:tmpl w:val="CB6A437C"/>
    <w:lvl w:ilvl="0">
      <w:start w:val="2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646"/>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08B2F13"/>
    <w:multiLevelType w:val="multilevel"/>
    <w:tmpl w:val="843A1588"/>
    <w:lvl w:ilvl="0">
      <w:start w:val="22"/>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56"/>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6800FD"/>
    <w:multiLevelType w:val="multilevel"/>
    <w:tmpl w:val="4A82F338"/>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800C5C"/>
    <w:multiLevelType w:val="multilevel"/>
    <w:tmpl w:val="978672EE"/>
    <w:lvl w:ilvl="0">
      <w:start w:val="39"/>
      <w:numFmt w:val="decimal"/>
      <w:lvlText w:val="%1."/>
      <w:lvlJc w:val="left"/>
      <w:pPr>
        <w:ind w:left="480" w:hanging="480"/>
      </w:pPr>
      <w:rPr>
        <w:rFonts w:hint="default"/>
      </w:rPr>
    </w:lvl>
    <w:lvl w:ilvl="1">
      <w:start w:val="1"/>
      <w:numFmt w:val="decimal"/>
      <w:lvlText w:val="%1.%2."/>
      <w:lvlJc w:val="left"/>
      <w:pPr>
        <w:ind w:left="1541" w:hanging="480"/>
      </w:pPr>
      <w:rPr>
        <w:rFonts w:hint="default"/>
        <w:b/>
      </w:rPr>
    </w:lvl>
    <w:lvl w:ilvl="2">
      <w:start w:val="1"/>
      <w:numFmt w:val="decimal"/>
      <w:lvlText w:val="%1.%2.%3."/>
      <w:lvlJc w:val="left"/>
      <w:pPr>
        <w:ind w:left="2842" w:hanging="720"/>
      </w:pPr>
      <w:rPr>
        <w:rFonts w:hint="default"/>
      </w:rPr>
    </w:lvl>
    <w:lvl w:ilvl="3">
      <w:start w:val="1"/>
      <w:numFmt w:val="decimal"/>
      <w:lvlText w:val="%1.%2.%3.%4."/>
      <w:lvlJc w:val="left"/>
      <w:pPr>
        <w:ind w:left="3903" w:hanging="72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385" w:hanging="108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8867" w:hanging="1440"/>
      </w:pPr>
      <w:rPr>
        <w:rFonts w:hint="default"/>
      </w:rPr>
    </w:lvl>
    <w:lvl w:ilvl="8">
      <w:start w:val="1"/>
      <w:numFmt w:val="decimal"/>
      <w:lvlText w:val="%1.%2.%3.%4.%5.%6.%7.%8.%9."/>
      <w:lvlJc w:val="left"/>
      <w:pPr>
        <w:ind w:left="10288" w:hanging="1800"/>
      </w:pPr>
      <w:rPr>
        <w:rFonts w:hint="default"/>
      </w:rPr>
    </w:lvl>
  </w:abstractNum>
  <w:abstractNum w:abstractNumId="14" w15:restartNumberingAfterBreak="0">
    <w:nsid w:val="26C05C85"/>
    <w:multiLevelType w:val="hybridMultilevel"/>
    <w:tmpl w:val="3700826C"/>
    <w:lvl w:ilvl="0" w:tplc="F24CE28C">
      <w:start w:val="2"/>
      <w:numFmt w:val="lowerLetter"/>
      <w:lvlText w:val="%1)"/>
      <w:lvlJc w:val="left"/>
      <w:pPr>
        <w:ind w:left="1392"/>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77A523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D0F25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A6CEC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DAA52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49E2E8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3AF94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54443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E18890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FEC2E88"/>
    <w:multiLevelType w:val="hybridMultilevel"/>
    <w:tmpl w:val="52F845E0"/>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0A67B37"/>
    <w:multiLevelType w:val="hybridMultilevel"/>
    <w:tmpl w:val="53D223D0"/>
    <w:lvl w:ilvl="0" w:tplc="245E94B0">
      <w:start w:val="1"/>
      <w:numFmt w:val="lowerLetter"/>
      <w:lvlText w:val="%1)"/>
      <w:lvlJc w:val="left"/>
      <w:pPr>
        <w:ind w:left="1327"/>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150B722">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E762A7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5A99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BA492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866107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6FE2C4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C2429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9E95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42071E3"/>
    <w:multiLevelType w:val="multilevel"/>
    <w:tmpl w:val="004A532C"/>
    <w:lvl w:ilvl="0">
      <w:start w:val="2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579"/>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6F2C20"/>
    <w:multiLevelType w:val="multilevel"/>
    <w:tmpl w:val="AF2481B4"/>
    <w:lvl w:ilvl="0">
      <w:start w:val="7"/>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514"/>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606BF3"/>
    <w:multiLevelType w:val="hybridMultilevel"/>
    <w:tmpl w:val="43D497BE"/>
    <w:lvl w:ilvl="0" w:tplc="BA747388">
      <w:start w:val="1"/>
      <w:numFmt w:val="decimal"/>
      <w:pStyle w:val="Heading1"/>
      <w:lvlText w:val="%1."/>
      <w:lvlJc w:val="left"/>
      <w:pPr>
        <w:ind w:left="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1" w:tplc="B184B904">
      <w:start w:val="1"/>
      <w:numFmt w:val="lowerLetter"/>
      <w:lvlText w:val="%2"/>
      <w:lvlJc w:val="left"/>
      <w:pPr>
        <w:ind w:left="144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2" w:tplc="695A218A">
      <w:start w:val="1"/>
      <w:numFmt w:val="lowerRoman"/>
      <w:lvlText w:val="%3"/>
      <w:lvlJc w:val="left"/>
      <w:pPr>
        <w:ind w:left="216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3" w:tplc="1DA46C50">
      <w:start w:val="1"/>
      <w:numFmt w:val="decimal"/>
      <w:lvlText w:val="%4"/>
      <w:lvlJc w:val="left"/>
      <w:pPr>
        <w:ind w:left="288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4" w:tplc="BD0E6148">
      <w:start w:val="1"/>
      <w:numFmt w:val="lowerLetter"/>
      <w:lvlText w:val="%5"/>
      <w:lvlJc w:val="left"/>
      <w:pPr>
        <w:ind w:left="360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5" w:tplc="995830F2">
      <w:start w:val="1"/>
      <w:numFmt w:val="lowerRoman"/>
      <w:lvlText w:val="%6"/>
      <w:lvlJc w:val="left"/>
      <w:pPr>
        <w:ind w:left="432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6" w:tplc="345C0818">
      <w:start w:val="1"/>
      <w:numFmt w:val="decimal"/>
      <w:lvlText w:val="%7"/>
      <w:lvlJc w:val="left"/>
      <w:pPr>
        <w:ind w:left="504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7" w:tplc="F78A1410">
      <w:start w:val="1"/>
      <w:numFmt w:val="lowerLetter"/>
      <w:lvlText w:val="%8"/>
      <w:lvlJc w:val="left"/>
      <w:pPr>
        <w:ind w:left="576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lvl w:ilvl="8" w:tplc="F05ED8FE">
      <w:start w:val="1"/>
      <w:numFmt w:val="lowerRoman"/>
      <w:lvlText w:val="%9"/>
      <w:lvlJc w:val="left"/>
      <w:pPr>
        <w:ind w:left="6480"/>
      </w:pPr>
      <w:rPr>
        <w:rFonts w:ascii="Calibri" w:eastAsia="Calibri" w:hAnsi="Calibri" w:cs="Calibri"/>
        <w:b w:val="0"/>
        <w:i w:val="0"/>
        <w:strike w:val="0"/>
        <w:dstrike w:val="0"/>
        <w:color w:val="2E74B5"/>
        <w:sz w:val="32"/>
        <w:szCs w:val="32"/>
        <w:u w:val="none" w:color="000000"/>
        <w:bdr w:val="none" w:sz="0" w:space="0" w:color="auto"/>
        <w:shd w:val="clear" w:color="auto" w:fill="auto"/>
        <w:vertAlign w:val="baseline"/>
      </w:rPr>
    </w:lvl>
  </w:abstractNum>
  <w:abstractNum w:abstractNumId="20" w15:restartNumberingAfterBreak="0">
    <w:nsid w:val="45936CE9"/>
    <w:multiLevelType w:val="multilevel"/>
    <w:tmpl w:val="07DA7A92"/>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47802F1B"/>
    <w:multiLevelType w:val="multilevel"/>
    <w:tmpl w:val="569C3180"/>
    <w:lvl w:ilvl="0">
      <w:start w:val="2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7DF7013"/>
    <w:multiLevelType w:val="multilevel"/>
    <w:tmpl w:val="D3305F4E"/>
    <w:lvl w:ilvl="0">
      <w:start w:val="22"/>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8872C97"/>
    <w:multiLevelType w:val="multilevel"/>
    <w:tmpl w:val="C9D451DE"/>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E63832"/>
    <w:multiLevelType w:val="multilevel"/>
    <w:tmpl w:val="70E8F83C"/>
    <w:lvl w:ilvl="0">
      <w:start w:val="15"/>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F3E37EF"/>
    <w:multiLevelType w:val="hybridMultilevel"/>
    <w:tmpl w:val="F4A2ACC8"/>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6" w15:restartNumberingAfterBreak="0">
    <w:nsid w:val="52287FA8"/>
    <w:multiLevelType w:val="multilevel"/>
    <w:tmpl w:val="06625474"/>
    <w:lvl w:ilvl="0">
      <w:start w:val="12"/>
      <w:numFmt w:val="decimal"/>
      <w:lvlText w:val="%1"/>
      <w:lvlJc w:val="left"/>
      <w:pPr>
        <w:ind w:left="3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start w:val="1"/>
      <w:numFmt w:val="none"/>
      <w:lvlRestart w:val="0"/>
      <w:lvlText w:val="11.1 "/>
      <w:lvlJc w:val="left"/>
      <w:pPr>
        <w:ind w:left="1056" w:firstLine="0"/>
      </w:pPr>
      <w:rPr>
        <w:rFonts w:asciiTheme="minorHAnsi" w:eastAsia="Arial" w:hAnsiTheme="minorHAnsi" w:cstheme="minorHAns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4494BB4"/>
    <w:multiLevelType w:val="multilevel"/>
    <w:tmpl w:val="C9507F94"/>
    <w:lvl w:ilvl="0">
      <w:start w:val="21"/>
      <w:numFmt w:val="decimal"/>
      <w:lvlText w:val="%1."/>
      <w:lvlJc w:val="left"/>
      <w:pPr>
        <w:ind w:left="480" w:hanging="480"/>
      </w:pPr>
      <w:rPr>
        <w:rFonts w:hint="default"/>
      </w:rPr>
    </w:lvl>
    <w:lvl w:ilvl="1">
      <w:start w:val="3"/>
      <w:numFmt w:val="decimal"/>
      <w:lvlText w:val="%1.%2."/>
      <w:lvlJc w:val="left"/>
      <w:pPr>
        <w:ind w:left="1536" w:hanging="480"/>
      </w:pPr>
      <w:rPr>
        <w:rFonts w:hint="default"/>
        <w:b/>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10248" w:hanging="1800"/>
      </w:pPr>
      <w:rPr>
        <w:rFonts w:hint="default"/>
      </w:rPr>
    </w:lvl>
  </w:abstractNum>
  <w:abstractNum w:abstractNumId="28" w15:restartNumberingAfterBreak="0">
    <w:nsid w:val="54C25B03"/>
    <w:multiLevelType w:val="multilevel"/>
    <w:tmpl w:val="75722978"/>
    <w:lvl w:ilvl="0">
      <w:start w:val="1"/>
      <w:numFmt w:val="decimal"/>
      <w:lvlText w:val="%1."/>
      <w:lvlJc w:val="left"/>
      <w:pPr>
        <w:ind w:left="420" w:hanging="420"/>
      </w:pPr>
      <w:rPr>
        <w:rFonts w:hint="default"/>
        <w:b/>
      </w:rPr>
    </w:lvl>
    <w:lvl w:ilvl="1">
      <w:start w:val="1"/>
      <w:numFmt w:val="decimal"/>
      <w:lvlText w:val="%1.%2."/>
      <w:lvlJc w:val="left"/>
      <w:pPr>
        <w:ind w:left="987" w:hanging="4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9" w15:restartNumberingAfterBreak="0">
    <w:nsid w:val="5B4D7302"/>
    <w:multiLevelType w:val="hybridMultilevel"/>
    <w:tmpl w:val="FC7845E8"/>
    <w:lvl w:ilvl="0" w:tplc="D8A00412">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E667BA">
      <w:start w:val="1"/>
      <w:numFmt w:val="lowerLetter"/>
      <w:lvlText w:val="%2"/>
      <w:lvlJc w:val="left"/>
      <w:pPr>
        <w:ind w:left="7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4D686F8">
      <w:start w:val="1"/>
      <w:numFmt w:val="lowerLetter"/>
      <w:lvlRestart w:val="0"/>
      <w:lvlText w:val="%3)"/>
      <w:lvlJc w:val="left"/>
      <w:pPr>
        <w:ind w:left="1327"/>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3" w:tplc="72B28D98">
      <w:start w:val="1"/>
      <w:numFmt w:val="decimal"/>
      <w:lvlText w:val="%4"/>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EE5138">
      <w:start w:val="1"/>
      <w:numFmt w:val="lowerLetter"/>
      <w:lvlText w:val="%5"/>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914CA14">
      <w:start w:val="1"/>
      <w:numFmt w:val="lowerRoman"/>
      <w:lvlText w:val="%6"/>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DF8F9EC">
      <w:start w:val="1"/>
      <w:numFmt w:val="decimal"/>
      <w:lvlText w:val="%7"/>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943F46">
      <w:start w:val="1"/>
      <w:numFmt w:val="lowerLetter"/>
      <w:lvlText w:val="%8"/>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5F4F6A6">
      <w:start w:val="1"/>
      <w:numFmt w:val="lowerRoman"/>
      <w:lvlText w:val="%9"/>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2B75882"/>
    <w:multiLevelType w:val="multilevel"/>
    <w:tmpl w:val="E8660DC8"/>
    <w:lvl w:ilvl="0">
      <w:start w:val="23"/>
      <w:numFmt w:val="decimal"/>
      <w:lvlText w:val="%1."/>
      <w:lvlJc w:val="left"/>
      <w:pPr>
        <w:ind w:left="480" w:hanging="480"/>
      </w:pPr>
      <w:rPr>
        <w:rFonts w:hint="default"/>
      </w:rPr>
    </w:lvl>
    <w:lvl w:ilvl="1">
      <w:start w:val="1"/>
      <w:numFmt w:val="decimal"/>
      <w:lvlText w:val="%1.%2."/>
      <w:lvlJc w:val="left"/>
      <w:pPr>
        <w:ind w:left="1536" w:hanging="480"/>
      </w:pPr>
      <w:rPr>
        <w:rFonts w:hint="default"/>
        <w:b/>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10248" w:hanging="1800"/>
      </w:pPr>
      <w:rPr>
        <w:rFonts w:hint="default"/>
      </w:rPr>
    </w:lvl>
  </w:abstractNum>
  <w:abstractNum w:abstractNumId="31" w15:restartNumberingAfterBreak="0">
    <w:nsid w:val="64B55091"/>
    <w:multiLevelType w:val="hybridMultilevel"/>
    <w:tmpl w:val="FECC9906"/>
    <w:lvl w:ilvl="0" w:tplc="872076D2">
      <w:start w:val="1"/>
      <w:numFmt w:val="lowerLetter"/>
      <w:lvlText w:val="%1)"/>
      <w:lvlJc w:val="left"/>
      <w:pPr>
        <w:ind w:left="1327"/>
      </w:pPr>
      <w:rPr>
        <w:rFonts w:asciiTheme="minorHAnsi" w:eastAsia="Arial"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74D6C6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9E6AAE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E963D8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FAA1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26CEE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034249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CE5BA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21A018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4FA2582"/>
    <w:multiLevelType w:val="multilevel"/>
    <w:tmpl w:val="E7AC53E2"/>
    <w:lvl w:ilvl="0">
      <w:start w:val="1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67E16CAF"/>
    <w:multiLevelType w:val="multilevel"/>
    <w:tmpl w:val="169CB614"/>
    <w:lvl w:ilvl="0">
      <w:start w:val="1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9F10AF2"/>
    <w:multiLevelType w:val="multilevel"/>
    <w:tmpl w:val="254AFE52"/>
    <w:lvl w:ilvl="0">
      <w:start w:val="23"/>
      <w:numFmt w:val="decimal"/>
      <w:lvlText w:val="%1."/>
      <w:lvlJc w:val="left"/>
      <w:pPr>
        <w:ind w:left="480" w:hanging="480"/>
      </w:pPr>
      <w:rPr>
        <w:rFonts w:hint="default"/>
      </w:rPr>
    </w:lvl>
    <w:lvl w:ilvl="1">
      <w:start w:val="3"/>
      <w:numFmt w:val="decimal"/>
      <w:lvlText w:val="%1.%2."/>
      <w:lvlJc w:val="left"/>
      <w:pPr>
        <w:ind w:left="1536" w:hanging="480"/>
      </w:pPr>
      <w:rPr>
        <w:rFonts w:hint="default"/>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10248" w:hanging="1800"/>
      </w:pPr>
      <w:rPr>
        <w:rFonts w:hint="default"/>
      </w:rPr>
    </w:lvl>
  </w:abstractNum>
  <w:abstractNum w:abstractNumId="35" w15:restartNumberingAfterBreak="0">
    <w:nsid w:val="6E4779DC"/>
    <w:multiLevelType w:val="multilevel"/>
    <w:tmpl w:val="AD7E39C2"/>
    <w:lvl w:ilvl="0">
      <w:start w:val="27"/>
      <w:numFmt w:val="decimal"/>
      <w:lvlText w:val="%1."/>
      <w:lvlJc w:val="left"/>
      <w:pPr>
        <w:ind w:left="480" w:hanging="480"/>
      </w:pPr>
      <w:rPr>
        <w:rFonts w:hint="default"/>
      </w:rPr>
    </w:lvl>
    <w:lvl w:ilvl="1">
      <w:start w:val="1"/>
      <w:numFmt w:val="decimal"/>
      <w:lvlText w:val="%1.%2."/>
      <w:lvlJc w:val="left"/>
      <w:pPr>
        <w:ind w:left="1536" w:hanging="480"/>
      </w:pPr>
      <w:rPr>
        <w:rFonts w:hint="default"/>
        <w:b/>
      </w:rPr>
    </w:lvl>
    <w:lvl w:ilvl="2">
      <w:start w:val="1"/>
      <w:numFmt w:val="decimal"/>
      <w:lvlText w:val="%1.%2.%3."/>
      <w:lvlJc w:val="left"/>
      <w:pPr>
        <w:ind w:left="2832" w:hanging="720"/>
      </w:pPr>
      <w:rPr>
        <w:rFonts w:hint="default"/>
      </w:rPr>
    </w:lvl>
    <w:lvl w:ilvl="3">
      <w:start w:val="1"/>
      <w:numFmt w:val="decimal"/>
      <w:lvlText w:val="%1.%2.%3.%4."/>
      <w:lvlJc w:val="left"/>
      <w:pPr>
        <w:ind w:left="3888" w:hanging="720"/>
      </w:pPr>
      <w:rPr>
        <w:rFonts w:hint="default"/>
      </w:rPr>
    </w:lvl>
    <w:lvl w:ilvl="4">
      <w:start w:val="1"/>
      <w:numFmt w:val="decimal"/>
      <w:lvlText w:val="%1.%2.%3.%4.%5."/>
      <w:lvlJc w:val="left"/>
      <w:pPr>
        <w:ind w:left="5304" w:hanging="1080"/>
      </w:pPr>
      <w:rPr>
        <w:rFonts w:hint="default"/>
      </w:rPr>
    </w:lvl>
    <w:lvl w:ilvl="5">
      <w:start w:val="1"/>
      <w:numFmt w:val="decimal"/>
      <w:lvlText w:val="%1.%2.%3.%4.%5.%6."/>
      <w:lvlJc w:val="left"/>
      <w:pPr>
        <w:ind w:left="6360" w:hanging="1080"/>
      </w:pPr>
      <w:rPr>
        <w:rFonts w:hint="default"/>
      </w:rPr>
    </w:lvl>
    <w:lvl w:ilvl="6">
      <w:start w:val="1"/>
      <w:numFmt w:val="decimal"/>
      <w:lvlText w:val="%1.%2.%3.%4.%5.%6.%7."/>
      <w:lvlJc w:val="left"/>
      <w:pPr>
        <w:ind w:left="7776" w:hanging="1440"/>
      </w:pPr>
      <w:rPr>
        <w:rFonts w:hint="default"/>
      </w:rPr>
    </w:lvl>
    <w:lvl w:ilvl="7">
      <w:start w:val="1"/>
      <w:numFmt w:val="decimal"/>
      <w:lvlText w:val="%1.%2.%3.%4.%5.%6.%7.%8."/>
      <w:lvlJc w:val="left"/>
      <w:pPr>
        <w:ind w:left="8832" w:hanging="1440"/>
      </w:pPr>
      <w:rPr>
        <w:rFonts w:hint="default"/>
      </w:rPr>
    </w:lvl>
    <w:lvl w:ilvl="8">
      <w:start w:val="1"/>
      <w:numFmt w:val="decimal"/>
      <w:lvlText w:val="%1.%2.%3.%4.%5.%6.%7.%8.%9."/>
      <w:lvlJc w:val="left"/>
      <w:pPr>
        <w:ind w:left="10248" w:hanging="1800"/>
      </w:pPr>
      <w:rPr>
        <w:rFonts w:hint="default"/>
      </w:rPr>
    </w:lvl>
  </w:abstractNum>
  <w:abstractNum w:abstractNumId="36" w15:restartNumberingAfterBreak="0">
    <w:nsid w:val="71EF1EAE"/>
    <w:multiLevelType w:val="hybridMultilevel"/>
    <w:tmpl w:val="06007D6A"/>
    <w:lvl w:ilvl="0" w:tplc="D840AA26">
      <w:start w:val="1"/>
      <w:numFmt w:val="decimal"/>
      <w:lvlText w:val="%1)"/>
      <w:lvlJc w:val="left"/>
      <w:pPr>
        <w:ind w:left="132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24008E7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9BA725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DB4023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469C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62AC4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7C79E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9AA3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3A76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93713C8"/>
    <w:multiLevelType w:val="hybridMultilevel"/>
    <w:tmpl w:val="9B58FDC6"/>
    <w:lvl w:ilvl="0" w:tplc="4DD6620E">
      <w:start w:val="1"/>
      <w:numFmt w:val="lowerLetter"/>
      <w:lvlText w:val="%1)"/>
      <w:lvlJc w:val="left"/>
      <w:pPr>
        <w:ind w:left="1327"/>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73CCC4C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F872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730D7F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5B2E96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ACEB70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7EBD9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7C532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EEA3C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794817C8"/>
    <w:multiLevelType w:val="multilevel"/>
    <w:tmpl w:val="CFE2BF70"/>
    <w:lvl w:ilvl="0">
      <w:start w:val="23"/>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646"/>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B8858AE"/>
    <w:multiLevelType w:val="multilevel"/>
    <w:tmpl w:val="3B4A18A2"/>
    <w:lvl w:ilvl="0">
      <w:start w:val="6"/>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056"/>
      </w:pPr>
      <w:rPr>
        <w:rFonts w:asciiTheme="minorHAnsi" w:eastAsia="Arial"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C8E1F4E"/>
    <w:multiLevelType w:val="multilevel"/>
    <w:tmpl w:val="4114152C"/>
    <w:lvl w:ilvl="0">
      <w:start w:val="15"/>
      <w:numFmt w:val="decimal"/>
      <w:lvlText w:val="%1."/>
      <w:lvlJc w:val="left"/>
      <w:pPr>
        <w:ind w:left="480" w:hanging="480"/>
      </w:pPr>
      <w:rPr>
        <w:rFonts w:hint="default"/>
      </w:rPr>
    </w:lvl>
    <w:lvl w:ilvl="1">
      <w:start w:val="4"/>
      <w:numFmt w:val="decimal"/>
      <w:lvlText w:val="%1.%2."/>
      <w:lvlJc w:val="left"/>
      <w:pPr>
        <w:ind w:left="1541" w:hanging="480"/>
      </w:pPr>
      <w:rPr>
        <w:rFonts w:hint="default"/>
      </w:rPr>
    </w:lvl>
    <w:lvl w:ilvl="2">
      <w:start w:val="1"/>
      <w:numFmt w:val="decimal"/>
      <w:lvlText w:val="%1.%2.%3."/>
      <w:lvlJc w:val="left"/>
      <w:pPr>
        <w:ind w:left="2842" w:hanging="720"/>
      </w:pPr>
      <w:rPr>
        <w:rFonts w:hint="default"/>
      </w:rPr>
    </w:lvl>
    <w:lvl w:ilvl="3">
      <w:start w:val="1"/>
      <w:numFmt w:val="decimal"/>
      <w:lvlText w:val="%1.%2.%3.%4."/>
      <w:lvlJc w:val="left"/>
      <w:pPr>
        <w:ind w:left="3903" w:hanging="72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385" w:hanging="108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8867" w:hanging="1440"/>
      </w:pPr>
      <w:rPr>
        <w:rFonts w:hint="default"/>
      </w:rPr>
    </w:lvl>
    <w:lvl w:ilvl="8">
      <w:start w:val="1"/>
      <w:numFmt w:val="decimal"/>
      <w:lvlText w:val="%1.%2.%3.%4.%5.%6.%7.%8.%9."/>
      <w:lvlJc w:val="left"/>
      <w:pPr>
        <w:ind w:left="10288" w:hanging="1800"/>
      </w:pPr>
      <w:rPr>
        <w:rFonts w:hint="default"/>
      </w:rPr>
    </w:lvl>
  </w:abstractNum>
  <w:abstractNum w:abstractNumId="41" w15:restartNumberingAfterBreak="0">
    <w:nsid w:val="7D9A47CE"/>
    <w:multiLevelType w:val="multilevel"/>
    <w:tmpl w:val="9E48B78A"/>
    <w:lvl w:ilvl="0">
      <w:start w:val="41"/>
      <w:numFmt w:val="decimal"/>
      <w:lvlText w:val="%1."/>
      <w:lvlJc w:val="left"/>
      <w:pPr>
        <w:ind w:left="480" w:hanging="480"/>
      </w:pPr>
      <w:rPr>
        <w:rFonts w:hint="default"/>
      </w:rPr>
    </w:lvl>
    <w:lvl w:ilvl="1">
      <w:start w:val="1"/>
      <w:numFmt w:val="decimal"/>
      <w:lvlText w:val="%1.%2."/>
      <w:lvlJc w:val="left"/>
      <w:pPr>
        <w:ind w:left="2126" w:hanging="480"/>
      </w:pPr>
      <w:rPr>
        <w:rFonts w:hint="default"/>
        <w:b/>
      </w:rPr>
    </w:lvl>
    <w:lvl w:ilvl="2">
      <w:start w:val="1"/>
      <w:numFmt w:val="decimal"/>
      <w:lvlText w:val="%1.%2.%3."/>
      <w:lvlJc w:val="left"/>
      <w:pPr>
        <w:ind w:left="4012" w:hanging="720"/>
      </w:pPr>
      <w:rPr>
        <w:rFonts w:hint="default"/>
      </w:rPr>
    </w:lvl>
    <w:lvl w:ilvl="3">
      <w:start w:val="1"/>
      <w:numFmt w:val="decimal"/>
      <w:lvlText w:val="%1.%2.%3.%4."/>
      <w:lvlJc w:val="left"/>
      <w:pPr>
        <w:ind w:left="5658" w:hanging="720"/>
      </w:pPr>
      <w:rPr>
        <w:rFonts w:hint="default"/>
      </w:rPr>
    </w:lvl>
    <w:lvl w:ilvl="4">
      <w:start w:val="1"/>
      <w:numFmt w:val="decimal"/>
      <w:lvlText w:val="%1.%2.%3.%4.%5."/>
      <w:lvlJc w:val="left"/>
      <w:pPr>
        <w:ind w:left="7664" w:hanging="1080"/>
      </w:pPr>
      <w:rPr>
        <w:rFonts w:hint="default"/>
      </w:rPr>
    </w:lvl>
    <w:lvl w:ilvl="5">
      <w:start w:val="1"/>
      <w:numFmt w:val="decimal"/>
      <w:lvlText w:val="%1.%2.%3.%4.%5.%6."/>
      <w:lvlJc w:val="left"/>
      <w:pPr>
        <w:ind w:left="9310" w:hanging="1080"/>
      </w:pPr>
      <w:rPr>
        <w:rFonts w:hint="default"/>
      </w:rPr>
    </w:lvl>
    <w:lvl w:ilvl="6">
      <w:start w:val="1"/>
      <w:numFmt w:val="decimal"/>
      <w:lvlText w:val="%1.%2.%3.%4.%5.%6.%7."/>
      <w:lvlJc w:val="left"/>
      <w:pPr>
        <w:ind w:left="11316" w:hanging="1440"/>
      </w:pPr>
      <w:rPr>
        <w:rFonts w:hint="default"/>
      </w:rPr>
    </w:lvl>
    <w:lvl w:ilvl="7">
      <w:start w:val="1"/>
      <w:numFmt w:val="decimal"/>
      <w:lvlText w:val="%1.%2.%3.%4.%5.%6.%7.%8."/>
      <w:lvlJc w:val="left"/>
      <w:pPr>
        <w:ind w:left="12962" w:hanging="1440"/>
      </w:pPr>
      <w:rPr>
        <w:rFonts w:hint="default"/>
      </w:rPr>
    </w:lvl>
    <w:lvl w:ilvl="8">
      <w:start w:val="1"/>
      <w:numFmt w:val="decimal"/>
      <w:lvlText w:val="%1.%2.%3.%4.%5.%6.%7.%8.%9."/>
      <w:lvlJc w:val="left"/>
      <w:pPr>
        <w:ind w:left="14968" w:hanging="1800"/>
      </w:pPr>
      <w:rPr>
        <w:rFonts w:hint="default"/>
      </w:rPr>
    </w:lvl>
  </w:abstractNum>
  <w:num w:numId="1">
    <w:abstractNumId w:val="31"/>
  </w:num>
  <w:num w:numId="2">
    <w:abstractNumId w:val="37"/>
  </w:num>
  <w:num w:numId="3">
    <w:abstractNumId w:val="5"/>
  </w:num>
  <w:num w:numId="4">
    <w:abstractNumId w:val="2"/>
  </w:num>
  <w:num w:numId="5">
    <w:abstractNumId w:val="39"/>
  </w:num>
  <w:num w:numId="6">
    <w:abstractNumId w:val="16"/>
  </w:num>
  <w:num w:numId="7">
    <w:abstractNumId w:val="36"/>
  </w:num>
  <w:num w:numId="8">
    <w:abstractNumId w:val="14"/>
  </w:num>
  <w:num w:numId="9">
    <w:abstractNumId w:val="18"/>
  </w:num>
  <w:num w:numId="10">
    <w:abstractNumId w:val="1"/>
  </w:num>
  <w:num w:numId="11">
    <w:abstractNumId w:val="24"/>
  </w:num>
  <w:num w:numId="12">
    <w:abstractNumId w:val="9"/>
  </w:num>
  <w:num w:numId="13">
    <w:abstractNumId w:val="32"/>
  </w:num>
  <w:num w:numId="14">
    <w:abstractNumId w:val="26"/>
  </w:num>
  <w:num w:numId="15">
    <w:abstractNumId w:val="33"/>
  </w:num>
  <w:num w:numId="16">
    <w:abstractNumId w:val="11"/>
  </w:num>
  <w:num w:numId="17">
    <w:abstractNumId w:val="17"/>
  </w:num>
  <w:num w:numId="18">
    <w:abstractNumId w:val="10"/>
  </w:num>
  <w:num w:numId="19">
    <w:abstractNumId w:val="38"/>
  </w:num>
  <w:num w:numId="20">
    <w:abstractNumId w:val="21"/>
  </w:num>
  <w:num w:numId="21">
    <w:abstractNumId w:val="29"/>
  </w:num>
  <w:num w:numId="22">
    <w:abstractNumId w:val="19"/>
  </w:num>
  <w:num w:numId="23">
    <w:abstractNumId w:val="25"/>
  </w:num>
  <w:num w:numId="24">
    <w:abstractNumId w:val="15"/>
  </w:num>
  <w:num w:numId="25">
    <w:abstractNumId w:val="6"/>
  </w:num>
  <w:num w:numId="26">
    <w:abstractNumId w:val="13"/>
  </w:num>
  <w:num w:numId="27">
    <w:abstractNumId w:val="4"/>
  </w:num>
  <w:num w:numId="28">
    <w:abstractNumId w:val="41"/>
  </w:num>
  <w:num w:numId="29">
    <w:abstractNumId w:val="0"/>
  </w:num>
  <w:num w:numId="30">
    <w:abstractNumId w:val="35"/>
  </w:num>
  <w:num w:numId="31">
    <w:abstractNumId w:val="27"/>
  </w:num>
  <w:num w:numId="32">
    <w:abstractNumId w:val="20"/>
  </w:num>
  <w:num w:numId="33">
    <w:abstractNumId w:val="34"/>
  </w:num>
  <w:num w:numId="34">
    <w:abstractNumId w:val="30"/>
  </w:num>
  <w:num w:numId="35">
    <w:abstractNumId w:val="7"/>
  </w:num>
  <w:num w:numId="36">
    <w:abstractNumId w:val="8"/>
  </w:num>
  <w:num w:numId="37">
    <w:abstractNumId w:val="28"/>
  </w:num>
  <w:num w:numId="38">
    <w:abstractNumId w:val="40"/>
  </w:num>
  <w:num w:numId="39">
    <w:abstractNumId w:val="22"/>
  </w:num>
  <w:num w:numId="40">
    <w:abstractNumId w:val="23"/>
  </w:num>
  <w:num w:numId="41">
    <w:abstractNumId w:val="12"/>
  </w:num>
  <w:num w:numId="42">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13A"/>
    <w:rsid w:val="00000E67"/>
    <w:rsid w:val="00014848"/>
    <w:rsid w:val="00034B6C"/>
    <w:rsid w:val="00035CB2"/>
    <w:rsid w:val="000454C0"/>
    <w:rsid w:val="000523FB"/>
    <w:rsid w:val="00074ABA"/>
    <w:rsid w:val="0008116D"/>
    <w:rsid w:val="00090297"/>
    <w:rsid w:val="000A639A"/>
    <w:rsid w:val="000C3230"/>
    <w:rsid w:val="000C6A8A"/>
    <w:rsid w:val="000D0899"/>
    <w:rsid w:val="000D6B16"/>
    <w:rsid w:val="000E4FEC"/>
    <w:rsid w:val="000F48FA"/>
    <w:rsid w:val="00145EF6"/>
    <w:rsid w:val="00150A88"/>
    <w:rsid w:val="00150DC6"/>
    <w:rsid w:val="001657CD"/>
    <w:rsid w:val="00166BA1"/>
    <w:rsid w:val="001778FF"/>
    <w:rsid w:val="00180691"/>
    <w:rsid w:val="001A413A"/>
    <w:rsid w:val="001B3024"/>
    <w:rsid w:val="001C3D45"/>
    <w:rsid w:val="001C7A3C"/>
    <w:rsid w:val="001F7A18"/>
    <w:rsid w:val="0020150B"/>
    <w:rsid w:val="00210137"/>
    <w:rsid w:val="00212535"/>
    <w:rsid w:val="00217C0D"/>
    <w:rsid w:val="002448A0"/>
    <w:rsid w:val="002502EB"/>
    <w:rsid w:val="0026177C"/>
    <w:rsid w:val="002823BC"/>
    <w:rsid w:val="0028302F"/>
    <w:rsid w:val="0028520E"/>
    <w:rsid w:val="0029010D"/>
    <w:rsid w:val="002B13CC"/>
    <w:rsid w:val="002C25C3"/>
    <w:rsid w:val="002C61D7"/>
    <w:rsid w:val="002D4674"/>
    <w:rsid w:val="002E102C"/>
    <w:rsid w:val="00312629"/>
    <w:rsid w:val="003155A9"/>
    <w:rsid w:val="00357E04"/>
    <w:rsid w:val="003715BA"/>
    <w:rsid w:val="003A5B69"/>
    <w:rsid w:val="003A5D15"/>
    <w:rsid w:val="003B0D14"/>
    <w:rsid w:val="003B2D43"/>
    <w:rsid w:val="003D5E2F"/>
    <w:rsid w:val="003E3F63"/>
    <w:rsid w:val="003E5CBA"/>
    <w:rsid w:val="003F71E1"/>
    <w:rsid w:val="004029D1"/>
    <w:rsid w:val="00412E25"/>
    <w:rsid w:val="004215F9"/>
    <w:rsid w:val="00423D86"/>
    <w:rsid w:val="0043134A"/>
    <w:rsid w:val="00434851"/>
    <w:rsid w:val="00444312"/>
    <w:rsid w:val="00473432"/>
    <w:rsid w:val="00493944"/>
    <w:rsid w:val="00496980"/>
    <w:rsid w:val="004A07A2"/>
    <w:rsid w:val="004B14F7"/>
    <w:rsid w:val="004B1C55"/>
    <w:rsid w:val="004C028D"/>
    <w:rsid w:val="004D4457"/>
    <w:rsid w:val="004D57BE"/>
    <w:rsid w:val="004E3657"/>
    <w:rsid w:val="004E465E"/>
    <w:rsid w:val="0050273D"/>
    <w:rsid w:val="00502959"/>
    <w:rsid w:val="00517D5F"/>
    <w:rsid w:val="0053163E"/>
    <w:rsid w:val="00535A55"/>
    <w:rsid w:val="00536938"/>
    <w:rsid w:val="00542B18"/>
    <w:rsid w:val="005440AD"/>
    <w:rsid w:val="00553113"/>
    <w:rsid w:val="00560DFD"/>
    <w:rsid w:val="0058574E"/>
    <w:rsid w:val="005B59AD"/>
    <w:rsid w:val="005C0750"/>
    <w:rsid w:val="005C4051"/>
    <w:rsid w:val="005D3A8B"/>
    <w:rsid w:val="005D3B9C"/>
    <w:rsid w:val="005D72B6"/>
    <w:rsid w:val="005E5614"/>
    <w:rsid w:val="00605F6F"/>
    <w:rsid w:val="00611160"/>
    <w:rsid w:val="00623ABA"/>
    <w:rsid w:val="00627836"/>
    <w:rsid w:val="00630774"/>
    <w:rsid w:val="00645049"/>
    <w:rsid w:val="00676A20"/>
    <w:rsid w:val="00681348"/>
    <w:rsid w:val="0068165D"/>
    <w:rsid w:val="006849AF"/>
    <w:rsid w:val="00684F71"/>
    <w:rsid w:val="00691641"/>
    <w:rsid w:val="00694EA7"/>
    <w:rsid w:val="00695090"/>
    <w:rsid w:val="0069726F"/>
    <w:rsid w:val="006B574B"/>
    <w:rsid w:val="006B65CB"/>
    <w:rsid w:val="006C602D"/>
    <w:rsid w:val="006D2956"/>
    <w:rsid w:val="006E47C4"/>
    <w:rsid w:val="006F1B15"/>
    <w:rsid w:val="006F1FAC"/>
    <w:rsid w:val="006F6BD3"/>
    <w:rsid w:val="00700254"/>
    <w:rsid w:val="00721840"/>
    <w:rsid w:val="007256D0"/>
    <w:rsid w:val="0075762B"/>
    <w:rsid w:val="00763B79"/>
    <w:rsid w:val="00794CB3"/>
    <w:rsid w:val="007A1FAD"/>
    <w:rsid w:val="007D77CB"/>
    <w:rsid w:val="007F1C97"/>
    <w:rsid w:val="007F7233"/>
    <w:rsid w:val="00821089"/>
    <w:rsid w:val="00831AB3"/>
    <w:rsid w:val="00842F6A"/>
    <w:rsid w:val="00844F77"/>
    <w:rsid w:val="008537D3"/>
    <w:rsid w:val="00866E77"/>
    <w:rsid w:val="00872898"/>
    <w:rsid w:val="008920FD"/>
    <w:rsid w:val="00896174"/>
    <w:rsid w:val="008A2E88"/>
    <w:rsid w:val="008C222C"/>
    <w:rsid w:val="008F0644"/>
    <w:rsid w:val="008F151D"/>
    <w:rsid w:val="008F37A8"/>
    <w:rsid w:val="00902E1A"/>
    <w:rsid w:val="00905DC0"/>
    <w:rsid w:val="0093377F"/>
    <w:rsid w:val="00945821"/>
    <w:rsid w:val="00954A76"/>
    <w:rsid w:val="0095683A"/>
    <w:rsid w:val="0096140B"/>
    <w:rsid w:val="00980EAA"/>
    <w:rsid w:val="00985B73"/>
    <w:rsid w:val="00992F43"/>
    <w:rsid w:val="00996AD8"/>
    <w:rsid w:val="009B4DB3"/>
    <w:rsid w:val="009D785D"/>
    <w:rsid w:val="009F7B11"/>
    <w:rsid w:val="00A11423"/>
    <w:rsid w:val="00A24BE0"/>
    <w:rsid w:val="00A2536F"/>
    <w:rsid w:val="00A602E4"/>
    <w:rsid w:val="00A6393F"/>
    <w:rsid w:val="00A7630E"/>
    <w:rsid w:val="00A94C0E"/>
    <w:rsid w:val="00A96319"/>
    <w:rsid w:val="00AC17C0"/>
    <w:rsid w:val="00AD52A2"/>
    <w:rsid w:val="00AE5589"/>
    <w:rsid w:val="00AF1B29"/>
    <w:rsid w:val="00B11BC9"/>
    <w:rsid w:val="00B30CC1"/>
    <w:rsid w:val="00B43DC4"/>
    <w:rsid w:val="00B63EB5"/>
    <w:rsid w:val="00B73EDE"/>
    <w:rsid w:val="00B97F6E"/>
    <w:rsid w:val="00BA4F9D"/>
    <w:rsid w:val="00BB58B0"/>
    <w:rsid w:val="00BD1562"/>
    <w:rsid w:val="00BD62AD"/>
    <w:rsid w:val="00BF1760"/>
    <w:rsid w:val="00BF4495"/>
    <w:rsid w:val="00BF6DF3"/>
    <w:rsid w:val="00C03EDF"/>
    <w:rsid w:val="00C56180"/>
    <w:rsid w:val="00C73C0E"/>
    <w:rsid w:val="00C83DE7"/>
    <w:rsid w:val="00CA1B2F"/>
    <w:rsid w:val="00CA2A25"/>
    <w:rsid w:val="00CA66AB"/>
    <w:rsid w:val="00CB0AE1"/>
    <w:rsid w:val="00CB5745"/>
    <w:rsid w:val="00CC5B6B"/>
    <w:rsid w:val="00CD10C6"/>
    <w:rsid w:val="00CD384F"/>
    <w:rsid w:val="00CD6B65"/>
    <w:rsid w:val="00D07AAF"/>
    <w:rsid w:val="00D32810"/>
    <w:rsid w:val="00D45495"/>
    <w:rsid w:val="00D52B3E"/>
    <w:rsid w:val="00D67035"/>
    <w:rsid w:val="00D71DA0"/>
    <w:rsid w:val="00D84962"/>
    <w:rsid w:val="00D9250C"/>
    <w:rsid w:val="00D92BCD"/>
    <w:rsid w:val="00DA5902"/>
    <w:rsid w:val="00DC7C11"/>
    <w:rsid w:val="00DF57EE"/>
    <w:rsid w:val="00DF7F75"/>
    <w:rsid w:val="00E10D17"/>
    <w:rsid w:val="00E21D1C"/>
    <w:rsid w:val="00E33DDE"/>
    <w:rsid w:val="00E64EAF"/>
    <w:rsid w:val="00E66DE0"/>
    <w:rsid w:val="00E83D0A"/>
    <w:rsid w:val="00E900F4"/>
    <w:rsid w:val="00E90C01"/>
    <w:rsid w:val="00ED5876"/>
    <w:rsid w:val="00EE3CAC"/>
    <w:rsid w:val="00EF242C"/>
    <w:rsid w:val="00EF7ADC"/>
    <w:rsid w:val="00F07729"/>
    <w:rsid w:val="00F17B28"/>
    <w:rsid w:val="00F2725B"/>
    <w:rsid w:val="00F3255C"/>
    <w:rsid w:val="00F3491F"/>
    <w:rsid w:val="00F3605B"/>
    <w:rsid w:val="00F43E63"/>
    <w:rsid w:val="00F632AC"/>
    <w:rsid w:val="00F736C4"/>
    <w:rsid w:val="00F901A9"/>
    <w:rsid w:val="00F9496E"/>
    <w:rsid w:val="00FB11E2"/>
    <w:rsid w:val="00FE2375"/>
    <w:rsid w:val="00FE3FAF"/>
    <w:rsid w:val="00FF02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3F80"/>
  <w15:chartTrackingRefBased/>
  <w15:docId w15:val="{1A40778E-50D7-426A-B338-73640DBE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AAF"/>
    <w:pPr>
      <w:spacing w:after="186" w:line="271" w:lineRule="auto"/>
      <w:ind w:left="1071" w:hanging="10"/>
      <w:jc w:val="both"/>
    </w:pPr>
    <w:rPr>
      <w:rFonts w:ascii="Arial" w:eastAsia="Arial" w:hAnsi="Arial" w:cs="Arial"/>
      <w:color w:val="000000"/>
      <w:sz w:val="24"/>
      <w:lang w:eastAsia="tr-TR"/>
    </w:rPr>
  </w:style>
  <w:style w:type="paragraph" w:styleId="Heading1">
    <w:name w:val="heading 1"/>
    <w:next w:val="Normal"/>
    <w:link w:val="Heading1Char"/>
    <w:uiPriority w:val="9"/>
    <w:unhideWhenUsed/>
    <w:qFormat/>
    <w:rsid w:val="00D07AAF"/>
    <w:pPr>
      <w:keepNext/>
      <w:keepLines/>
      <w:numPr>
        <w:numId w:val="22"/>
      </w:numPr>
      <w:spacing w:after="1" w:line="260" w:lineRule="auto"/>
      <w:ind w:left="1431" w:hanging="370"/>
      <w:outlineLvl w:val="0"/>
    </w:pPr>
    <w:rPr>
      <w:rFonts w:ascii="Calibri" w:eastAsia="Calibri" w:hAnsi="Calibri" w:cs="Calibri"/>
      <w:color w:val="2E74B5"/>
      <w:sz w:val="3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AAF"/>
    <w:rPr>
      <w:rFonts w:ascii="Calibri" w:eastAsia="Calibri" w:hAnsi="Calibri" w:cs="Calibri"/>
      <w:color w:val="2E74B5"/>
      <w:sz w:val="32"/>
      <w:lang w:eastAsia="tr-TR"/>
    </w:rPr>
  </w:style>
  <w:style w:type="paragraph" w:customStyle="1" w:styleId="footnotedescription">
    <w:name w:val="footnote description"/>
    <w:next w:val="Normal"/>
    <w:link w:val="footnotedescriptionChar"/>
    <w:hidden/>
    <w:rsid w:val="00D07AAF"/>
    <w:pPr>
      <w:spacing w:after="122" w:line="279" w:lineRule="auto"/>
      <w:ind w:left="1061"/>
      <w:jc w:val="both"/>
    </w:pPr>
    <w:rPr>
      <w:rFonts w:ascii="Times New Roman" w:eastAsia="Times New Roman" w:hAnsi="Times New Roman" w:cs="Times New Roman"/>
      <w:color w:val="000000"/>
      <w:sz w:val="20"/>
      <w:lang w:eastAsia="tr-TR"/>
    </w:rPr>
  </w:style>
  <w:style w:type="character" w:customStyle="1" w:styleId="footnotedescriptionChar">
    <w:name w:val="footnote description Char"/>
    <w:link w:val="footnotedescription"/>
    <w:rsid w:val="00D07AAF"/>
    <w:rPr>
      <w:rFonts w:ascii="Times New Roman" w:eastAsia="Times New Roman" w:hAnsi="Times New Roman" w:cs="Times New Roman"/>
      <w:color w:val="000000"/>
      <w:sz w:val="20"/>
      <w:lang w:eastAsia="tr-TR"/>
    </w:rPr>
  </w:style>
  <w:style w:type="character" w:customStyle="1" w:styleId="footnotemark">
    <w:name w:val="footnote mark"/>
    <w:hidden/>
    <w:rsid w:val="00D07AAF"/>
    <w:rPr>
      <w:rFonts w:ascii="Times New Roman" w:eastAsia="Times New Roman" w:hAnsi="Times New Roman" w:cs="Times New Roman"/>
      <w:color w:val="000000"/>
      <w:sz w:val="20"/>
      <w:vertAlign w:val="superscript"/>
    </w:rPr>
  </w:style>
  <w:style w:type="paragraph" w:styleId="ListParagraph">
    <w:name w:val="List Paragraph"/>
    <w:basedOn w:val="Normal"/>
    <w:uiPriority w:val="34"/>
    <w:qFormat/>
    <w:rsid w:val="0026177C"/>
    <w:pPr>
      <w:ind w:left="720"/>
      <w:contextualSpacing/>
    </w:pPr>
  </w:style>
  <w:style w:type="paragraph" w:styleId="BodyText">
    <w:name w:val="Body Text"/>
    <w:basedOn w:val="Normal"/>
    <w:link w:val="BodyTextChar"/>
    <w:semiHidden/>
    <w:unhideWhenUsed/>
    <w:qFormat/>
    <w:rsid w:val="00BF6DF3"/>
    <w:pPr>
      <w:spacing w:before="180" w:after="180" w:line="240" w:lineRule="auto"/>
      <w:ind w:left="0" w:firstLine="0"/>
      <w:jc w:val="left"/>
    </w:pPr>
    <w:rPr>
      <w:rFonts w:asciiTheme="minorHAnsi" w:eastAsiaTheme="minorHAnsi" w:hAnsiTheme="minorHAnsi" w:cstheme="minorBidi"/>
      <w:color w:val="auto"/>
      <w:szCs w:val="24"/>
      <w:lang w:val="en-US" w:eastAsia="en-US"/>
    </w:rPr>
  </w:style>
  <w:style w:type="character" w:customStyle="1" w:styleId="BodyTextChar">
    <w:name w:val="Body Text Char"/>
    <w:basedOn w:val="DefaultParagraphFont"/>
    <w:link w:val="BodyText"/>
    <w:semiHidden/>
    <w:rsid w:val="00BF6DF3"/>
    <w:rPr>
      <w:sz w:val="24"/>
      <w:szCs w:val="24"/>
      <w:lang w:val="en-US"/>
    </w:rPr>
  </w:style>
  <w:style w:type="table" w:styleId="TableGrid">
    <w:name w:val="Table Grid"/>
    <w:basedOn w:val="TableNormal"/>
    <w:uiPriority w:val="39"/>
    <w:rsid w:val="00074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rsid w:val="00473432"/>
    <w:pPr>
      <w:tabs>
        <w:tab w:val="left" w:pos="0"/>
      </w:tabs>
      <w:overflowPunct w:val="0"/>
      <w:autoSpaceDE w:val="0"/>
      <w:autoSpaceDN w:val="0"/>
      <w:adjustRightInd w:val="0"/>
      <w:spacing w:after="0" w:line="240" w:lineRule="auto"/>
      <w:ind w:left="360" w:right="-356" w:firstLine="0"/>
      <w:textAlignment w:val="baseline"/>
    </w:pPr>
    <w:rPr>
      <w:rFonts w:ascii="Times New Roman" w:eastAsia="Times New Roman" w:hAnsi="Times New Roman" w:cs="Times New Roman"/>
      <w:color w:val="auto"/>
      <w:szCs w:val="20"/>
    </w:rPr>
  </w:style>
  <w:style w:type="character" w:customStyle="1" w:styleId="richtext">
    <w:name w:val="richtext"/>
    <w:rsid w:val="00473432"/>
  </w:style>
  <w:style w:type="paragraph" w:styleId="Header">
    <w:name w:val="header"/>
    <w:aliases w:val=" Char, Char Char Char Char, Char Char Char Char Char"/>
    <w:basedOn w:val="Normal"/>
    <w:link w:val="HeaderChar"/>
    <w:rsid w:val="00E64EAF"/>
    <w:pPr>
      <w:tabs>
        <w:tab w:val="center" w:pos="4536"/>
        <w:tab w:val="right" w:pos="9072"/>
      </w:tabs>
      <w:overflowPunct w:val="0"/>
      <w:autoSpaceDE w:val="0"/>
      <w:autoSpaceDN w:val="0"/>
      <w:adjustRightInd w:val="0"/>
      <w:spacing w:after="0" w:line="240" w:lineRule="auto"/>
      <w:ind w:left="0" w:firstLine="0"/>
      <w:jc w:val="left"/>
      <w:textAlignment w:val="baseline"/>
    </w:pPr>
    <w:rPr>
      <w:rFonts w:ascii="Times New Roman" w:eastAsia="Times New Roman" w:hAnsi="Times New Roman" w:cs="Times New Roman"/>
      <w:color w:val="auto"/>
      <w:szCs w:val="20"/>
    </w:rPr>
  </w:style>
  <w:style w:type="character" w:customStyle="1" w:styleId="HeaderChar">
    <w:name w:val="Header Char"/>
    <w:aliases w:val=" Char Char, Char Char Char Char Char1, Char Char Char Char Char Char"/>
    <w:basedOn w:val="DefaultParagraphFont"/>
    <w:link w:val="Header"/>
    <w:rsid w:val="00E64EAF"/>
    <w:rPr>
      <w:rFonts w:ascii="Times New Roman" w:eastAsia="Times New Roman" w:hAnsi="Times New Roman" w:cs="Times New Roman"/>
      <w:sz w:val="24"/>
      <w:szCs w:val="20"/>
      <w:lang w:eastAsia="tr-TR"/>
    </w:rPr>
  </w:style>
  <w:style w:type="character" w:styleId="Strong">
    <w:name w:val="Strong"/>
    <w:basedOn w:val="DefaultParagraphFont"/>
    <w:uiPriority w:val="22"/>
    <w:qFormat/>
    <w:rsid w:val="006F1B15"/>
    <w:rPr>
      <w:b/>
      <w:bCs/>
    </w:rPr>
  </w:style>
  <w:style w:type="paragraph" w:customStyle="1" w:styleId="xmsonormal">
    <w:name w:val="x_msonormal"/>
    <w:basedOn w:val="Normal"/>
    <w:rsid w:val="00872898"/>
    <w:pPr>
      <w:spacing w:after="0" w:line="240" w:lineRule="auto"/>
      <w:ind w:left="0" w:firstLine="0"/>
      <w:jc w:val="left"/>
    </w:pPr>
    <w:rPr>
      <w:rFonts w:ascii="Calibri" w:eastAsiaTheme="minorHAnsi" w:hAnsi="Calibri" w:cs="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87972">
      <w:bodyDiv w:val="1"/>
      <w:marLeft w:val="0"/>
      <w:marRight w:val="0"/>
      <w:marTop w:val="0"/>
      <w:marBottom w:val="0"/>
      <w:divBdr>
        <w:top w:val="none" w:sz="0" w:space="0" w:color="auto"/>
        <w:left w:val="none" w:sz="0" w:space="0" w:color="auto"/>
        <w:bottom w:val="none" w:sz="0" w:space="0" w:color="auto"/>
        <w:right w:val="none" w:sz="0" w:space="0" w:color="auto"/>
      </w:divBdr>
    </w:div>
    <w:div w:id="529074637">
      <w:bodyDiv w:val="1"/>
      <w:marLeft w:val="0"/>
      <w:marRight w:val="0"/>
      <w:marTop w:val="0"/>
      <w:marBottom w:val="0"/>
      <w:divBdr>
        <w:top w:val="none" w:sz="0" w:space="0" w:color="auto"/>
        <w:left w:val="none" w:sz="0" w:space="0" w:color="auto"/>
        <w:bottom w:val="none" w:sz="0" w:space="0" w:color="auto"/>
        <w:right w:val="none" w:sz="0" w:space="0" w:color="auto"/>
      </w:divBdr>
    </w:div>
    <w:div w:id="141906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1006A-AAB2-40C5-BE77-B46D541F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13</Pages>
  <Words>4650</Words>
  <Characters>26509</Characters>
  <Application>Microsoft Office Word</Application>
  <DocSecurity>0</DocSecurity>
  <Lines>220</Lines>
  <Paragraphs>62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Karakoç</dc:creator>
  <cp:keywords/>
  <dc:description/>
  <cp:lastModifiedBy>Teoman Altay</cp:lastModifiedBy>
  <cp:revision>15</cp:revision>
  <dcterms:created xsi:type="dcterms:W3CDTF">2025-08-15T09:52:00Z</dcterms:created>
  <dcterms:modified xsi:type="dcterms:W3CDTF">2026-01-09T08:03:00Z</dcterms:modified>
</cp:coreProperties>
</file>