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54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63"/>
        <w:gridCol w:w="21"/>
        <w:gridCol w:w="600"/>
        <w:gridCol w:w="573"/>
        <w:gridCol w:w="407"/>
        <w:gridCol w:w="507"/>
        <w:gridCol w:w="12"/>
        <w:gridCol w:w="198"/>
        <w:gridCol w:w="107"/>
        <w:gridCol w:w="605"/>
        <w:gridCol w:w="19"/>
        <w:gridCol w:w="6"/>
        <w:gridCol w:w="17"/>
        <w:gridCol w:w="125"/>
        <w:gridCol w:w="123"/>
        <w:gridCol w:w="391"/>
        <w:gridCol w:w="246"/>
        <w:gridCol w:w="370"/>
        <w:gridCol w:w="616"/>
        <w:gridCol w:w="318"/>
        <w:gridCol w:w="598"/>
        <w:gridCol w:w="672"/>
        <w:gridCol w:w="6933"/>
        <w:gridCol w:w="6933"/>
        <w:gridCol w:w="6933"/>
      </w:tblGrid>
      <w:tr w:rsidR="00154EA4" w:rsidRPr="005A29FF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804A4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871D19B" wp14:editId="21831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0750" w:type="dxa"/>
            <w:gridSpan w:val="28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9249E5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Meslek Yüksekokulu 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9249E5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Otel Lokanta ve İkram Hizmetleri</w:t>
            </w:r>
          </w:p>
        </w:tc>
      </w:tr>
      <w:tr w:rsidR="00154EA4" w:rsidRPr="0040357B" w:rsidTr="00AE131F">
        <w:trPr>
          <w:gridAfter w:val="3"/>
          <w:wAfter w:w="20799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9249E5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Aşçılık Programı</w:t>
            </w: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422FEE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Zorunlu </w:t>
            </w:r>
          </w:p>
        </w:tc>
      </w:tr>
      <w:tr w:rsidR="00154EA4" w:rsidRPr="0040357B" w:rsidTr="00AE131F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AE131F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B649C2" w:rsidRDefault="009249E5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 207 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583A6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Yiyecek </w:t>
            </w:r>
            <w:r w:rsidR="00C54BEF">
              <w:rPr>
                <w:i/>
                <w:color w:val="262626"/>
                <w:sz w:val="20"/>
                <w:szCs w:val="20"/>
              </w:rPr>
              <w:t xml:space="preserve"> İçecek</w:t>
            </w:r>
            <w:r w:rsidR="009249E5">
              <w:rPr>
                <w:i/>
                <w:color w:val="262626"/>
                <w:sz w:val="20"/>
                <w:szCs w:val="20"/>
              </w:rPr>
              <w:t xml:space="preserve"> Maliyet Kontrolü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3D74CA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Türkçe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Ders 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9249E5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Ön </w:t>
            </w:r>
            <w:r w:rsidR="00422FEE"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8" w:type="dxa"/>
            <w:gridSpan w:val="6"/>
            <w:shd w:val="clear" w:color="auto" w:fill="auto"/>
          </w:tcPr>
          <w:p w:rsidR="00154EA4" w:rsidRPr="00B649C2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C54BEF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19" w:type="dxa"/>
            <w:gridSpan w:val="10"/>
            <w:shd w:val="clear" w:color="auto" w:fill="auto"/>
          </w:tcPr>
          <w:p w:rsidR="00154EA4" w:rsidRPr="00B649C2" w:rsidRDefault="00154EA4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C54BEF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211" w:type="dxa"/>
            <w:gridSpan w:val="7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B649C2" w:rsidRDefault="003B22ED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40357B" w:rsidTr="00AE131F">
        <w:trPr>
          <w:gridAfter w:val="3"/>
          <w:wAfter w:w="20799" w:type="dxa"/>
          <w:trHeight w:val="323"/>
        </w:trPr>
        <w:tc>
          <w:tcPr>
            <w:tcW w:w="1641" w:type="dxa"/>
            <w:shd w:val="clear" w:color="auto" w:fill="auto"/>
          </w:tcPr>
          <w:p w:rsidR="00154EA4" w:rsidRPr="0040357B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AE131F">
        <w:trPr>
          <w:gridAfter w:val="3"/>
          <w:wAfter w:w="20799" w:type="dxa"/>
          <w:trHeight w:val="322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C54BEF" w:rsidP="00026F6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C54BEF">
              <w:rPr>
                <w:i/>
                <w:color w:val="262626"/>
                <w:sz w:val="20"/>
                <w:szCs w:val="20"/>
              </w:rPr>
              <w:t>Mevsimlik ve dalgalı tüketici talebi altında maliyetlerin kontrol altında tutulması için stratejik ve proaktif kararlar vermeyi öğretmek.</w:t>
            </w:r>
          </w:p>
        </w:tc>
      </w:tr>
      <w:tr w:rsidR="00154EA4" w:rsidRPr="0040357B" w:rsidTr="00AE131F">
        <w:trPr>
          <w:gridAfter w:val="3"/>
          <w:wAfter w:w="20799" w:type="dxa"/>
          <w:trHeight w:val="70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C54BEF" w:rsidRDefault="00C54BEF" w:rsidP="00C54BEF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Bu ders öğrencinin</w:t>
            </w:r>
            <w:r w:rsidRPr="00C54BEF">
              <w:rPr>
                <w:color w:val="262626"/>
                <w:sz w:val="20"/>
                <w:szCs w:val="20"/>
              </w:rPr>
              <w:t xml:space="preserve"> çeşitli gıda servis sistemlerinde gıda servis yönetiminin bile</w:t>
            </w:r>
            <w:r>
              <w:rPr>
                <w:color w:val="262626"/>
                <w:sz w:val="20"/>
                <w:szCs w:val="20"/>
              </w:rPr>
              <w:t>şenlerini değerlendirebilmesini sağlayacaktır. Öğrenciler, maliyet ve satış kavramlarını ve bunların karla olan ilişkisini; maliyet ve karları nasıl hesaplayacağını ve yiyecek, içecek ve işgören kontrolü için kontrol kavramı faktörlerini nasıl uygulayacağını öğrenecektir.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E67FDF" w:rsidRDefault="00C54BEF" w:rsidP="00C54BE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C54BEF">
              <w:rPr>
                <w:sz w:val="20"/>
                <w:szCs w:val="20"/>
                <w:lang w:val="tr-TR"/>
              </w:rPr>
              <w:t>Yiyecek ve içecek</w:t>
            </w:r>
            <w:r w:rsidR="00583A6B">
              <w:rPr>
                <w:sz w:val="20"/>
                <w:szCs w:val="20"/>
                <w:lang w:val="tr-TR"/>
              </w:rPr>
              <w:t>lerin sipariş edilmesine,</w:t>
            </w:r>
            <w:r>
              <w:rPr>
                <w:sz w:val="20"/>
                <w:szCs w:val="20"/>
                <w:lang w:val="tr-TR"/>
              </w:rPr>
              <w:t xml:space="preserve"> maliyetlerin ve bütçelerin tahmin edilmesine yardımcı olur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B649C2" w:rsidRDefault="00C54BEF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C54BEF">
              <w:rPr>
                <w:sz w:val="20"/>
                <w:szCs w:val="20"/>
                <w:lang w:val="tr-TR"/>
              </w:rPr>
              <w:t>Yıllık bazda bir tahmin sistem</w:t>
            </w:r>
            <w:r>
              <w:rPr>
                <w:sz w:val="20"/>
                <w:szCs w:val="20"/>
                <w:lang w:val="tr-TR"/>
              </w:rPr>
              <w:t>i geliştirmek için stratejiler geliştirir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F45B7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B649C2" w:rsidRDefault="00C54BEF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C54BEF">
              <w:rPr>
                <w:sz w:val="20"/>
                <w:szCs w:val="20"/>
                <w:lang w:val="tr-TR"/>
              </w:rPr>
              <w:t xml:space="preserve">Farklı </w:t>
            </w:r>
            <w:r>
              <w:rPr>
                <w:sz w:val="20"/>
                <w:szCs w:val="20"/>
                <w:lang w:val="tr-TR"/>
              </w:rPr>
              <w:t xml:space="preserve">gün parçalarında </w:t>
            </w:r>
            <w:r w:rsidRPr="00C54BEF">
              <w:rPr>
                <w:sz w:val="20"/>
                <w:szCs w:val="20"/>
                <w:lang w:val="tr-TR"/>
              </w:rPr>
              <w:t>çalışma takvimi için çizelgeleme sistemlerini analiz ve ifade e</w:t>
            </w:r>
            <w:r>
              <w:rPr>
                <w:sz w:val="20"/>
                <w:szCs w:val="20"/>
                <w:lang w:val="tr-TR"/>
              </w:rPr>
              <w:t>der</w:t>
            </w: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2A3FF2" w:rsidRDefault="00154EA4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2A3FF2" w:rsidRDefault="00154EA4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0078" w:type="dxa"/>
            <w:gridSpan w:val="27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(Fakülte Kurulu Onayı)</w:t>
            </w:r>
          </w:p>
        </w:tc>
        <w:tc>
          <w:tcPr>
            <w:tcW w:w="672" w:type="dxa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2" w:type="dxa"/>
            <w:gridSpan w:val="5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C54BEF" w:rsidRPr="0040357B" w:rsidTr="00AE131F">
        <w:trPr>
          <w:gridAfter w:val="3"/>
          <w:wAfter w:w="20799" w:type="dxa"/>
          <w:trHeight w:val="414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583A6B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C54BEF"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C54BEF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="00C54BEF"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 w:rsidR="00C54BE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C54BEF"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="00C54B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055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05536A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05536A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05536A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583A6B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05536A">
              <w:rPr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="00583A6B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05536A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05536A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05536A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54BEF" w:rsidRPr="00A04CA2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5A00D8" w:rsidRDefault="00C54BEF" w:rsidP="00C54BEF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5A00D8" w:rsidRDefault="00C54BEF" w:rsidP="00C54BEF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5A00D8" w:rsidRDefault="00C54BEF" w:rsidP="00C54BEF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5A00D8" w:rsidRDefault="00C54BEF" w:rsidP="00C54BEF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346"/>
        </w:trPr>
        <w:tc>
          <w:tcPr>
            <w:tcW w:w="10078" w:type="dxa"/>
            <w:gridSpan w:val="27"/>
            <w:shd w:val="clear" w:color="auto" w:fill="BFBFBF"/>
          </w:tcPr>
          <w:p w:rsidR="00C54BEF" w:rsidRPr="00B751A8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  <w:tc>
          <w:tcPr>
            <w:tcW w:w="672" w:type="dxa"/>
            <w:shd w:val="clear" w:color="auto" w:fill="BFBFBF"/>
          </w:tcPr>
          <w:p w:rsidR="00C54BEF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72" w:type="dxa"/>
          </w:tcPr>
          <w:p w:rsidR="00C54BEF" w:rsidRPr="0040357B" w:rsidRDefault="00247739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B21FE2" w:rsidRPr="0040357B" w:rsidTr="00AE131F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B21FE2" w:rsidRPr="00F25E28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5A29FF" w:rsidRDefault="00B21FE2" w:rsidP="00B21FE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8851E3" w:rsidRDefault="00B21FE2" w:rsidP="00B21FE2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8851E3">
              <w:rPr>
                <w:color w:val="262626"/>
                <w:sz w:val="20"/>
                <w:szCs w:val="20"/>
              </w:rPr>
              <w:t>Maliyet kontrolüne giriş I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35" w:type="dxa"/>
            <w:gridSpan w:val="5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02" w:type="dxa"/>
            <w:gridSpan w:val="5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21FE2" w:rsidRPr="0040357B" w:rsidTr="00AE131F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5A29FF" w:rsidRDefault="00B21FE2" w:rsidP="00B21FE2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8851E3" w:rsidRDefault="00B21FE2" w:rsidP="00B21FE2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8851E3">
              <w:rPr>
                <w:color w:val="262626"/>
                <w:sz w:val="20"/>
                <w:szCs w:val="20"/>
              </w:rPr>
              <w:t>Temel matematik, Birim ve Tarif Dönüşümleri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21FE2" w:rsidRPr="005A00D8" w:rsidRDefault="00B21FE2" w:rsidP="00B21FE2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B21FE2" w:rsidRPr="005A00D8" w:rsidRDefault="00B21FE2" w:rsidP="00B21FE2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</w:tcPr>
          <w:p w:rsidR="00B21FE2" w:rsidRPr="005A00D8" w:rsidRDefault="00B21FE2" w:rsidP="00B21FE2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5A29FF" w:rsidRDefault="00B21FE2" w:rsidP="00B21FE2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8851E3" w:rsidRDefault="00B21FE2" w:rsidP="00B21FE2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8851E3">
              <w:rPr>
                <w:color w:val="262626"/>
                <w:sz w:val="20"/>
                <w:szCs w:val="20"/>
              </w:rPr>
              <w:t>Laboratuarda Birim Dönüştürme çalışmaları, verim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C54BEF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C54BEF">
              <w:rPr>
                <w:sz w:val="20"/>
                <w:szCs w:val="20"/>
                <w:lang w:val="tr-TR"/>
              </w:rPr>
              <w:t>Tarif Maliyetleme</w:t>
            </w:r>
          </w:p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C54BEF">
              <w:rPr>
                <w:sz w:val="20"/>
                <w:szCs w:val="20"/>
                <w:lang w:val="tr-TR"/>
              </w:rPr>
              <w:t xml:space="preserve">Reçete dönüşüm </w:t>
            </w:r>
            <w:r>
              <w:rPr>
                <w:sz w:val="20"/>
                <w:szCs w:val="20"/>
                <w:lang w:val="tr-TR"/>
              </w:rPr>
              <w:t>çalışmaları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C54BEF">
              <w:rPr>
                <w:sz w:val="20"/>
                <w:szCs w:val="20"/>
                <w:lang w:val="tr-TR"/>
              </w:rPr>
              <w:t>Satış Fiyatı ve Yiyecek Maliyetinin Hesaplanması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İçecek kontrolü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C54BEF">
              <w:rPr>
                <w:sz w:val="20"/>
                <w:szCs w:val="20"/>
                <w:lang w:val="tr-TR"/>
              </w:rPr>
              <w:t xml:space="preserve">Satınalma Süreciyle Kontrol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E131F">
              <w:rPr>
                <w:sz w:val="20"/>
                <w:szCs w:val="20"/>
                <w:lang w:val="tr-TR"/>
              </w:rPr>
              <w:t xml:space="preserve">Alma, Depolama ve </w:t>
            </w:r>
            <w:r>
              <w:rPr>
                <w:sz w:val="20"/>
                <w:szCs w:val="20"/>
                <w:lang w:val="tr-TR"/>
              </w:rPr>
              <w:t xml:space="preserve">düzenleme </w:t>
            </w:r>
            <w:r w:rsidRPr="00AE131F">
              <w:rPr>
                <w:sz w:val="20"/>
                <w:szCs w:val="20"/>
                <w:lang w:val="tr-TR"/>
              </w:rPr>
              <w:t>Kontrol</w:t>
            </w:r>
            <w:r>
              <w:rPr>
                <w:sz w:val="20"/>
                <w:szCs w:val="20"/>
                <w:lang w:val="tr-TR"/>
              </w:rPr>
              <w:t>ü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Çalışan organizasyonu ve planlaması, çalışan yönetimi ve kontrol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Gelir tahminleri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Gelir yönetimi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E131F">
              <w:rPr>
                <w:sz w:val="20"/>
                <w:szCs w:val="20"/>
                <w:lang w:val="tr-TR"/>
              </w:rPr>
              <w:t>Gelir Tablosu ve Bütçesi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21FE2" w:rsidRPr="0040357B" w:rsidTr="00AE131F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B21FE2" w:rsidRPr="0040357B" w:rsidRDefault="00B21FE2" w:rsidP="00B21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B21FE2" w:rsidRPr="00B649C2" w:rsidRDefault="00B21FE2" w:rsidP="00B21FE2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E131F">
              <w:rPr>
                <w:sz w:val="20"/>
                <w:szCs w:val="20"/>
                <w:lang w:val="tr-TR"/>
              </w:rPr>
              <w:t>Diğer Harcamaların Tartışılması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B21FE2" w:rsidRPr="00FC0A10" w:rsidRDefault="00B21FE2" w:rsidP="00B21F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</w:tcPr>
          <w:p w:rsidR="00B21FE2" w:rsidRPr="0040357B" w:rsidRDefault="00B21FE2" w:rsidP="00B21FE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C54BEF" w:rsidRPr="00AF113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4BEF" w:rsidRPr="00F23B2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C54BEF" w:rsidRPr="0040357B" w:rsidTr="00AE131F">
        <w:trPr>
          <w:gridAfter w:val="3"/>
          <w:wAfter w:w="20799" w:type="dxa"/>
          <w:trHeight w:val="240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AE131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%90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Default="00AE131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Arasınav %40</w:t>
            </w:r>
          </w:p>
          <w:p w:rsidR="00AE131F" w:rsidRPr="005A29FF" w:rsidRDefault="00AE131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Yarıyıl sonu sunavı %50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4BEF" w:rsidRPr="005A29FF" w:rsidRDefault="00AE131F" w:rsidP="00AE131F">
            <w:pPr>
              <w:pStyle w:val="ListeParagraf"/>
              <w:spacing w:before="20" w:after="20"/>
              <w:ind w:left="109"/>
              <w:rPr>
                <w:i/>
                <w:color w:val="262626"/>
                <w:sz w:val="20"/>
                <w:szCs w:val="20"/>
              </w:rPr>
            </w:pPr>
            <w:r w:rsidRPr="00AE131F">
              <w:rPr>
                <w:i/>
                <w:color w:val="262626"/>
                <w:sz w:val="20"/>
                <w:szCs w:val="20"/>
              </w:rPr>
              <w:t>Öğrenci kaçınılmaz olayı önceden bildirmeden ve olaydan sonra en geç bir hafta içinde meşru bir belge sunmadan, mazeret sınavına izin verilmez. İstisna, ikinci sınava uygulanmaz.</w:t>
            </w:r>
          </w:p>
        </w:tc>
      </w:tr>
      <w:tr w:rsidR="00C54BEF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AE131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%10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AE131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%80’in üzerinde katılması halind</w:t>
            </w:r>
            <w:r w:rsidR="00B32550">
              <w:rPr>
                <w:i/>
                <w:color w:val="262626"/>
                <w:sz w:val="20"/>
                <w:szCs w:val="20"/>
              </w:rPr>
              <w:t>e</w:t>
            </w:r>
            <w:r>
              <w:rPr>
                <w:i/>
                <w:color w:val="262626"/>
                <w:sz w:val="20"/>
                <w:szCs w:val="20"/>
              </w:rPr>
              <w:t xml:space="preserve"> ekstra puan kazanır</w:t>
            </w:r>
            <w:r w:rsidR="00B32550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0" w:type="dxa"/>
            <w:gridSpan w:val="20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C54BEF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C54BEF" w:rsidRPr="00ED1457" w:rsidRDefault="00AE131F" w:rsidP="00AE131F">
            <w:pPr>
              <w:pStyle w:val="ListeParagraf"/>
              <w:spacing w:before="20" w:after="20"/>
              <w:ind w:left="71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Sınav, proje ödevi</w:t>
            </w:r>
          </w:p>
        </w:tc>
      </w:tr>
      <w:tr w:rsidR="00C54BEF" w:rsidRPr="0040357B" w:rsidTr="00AE131F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7D1CAA" w:rsidRDefault="007D1CAA" w:rsidP="007D1CA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7D1CAA" w:rsidRPr="007930E4" w:rsidTr="00FE5792">
              <w:tc>
                <w:tcPr>
                  <w:tcW w:w="720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7D1CAA" w:rsidRPr="007930E4" w:rsidTr="00FE5792">
              <w:tc>
                <w:tcPr>
                  <w:tcW w:w="720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7D1CAA" w:rsidRPr="007930E4" w:rsidTr="00FE5792">
              <w:tc>
                <w:tcPr>
                  <w:tcW w:w="720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D1CAA" w:rsidRPr="007930E4" w:rsidRDefault="007D1CAA" w:rsidP="007D1CA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C54BEF" w:rsidRDefault="00C54BEF" w:rsidP="007D1CA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54BEF" w:rsidRPr="0040357B" w:rsidTr="00AE131F">
        <w:trPr>
          <w:gridAfter w:val="3"/>
          <w:wAfter w:w="20799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4BEF" w:rsidRPr="00D47D24" w:rsidRDefault="00C54BEF" w:rsidP="00C54BEF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C54BE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C54BEF" w:rsidRPr="008A4550" w:rsidRDefault="00C54BEF" w:rsidP="00C54BE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C0A10" w:rsidRDefault="00AE131F" w:rsidP="00AE131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860B27" w:rsidP="00AE131F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x 3= </w:t>
            </w:r>
            <w:r w:rsidR="00AE131F">
              <w:rPr>
                <w:color w:val="000000"/>
                <w:sz w:val="18"/>
                <w:szCs w:val="18"/>
              </w:rPr>
              <w:t>42</w:t>
            </w: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53F21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860B27" w:rsidP="00AE131F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x 1= 14</w:t>
            </w: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C0A10" w:rsidRDefault="00AE131F" w:rsidP="00AE131F">
            <w:pPr>
              <w:spacing w:before="20" w:after="20"/>
              <w:rPr>
                <w:sz w:val="18"/>
                <w:szCs w:val="18"/>
              </w:rPr>
            </w:pPr>
            <w:r>
              <w:rPr>
                <w:i/>
                <w:iCs/>
                <w:color w:val="262626" w:themeColor="text1" w:themeTint="D9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AE131F" w:rsidP="00AE131F">
            <w:pPr>
              <w:jc w:val="right"/>
              <w:rPr>
                <w:sz w:val="18"/>
                <w:szCs w:val="18"/>
              </w:rPr>
            </w:pP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C0A10" w:rsidRDefault="00AE131F" w:rsidP="00AE131F">
            <w:pPr>
              <w:spacing w:before="20" w:after="20"/>
              <w:rPr>
                <w:sz w:val="18"/>
                <w:szCs w:val="18"/>
              </w:rPr>
            </w:pPr>
            <w:r>
              <w:rPr>
                <w:i/>
                <w:iCs/>
                <w:color w:val="262626" w:themeColor="text1" w:themeTint="D9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AE131F" w:rsidP="00AE131F">
            <w:pPr>
              <w:jc w:val="right"/>
              <w:rPr>
                <w:sz w:val="18"/>
                <w:szCs w:val="18"/>
              </w:rPr>
            </w:pP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C0A10" w:rsidRDefault="00AE131F" w:rsidP="00AE131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AE131F" w:rsidP="00AE131F">
            <w:pPr>
              <w:jc w:val="right"/>
              <w:rPr>
                <w:sz w:val="18"/>
                <w:szCs w:val="18"/>
              </w:rPr>
            </w:pP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1D4508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AE131F" w:rsidRPr="001D4508" w:rsidRDefault="00AE131F" w:rsidP="00AE131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AE131F" w:rsidP="00AE131F">
            <w:pPr>
              <w:jc w:val="right"/>
              <w:rPr>
                <w:sz w:val="18"/>
                <w:szCs w:val="18"/>
              </w:rPr>
            </w:pPr>
          </w:p>
        </w:tc>
      </w:tr>
      <w:tr w:rsidR="00AE131F" w:rsidRPr="0040357B" w:rsidTr="00AE131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AE131F" w:rsidRPr="008A4550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  <w:tc>
          <w:tcPr>
            <w:tcW w:w="6933" w:type="dxa"/>
          </w:tcPr>
          <w:p w:rsidR="00AE131F" w:rsidRPr="0040357B" w:rsidRDefault="00AE131F" w:rsidP="00AE131F"/>
        </w:tc>
        <w:tc>
          <w:tcPr>
            <w:tcW w:w="6933" w:type="dxa"/>
          </w:tcPr>
          <w:p w:rsidR="00AE131F" w:rsidRPr="0040357B" w:rsidRDefault="00AE131F" w:rsidP="00AE131F"/>
        </w:tc>
        <w:tc>
          <w:tcPr>
            <w:tcW w:w="6933" w:type="dxa"/>
            <w:shd w:val="clear" w:color="auto" w:fill="D9D9D9" w:themeFill="background1" w:themeFillShade="D9"/>
          </w:tcPr>
          <w:p w:rsidR="00AE131F" w:rsidRPr="00FC0A10" w:rsidRDefault="00AE131F" w:rsidP="00AE131F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8A4550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8A4550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C0A10" w:rsidRDefault="00AE131F" w:rsidP="00AE131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E131F" w:rsidRPr="00AE6527" w:rsidRDefault="00AE131F" w:rsidP="00AE131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8A4550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8A4550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C0A10" w:rsidRDefault="00AE131F" w:rsidP="00AE131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AE131F" w:rsidP="00AE131F">
            <w:pPr>
              <w:jc w:val="right"/>
              <w:rPr>
                <w:sz w:val="18"/>
                <w:szCs w:val="18"/>
              </w:rPr>
            </w:pPr>
          </w:p>
        </w:tc>
      </w:tr>
      <w:tr w:rsidR="00AE131F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131F" w:rsidRPr="00FD215A" w:rsidRDefault="00AE131F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131F" w:rsidRPr="008A4550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AE131F" w:rsidRPr="008A4550" w:rsidRDefault="00AE131F" w:rsidP="00AE131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AE131F" w:rsidRPr="00FC0A10" w:rsidRDefault="00AE131F" w:rsidP="0005536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E131F" w:rsidRPr="00FC0A10" w:rsidRDefault="003B22ED" w:rsidP="00AE131F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x 2</w:t>
            </w:r>
            <w:r w:rsidR="00860B27">
              <w:rPr>
                <w:color w:val="000000"/>
                <w:sz w:val="18"/>
                <w:szCs w:val="18"/>
              </w:rPr>
              <w:t xml:space="preserve">= 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05536A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05536A" w:rsidRPr="00FD215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5536A" w:rsidRPr="008A4550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5536A" w:rsidRPr="008A4550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05536A" w:rsidRPr="00FC0A10" w:rsidRDefault="0005536A" w:rsidP="0005536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05536A" w:rsidRPr="00FC0A10" w:rsidRDefault="003B22ED" w:rsidP="0005536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x 2</w:t>
            </w:r>
            <w:r w:rsidR="00860B27">
              <w:rPr>
                <w:color w:val="000000"/>
                <w:sz w:val="18"/>
                <w:szCs w:val="18"/>
              </w:rPr>
              <w:t xml:space="preserve"> = 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05536A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05536A" w:rsidRPr="00FD215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5536A" w:rsidRPr="008A4550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5536A" w:rsidRPr="008A4550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05536A" w:rsidRPr="00FC0A10" w:rsidRDefault="0005536A" w:rsidP="0005536A">
            <w:pPr>
              <w:spacing w:before="20" w:after="20"/>
              <w:rPr>
                <w:sz w:val="18"/>
                <w:szCs w:val="18"/>
              </w:rPr>
            </w:pPr>
            <w:r>
              <w:rPr>
                <w:i/>
                <w:iCs/>
                <w:color w:val="262626" w:themeColor="text1" w:themeTint="D9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05536A" w:rsidRDefault="0005536A" w:rsidP="0005536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536A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05536A" w:rsidRPr="00FD215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5536A" w:rsidRPr="008A4550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5536A" w:rsidRPr="008A4550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05536A" w:rsidRPr="00FC0A10" w:rsidRDefault="0005536A" w:rsidP="0005536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05536A" w:rsidRPr="00FC0A10" w:rsidRDefault="00860B27" w:rsidP="0005536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x 1= </w:t>
            </w:r>
            <w:r w:rsidR="0005536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5536A" w:rsidRPr="0040357B" w:rsidTr="00AE131F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05536A" w:rsidRPr="00FD215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Pr="005A29FF" w:rsidRDefault="0005536A" w:rsidP="0005536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247739" w:rsidRDefault="00CD2BD5" w:rsidP="00247739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126</w:t>
            </w: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05536A" w:rsidRPr="00B751A8" w:rsidRDefault="0005536A" w:rsidP="0005536A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05536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FC0A10" w:rsidRDefault="0005536A" w:rsidP="0005536A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05536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FC0A10" w:rsidRDefault="0005536A" w:rsidP="0005536A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05536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AE6527" w:rsidRDefault="0005536A" w:rsidP="0005536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05536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AE6527" w:rsidRDefault="0005536A" w:rsidP="0005536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05536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AE6527" w:rsidRDefault="0005536A" w:rsidP="0005536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05536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Ders Materyalleri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AE6527" w:rsidRDefault="0005536A" w:rsidP="0005536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05536A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5A29FF" w:rsidRDefault="0005536A" w:rsidP="0005536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05536A" w:rsidRPr="0040357B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05536A" w:rsidRPr="0040357B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125FC8" w:rsidRDefault="0005536A" w:rsidP="0005536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000B6">
              <w:rPr>
                <w:sz w:val="20"/>
                <w:szCs w:val="20"/>
              </w:rPr>
              <w:t>Akademik olarak yanlış davranışı olan herhangi bir öğrenci, kurstan atılır. Ayrıntılar, Antalya Bilim Üniversitesi Ön Lisans ve Lisans Programlarına İlişkin Direktifin 25'inci Maddesinde açıklanmaktadır. Cezalar, atama / sınamanın başarısızlıktan üniversiteden çıkarılmasına kadar değişir. Öğretim elemanı bu konudaki ihlaller için mümkün olan en fazla cezayı talep edecektir.</w:t>
            </w: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05536A" w:rsidRPr="0040357B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05536A" w:rsidRPr="0040357B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AE131F" w:rsidRDefault="0005536A" w:rsidP="0005536A">
            <w:pPr>
              <w:spacing w:before="20" w:after="20"/>
              <w:rPr>
                <w:sz w:val="20"/>
                <w:szCs w:val="20"/>
              </w:rPr>
            </w:pPr>
            <w:r w:rsidRPr="00AE131F">
              <w:rPr>
                <w:sz w:val="20"/>
                <w:szCs w:val="20"/>
              </w:rPr>
              <w:t>Ortopedik özürlü öğrenciler için engel yok,</w:t>
            </w:r>
          </w:p>
          <w:p w:rsidR="0005536A" w:rsidRPr="00125FC8" w:rsidRDefault="0005536A" w:rsidP="0005536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AE131F">
              <w:rPr>
                <w:sz w:val="20"/>
                <w:szCs w:val="20"/>
              </w:rPr>
              <w:t>İşitme engelliler ve kör öğrenciler ders kayıt işlemine başlamadan önce danışmalıdırlar.</w:t>
            </w: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05536A" w:rsidRPr="0040357B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Pr="0040357B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125FC8" w:rsidRDefault="0005536A" w:rsidP="0005536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05536A" w:rsidRPr="0040357B" w:rsidTr="00AE131F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05536A" w:rsidRPr="0040357B" w:rsidRDefault="0005536A" w:rsidP="0005536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5536A" w:rsidRDefault="0005536A" w:rsidP="0005536A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5536A" w:rsidRPr="00125FC8" w:rsidRDefault="0005536A" w:rsidP="0005536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000B6">
              <w:rPr>
                <w:sz w:val="20"/>
                <w:szCs w:val="20"/>
              </w:rPr>
              <w:t xml:space="preserve">Öğretim elemanı, </w:t>
            </w:r>
            <w:r>
              <w:rPr>
                <w:sz w:val="20"/>
                <w:szCs w:val="20"/>
              </w:rPr>
              <w:t>sınıfın</w:t>
            </w:r>
            <w:r w:rsidRPr="009000B6">
              <w:rPr>
                <w:sz w:val="20"/>
                <w:szCs w:val="20"/>
              </w:rPr>
              <w:t xml:space="preserve"> ihtiyaçları doğrutusunda ders üzerinde değişiklik yapma hakkını saklı tutar.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F1502E" w:rsidRDefault="00F1502E" w:rsidP="00F1502E">
      <w:pPr>
        <w:pStyle w:val="AltBilgi"/>
      </w:pPr>
      <w:r>
        <w:t>Form No: ÜY-FR-0167</w:t>
      </w:r>
      <w:bookmarkStart w:id="0" w:name="_GoBack"/>
      <w:bookmarkEnd w:id="0"/>
      <w:r>
        <w:t xml:space="preserve"> Yayın Tarihi : 03.05.2018 Değ. No: 0 Değ. Tarihi:-</w:t>
      </w:r>
    </w:p>
    <w:p w:rsidR="00952ABB" w:rsidRDefault="00952ABB" w:rsidP="00952ABB">
      <w:pPr>
        <w:pStyle w:val="AltBilgi"/>
        <w:rPr>
          <w:sz w:val="22"/>
          <w:szCs w:val="22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88" w:rsidRDefault="00774088" w:rsidP="00DC2AE9">
      <w:r>
        <w:separator/>
      </w:r>
    </w:p>
  </w:endnote>
  <w:endnote w:type="continuationSeparator" w:id="0">
    <w:p w:rsidR="00774088" w:rsidRDefault="00774088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F1502E" w:rsidRPr="00F1502E">
      <w:rPr>
        <w:noProof/>
        <w:lang w:val="tr-TR"/>
      </w:rPr>
      <w:t>4</w:t>
    </w:r>
    <w:r>
      <w:fldChar w:fldCharType="end"/>
    </w:r>
  </w:p>
  <w:p w:rsidR="00AE131F" w:rsidRDefault="00AE13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88" w:rsidRDefault="00774088" w:rsidP="00DC2AE9">
      <w:r>
        <w:separator/>
      </w:r>
    </w:p>
  </w:footnote>
  <w:footnote w:type="continuationSeparator" w:id="0">
    <w:p w:rsidR="00774088" w:rsidRDefault="00774088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F" w:rsidRDefault="00AE13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536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176DB"/>
    <w:rsid w:val="00120895"/>
    <w:rsid w:val="00121D63"/>
    <w:rsid w:val="00124342"/>
    <w:rsid w:val="00125FC8"/>
    <w:rsid w:val="001469E7"/>
    <w:rsid w:val="00154EA4"/>
    <w:rsid w:val="001604B3"/>
    <w:rsid w:val="00170BF5"/>
    <w:rsid w:val="001804A4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7739"/>
    <w:rsid w:val="00252C5D"/>
    <w:rsid w:val="00253F2C"/>
    <w:rsid w:val="00295D33"/>
    <w:rsid w:val="002962E3"/>
    <w:rsid w:val="002A3FF2"/>
    <w:rsid w:val="002A7F38"/>
    <w:rsid w:val="002B10CD"/>
    <w:rsid w:val="002B6781"/>
    <w:rsid w:val="002E7688"/>
    <w:rsid w:val="002F32F5"/>
    <w:rsid w:val="002F6A52"/>
    <w:rsid w:val="00316330"/>
    <w:rsid w:val="00332485"/>
    <w:rsid w:val="003451A0"/>
    <w:rsid w:val="00367390"/>
    <w:rsid w:val="003A0711"/>
    <w:rsid w:val="003A77DC"/>
    <w:rsid w:val="003B0A43"/>
    <w:rsid w:val="003B22ED"/>
    <w:rsid w:val="003B4173"/>
    <w:rsid w:val="003D74CA"/>
    <w:rsid w:val="003E45D0"/>
    <w:rsid w:val="003F09EC"/>
    <w:rsid w:val="003F49AE"/>
    <w:rsid w:val="003F7850"/>
    <w:rsid w:val="0040357B"/>
    <w:rsid w:val="004143B5"/>
    <w:rsid w:val="00422FEE"/>
    <w:rsid w:val="00446A04"/>
    <w:rsid w:val="00463333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3A6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76E6A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4088"/>
    <w:rsid w:val="007753F7"/>
    <w:rsid w:val="007A3D1F"/>
    <w:rsid w:val="007A44D5"/>
    <w:rsid w:val="007B485A"/>
    <w:rsid w:val="007B5545"/>
    <w:rsid w:val="007C45C9"/>
    <w:rsid w:val="007D1CAA"/>
    <w:rsid w:val="007D3565"/>
    <w:rsid w:val="007D73BA"/>
    <w:rsid w:val="00802E2A"/>
    <w:rsid w:val="00811C8A"/>
    <w:rsid w:val="00821470"/>
    <w:rsid w:val="00833E55"/>
    <w:rsid w:val="00854951"/>
    <w:rsid w:val="00860B27"/>
    <w:rsid w:val="00875C2C"/>
    <w:rsid w:val="008851E3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249E5"/>
    <w:rsid w:val="00933D75"/>
    <w:rsid w:val="009431E8"/>
    <w:rsid w:val="00952ABB"/>
    <w:rsid w:val="009562D8"/>
    <w:rsid w:val="00976F2A"/>
    <w:rsid w:val="00984862"/>
    <w:rsid w:val="00994F79"/>
    <w:rsid w:val="009A11BB"/>
    <w:rsid w:val="009C0378"/>
    <w:rsid w:val="009E5E9C"/>
    <w:rsid w:val="009E6AE4"/>
    <w:rsid w:val="009F491D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131F"/>
    <w:rsid w:val="00AF1137"/>
    <w:rsid w:val="00B062D9"/>
    <w:rsid w:val="00B21FE2"/>
    <w:rsid w:val="00B2746F"/>
    <w:rsid w:val="00B32550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324C1"/>
    <w:rsid w:val="00C54BEF"/>
    <w:rsid w:val="00C66467"/>
    <w:rsid w:val="00C72A4E"/>
    <w:rsid w:val="00C77C7D"/>
    <w:rsid w:val="00C803C4"/>
    <w:rsid w:val="00C8163D"/>
    <w:rsid w:val="00CA10B5"/>
    <w:rsid w:val="00CC6184"/>
    <w:rsid w:val="00CD174E"/>
    <w:rsid w:val="00CD2BD5"/>
    <w:rsid w:val="00CD468A"/>
    <w:rsid w:val="00CE2C21"/>
    <w:rsid w:val="00CF0896"/>
    <w:rsid w:val="00CF22FC"/>
    <w:rsid w:val="00CF6499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87723"/>
    <w:rsid w:val="00D91EED"/>
    <w:rsid w:val="00DB01F0"/>
    <w:rsid w:val="00DB3578"/>
    <w:rsid w:val="00DB48EA"/>
    <w:rsid w:val="00DC2AE9"/>
    <w:rsid w:val="00DD7975"/>
    <w:rsid w:val="00DE7F14"/>
    <w:rsid w:val="00E14E90"/>
    <w:rsid w:val="00E27E29"/>
    <w:rsid w:val="00E34021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557"/>
    <w:rsid w:val="00EE333A"/>
    <w:rsid w:val="00EF2FB8"/>
    <w:rsid w:val="00F14765"/>
    <w:rsid w:val="00F1502E"/>
    <w:rsid w:val="00F23B27"/>
    <w:rsid w:val="00F25E28"/>
    <w:rsid w:val="00F26EA2"/>
    <w:rsid w:val="00F35AFF"/>
    <w:rsid w:val="00F4098C"/>
    <w:rsid w:val="00F45B79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A49B6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5E966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5EB9B3-511A-4125-B726-58122171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Murat Deveci</cp:lastModifiedBy>
  <cp:revision>62</cp:revision>
  <cp:lastPrinted>2017-03-21T12:24:00Z</cp:lastPrinted>
  <dcterms:created xsi:type="dcterms:W3CDTF">2017-11-23T08:20:00Z</dcterms:created>
  <dcterms:modified xsi:type="dcterms:W3CDTF">2018-12-13T08:16:00Z</dcterms:modified>
</cp:coreProperties>
</file>