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390"/>
        <w:gridCol w:w="951"/>
        <w:gridCol w:w="951"/>
        <w:gridCol w:w="951"/>
        <w:gridCol w:w="32"/>
        <w:gridCol w:w="992"/>
        <w:gridCol w:w="879"/>
        <w:gridCol w:w="951"/>
        <w:gridCol w:w="951"/>
        <w:gridCol w:w="953"/>
        <w:gridCol w:w="953"/>
      </w:tblGrid>
      <w:tr w:rsidR="00D15B6F" w:rsidRPr="007911E5" w14:paraId="6F055E8E" w14:textId="77777777" w:rsidTr="00A44B83">
        <w:trPr>
          <w:trHeight w:val="20"/>
        </w:trPr>
        <w:tc>
          <w:tcPr>
            <w:tcW w:w="11346" w:type="dxa"/>
            <w:gridSpan w:val="13"/>
            <w:shd w:val="clear" w:color="auto" w:fill="D9D9D9" w:themeFill="background1" w:themeFillShade="D9"/>
            <w:noWrap/>
            <w:vAlign w:val="center"/>
            <w:hideMark/>
          </w:tcPr>
          <w:p w14:paraId="00F91774" w14:textId="77777777" w:rsidR="00D15B6F" w:rsidRPr="009F4D0E" w:rsidRDefault="00D15B6F" w:rsidP="00D15B6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I. BÖLÜM </w:t>
            </w:r>
            <w:r w:rsidRPr="00173E07">
              <w:rPr>
                <w:rFonts w:eastAsia="Times New Roman" w:cstheme="minorHAnsi"/>
                <w:b/>
                <w:bCs/>
                <w:color w:val="8EAADB" w:themeColor="accent1" w:themeTint="99"/>
                <w:sz w:val="20"/>
                <w:szCs w:val="20"/>
                <w:lang w:eastAsia="tr-TR"/>
              </w:rPr>
              <w:t>(Senato Onayı)</w:t>
            </w:r>
          </w:p>
        </w:tc>
      </w:tr>
      <w:tr w:rsidR="00D15B6F" w:rsidRPr="007911E5" w14:paraId="6263E9C6" w14:textId="77777777" w:rsidTr="00C842EC">
        <w:trPr>
          <w:trHeight w:val="20"/>
        </w:trPr>
        <w:tc>
          <w:tcPr>
            <w:tcW w:w="1833" w:type="dxa"/>
            <w:shd w:val="clear" w:color="auto" w:fill="F2F2F2" w:themeFill="background1" w:themeFillShade="F2"/>
            <w:vAlign w:val="center"/>
            <w:hideMark/>
          </w:tcPr>
          <w:p w14:paraId="3C096E3D"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Fak</w:t>
            </w:r>
            <w:r w:rsidR="00E003AB" w:rsidRPr="009F4D0E">
              <w:rPr>
                <w:rFonts w:eastAsia="Times New Roman" w:cstheme="minorHAnsi"/>
                <w:b/>
                <w:bCs/>
                <w:color w:val="0070C0"/>
                <w:sz w:val="20"/>
                <w:szCs w:val="20"/>
                <w:lang w:eastAsia="tr-TR"/>
              </w:rPr>
              <w:t>.</w:t>
            </w:r>
            <w:r w:rsidRPr="009F4D0E">
              <w:rPr>
                <w:rFonts w:eastAsia="Times New Roman" w:cstheme="minorHAnsi"/>
                <w:b/>
                <w:bCs/>
                <w:color w:val="0070C0"/>
                <w:sz w:val="20"/>
                <w:szCs w:val="20"/>
                <w:lang w:eastAsia="tr-TR"/>
              </w:rPr>
              <w:t xml:space="preserve"> /YO</w:t>
            </w:r>
          </w:p>
        </w:tc>
        <w:tc>
          <w:tcPr>
            <w:tcW w:w="9513" w:type="dxa"/>
            <w:gridSpan w:val="12"/>
            <w:shd w:val="clear" w:color="auto" w:fill="auto"/>
            <w:vAlign w:val="center"/>
            <w:hideMark/>
          </w:tcPr>
          <w:p w14:paraId="50D6FAE4" w14:textId="54A41D2D"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Antalya Bilim Üniversitesi</w:t>
            </w:r>
            <w:r w:rsidR="00E003AB" w:rsidRPr="000F644B">
              <w:rPr>
                <w:rFonts w:eastAsia="Times New Roman" w:cstheme="minorHAnsi"/>
                <w:color w:val="000000" w:themeColor="text1"/>
                <w:sz w:val="20"/>
                <w:szCs w:val="20"/>
                <w:lang w:eastAsia="tr-TR"/>
              </w:rPr>
              <w:t xml:space="preserve"> </w:t>
            </w:r>
            <w:r w:rsidRPr="000F644B">
              <w:rPr>
                <w:rFonts w:eastAsia="Times New Roman" w:cstheme="minorHAnsi"/>
                <w:color w:val="000000" w:themeColor="text1"/>
                <w:sz w:val="20"/>
                <w:szCs w:val="20"/>
                <w:lang w:eastAsia="tr-TR"/>
              </w:rPr>
              <w:t>Meslek Yüksek</w:t>
            </w:r>
            <w:r w:rsidR="004A401C" w:rsidRPr="000F644B">
              <w:rPr>
                <w:rFonts w:eastAsia="Times New Roman" w:cstheme="minorHAnsi"/>
                <w:color w:val="000000" w:themeColor="text1"/>
                <w:sz w:val="20"/>
                <w:szCs w:val="20"/>
                <w:lang w:eastAsia="tr-TR"/>
              </w:rPr>
              <w:t>o</w:t>
            </w:r>
            <w:r w:rsidRPr="000F644B">
              <w:rPr>
                <w:rFonts w:eastAsia="Times New Roman" w:cstheme="minorHAnsi"/>
                <w:color w:val="000000" w:themeColor="text1"/>
                <w:sz w:val="20"/>
                <w:szCs w:val="20"/>
                <w:lang w:eastAsia="tr-TR"/>
              </w:rPr>
              <w:t>kulu</w:t>
            </w:r>
          </w:p>
        </w:tc>
      </w:tr>
      <w:tr w:rsidR="00E003AB" w:rsidRPr="007911E5" w14:paraId="7DCAE8A4" w14:textId="77777777" w:rsidTr="00C842EC">
        <w:trPr>
          <w:trHeight w:val="20"/>
        </w:trPr>
        <w:tc>
          <w:tcPr>
            <w:tcW w:w="1833" w:type="dxa"/>
            <w:shd w:val="clear" w:color="auto" w:fill="F2F2F2" w:themeFill="background1" w:themeFillShade="F2"/>
            <w:vAlign w:val="center"/>
            <w:hideMark/>
          </w:tcPr>
          <w:p w14:paraId="2E0C2ED1"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Bölüm</w:t>
            </w:r>
          </w:p>
        </w:tc>
        <w:tc>
          <w:tcPr>
            <w:tcW w:w="9513" w:type="dxa"/>
            <w:gridSpan w:val="12"/>
            <w:shd w:val="clear" w:color="auto" w:fill="auto"/>
            <w:vAlign w:val="center"/>
            <w:hideMark/>
          </w:tcPr>
          <w:p w14:paraId="246CD242" w14:textId="19A6F497" w:rsidR="00E003AB" w:rsidRPr="000F644B" w:rsidRDefault="00FB4ED8" w:rsidP="00E003AB">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Meslek Yüksekokulu</w:t>
            </w:r>
          </w:p>
        </w:tc>
      </w:tr>
      <w:tr w:rsidR="00E003AB" w:rsidRPr="007911E5" w14:paraId="1BCFFEB6" w14:textId="77777777" w:rsidTr="00C842EC">
        <w:trPr>
          <w:trHeight w:val="20"/>
        </w:trPr>
        <w:tc>
          <w:tcPr>
            <w:tcW w:w="1833" w:type="dxa"/>
            <w:shd w:val="clear" w:color="auto" w:fill="F2F2F2" w:themeFill="background1" w:themeFillShade="F2"/>
            <w:vAlign w:val="center"/>
            <w:hideMark/>
          </w:tcPr>
          <w:p w14:paraId="6C4BE465"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Alan Program</w:t>
            </w:r>
          </w:p>
        </w:tc>
        <w:tc>
          <w:tcPr>
            <w:tcW w:w="3834" w:type="dxa"/>
            <w:gridSpan w:val="6"/>
            <w:shd w:val="clear" w:color="auto" w:fill="auto"/>
            <w:vAlign w:val="center"/>
            <w:hideMark/>
          </w:tcPr>
          <w:p w14:paraId="3685EA9B" w14:textId="35F2A049" w:rsidR="00E003AB" w:rsidRPr="006463E4" w:rsidRDefault="00FB4ED8" w:rsidP="00D15B6F">
            <w:pPr>
              <w:spacing w:after="0" w:line="240" w:lineRule="auto"/>
              <w:rPr>
                <w:rFonts w:eastAsia="Times New Roman" w:cstheme="minorHAnsi"/>
                <w:color w:val="002060"/>
                <w:sz w:val="20"/>
                <w:szCs w:val="20"/>
                <w:lang w:eastAsia="tr-TR"/>
              </w:rPr>
            </w:pPr>
            <w:r w:rsidRPr="000F644B">
              <w:rPr>
                <w:rFonts w:eastAsia="Times New Roman" w:cstheme="minorHAnsi"/>
                <w:color w:val="000000" w:themeColor="text1"/>
                <w:sz w:val="20"/>
                <w:szCs w:val="20"/>
                <w:lang w:eastAsia="tr-TR"/>
              </w:rPr>
              <w:t xml:space="preserve">Uçuş </w:t>
            </w:r>
            <w:r w:rsidR="001474C6" w:rsidRPr="000F644B">
              <w:rPr>
                <w:rFonts w:eastAsia="Times New Roman" w:cstheme="minorHAnsi"/>
                <w:color w:val="000000" w:themeColor="text1"/>
                <w:sz w:val="20"/>
                <w:szCs w:val="20"/>
                <w:lang w:eastAsia="tr-TR"/>
              </w:rPr>
              <w:t>Harekât</w:t>
            </w:r>
            <w:r w:rsidRPr="000F644B">
              <w:rPr>
                <w:rFonts w:eastAsia="Times New Roman" w:cstheme="minorHAnsi"/>
                <w:color w:val="000000" w:themeColor="text1"/>
                <w:sz w:val="20"/>
                <w:szCs w:val="20"/>
                <w:lang w:eastAsia="tr-TR"/>
              </w:rPr>
              <w:t xml:space="preserve"> Yöneticiliği </w:t>
            </w:r>
          </w:p>
        </w:tc>
        <w:tc>
          <w:tcPr>
            <w:tcW w:w="992" w:type="dxa"/>
            <w:shd w:val="clear" w:color="auto" w:fill="F2F2F2" w:themeFill="background1" w:themeFillShade="F2"/>
            <w:vAlign w:val="center"/>
          </w:tcPr>
          <w:p w14:paraId="4A861626" w14:textId="77777777" w:rsidR="00E003AB" w:rsidRPr="00CF6424" w:rsidRDefault="00E003AB" w:rsidP="004861EA">
            <w:pPr>
              <w:spacing w:after="0" w:line="240" w:lineRule="auto"/>
              <w:ind w:right="-69"/>
              <w:rPr>
                <w:rFonts w:eastAsia="Times New Roman" w:cstheme="minorHAnsi"/>
                <w:b/>
                <w:bCs/>
                <w:color w:val="0070C0"/>
                <w:sz w:val="20"/>
                <w:szCs w:val="20"/>
                <w:lang w:eastAsia="tr-TR"/>
              </w:rPr>
            </w:pPr>
            <w:r w:rsidRPr="00CF6424">
              <w:rPr>
                <w:rFonts w:eastAsia="Times New Roman" w:cstheme="minorHAnsi"/>
                <w:b/>
                <w:bCs/>
                <w:color w:val="0070C0"/>
                <w:sz w:val="20"/>
                <w:szCs w:val="20"/>
                <w:lang w:eastAsia="tr-TR"/>
              </w:rPr>
              <w:t>Ders Tipi</w:t>
            </w:r>
          </w:p>
        </w:tc>
        <w:tc>
          <w:tcPr>
            <w:tcW w:w="4687" w:type="dxa"/>
            <w:gridSpan w:val="5"/>
            <w:shd w:val="clear" w:color="auto" w:fill="auto"/>
            <w:vAlign w:val="center"/>
            <w:hideMark/>
          </w:tcPr>
          <w:p w14:paraId="150C817B" w14:textId="0BBBEAF3" w:rsidR="00E003AB" w:rsidRPr="00CF6424" w:rsidRDefault="00C2604E" w:rsidP="00D15B6F">
            <w:pPr>
              <w:spacing w:after="0" w:line="240" w:lineRule="auto"/>
              <w:rPr>
                <w:rFonts w:eastAsia="Times New Roman" w:cstheme="minorHAnsi"/>
                <w:color w:val="0070C0"/>
                <w:sz w:val="20"/>
                <w:szCs w:val="20"/>
                <w:lang w:eastAsia="tr-TR"/>
              </w:rPr>
            </w:pPr>
            <w:r>
              <w:rPr>
                <w:rFonts w:eastAsia="Times New Roman" w:cstheme="minorHAnsi"/>
                <w:color w:val="000000" w:themeColor="text1"/>
                <w:sz w:val="20"/>
                <w:szCs w:val="20"/>
                <w:lang w:eastAsia="tr-TR"/>
              </w:rPr>
              <w:t>Seçmeli</w:t>
            </w:r>
          </w:p>
        </w:tc>
      </w:tr>
      <w:tr w:rsidR="00D15B6F" w:rsidRPr="007911E5" w14:paraId="07965E30" w14:textId="77777777" w:rsidTr="00C842EC">
        <w:trPr>
          <w:trHeight w:val="20"/>
        </w:trPr>
        <w:tc>
          <w:tcPr>
            <w:tcW w:w="1833" w:type="dxa"/>
            <w:shd w:val="clear" w:color="auto" w:fill="F2F2F2" w:themeFill="background1" w:themeFillShade="F2"/>
            <w:vAlign w:val="center"/>
            <w:hideMark/>
          </w:tcPr>
          <w:p w14:paraId="156B5A58"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Kodu</w:t>
            </w:r>
          </w:p>
        </w:tc>
        <w:tc>
          <w:tcPr>
            <w:tcW w:w="9513" w:type="dxa"/>
            <w:gridSpan w:val="12"/>
            <w:shd w:val="clear" w:color="auto" w:fill="auto"/>
            <w:vAlign w:val="center"/>
          </w:tcPr>
          <w:p w14:paraId="5275ADB8" w14:textId="34B5F754" w:rsidR="00D15B6F" w:rsidRPr="003A1A73" w:rsidRDefault="00C2604E" w:rsidP="00D15B6F">
            <w:pPr>
              <w:spacing w:after="0" w:line="240" w:lineRule="auto"/>
              <w:rPr>
                <w:rFonts w:eastAsia="Times New Roman" w:cstheme="minorHAnsi"/>
                <w:sz w:val="20"/>
                <w:szCs w:val="20"/>
                <w:lang w:eastAsia="tr-TR"/>
              </w:rPr>
            </w:pPr>
            <w:r w:rsidRPr="003A1A73">
              <w:rPr>
                <w:rFonts w:eastAsia="Times New Roman" w:cstheme="minorHAnsi"/>
                <w:sz w:val="20"/>
                <w:szCs w:val="20"/>
                <w:lang w:eastAsia="tr-TR"/>
              </w:rPr>
              <w:t>UHY119</w:t>
            </w:r>
          </w:p>
        </w:tc>
      </w:tr>
      <w:tr w:rsidR="00D15B6F" w:rsidRPr="007911E5" w14:paraId="3C44C253" w14:textId="77777777" w:rsidTr="00C842EC">
        <w:trPr>
          <w:trHeight w:val="20"/>
        </w:trPr>
        <w:tc>
          <w:tcPr>
            <w:tcW w:w="1833" w:type="dxa"/>
            <w:shd w:val="clear" w:color="auto" w:fill="F2F2F2" w:themeFill="background1" w:themeFillShade="F2"/>
            <w:vAlign w:val="center"/>
            <w:hideMark/>
          </w:tcPr>
          <w:p w14:paraId="2EA811F5"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Adı</w:t>
            </w:r>
          </w:p>
        </w:tc>
        <w:tc>
          <w:tcPr>
            <w:tcW w:w="9513" w:type="dxa"/>
            <w:gridSpan w:val="12"/>
            <w:shd w:val="clear" w:color="auto" w:fill="auto"/>
            <w:vAlign w:val="center"/>
          </w:tcPr>
          <w:p w14:paraId="00C5B887" w14:textId="7EEE71A2" w:rsidR="00D15B6F" w:rsidRPr="003A1A73" w:rsidRDefault="000417AE" w:rsidP="00D15B6F">
            <w:pPr>
              <w:spacing w:after="0" w:line="240" w:lineRule="auto"/>
              <w:rPr>
                <w:rFonts w:eastAsia="Times New Roman" w:cstheme="minorHAnsi"/>
                <w:sz w:val="20"/>
                <w:szCs w:val="20"/>
                <w:lang w:eastAsia="tr-TR"/>
              </w:rPr>
            </w:pPr>
            <w:r w:rsidRPr="003A1A73">
              <w:rPr>
                <w:rFonts w:eastAsia="Times New Roman" w:cstheme="minorHAnsi"/>
                <w:sz w:val="20"/>
                <w:szCs w:val="20"/>
                <w:lang w:eastAsia="tr-TR"/>
              </w:rPr>
              <w:t>Sivil Havacılı</w:t>
            </w:r>
            <w:r w:rsidR="00C2604E" w:rsidRPr="003A1A73">
              <w:rPr>
                <w:rFonts w:eastAsia="Times New Roman" w:cstheme="minorHAnsi"/>
                <w:sz w:val="20"/>
                <w:szCs w:val="20"/>
                <w:lang w:eastAsia="tr-TR"/>
              </w:rPr>
              <w:t>ğa Giriş</w:t>
            </w:r>
          </w:p>
        </w:tc>
      </w:tr>
      <w:tr w:rsidR="00D15B6F" w:rsidRPr="007911E5" w14:paraId="6342450E" w14:textId="77777777" w:rsidTr="00C842EC">
        <w:trPr>
          <w:trHeight w:val="20"/>
        </w:trPr>
        <w:tc>
          <w:tcPr>
            <w:tcW w:w="1833" w:type="dxa"/>
            <w:shd w:val="clear" w:color="auto" w:fill="F2F2F2" w:themeFill="background1" w:themeFillShade="F2"/>
            <w:vAlign w:val="center"/>
            <w:hideMark/>
          </w:tcPr>
          <w:p w14:paraId="34DFB53C" w14:textId="6A516D7D"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Öğretim </w:t>
            </w:r>
            <w:r w:rsidR="00A44B83">
              <w:rPr>
                <w:rFonts w:eastAsia="Times New Roman" w:cstheme="minorHAnsi"/>
                <w:b/>
                <w:bCs/>
                <w:color w:val="0070C0"/>
                <w:sz w:val="20"/>
                <w:szCs w:val="20"/>
                <w:lang w:eastAsia="tr-TR"/>
              </w:rPr>
              <w:t>D</w:t>
            </w:r>
            <w:r w:rsidRPr="009F4D0E">
              <w:rPr>
                <w:rFonts w:eastAsia="Times New Roman" w:cstheme="minorHAnsi"/>
                <w:b/>
                <w:bCs/>
                <w:color w:val="0070C0"/>
                <w:sz w:val="20"/>
                <w:szCs w:val="20"/>
                <w:lang w:eastAsia="tr-TR"/>
              </w:rPr>
              <w:t>ili</w:t>
            </w:r>
          </w:p>
        </w:tc>
        <w:tc>
          <w:tcPr>
            <w:tcW w:w="9513" w:type="dxa"/>
            <w:gridSpan w:val="12"/>
            <w:shd w:val="clear" w:color="auto" w:fill="auto"/>
            <w:vAlign w:val="center"/>
            <w:hideMark/>
          </w:tcPr>
          <w:p w14:paraId="05387DE4"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Türkçe</w:t>
            </w:r>
          </w:p>
        </w:tc>
      </w:tr>
      <w:tr w:rsidR="00D15B6F" w:rsidRPr="007911E5" w14:paraId="18862A0B" w14:textId="77777777" w:rsidTr="00C842EC">
        <w:trPr>
          <w:trHeight w:val="20"/>
        </w:trPr>
        <w:tc>
          <w:tcPr>
            <w:tcW w:w="1833" w:type="dxa"/>
            <w:shd w:val="clear" w:color="auto" w:fill="F2F2F2" w:themeFill="background1" w:themeFillShade="F2"/>
            <w:vAlign w:val="center"/>
            <w:hideMark/>
          </w:tcPr>
          <w:p w14:paraId="006010E4"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Türü</w:t>
            </w:r>
          </w:p>
        </w:tc>
        <w:tc>
          <w:tcPr>
            <w:tcW w:w="9513" w:type="dxa"/>
            <w:gridSpan w:val="12"/>
            <w:shd w:val="clear" w:color="auto" w:fill="auto"/>
            <w:vAlign w:val="center"/>
            <w:hideMark/>
          </w:tcPr>
          <w:p w14:paraId="0074B666"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Teorik</w:t>
            </w:r>
          </w:p>
        </w:tc>
      </w:tr>
      <w:tr w:rsidR="002F4336" w:rsidRPr="007911E5" w14:paraId="202E1F8A" w14:textId="77777777" w:rsidTr="00C842EC">
        <w:trPr>
          <w:trHeight w:val="20"/>
        </w:trPr>
        <w:tc>
          <w:tcPr>
            <w:tcW w:w="1833" w:type="dxa"/>
            <w:shd w:val="clear" w:color="auto" w:fill="F2F2F2" w:themeFill="background1" w:themeFillShade="F2"/>
            <w:vAlign w:val="center"/>
            <w:hideMark/>
          </w:tcPr>
          <w:p w14:paraId="6E07B8AE" w14:textId="77777777" w:rsidR="002F4336" w:rsidRPr="009F4D0E" w:rsidRDefault="002F4336"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Seviyesi</w:t>
            </w:r>
          </w:p>
        </w:tc>
        <w:tc>
          <w:tcPr>
            <w:tcW w:w="9513" w:type="dxa"/>
            <w:gridSpan w:val="12"/>
            <w:shd w:val="clear" w:color="auto" w:fill="auto"/>
            <w:vAlign w:val="center"/>
            <w:hideMark/>
          </w:tcPr>
          <w:p w14:paraId="3944D1B7" w14:textId="69A1756A" w:rsidR="002F4336" w:rsidRPr="000F644B" w:rsidRDefault="002F4336" w:rsidP="002F4336">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Ön</w:t>
            </w:r>
            <w:r w:rsidR="00CF6424" w:rsidRPr="000F644B">
              <w:rPr>
                <w:rFonts w:eastAsia="Times New Roman" w:cstheme="minorHAnsi"/>
                <w:color w:val="000000" w:themeColor="text1"/>
                <w:sz w:val="20"/>
                <w:szCs w:val="20"/>
                <w:lang w:eastAsia="tr-TR"/>
              </w:rPr>
              <w:t>l</w:t>
            </w:r>
            <w:r w:rsidRPr="000F644B">
              <w:rPr>
                <w:rFonts w:eastAsia="Times New Roman" w:cstheme="minorHAnsi"/>
                <w:color w:val="000000" w:themeColor="text1"/>
                <w:sz w:val="20"/>
                <w:szCs w:val="20"/>
                <w:lang w:eastAsia="tr-TR"/>
              </w:rPr>
              <w:t>isans</w:t>
            </w:r>
          </w:p>
        </w:tc>
      </w:tr>
      <w:tr w:rsidR="004861EA" w:rsidRPr="007911E5" w14:paraId="6450DF76" w14:textId="77777777" w:rsidTr="00C842EC">
        <w:trPr>
          <w:trHeight w:val="20"/>
        </w:trPr>
        <w:tc>
          <w:tcPr>
            <w:tcW w:w="1833" w:type="dxa"/>
            <w:shd w:val="clear" w:color="auto" w:fill="F2F2F2" w:themeFill="background1" w:themeFillShade="F2"/>
            <w:vAlign w:val="center"/>
            <w:hideMark/>
          </w:tcPr>
          <w:p w14:paraId="247CC49B"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Haftalık Ders Saati</w:t>
            </w:r>
          </w:p>
        </w:tc>
        <w:tc>
          <w:tcPr>
            <w:tcW w:w="949" w:type="dxa"/>
            <w:gridSpan w:val="2"/>
            <w:shd w:val="clear" w:color="auto" w:fill="F2F2F2" w:themeFill="background1" w:themeFillShade="F2"/>
            <w:vAlign w:val="center"/>
            <w:hideMark/>
          </w:tcPr>
          <w:p w14:paraId="618F2F1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Ders </w:t>
            </w:r>
          </w:p>
        </w:tc>
        <w:tc>
          <w:tcPr>
            <w:tcW w:w="951" w:type="dxa"/>
            <w:shd w:val="clear" w:color="auto" w:fill="auto"/>
            <w:vAlign w:val="center"/>
          </w:tcPr>
          <w:p w14:paraId="4D0F96AC" w14:textId="00829D87" w:rsidR="004861EA" w:rsidRPr="007911E5" w:rsidRDefault="00C2604E" w:rsidP="002F4336">
            <w:pPr>
              <w:spacing w:after="0" w:line="240" w:lineRule="auto"/>
              <w:rPr>
                <w:rFonts w:eastAsia="Times New Roman" w:cstheme="minorHAnsi"/>
                <w:color w:val="1F497D"/>
                <w:sz w:val="20"/>
                <w:szCs w:val="20"/>
                <w:lang w:eastAsia="tr-TR"/>
              </w:rPr>
            </w:pPr>
            <w:r w:rsidRPr="003A1A73">
              <w:rPr>
                <w:rFonts w:eastAsia="Times New Roman" w:cstheme="minorHAnsi"/>
                <w:sz w:val="20"/>
                <w:szCs w:val="20"/>
                <w:lang w:eastAsia="tr-TR"/>
              </w:rPr>
              <w:t>3</w:t>
            </w:r>
          </w:p>
        </w:tc>
        <w:tc>
          <w:tcPr>
            <w:tcW w:w="951" w:type="dxa"/>
            <w:shd w:val="clear" w:color="auto" w:fill="F2F2F2" w:themeFill="background1" w:themeFillShade="F2"/>
            <w:vAlign w:val="center"/>
            <w:hideMark/>
          </w:tcPr>
          <w:p w14:paraId="6A14193A" w14:textId="77777777" w:rsidR="004861EA" w:rsidRPr="009F4D0E" w:rsidRDefault="004861EA" w:rsidP="00D15B6F">
            <w:pPr>
              <w:spacing w:after="0" w:line="240" w:lineRule="auto"/>
              <w:rPr>
                <w:rFonts w:eastAsia="Times New Roman" w:cstheme="minorHAnsi"/>
                <w:b/>
                <w:bCs/>
                <w:color w:val="0070C0"/>
                <w:sz w:val="20"/>
                <w:szCs w:val="20"/>
                <w:lang w:eastAsia="tr-TR"/>
              </w:rPr>
            </w:pPr>
            <w:proofErr w:type="spellStart"/>
            <w:r w:rsidRPr="009F4D0E">
              <w:rPr>
                <w:rFonts w:eastAsia="Times New Roman" w:cstheme="minorHAnsi"/>
                <w:b/>
                <w:bCs/>
                <w:color w:val="0070C0"/>
                <w:sz w:val="20"/>
                <w:szCs w:val="20"/>
                <w:lang w:eastAsia="tr-TR"/>
              </w:rPr>
              <w:t>Lab</w:t>
            </w:r>
            <w:proofErr w:type="spellEnd"/>
          </w:p>
        </w:tc>
        <w:tc>
          <w:tcPr>
            <w:tcW w:w="951" w:type="dxa"/>
            <w:shd w:val="clear" w:color="auto" w:fill="auto"/>
            <w:vAlign w:val="center"/>
          </w:tcPr>
          <w:p w14:paraId="2018B09F" w14:textId="77777777" w:rsidR="004861EA" w:rsidRPr="007911E5" w:rsidRDefault="004861EA" w:rsidP="002F4336">
            <w:pPr>
              <w:spacing w:after="0" w:line="240" w:lineRule="auto"/>
              <w:rPr>
                <w:rFonts w:eastAsia="Times New Roman" w:cstheme="minorHAnsi"/>
                <w:color w:val="1F497D"/>
                <w:sz w:val="20"/>
                <w:szCs w:val="20"/>
                <w:lang w:eastAsia="tr-TR"/>
              </w:rPr>
            </w:pPr>
            <w:r w:rsidRPr="007911E5">
              <w:rPr>
                <w:rFonts w:eastAsia="Times New Roman" w:cstheme="minorHAnsi"/>
                <w:color w:val="000000"/>
                <w:sz w:val="20"/>
                <w:szCs w:val="20"/>
                <w:lang w:eastAsia="tr-TR"/>
              </w:rPr>
              <w:t>0</w:t>
            </w:r>
          </w:p>
        </w:tc>
        <w:tc>
          <w:tcPr>
            <w:tcW w:w="1024" w:type="dxa"/>
            <w:gridSpan w:val="2"/>
            <w:shd w:val="clear" w:color="auto" w:fill="F2F2F2" w:themeFill="background1" w:themeFillShade="F2"/>
            <w:vAlign w:val="center"/>
          </w:tcPr>
          <w:p w14:paraId="4C1B405E"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Uygulama</w:t>
            </w:r>
          </w:p>
        </w:tc>
        <w:tc>
          <w:tcPr>
            <w:tcW w:w="879" w:type="dxa"/>
            <w:shd w:val="clear" w:color="auto" w:fill="auto"/>
            <w:vAlign w:val="center"/>
          </w:tcPr>
          <w:p w14:paraId="4C813635"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1" w:type="dxa"/>
            <w:shd w:val="clear" w:color="auto" w:fill="F2F2F2" w:themeFill="background1" w:themeFillShade="F2"/>
            <w:vAlign w:val="center"/>
            <w:hideMark/>
          </w:tcPr>
          <w:p w14:paraId="140963DA"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Stüdyo</w:t>
            </w:r>
          </w:p>
        </w:tc>
        <w:tc>
          <w:tcPr>
            <w:tcW w:w="951" w:type="dxa"/>
            <w:shd w:val="clear" w:color="auto" w:fill="auto"/>
            <w:vAlign w:val="center"/>
          </w:tcPr>
          <w:p w14:paraId="47485871"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3" w:type="dxa"/>
            <w:shd w:val="clear" w:color="auto" w:fill="F2F2F2" w:themeFill="background1" w:themeFillShade="F2"/>
            <w:vAlign w:val="center"/>
            <w:hideMark/>
          </w:tcPr>
          <w:p w14:paraId="3D75D45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Diğer</w:t>
            </w:r>
          </w:p>
        </w:tc>
        <w:tc>
          <w:tcPr>
            <w:tcW w:w="953" w:type="dxa"/>
            <w:shd w:val="clear" w:color="auto" w:fill="auto"/>
            <w:vAlign w:val="center"/>
          </w:tcPr>
          <w:p w14:paraId="6C611ADF" w14:textId="77777777" w:rsidR="004861EA" w:rsidRPr="007911E5" w:rsidRDefault="004861EA" w:rsidP="002F4336">
            <w:pPr>
              <w:spacing w:after="0" w:line="240" w:lineRule="auto"/>
              <w:rPr>
                <w:rFonts w:eastAsia="Times New Roman" w:cstheme="minorHAnsi"/>
                <w:color w:val="1F497D"/>
                <w:sz w:val="20"/>
                <w:szCs w:val="20"/>
                <w:lang w:eastAsia="tr-TR"/>
              </w:rPr>
            </w:pPr>
          </w:p>
        </w:tc>
      </w:tr>
      <w:tr w:rsidR="00D15B6F" w:rsidRPr="007911E5" w14:paraId="322155A6" w14:textId="77777777" w:rsidTr="00C842EC">
        <w:trPr>
          <w:trHeight w:val="20"/>
        </w:trPr>
        <w:tc>
          <w:tcPr>
            <w:tcW w:w="1833" w:type="dxa"/>
            <w:shd w:val="clear" w:color="auto" w:fill="F2F2F2" w:themeFill="background1" w:themeFillShade="F2"/>
            <w:vAlign w:val="center"/>
            <w:hideMark/>
          </w:tcPr>
          <w:p w14:paraId="0D9994DA"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AKTS Kredisi</w:t>
            </w:r>
          </w:p>
        </w:tc>
        <w:tc>
          <w:tcPr>
            <w:tcW w:w="9513" w:type="dxa"/>
            <w:gridSpan w:val="12"/>
            <w:shd w:val="clear" w:color="auto" w:fill="auto"/>
            <w:vAlign w:val="center"/>
            <w:hideMark/>
          </w:tcPr>
          <w:p w14:paraId="57F020A6" w14:textId="4DF33CBE" w:rsidR="00D15B6F" w:rsidRPr="007911E5" w:rsidRDefault="00C2604E" w:rsidP="00D15B6F">
            <w:pPr>
              <w:spacing w:after="0" w:line="240" w:lineRule="auto"/>
              <w:rPr>
                <w:rFonts w:eastAsia="Times New Roman" w:cstheme="minorHAnsi"/>
                <w:sz w:val="20"/>
                <w:szCs w:val="20"/>
                <w:lang w:eastAsia="tr-TR"/>
              </w:rPr>
            </w:pPr>
            <w:r w:rsidRPr="003A1A73">
              <w:rPr>
                <w:rFonts w:eastAsia="Times New Roman" w:cstheme="minorHAnsi"/>
                <w:sz w:val="20"/>
                <w:szCs w:val="20"/>
                <w:lang w:eastAsia="tr-TR"/>
              </w:rPr>
              <w:t>4</w:t>
            </w:r>
          </w:p>
        </w:tc>
      </w:tr>
      <w:tr w:rsidR="00D15B6F" w:rsidRPr="007911E5" w14:paraId="21DD1A29" w14:textId="77777777" w:rsidTr="00C842EC">
        <w:trPr>
          <w:trHeight w:val="20"/>
        </w:trPr>
        <w:tc>
          <w:tcPr>
            <w:tcW w:w="1833" w:type="dxa"/>
            <w:shd w:val="clear" w:color="auto" w:fill="F2F2F2" w:themeFill="background1" w:themeFillShade="F2"/>
            <w:vAlign w:val="center"/>
            <w:hideMark/>
          </w:tcPr>
          <w:p w14:paraId="43DF96DF"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Notlandırma Türü</w:t>
            </w:r>
          </w:p>
        </w:tc>
        <w:tc>
          <w:tcPr>
            <w:tcW w:w="9513" w:type="dxa"/>
            <w:gridSpan w:val="12"/>
            <w:shd w:val="clear" w:color="auto" w:fill="auto"/>
            <w:vAlign w:val="center"/>
            <w:hideMark/>
          </w:tcPr>
          <w:p w14:paraId="73ABD37B"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Harf Notu</w:t>
            </w:r>
          </w:p>
        </w:tc>
      </w:tr>
      <w:tr w:rsidR="00D15B6F" w:rsidRPr="007911E5" w14:paraId="22AEDC98" w14:textId="77777777" w:rsidTr="00C842EC">
        <w:trPr>
          <w:trHeight w:val="20"/>
        </w:trPr>
        <w:tc>
          <w:tcPr>
            <w:tcW w:w="1833" w:type="dxa"/>
            <w:shd w:val="clear" w:color="auto" w:fill="F2F2F2" w:themeFill="background1" w:themeFillShade="F2"/>
            <w:vAlign w:val="center"/>
            <w:hideMark/>
          </w:tcPr>
          <w:p w14:paraId="3A414FC4" w14:textId="5C3E2BD3"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769DE6DE" w14:textId="429CD7A0" w:rsidR="00D15B6F" w:rsidRPr="00D04496" w:rsidRDefault="003D6EEA" w:rsidP="00D15B6F">
            <w:pPr>
              <w:spacing w:after="0" w:line="240" w:lineRule="auto"/>
              <w:rPr>
                <w:rFonts w:eastAsia="Times New Roman" w:cstheme="minorHAnsi"/>
                <w:color w:val="000000" w:themeColor="text1"/>
                <w:sz w:val="20"/>
                <w:szCs w:val="20"/>
                <w:lang w:eastAsia="tr-TR"/>
              </w:rPr>
            </w:pPr>
            <w:r w:rsidRPr="00D04496">
              <w:rPr>
                <w:color w:val="000000" w:themeColor="text1"/>
                <w:sz w:val="20"/>
                <w:szCs w:val="20"/>
              </w:rPr>
              <w:t>SHGM</w:t>
            </w:r>
            <w:r w:rsidR="00321413" w:rsidRPr="00D04496">
              <w:rPr>
                <w:color w:val="000000" w:themeColor="text1"/>
                <w:sz w:val="20"/>
                <w:szCs w:val="20"/>
              </w:rPr>
              <w:t xml:space="preserve"> Uçuş Harekât Uzmanı Lisans Yönetmeliği (SHY-UHU) </w:t>
            </w:r>
            <w:r w:rsidRPr="00D04496">
              <w:rPr>
                <w:color w:val="000000" w:themeColor="text1"/>
                <w:sz w:val="20"/>
                <w:szCs w:val="20"/>
              </w:rPr>
              <w:t>gereklerini sağlamak</w:t>
            </w:r>
            <w:r w:rsidR="00321413" w:rsidRPr="00D04496">
              <w:rPr>
                <w:color w:val="000000" w:themeColor="text1"/>
                <w:sz w:val="20"/>
                <w:szCs w:val="20"/>
              </w:rPr>
              <w:t>.</w:t>
            </w:r>
          </w:p>
        </w:tc>
      </w:tr>
      <w:tr w:rsidR="00D15B6F" w:rsidRPr="007911E5" w14:paraId="3506CE1C" w14:textId="77777777" w:rsidTr="00C842EC">
        <w:trPr>
          <w:trHeight w:val="20"/>
        </w:trPr>
        <w:tc>
          <w:tcPr>
            <w:tcW w:w="1833" w:type="dxa"/>
            <w:shd w:val="clear" w:color="auto" w:fill="F2F2F2" w:themeFill="background1" w:themeFillShade="F2"/>
            <w:vAlign w:val="center"/>
            <w:hideMark/>
          </w:tcPr>
          <w:p w14:paraId="29517622" w14:textId="133CDA96"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Yan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352DB1B2" w14:textId="1A3D7421" w:rsidR="00D15B6F" w:rsidRPr="00D04496" w:rsidRDefault="00755C62" w:rsidP="00D15B6F">
            <w:pPr>
              <w:spacing w:after="0" w:line="240" w:lineRule="auto"/>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Derslere </w:t>
            </w:r>
            <w:r w:rsidR="00321413" w:rsidRPr="00D04496">
              <w:rPr>
                <w:rFonts w:eastAsia="Times New Roman" w:cstheme="minorHAnsi"/>
                <w:color w:val="000000" w:themeColor="text1"/>
                <w:sz w:val="20"/>
                <w:szCs w:val="20"/>
                <w:lang w:eastAsia="tr-TR"/>
              </w:rPr>
              <w:t xml:space="preserve">tam devam </w:t>
            </w:r>
            <w:r w:rsidRPr="00D04496">
              <w:rPr>
                <w:rFonts w:eastAsia="Times New Roman" w:cstheme="minorHAnsi"/>
                <w:color w:val="000000" w:themeColor="text1"/>
                <w:sz w:val="20"/>
                <w:szCs w:val="20"/>
                <w:lang w:eastAsia="tr-TR"/>
              </w:rPr>
              <w:t>mecburiyeti bulunmaktadır.</w:t>
            </w:r>
          </w:p>
        </w:tc>
      </w:tr>
      <w:tr w:rsidR="000417AE" w:rsidRPr="007911E5" w14:paraId="26689686" w14:textId="77777777" w:rsidTr="00C842EC">
        <w:trPr>
          <w:trHeight w:val="20"/>
        </w:trPr>
        <w:tc>
          <w:tcPr>
            <w:tcW w:w="1833" w:type="dxa"/>
            <w:shd w:val="clear" w:color="auto" w:fill="F2F2F2" w:themeFill="background1" w:themeFillShade="F2"/>
            <w:vAlign w:val="center"/>
            <w:hideMark/>
          </w:tcPr>
          <w:p w14:paraId="611DD6D8" w14:textId="77777777" w:rsidR="000417AE" w:rsidRPr="009F4D0E" w:rsidRDefault="000417AE" w:rsidP="000417AE">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Kayıt Kısıtlaması</w:t>
            </w:r>
          </w:p>
        </w:tc>
        <w:tc>
          <w:tcPr>
            <w:tcW w:w="9513" w:type="dxa"/>
            <w:gridSpan w:val="12"/>
            <w:shd w:val="clear" w:color="auto" w:fill="auto"/>
            <w:vAlign w:val="center"/>
            <w:hideMark/>
          </w:tcPr>
          <w:p w14:paraId="2ACDB3AE"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SHGM tarafından UHU sertifikası almak isteyen adaylarda Sivil Havacılık Yönetmeliği (SHY) Uçuş Harekât Uzmanlığı (UHU) md.19 gereği aşağıdaki nitelikler aranır:</w:t>
            </w:r>
          </w:p>
          <w:p w14:paraId="3072DDA6" w14:textId="601954DA"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21 yaşından gün almış olmak.</w:t>
            </w:r>
          </w:p>
          <w:p w14:paraId="41ADEF10"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En az ön lisans programlarının birinden mezun olmak.</w:t>
            </w:r>
          </w:p>
          <w:p w14:paraId="48B916C6"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Ölçme, Seçme ve Yerleştirme Merkezi Başkanlığı tarafından yapılan veya denkliği belirlenen İngilizce sınavlarının birinden en az 50 veya eş değeri puan almak.</w:t>
            </w:r>
          </w:p>
          <w:p w14:paraId="7FAB7B39"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Genel Müdürlük tarafından yetkilendirilmiş havacılık tıp merkezlerinde yapılan muayene sonucunda, uçuş harekât uzmanı görevlerini yerine getirmeye engel teşkil edebilecek herhangi bir fiziksel ya da akli hastalığa sahip olmadığını, merkezi sinir sisteminin normal olduğunu, gözlüklü ya da gözlüksüz en az 6/9 görme keskinliğine sahip olduğunu, yeterli işitme kapasitesine sahip olduğunu, kulak, burun ve boğaz fonksiyonlarının normal olduğunu belgeleyen sağlık kaydına sahip olmak.</w:t>
            </w:r>
          </w:p>
          <w:p w14:paraId="70A33CFB"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SHGM’nin koyduğu ilave şartlar (SHY-1 Md.16) başlığı altında yer alan suç ve cezaları, işlememiş ve almamış olmak.</w:t>
            </w:r>
          </w:p>
          <w:p w14:paraId="50C81208" w14:textId="2336CA0D" w:rsidR="000417AE"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İhtiyaç duyulması halinde ilave kabul koşullarının uygulanması, SHGM Onaylı Eğitim Kuruluşu (OEO/ATO) Antalya Bilim Üniversitesi </w:t>
            </w:r>
            <w:proofErr w:type="spellStart"/>
            <w:r w:rsidRPr="00D04496">
              <w:rPr>
                <w:rFonts w:eastAsia="Times New Roman" w:cstheme="minorHAnsi"/>
                <w:color w:val="000000" w:themeColor="text1"/>
                <w:sz w:val="20"/>
                <w:szCs w:val="20"/>
                <w:lang w:eastAsia="tr-TR"/>
              </w:rPr>
              <w:t>Praxis</w:t>
            </w:r>
            <w:proofErr w:type="spellEnd"/>
            <w:r w:rsidRPr="00D04496">
              <w:rPr>
                <w:rFonts w:eastAsia="Times New Roman" w:cstheme="minorHAnsi"/>
                <w:color w:val="000000" w:themeColor="text1"/>
                <w:sz w:val="20"/>
                <w:szCs w:val="20"/>
                <w:lang w:eastAsia="tr-TR"/>
              </w:rPr>
              <w:t xml:space="preserve"> Havacılık ve Uzay Programları tasarrufundadır.</w:t>
            </w:r>
          </w:p>
        </w:tc>
      </w:tr>
      <w:tr w:rsidR="00C2604E" w:rsidRPr="007911E5" w14:paraId="758574B8" w14:textId="77777777" w:rsidTr="00C842EC">
        <w:trPr>
          <w:trHeight w:val="20"/>
        </w:trPr>
        <w:tc>
          <w:tcPr>
            <w:tcW w:w="1833" w:type="dxa"/>
            <w:shd w:val="clear" w:color="auto" w:fill="F2F2F2" w:themeFill="background1" w:themeFillShade="F2"/>
            <w:vAlign w:val="center"/>
            <w:hideMark/>
          </w:tcPr>
          <w:p w14:paraId="15634F73" w14:textId="77777777" w:rsidR="00C2604E" w:rsidRPr="009F4D0E" w:rsidRDefault="00C2604E" w:rsidP="00C2604E">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Dersin Amacı</w:t>
            </w:r>
          </w:p>
        </w:tc>
        <w:tc>
          <w:tcPr>
            <w:tcW w:w="9513" w:type="dxa"/>
            <w:gridSpan w:val="12"/>
            <w:shd w:val="clear" w:color="auto" w:fill="auto"/>
            <w:vAlign w:val="center"/>
            <w:hideMark/>
          </w:tcPr>
          <w:p w14:paraId="1DEBAE2B" w14:textId="350410C6" w:rsidR="00C2604E" w:rsidRPr="000F644B" w:rsidRDefault="00C2604E" w:rsidP="00C2604E">
            <w:pPr>
              <w:spacing w:after="0" w:line="240" w:lineRule="auto"/>
              <w:rPr>
                <w:rFonts w:eastAsia="Times New Roman" w:cstheme="minorHAnsi"/>
                <w:color w:val="FF0000"/>
                <w:sz w:val="20"/>
                <w:szCs w:val="20"/>
                <w:lang w:eastAsia="tr-TR"/>
              </w:rPr>
            </w:pPr>
            <w:r w:rsidRPr="00404A3F">
              <w:rPr>
                <w:rFonts w:eastAsia="Times New Roman" w:cstheme="minorHAnsi"/>
                <w:sz w:val="20"/>
                <w:szCs w:val="20"/>
                <w:lang w:eastAsia="tr-TR"/>
              </w:rPr>
              <w:t>Sivil Havacılık Faaliyetleri Hakkında bilgi vermek, temel kavramlar ve öğrencilerin diğer havacılık derslerine hazırlamak.</w:t>
            </w:r>
          </w:p>
        </w:tc>
      </w:tr>
      <w:tr w:rsidR="00C2604E" w:rsidRPr="007911E5" w14:paraId="7A81B06E" w14:textId="77777777" w:rsidTr="00C842EC">
        <w:trPr>
          <w:trHeight w:val="20"/>
        </w:trPr>
        <w:tc>
          <w:tcPr>
            <w:tcW w:w="1833" w:type="dxa"/>
            <w:shd w:val="clear" w:color="auto" w:fill="F2F2F2" w:themeFill="background1" w:themeFillShade="F2"/>
            <w:vAlign w:val="center"/>
            <w:hideMark/>
          </w:tcPr>
          <w:p w14:paraId="1BDBB387" w14:textId="77777777" w:rsidR="00C2604E" w:rsidRPr="009F4D0E" w:rsidRDefault="00C2604E" w:rsidP="00C2604E">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İçeriği</w:t>
            </w:r>
          </w:p>
        </w:tc>
        <w:tc>
          <w:tcPr>
            <w:tcW w:w="9513" w:type="dxa"/>
            <w:gridSpan w:val="12"/>
            <w:shd w:val="clear" w:color="auto" w:fill="auto"/>
            <w:vAlign w:val="center"/>
            <w:hideMark/>
          </w:tcPr>
          <w:p w14:paraId="5682FF1C" w14:textId="57FF67E3" w:rsidR="00C2604E" w:rsidRPr="000F644B" w:rsidRDefault="00C2604E" w:rsidP="00C2604E">
            <w:pPr>
              <w:spacing w:after="0" w:line="240" w:lineRule="auto"/>
              <w:rPr>
                <w:rFonts w:eastAsia="Times New Roman" w:cstheme="minorHAnsi"/>
                <w:color w:val="FF0000"/>
                <w:sz w:val="20"/>
                <w:szCs w:val="20"/>
                <w:lang w:eastAsia="tr-TR"/>
              </w:rPr>
            </w:pPr>
            <w:r w:rsidRPr="00404A3F">
              <w:rPr>
                <w:rFonts w:eastAsia="Times New Roman" w:cstheme="minorHAnsi"/>
                <w:sz w:val="20"/>
                <w:szCs w:val="20"/>
                <w:lang w:eastAsia="tr-TR"/>
              </w:rPr>
              <w:t>Sivil Havacılık tarihi, Dünya'da ve Türkiye'de Sivil Havacılığın gelişimi, Sivil Havacılık sektöründe faaliyet gösteren kurum ve kuruluşların tabi olduğu yasal mevzuatlar, Ulusal ve Uluslararası teşkilatlar, sivil havacılık organizasyonları ve uluslararası anlaşmal</w:t>
            </w:r>
            <w:r>
              <w:rPr>
                <w:rFonts w:eastAsia="Times New Roman" w:cstheme="minorHAnsi"/>
                <w:sz w:val="20"/>
                <w:szCs w:val="20"/>
                <w:lang w:eastAsia="tr-TR"/>
              </w:rPr>
              <w:t>a</w:t>
            </w:r>
            <w:r w:rsidRPr="00404A3F">
              <w:rPr>
                <w:rFonts w:eastAsia="Times New Roman" w:cstheme="minorHAnsi"/>
                <w:sz w:val="20"/>
                <w:szCs w:val="20"/>
                <w:lang w:eastAsia="tr-TR"/>
              </w:rPr>
              <w:t>r. Havalimanları, havayolu taşımacılığı, Genel Havacılık Faaliyetleri, Havalimanı yer hizmetleri, hakkında genel bilgiler.</w:t>
            </w:r>
          </w:p>
        </w:tc>
      </w:tr>
      <w:tr w:rsidR="00C2604E" w:rsidRPr="007911E5" w14:paraId="67B4CB0C" w14:textId="77777777" w:rsidTr="00C2604E">
        <w:trPr>
          <w:trHeight w:val="20"/>
        </w:trPr>
        <w:tc>
          <w:tcPr>
            <w:tcW w:w="1833" w:type="dxa"/>
            <w:vMerge w:val="restart"/>
            <w:shd w:val="clear" w:color="auto" w:fill="F2F2F2" w:themeFill="background1" w:themeFillShade="F2"/>
            <w:hideMark/>
          </w:tcPr>
          <w:p w14:paraId="5C5A754E" w14:textId="44AAB2F0"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Öğrenim Çıktıları</w:t>
            </w:r>
            <w:r>
              <w:rPr>
                <w:rFonts w:eastAsia="Times New Roman" w:cstheme="minorHAnsi"/>
                <w:b/>
                <w:bCs/>
                <w:color w:val="0070C0"/>
                <w:sz w:val="20"/>
                <w:szCs w:val="20"/>
                <w:lang w:eastAsia="tr-TR"/>
              </w:rPr>
              <w:t xml:space="preserve"> (ÖÇ)</w:t>
            </w:r>
          </w:p>
        </w:tc>
        <w:tc>
          <w:tcPr>
            <w:tcW w:w="559" w:type="dxa"/>
            <w:shd w:val="clear" w:color="auto" w:fill="F2F2F2" w:themeFill="background1" w:themeFillShade="F2"/>
            <w:vAlign w:val="center"/>
            <w:hideMark/>
          </w:tcPr>
          <w:p w14:paraId="1553093B" w14:textId="77777777" w:rsidR="00C2604E" w:rsidRPr="00523B8C" w:rsidRDefault="00C2604E" w:rsidP="00C2604E">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ÖÇ1</w:t>
            </w:r>
          </w:p>
        </w:tc>
        <w:tc>
          <w:tcPr>
            <w:tcW w:w="8954" w:type="dxa"/>
            <w:gridSpan w:val="11"/>
            <w:shd w:val="clear" w:color="auto" w:fill="auto"/>
            <w:vAlign w:val="center"/>
          </w:tcPr>
          <w:p w14:paraId="2D95D262" w14:textId="2810060B" w:rsidR="00C2604E" w:rsidRPr="000F644B" w:rsidRDefault="00C2604E" w:rsidP="00C2604E">
            <w:pPr>
              <w:spacing w:after="0" w:line="240" w:lineRule="auto"/>
              <w:rPr>
                <w:rFonts w:eastAsia="Times New Roman" w:cstheme="minorHAnsi"/>
                <w:color w:val="FF0000"/>
                <w:sz w:val="20"/>
                <w:szCs w:val="20"/>
                <w:lang w:eastAsia="tr-TR"/>
              </w:rPr>
            </w:pPr>
            <w:r w:rsidRPr="00404A3F">
              <w:rPr>
                <w:rFonts w:eastAsia="Times New Roman" w:cstheme="minorHAnsi"/>
                <w:sz w:val="20"/>
                <w:szCs w:val="20"/>
                <w:lang w:eastAsia="tr-TR"/>
              </w:rPr>
              <w:t>Sivil havacılık tarihi ve Dünya’da ve Türkiye’de sivil havacılığın gelişimi hakkında bilgi sahibi olacaktır.</w:t>
            </w:r>
          </w:p>
        </w:tc>
      </w:tr>
      <w:tr w:rsidR="00C2604E" w:rsidRPr="007911E5" w14:paraId="64492B9F" w14:textId="77777777" w:rsidTr="00C2604E">
        <w:trPr>
          <w:trHeight w:val="20"/>
        </w:trPr>
        <w:tc>
          <w:tcPr>
            <w:tcW w:w="1833" w:type="dxa"/>
            <w:vMerge/>
            <w:shd w:val="clear" w:color="auto" w:fill="F2F2F2" w:themeFill="background1" w:themeFillShade="F2"/>
            <w:vAlign w:val="center"/>
            <w:hideMark/>
          </w:tcPr>
          <w:p w14:paraId="1DDE7636"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7A69A9D7" w14:textId="77777777" w:rsidR="00C2604E" w:rsidRPr="00523B8C" w:rsidRDefault="00C2604E" w:rsidP="00C2604E">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ÖÇ2</w:t>
            </w:r>
          </w:p>
        </w:tc>
        <w:tc>
          <w:tcPr>
            <w:tcW w:w="8954" w:type="dxa"/>
            <w:gridSpan w:val="11"/>
            <w:shd w:val="clear" w:color="auto" w:fill="auto"/>
            <w:vAlign w:val="center"/>
          </w:tcPr>
          <w:p w14:paraId="42A58E19" w14:textId="09C4A466" w:rsidR="00C2604E" w:rsidRPr="000F644B" w:rsidRDefault="00C2604E" w:rsidP="00C2604E">
            <w:pPr>
              <w:spacing w:after="0" w:line="240" w:lineRule="auto"/>
              <w:rPr>
                <w:rFonts w:eastAsia="Times New Roman" w:cstheme="minorHAnsi"/>
                <w:color w:val="FF0000"/>
                <w:sz w:val="20"/>
                <w:szCs w:val="20"/>
                <w:lang w:eastAsia="tr-TR"/>
              </w:rPr>
            </w:pPr>
            <w:r w:rsidRPr="00404A3F">
              <w:rPr>
                <w:rFonts w:eastAsia="Times New Roman" w:cstheme="minorHAnsi"/>
                <w:sz w:val="20"/>
                <w:szCs w:val="20"/>
                <w:lang w:eastAsia="tr-TR"/>
              </w:rPr>
              <w:t>Ulusal ve uluslararası sivil havacılık organizasyonlarını ve sektördeki rollerini öğrenecektir</w:t>
            </w:r>
          </w:p>
        </w:tc>
      </w:tr>
      <w:tr w:rsidR="00C2604E" w:rsidRPr="007911E5" w14:paraId="41CF8D22" w14:textId="77777777" w:rsidTr="00C2604E">
        <w:trPr>
          <w:trHeight w:val="20"/>
        </w:trPr>
        <w:tc>
          <w:tcPr>
            <w:tcW w:w="1833" w:type="dxa"/>
            <w:vMerge/>
            <w:shd w:val="clear" w:color="auto" w:fill="F2F2F2" w:themeFill="background1" w:themeFillShade="F2"/>
            <w:vAlign w:val="center"/>
            <w:hideMark/>
          </w:tcPr>
          <w:p w14:paraId="661B6B18"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4E86CFB" w14:textId="77777777" w:rsidR="00C2604E" w:rsidRPr="00523B8C" w:rsidRDefault="00C2604E" w:rsidP="00C2604E">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ÖÇ3</w:t>
            </w:r>
          </w:p>
        </w:tc>
        <w:tc>
          <w:tcPr>
            <w:tcW w:w="8954" w:type="dxa"/>
            <w:gridSpan w:val="11"/>
            <w:shd w:val="clear" w:color="auto" w:fill="auto"/>
            <w:vAlign w:val="center"/>
          </w:tcPr>
          <w:p w14:paraId="23A9BD4A" w14:textId="57E38CB5" w:rsidR="00C2604E" w:rsidRPr="000F644B" w:rsidRDefault="00C2604E" w:rsidP="00C2604E">
            <w:pPr>
              <w:spacing w:after="0" w:line="240" w:lineRule="auto"/>
              <w:rPr>
                <w:rFonts w:eastAsia="Times New Roman" w:cstheme="minorHAnsi"/>
                <w:color w:val="FF0000"/>
                <w:sz w:val="20"/>
                <w:szCs w:val="20"/>
                <w:lang w:eastAsia="tr-TR"/>
              </w:rPr>
            </w:pPr>
            <w:r w:rsidRPr="00404A3F">
              <w:rPr>
                <w:rFonts w:eastAsia="Times New Roman" w:cstheme="minorHAnsi"/>
                <w:sz w:val="20"/>
                <w:szCs w:val="20"/>
                <w:lang w:eastAsia="tr-TR"/>
              </w:rPr>
              <w:t>Havalimanı, birimleri ve fonksiyonları hakkında bilgi sahibi olacak, Dünya'da ve Türkiye'de bulunan havalimanlarını tanıyacaktır.</w:t>
            </w:r>
          </w:p>
        </w:tc>
      </w:tr>
      <w:tr w:rsidR="00C2604E" w:rsidRPr="007911E5" w14:paraId="73BCE7BD" w14:textId="77777777" w:rsidTr="00C2604E">
        <w:trPr>
          <w:trHeight w:val="20"/>
        </w:trPr>
        <w:tc>
          <w:tcPr>
            <w:tcW w:w="1833" w:type="dxa"/>
            <w:vMerge/>
            <w:shd w:val="clear" w:color="auto" w:fill="F2F2F2" w:themeFill="background1" w:themeFillShade="F2"/>
            <w:vAlign w:val="center"/>
            <w:hideMark/>
          </w:tcPr>
          <w:p w14:paraId="5266359B"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3623567F" w14:textId="77777777" w:rsidR="00C2604E" w:rsidRPr="00523B8C" w:rsidRDefault="00C2604E" w:rsidP="00C2604E">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ÖÇ4</w:t>
            </w:r>
          </w:p>
        </w:tc>
        <w:tc>
          <w:tcPr>
            <w:tcW w:w="8954" w:type="dxa"/>
            <w:gridSpan w:val="11"/>
            <w:shd w:val="clear" w:color="auto" w:fill="auto"/>
            <w:vAlign w:val="center"/>
          </w:tcPr>
          <w:p w14:paraId="04BA2227" w14:textId="4F99E9AC" w:rsidR="00C2604E" w:rsidRPr="000F644B" w:rsidRDefault="00C2604E" w:rsidP="00C2604E">
            <w:pPr>
              <w:spacing w:after="0" w:line="240" w:lineRule="auto"/>
              <w:rPr>
                <w:rFonts w:eastAsia="Times New Roman" w:cstheme="minorHAnsi"/>
                <w:color w:val="FF0000"/>
                <w:sz w:val="20"/>
                <w:szCs w:val="20"/>
                <w:lang w:eastAsia="tr-TR"/>
              </w:rPr>
            </w:pPr>
            <w:r w:rsidRPr="00404A3F">
              <w:rPr>
                <w:rFonts w:eastAsia="Times New Roman" w:cstheme="minorHAnsi"/>
                <w:sz w:val="20"/>
                <w:szCs w:val="20"/>
                <w:lang w:eastAsia="tr-TR"/>
              </w:rPr>
              <w:t>Havayolu taşımacılığı ve havayolu iş modelleri tanıyacak ve bilgi sahibi olacaktır.</w:t>
            </w:r>
          </w:p>
        </w:tc>
      </w:tr>
      <w:tr w:rsidR="00C2604E" w:rsidRPr="007911E5" w14:paraId="33358F85" w14:textId="77777777" w:rsidTr="00C2604E">
        <w:trPr>
          <w:trHeight w:val="20"/>
        </w:trPr>
        <w:tc>
          <w:tcPr>
            <w:tcW w:w="1833" w:type="dxa"/>
            <w:vMerge/>
            <w:shd w:val="clear" w:color="auto" w:fill="F2F2F2" w:themeFill="background1" w:themeFillShade="F2"/>
            <w:vAlign w:val="center"/>
            <w:hideMark/>
          </w:tcPr>
          <w:p w14:paraId="311338FE"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97E4183" w14:textId="77777777" w:rsidR="00C2604E" w:rsidRPr="00523B8C" w:rsidRDefault="00C2604E" w:rsidP="00C2604E">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ÖÇ5</w:t>
            </w:r>
          </w:p>
        </w:tc>
        <w:tc>
          <w:tcPr>
            <w:tcW w:w="8954" w:type="dxa"/>
            <w:gridSpan w:val="11"/>
            <w:shd w:val="clear" w:color="auto" w:fill="auto"/>
            <w:vAlign w:val="center"/>
          </w:tcPr>
          <w:p w14:paraId="0BA4253F" w14:textId="5EA6573B" w:rsidR="00C2604E" w:rsidRPr="000F644B" w:rsidRDefault="00C2604E" w:rsidP="00C2604E">
            <w:pPr>
              <w:spacing w:after="0" w:line="240" w:lineRule="auto"/>
              <w:rPr>
                <w:rFonts w:eastAsia="Times New Roman" w:cstheme="minorHAnsi"/>
                <w:color w:val="FF0000"/>
                <w:sz w:val="20"/>
                <w:szCs w:val="20"/>
                <w:lang w:eastAsia="tr-TR"/>
              </w:rPr>
            </w:pPr>
            <w:r w:rsidRPr="00404A3F">
              <w:rPr>
                <w:rFonts w:eastAsia="Times New Roman" w:cstheme="minorHAnsi"/>
                <w:sz w:val="20"/>
                <w:szCs w:val="20"/>
                <w:lang w:eastAsia="tr-TR"/>
              </w:rPr>
              <w:t>Havalimanlarında ne tür yer hizmetleri bulunduğundan ve ilgili birimlerin görev ve sorumluluklarının neler olduğunu öğrenecektir.</w:t>
            </w:r>
          </w:p>
        </w:tc>
      </w:tr>
    </w:tbl>
    <w:p w14:paraId="4584747F" w14:textId="2EE202DA" w:rsidR="00B939C4" w:rsidRDefault="00B939C4"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6377"/>
        <w:gridCol w:w="514"/>
        <w:gridCol w:w="514"/>
        <w:gridCol w:w="515"/>
        <w:gridCol w:w="514"/>
        <w:gridCol w:w="515"/>
      </w:tblGrid>
      <w:tr w:rsidR="00C2604E" w:rsidRPr="007911E5" w14:paraId="07217AFD" w14:textId="77777777" w:rsidTr="00C2604E">
        <w:trPr>
          <w:trHeight w:val="20"/>
        </w:trPr>
        <w:tc>
          <w:tcPr>
            <w:tcW w:w="1833" w:type="dxa"/>
            <w:vMerge w:val="restart"/>
            <w:shd w:val="clear" w:color="auto" w:fill="F2F2F2" w:themeFill="background1" w:themeFillShade="F2"/>
            <w:vAlign w:val="center"/>
            <w:hideMark/>
          </w:tcPr>
          <w:p w14:paraId="497920DE" w14:textId="77777777" w:rsidR="00C2604E" w:rsidRDefault="00C2604E" w:rsidP="00C2604E">
            <w:pPr>
              <w:spacing w:after="12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Temel Ç</w:t>
            </w:r>
            <w:r w:rsidRPr="009F4D0E">
              <w:rPr>
                <w:rFonts w:eastAsia="Times New Roman" w:cstheme="minorHAnsi"/>
                <w:b/>
                <w:bCs/>
                <w:color w:val="0070C0"/>
                <w:sz w:val="20"/>
                <w:szCs w:val="20"/>
                <w:shd w:val="clear" w:color="auto" w:fill="F2F2F2" w:themeFill="background1" w:themeFillShade="F2"/>
                <w:lang w:eastAsia="tr-TR"/>
              </w:rPr>
              <w:t>ı</w:t>
            </w:r>
            <w:r w:rsidRPr="009F4D0E">
              <w:rPr>
                <w:rFonts w:eastAsia="Times New Roman" w:cstheme="minorHAnsi"/>
                <w:b/>
                <w:bCs/>
                <w:color w:val="0070C0"/>
                <w:sz w:val="20"/>
                <w:szCs w:val="20"/>
                <w:lang w:eastAsia="tr-TR"/>
              </w:rPr>
              <w:t>ktılar</w:t>
            </w:r>
            <w:r>
              <w:rPr>
                <w:rFonts w:eastAsia="Times New Roman" w:cstheme="minorHAnsi"/>
                <w:b/>
                <w:bCs/>
                <w:color w:val="0070C0"/>
                <w:sz w:val="20"/>
                <w:szCs w:val="20"/>
                <w:lang w:eastAsia="tr-TR"/>
              </w:rPr>
              <w:t xml:space="preserve">                             (TÇ)</w:t>
            </w:r>
          </w:p>
          <w:p w14:paraId="46EEB845" w14:textId="77777777" w:rsidR="00C2604E" w:rsidRDefault="00C2604E" w:rsidP="00C2604E">
            <w:pPr>
              <w:spacing w:after="120" w:line="240" w:lineRule="auto"/>
              <w:rPr>
                <w:rFonts w:eastAsia="Times New Roman" w:cstheme="minorHAnsi"/>
                <w:b/>
                <w:bCs/>
                <w:color w:val="0070C0"/>
                <w:sz w:val="20"/>
                <w:szCs w:val="20"/>
                <w:lang w:eastAsia="tr-TR"/>
              </w:rPr>
            </w:pPr>
          </w:p>
          <w:p w14:paraId="4F1FFDD1" w14:textId="77777777" w:rsidR="00C2604E" w:rsidRPr="0032194F" w:rsidRDefault="00C2604E" w:rsidP="00C2604E">
            <w:pPr>
              <w:jc w:val="center"/>
              <w:rPr>
                <w:color w:val="8EAADB" w:themeColor="accent1" w:themeTint="99"/>
                <w:sz w:val="16"/>
                <w:szCs w:val="16"/>
              </w:rPr>
            </w:pPr>
            <w:r w:rsidRPr="0032194F">
              <w:rPr>
                <w:color w:val="8EAADB" w:themeColor="accent1" w:themeTint="99"/>
                <w:sz w:val="16"/>
                <w:szCs w:val="16"/>
              </w:rPr>
              <w:t>TÇ, ÖÇ ile Alt seviyede destekliyor ise (1)</w:t>
            </w:r>
          </w:p>
          <w:p w14:paraId="19591119" w14:textId="77777777" w:rsidR="00C2604E" w:rsidRPr="0032194F" w:rsidRDefault="00C2604E" w:rsidP="00C2604E">
            <w:pPr>
              <w:jc w:val="center"/>
              <w:rPr>
                <w:color w:val="8EAADB" w:themeColor="accent1" w:themeTint="99"/>
                <w:sz w:val="16"/>
                <w:szCs w:val="16"/>
              </w:rPr>
            </w:pPr>
            <w:r w:rsidRPr="0032194F">
              <w:rPr>
                <w:color w:val="8EAADB" w:themeColor="accent1" w:themeTint="99"/>
                <w:sz w:val="16"/>
                <w:szCs w:val="16"/>
              </w:rPr>
              <w:t>TÇ, ÖÇ ile Orta seviyede destekliyor ise (2)</w:t>
            </w:r>
          </w:p>
          <w:p w14:paraId="08F19B37" w14:textId="77777777" w:rsidR="00C2604E" w:rsidRPr="0032194F" w:rsidRDefault="00C2604E" w:rsidP="00C2604E">
            <w:pPr>
              <w:jc w:val="center"/>
              <w:rPr>
                <w:color w:val="8EAADB" w:themeColor="accent1" w:themeTint="99"/>
                <w:sz w:val="16"/>
                <w:szCs w:val="16"/>
              </w:rPr>
            </w:pPr>
            <w:r w:rsidRPr="0032194F">
              <w:rPr>
                <w:color w:val="8EAADB" w:themeColor="accent1" w:themeTint="99"/>
                <w:sz w:val="16"/>
                <w:szCs w:val="16"/>
              </w:rPr>
              <w:lastRenderedPageBreak/>
              <w:t>TÇ, ÖÇ ile Üst seviyede destekliyor ise (3)</w:t>
            </w:r>
          </w:p>
          <w:p w14:paraId="37DC4A1F" w14:textId="77777777" w:rsidR="00C2604E" w:rsidRPr="009F4D0E" w:rsidRDefault="00C2604E" w:rsidP="00C2604E">
            <w:pPr>
              <w:spacing w:after="0" w:line="240" w:lineRule="auto"/>
              <w:rPr>
                <w:rFonts w:eastAsia="Times New Roman" w:cstheme="minorHAnsi"/>
                <w:b/>
                <w:bCs/>
                <w:color w:val="0070C0"/>
                <w:sz w:val="20"/>
                <w:szCs w:val="20"/>
                <w:lang w:eastAsia="tr-TR"/>
              </w:rPr>
            </w:pPr>
          </w:p>
        </w:tc>
        <w:tc>
          <w:tcPr>
            <w:tcW w:w="6936" w:type="dxa"/>
            <w:gridSpan w:val="2"/>
            <w:shd w:val="clear" w:color="auto" w:fill="F2F2F2" w:themeFill="background1" w:themeFillShade="F2"/>
            <w:noWrap/>
            <w:vAlign w:val="center"/>
            <w:hideMark/>
          </w:tcPr>
          <w:p w14:paraId="1914697F"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lastRenderedPageBreak/>
              <w:t>ÇIKTILAR</w:t>
            </w:r>
          </w:p>
        </w:tc>
        <w:tc>
          <w:tcPr>
            <w:tcW w:w="514" w:type="dxa"/>
            <w:tcBorders>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F1FE5A2" w14:textId="77777777" w:rsidR="00C2604E" w:rsidRPr="00C53299" w:rsidRDefault="00C2604E" w:rsidP="00C2604E">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 1</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45B9500B" w14:textId="77777777" w:rsidR="00C2604E" w:rsidRPr="00C53299" w:rsidRDefault="00C2604E" w:rsidP="00C2604E">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714087D1" w14:textId="77777777" w:rsidR="00C2604E" w:rsidRPr="00C53299" w:rsidRDefault="00C2604E" w:rsidP="00C2604E">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A74440" w14:textId="77777777" w:rsidR="00C2604E" w:rsidRPr="00C53299" w:rsidRDefault="00C2604E" w:rsidP="00C2604E">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2F237AC" w14:textId="77777777" w:rsidR="00C2604E" w:rsidRPr="000D354E" w:rsidRDefault="00C2604E" w:rsidP="00C2604E">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C2604E" w:rsidRPr="007911E5" w14:paraId="37F49419" w14:textId="77777777" w:rsidTr="00C2604E">
        <w:trPr>
          <w:trHeight w:val="20"/>
        </w:trPr>
        <w:tc>
          <w:tcPr>
            <w:tcW w:w="1833" w:type="dxa"/>
            <w:vMerge/>
            <w:shd w:val="clear" w:color="auto" w:fill="F2F2F2" w:themeFill="background1" w:themeFillShade="F2"/>
            <w:vAlign w:val="center"/>
            <w:hideMark/>
          </w:tcPr>
          <w:p w14:paraId="2A78002C"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58AB5DAB"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1</w:t>
            </w:r>
          </w:p>
        </w:tc>
        <w:tc>
          <w:tcPr>
            <w:tcW w:w="6377" w:type="dxa"/>
            <w:shd w:val="clear" w:color="auto" w:fill="auto"/>
            <w:vAlign w:val="center"/>
            <w:hideMark/>
          </w:tcPr>
          <w:p w14:paraId="4135401D" w14:textId="77777777" w:rsidR="00C2604E" w:rsidRPr="00491855" w:rsidRDefault="00C260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Türkçe ve </w:t>
            </w:r>
            <w:r w:rsidRPr="00491855">
              <w:rPr>
                <w:rFonts w:eastAsia="Times New Roman" w:cstheme="minorHAnsi"/>
                <w:color w:val="000000" w:themeColor="text1"/>
                <w:sz w:val="20"/>
                <w:szCs w:val="20"/>
                <w:u w:val="single"/>
                <w:lang w:eastAsia="tr-TR"/>
              </w:rPr>
              <w:t>İngilizce</w:t>
            </w:r>
            <w:r w:rsidRPr="00491855">
              <w:rPr>
                <w:rFonts w:eastAsia="Times New Roman" w:cstheme="minorHAnsi"/>
                <w:color w:val="000000" w:themeColor="text1"/>
                <w:sz w:val="20"/>
                <w:szCs w:val="20"/>
                <w:lang w:eastAsia="tr-TR"/>
              </w:rPr>
              <w:t xml:space="preserve"> sözlü, yazılı ve görsel yöntemlerle etkin iletişim kurma rapor yazma ve sunum yapma becerisi.</w:t>
            </w:r>
          </w:p>
        </w:tc>
        <w:tc>
          <w:tcPr>
            <w:tcW w:w="514" w:type="dxa"/>
            <w:tcBorders>
              <w:right w:val="single" w:sz="4" w:space="0" w:color="A6A6A6" w:themeColor="background1" w:themeShade="A6"/>
            </w:tcBorders>
            <w:shd w:val="clear" w:color="auto" w:fill="auto"/>
            <w:vAlign w:val="center"/>
            <w:hideMark/>
          </w:tcPr>
          <w:p w14:paraId="32E96DF4" w14:textId="77777777" w:rsidR="00C2604E" w:rsidRPr="007911E5" w:rsidRDefault="00C2604E" w:rsidP="00C2604E">
            <w:pPr>
              <w:spacing w:after="0" w:line="240" w:lineRule="auto"/>
              <w:jc w:val="center"/>
              <w:rPr>
                <w:rFonts w:eastAsia="Times New Roman" w:cstheme="minorHAnsi"/>
                <w:color w:val="1F497D"/>
                <w:sz w:val="20"/>
                <w:szCs w:val="20"/>
                <w:lang w:eastAsia="tr-TR"/>
              </w:rPr>
            </w:pPr>
            <w:r>
              <w:rPr>
                <w:rFonts w:eastAsia="Times New Roman" w:cstheme="minorHAnsi"/>
                <w:color w:val="1F497D"/>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02C062D" w14:textId="77777777" w:rsidR="00C2604E" w:rsidRPr="007911E5" w:rsidRDefault="00C2604E" w:rsidP="00C2604E">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3F5D2B2" w14:textId="77777777" w:rsidR="00C2604E" w:rsidRPr="007911E5" w:rsidRDefault="00C2604E" w:rsidP="00C2604E">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8A0FB83" w14:textId="77777777" w:rsidR="00C2604E" w:rsidRPr="007911E5" w:rsidRDefault="00C2604E" w:rsidP="00C2604E">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2DDAC61" w14:textId="77777777" w:rsidR="00C2604E" w:rsidRPr="007911E5" w:rsidRDefault="00C2604E" w:rsidP="00C2604E">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r>
      <w:tr w:rsidR="00C2604E" w:rsidRPr="007911E5" w14:paraId="02D7397B" w14:textId="77777777" w:rsidTr="00C2604E">
        <w:trPr>
          <w:trHeight w:val="20"/>
        </w:trPr>
        <w:tc>
          <w:tcPr>
            <w:tcW w:w="1833" w:type="dxa"/>
            <w:vMerge/>
            <w:shd w:val="clear" w:color="auto" w:fill="F2F2F2" w:themeFill="background1" w:themeFillShade="F2"/>
            <w:vAlign w:val="center"/>
            <w:hideMark/>
          </w:tcPr>
          <w:p w14:paraId="3CE25069"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51339101"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2</w:t>
            </w:r>
          </w:p>
        </w:tc>
        <w:tc>
          <w:tcPr>
            <w:tcW w:w="6377" w:type="dxa"/>
            <w:shd w:val="clear" w:color="auto" w:fill="auto"/>
            <w:vAlign w:val="center"/>
            <w:hideMark/>
          </w:tcPr>
          <w:p w14:paraId="424EAA6E" w14:textId="77777777" w:rsidR="00C2604E" w:rsidRPr="00491855" w:rsidRDefault="00C260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Hem bireysel hem de disiplin içi ve çok disiplinli takımlarda etkin biçimde çalışabilme becerisi.</w:t>
            </w:r>
          </w:p>
        </w:tc>
        <w:tc>
          <w:tcPr>
            <w:tcW w:w="514" w:type="dxa"/>
            <w:tcBorders>
              <w:right w:val="single" w:sz="4" w:space="0" w:color="A6A6A6" w:themeColor="background1" w:themeShade="A6"/>
            </w:tcBorders>
            <w:shd w:val="clear" w:color="auto" w:fill="auto"/>
            <w:vAlign w:val="center"/>
            <w:hideMark/>
          </w:tcPr>
          <w:p w14:paraId="5EED1A59"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18A0BF"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0DBA61D"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808180"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DF4D29A"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C2604E" w:rsidRPr="007911E5" w14:paraId="57A01A06" w14:textId="77777777" w:rsidTr="00C2604E">
        <w:trPr>
          <w:trHeight w:val="20"/>
        </w:trPr>
        <w:tc>
          <w:tcPr>
            <w:tcW w:w="1833" w:type="dxa"/>
            <w:vMerge/>
            <w:shd w:val="clear" w:color="auto" w:fill="F2F2F2" w:themeFill="background1" w:themeFillShade="F2"/>
            <w:vAlign w:val="center"/>
            <w:hideMark/>
          </w:tcPr>
          <w:p w14:paraId="15C4D3F1"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3B0382A1"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3</w:t>
            </w:r>
          </w:p>
        </w:tc>
        <w:tc>
          <w:tcPr>
            <w:tcW w:w="6377" w:type="dxa"/>
            <w:shd w:val="clear" w:color="auto" w:fill="auto"/>
            <w:vAlign w:val="center"/>
            <w:hideMark/>
          </w:tcPr>
          <w:p w14:paraId="10B71CEA" w14:textId="77777777" w:rsidR="00C2604E" w:rsidRPr="00491855" w:rsidRDefault="00C260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Yaşam boyu öğrenmenin gerekliliği bilinci ve bilgiye erişebilme, bilim ve teknolojideki gelişmeleri izleme ve kendini sürekli yenileme becerisi.</w:t>
            </w:r>
          </w:p>
        </w:tc>
        <w:tc>
          <w:tcPr>
            <w:tcW w:w="514" w:type="dxa"/>
            <w:tcBorders>
              <w:right w:val="single" w:sz="4" w:space="0" w:color="A6A6A6" w:themeColor="background1" w:themeShade="A6"/>
            </w:tcBorders>
            <w:shd w:val="clear" w:color="auto" w:fill="auto"/>
            <w:vAlign w:val="center"/>
            <w:hideMark/>
          </w:tcPr>
          <w:p w14:paraId="5BDD04A3"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07D3EE"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C5A2ED2"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AC31491"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8F8D631"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C2604E" w:rsidRPr="007911E5" w14:paraId="4CCE463F" w14:textId="77777777" w:rsidTr="00C2604E">
        <w:trPr>
          <w:trHeight w:val="20"/>
        </w:trPr>
        <w:tc>
          <w:tcPr>
            <w:tcW w:w="1833" w:type="dxa"/>
            <w:vMerge/>
            <w:shd w:val="clear" w:color="auto" w:fill="F2F2F2" w:themeFill="background1" w:themeFillShade="F2"/>
            <w:vAlign w:val="center"/>
            <w:hideMark/>
          </w:tcPr>
          <w:p w14:paraId="34133D1C"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11C2859"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4</w:t>
            </w:r>
          </w:p>
        </w:tc>
        <w:tc>
          <w:tcPr>
            <w:tcW w:w="6377" w:type="dxa"/>
            <w:shd w:val="clear" w:color="auto" w:fill="auto"/>
            <w:vAlign w:val="center"/>
            <w:hideMark/>
          </w:tcPr>
          <w:p w14:paraId="1044BB9F" w14:textId="77777777" w:rsidR="00C2604E" w:rsidRPr="00491855" w:rsidRDefault="00C260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Proje yönetimi, risk yönetimi, yenilikçilik ve değişiklik yönetimi, girişimcilik ve sürdürülebilir kalkınma hakkında bilgi.</w:t>
            </w:r>
          </w:p>
        </w:tc>
        <w:tc>
          <w:tcPr>
            <w:tcW w:w="514" w:type="dxa"/>
            <w:tcBorders>
              <w:right w:val="single" w:sz="4" w:space="0" w:color="A6A6A6" w:themeColor="background1" w:themeShade="A6"/>
            </w:tcBorders>
            <w:shd w:val="clear" w:color="auto" w:fill="auto"/>
            <w:vAlign w:val="center"/>
            <w:hideMark/>
          </w:tcPr>
          <w:p w14:paraId="37DE7BB5"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D3CAA64"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B619DC9"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AEF11BD"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0888B2D"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C2604E" w:rsidRPr="007911E5" w14:paraId="450AE158" w14:textId="77777777" w:rsidTr="00C2604E">
        <w:trPr>
          <w:trHeight w:val="20"/>
        </w:trPr>
        <w:tc>
          <w:tcPr>
            <w:tcW w:w="1833" w:type="dxa"/>
            <w:vMerge/>
            <w:shd w:val="clear" w:color="auto" w:fill="F2F2F2" w:themeFill="background1" w:themeFillShade="F2"/>
            <w:vAlign w:val="center"/>
            <w:hideMark/>
          </w:tcPr>
          <w:p w14:paraId="2069C637"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14E5F1F7"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5</w:t>
            </w:r>
          </w:p>
        </w:tc>
        <w:tc>
          <w:tcPr>
            <w:tcW w:w="6377" w:type="dxa"/>
            <w:shd w:val="clear" w:color="auto" w:fill="auto"/>
            <w:vAlign w:val="center"/>
            <w:hideMark/>
          </w:tcPr>
          <w:p w14:paraId="54805D3B" w14:textId="77777777" w:rsidR="00C2604E" w:rsidRPr="00491855" w:rsidRDefault="00C260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Sektörler hakkında farkındalık ve iş planı hazırlama becerisi.</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5B858BBB"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D4E62F8"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3379C5C"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764E35"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0A350D3"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C2604E" w:rsidRPr="007911E5" w14:paraId="6A935228" w14:textId="77777777" w:rsidTr="00C2604E">
        <w:trPr>
          <w:trHeight w:val="20"/>
        </w:trPr>
        <w:tc>
          <w:tcPr>
            <w:tcW w:w="1833" w:type="dxa"/>
            <w:vMerge/>
            <w:shd w:val="clear" w:color="auto" w:fill="F2F2F2" w:themeFill="background1" w:themeFillShade="F2"/>
            <w:vAlign w:val="center"/>
            <w:hideMark/>
          </w:tcPr>
          <w:p w14:paraId="4D73B3A0"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ABEE5FA"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w:t>
            </w:r>
            <w:r w:rsidRPr="009F4D0E">
              <w:rPr>
                <w:rFonts w:eastAsia="Times New Roman" w:cstheme="minorHAnsi"/>
                <w:b/>
                <w:bCs/>
                <w:color w:val="0070C0"/>
                <w:sz w:val="20"/>
                <w:szCs w:val="20"/>
                <w:lang w:eastAsia="tr-TR"/>
              </w:rPr>
              <w:t>Ç6</w:t>
            </w:r>
          </w:p>
        </w:tc>
        <w:tc>
          <w:tcPr>
            <w:tcW w:w="6377" w:type="dxa"/>
            <w:tcBorders>
              <w:right w:val="single" w:sz="4" w:space="0" w:color="A6A6A6" w:themeColor="background1" w:themeShade="A6"/>
            </w:tcBorders>
            <w:shd w:val="clear" w:color="auto" w:fill="auto"/>
            <w:vAlign w:val="center"/>
            <w:hideMark/>
          </w:tcPr>
          <w:p w14:paraId="38899464" w14:textId="77777777" w:rsidR="00C2604E" w:rsidRPr="00491855" w:rsidRDefault="00C260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Mesleki ve etik sorumluluk bilinci ve etik ilkelerine uygun davranma.</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10EA1BD"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5F883A"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0FA1E97"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747B11"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DA230D0"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C2604E" w:rsidRPr="007911E5" w14:paraId="38846708" w14:textId="77777777" w:rsidTr="00C2604E">
        <w:trPr>
          <w:trHeight w:val="20"/>
        </w:trPr>
        <w:tc>
          <w:tcPr>
            <w:tcW w:w="1833" w:type="dxa"/>
            <w:vMerge w:val="restart"/>
            <w:shd w:val="clear" w:color="auto" w:fill="F2F2F2" w:themeFill="background1" w:themeFillShade="F2"/>
            <w:hideMark/>
          </w:tcPr>
          <w:p w14:paraId="30C3C73C" w14:textId="77777777" w:rsidR="00C2604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lastRenderedPageBreak/>
              <w:t>Fakülte/YO Çıktıları</w:t>
            </w:r>
            <w:r>
              <w:rPr>
                <w:rFonts w:eastAsia="Times New Roman" w:cstheme="minorHAnsi"/>
                <w:b/>
                <w:bCs/>
                <w:color w:val="0070C0"/>
                <w:sz w:val="20"/>
                <w:szCs w:val="20"/>
                <w:lang w:eastAsia="tr-TR"/>
              </w:rPr>
              <w:t xml:space="preserve"> (FÇ)</w:t>
            </w:r>
          </w:p>
          <w:p w14:paraId="61BF288E" w14:textId="77777777" w:rsidR="00C2604E" w:rsidRDefault="00C2604E" w:rsidP="00C2604E">
            <w:pPr>
              <w:spacing w:after="0" w:line="240" w:lineRule="auto"/>
              <w:jc w:val="center"/>
              <w:rPr>
                <w:rFonts w:eastAsia="Times New Roman" w:cstheme="minorHAnsi"/>
                <w:b/>
                <w:bCs/>
                <w:color w:val="0070C0"/>
                <w:sz w:val="20"/>
                <w:szCs w:val="20"/>
                <w:lang w:eastAsia="tr-TR"/>
              </w:rPr>
            </w:pPr>
          </w:p>
          <w:p w14:paraId="7D83AEAB" w14:textId="77777777" w:rsidR="00C2604E" w:rsidRPr="0032194F" w:rsidRDefault="00C2604E" w:rsidP="00C2604E">
            <w:pPr>
              <w:jc w:val="center"/>
              <w:rPr>
                <w:color w:val="8EAADB" w:themeColor="accent1" w:themeTint="99"/>
                <w:sz w:val="16"/>
                <w:szCs w:val="16"/>
              </w:rPr>
            </w:pPr>
            <w:r w:rsidRPr="0032194F">
              <w:rPr>
                <w:color w:val="8EAADB" w:themeColor="accent1" w:themeTint="99"/>
                <w:sz w:val="16"/>
                <w:szCs w:val="16"/>
              </w:rPr>
              <w:t>FÇ, ÖÇ ile Alt seviyede destekliyor ise (1)</w:t>
            </w:r>
          </w:p>
          <w:p w14:paraId="3FD0C338" w14:textId="77777777" w:rsidR="00C2604E" w:rsidRPr="0032194F" w:rsidRDefault="00C2604E" w:rsidP="00C2604E">
            <w:pPr>
              <w:jc w:val="center"/>
              <w:rPr>
                <w:color w:val="8EAADB" w:themeColor="accent1" w:themeTint="99"/>
                <w:sz w:val="16"/>
                <w:szCs w:val="16"/>
              </w:rPr>
            </w:pPr>
            <w:r w:rsidRPr="0032194F">
              <w:rPr>
                <w:color w:val="8EAADB" w:themeColor="accent1" w:themeTint="99"/>
                <w:sz w:val="16"/>
                <w:szCs w:val="16"/>
              </w:rPr>
              <w:t>FÇ, ÖÇ ile Orta seviyede destekliyor ise (2)</w:t>
            </w:r>
          </w:p>
          <w:p w14:paraId="46DE00CD" w14:textId="77777777" w:rsidR="00C2604E" w:rsidRPr="009F4D0E" w:rsidRDefault="00C2604E" w:rsidP="00C2604E">
            <w:pPr>
              <w:jc w:val="center"/>
              <w:rPr>
                <w:rFonts w:eastAsia="Times New Roman" w:cstheme="minorHAnsi"/>
                <w:b/>
                <w:bCs/>
                <w:color w:val="000000" w:themeColor="text1"/>
                <w:sz w:val="20"/>
                <w:szCs w:val="20"/>
                <w:lang w:eastAsia="tr-TR"/>
              </w:rPr>
            </w:pPr>
            <w:r w:rsidRPr="0032194F">
              <w:rPr>
                <w:color w:val="8EAADB" w:themeColor="accent1" w:themeTint="99"/>
                <w:sz w:val="16"/>
                <w:szCs w:val="16"/>
              </w:rPr>
              <w:t>FÇ, ÖÇ ile Üst seviyede destekliyor ise (3)</w:t>
            </w:r>
          </w:p>
        </w:tc>
        <w:tc>
          <w:tcPr>
            <w:tcW w:w="559" w:type="dxa"/>
            <w:shd w:val="clear" w:color="auto" w:fill="F2F2F2" w:themeFill="background1" w:themeFillShade="F2"/>
            <w:vAlign w:val="center"/>
            <w:hideMark/>
          </w:tcPr>
          <w:p w14:paraId="4DD1A0EC"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1</w:t>
            </w:r>
          </w:p>
        </w:tc>
        <w:tc>
          <w:tcPr>
            <w:tcW w:w="6377" w:type="dxa"/>
            <w:shd w:val="clear" w:color="auto" w:fill="auto"/>
            <w:vAlign w:val="center"/>
            <w:hideMark/>
          </w:tcPr>
          <w:p w14:paraId="7E175F83" w14:textId="77777777" w:rsidR="00C2604E" w:rsidRPr="00491855" w:rsidRDefault="00C260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Bilgiyi etkin bir şekilde kavramsallaştırma, uygulama, analiz etme, sentezleme ve değerlendirme becerisine sahiptir (Eleştirel Düşünme).</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61B8265D"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0A4AEB3"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8CEFEF6"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8181FF9"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108F6FFF"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C2604E" w:rsidRPr="007911E5" w14:paraId="68443926" w14:textId="77777777" w:rsidTr="00C2604E">
        <w:trPr>
          <w:trHeight w:val="20"/>
        </w:trPr>
        <w:tc>
          <w:tcPr>
            <w:tcW w:w="1833" w:type="dxa"/>
            <w:vMerge/>
            <w:shd w:val="clear" w:color="auto" w:fill="F2F2F2" w:themeFill="background1" w:themeFillShade="F2"/>
            <w:vAlign w:val="center"/>
            <w:hideMark/>
          </w:tcPr>
          <w:p w14:paraId="4A715CFF"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7A097A3A"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2</w:t>
            </w:r>
          </w:p>
        </w:tc>
        <w:tc>
          <w:tcPr>
            <w:tcW w:w="6377" w:type="dxa"/>
            <w:shd w:val="clear" w:color="auto" w:fill="auto"/>
            <w:vAlign w:val="center"/>
            <w:hideMark/>
          </w:tcPr>
          <w:p w14:paraId="58A2E9DF" w14:textId="77777777" w:rsidR="00C2604E" w:rsidRPr="00491855" w:rsidRDefault="00C260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Yenilikçi fikir ve ürünleri yaratıcılıkla üretebilir (Yaratıcılık).</w:t>
            </w:r>
          </w:p>
        </w:tc>
        <w:tc>
          <w:tcPr>
            <w:tcW w:w="514" w:type="dxa"/>
            <w:tcBorders>
              <w:right w:val="single" w:sz="4" w:space="0" w:color="A6A6A6" w:themeColor="background1" w:themeShade="A6"/>
            </w:tcBorders>
            <w:shd w:val="clear" w:color="auto" w:fill="auto"/>
            <w:vAlign w:val="center"/>
            <w:hideMark/>
          </w:tcPr>
          <w:p w14:paraId="7CF2F1F1"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F3893E7"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88EC762"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883B27F"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F639F4F"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C2604E" w:rsidRPr="007911E5" w14:paraId="75A6ADA9" w14:textId="77777777" w:rsidTr="00C2604E">
        <w:trPr>
          <w:trHeight w:val="20"/>
        </w:trPr>
        <w:tc>
          <w:tcPr>
            <w:tcW w:w="1833" w:type="dxa"/>
            <w:vMerge/>
            <w:shd w:val="clear" w:color="auto" w:fill="F2F2F2" w:themeFill="background1" w:themeFillShade="F2"/>
            <w:vAlign w:val="center"/>
            <w:hideMark/>
          </w:tcPr>
          <w:p w14:paraId="1C51510E"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69F4F4A"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3</w:t>
            </w:r>
          </w:p>
        </w:tc>
        <w:tc>
          <w:tcPr>
            <w:tcW w:w="6377" w:type="dxa"/>
            <w:shd w:val="clear" w:color="auto" w:fill="auto"/>
            <w:vAlign w:val="center"/>
            <w:hideMark/>
          </w:tcPr>
          <w:p w14:paraId="58B1B57B" w14:textId="77777777" w:rsidR="00C2604E" w:rsidRPr="00491855" w:rsidRDefault="00C260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Liderlik, girişimcilik ve kendi kendini yönlendirme becerilerine sahiptir (Liderlik ve Girişimcilik).</w:t>
            </w:r>
          </w:p>
        </w:tc>
        <w:tc>
          <w:tcPr>
            <w:tcW w:w="514" w:type="dxa"/>
            <w:tcBorders>
              <w:right w:val="single" w:sz="4" w:space="0" w:color="A6A6A6" w:themeColor="background1" w:themeShade="A6"/>
            </w:tcBorders>
            <w:shd w:val="clear" w:color="auto" w:fill="auto"/>
            <w:vAlign w:val="center"/>
            <w:hideMark/>
          </w:tcPr>
          <w:p w14:paraId="348C033B"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7A64B636"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4AF3646"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0C1CA42"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57933F9"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C2604E" w:rsidRPr="007911E5" w14:paraId="2A7DCF37" w14:textId="77777777" w:rsidTr="00C2604E">
        <w:trPr>
          <w:trHeight w:val="20"/>
        </w:trPr>
        <w:tc>
          <w:tcPr>
            <w:tcW w:w="1833" w:type="dxa"/>
            <w:vMerge/>
            <w:shd w:val="clear" w:color="auto" w:fill="F2F2F2" w:themeFill="background1" w:themeFillShade="F2"/>
            <w:vAlign w:val="center"/>
            <w:hideMark/>
          </w:tcPr>
          <w:p w14:paraId="16611346"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52D270B"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4</w:t>
            </w:r>
          </w:p>
        </w:tc>
        <w:tc>
          <w:tcPr>
            <w:tcW w:w="6377" w:type="dxa"/>
            <w:shd w:val="clear" w:color="auto" w:fill="auto"/>
            <w:vAlign w:val="center"/>
            <w:hideMark/>
          </w:tcPr>
          <w:p w14:paraId="503F96D4" w14:textId="77777777" w:rsidR="00C2604E" w:rsidRPr="00491855" w:rsidRDefault="00C260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Etik değer ve ilkeleri önemser; mesleki ve toplumsal yaşamda bunlara uygun davranır (Etik Davranış)</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328A27F2"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2B3C16"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AAD1BA5"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0A41F7"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A915CF9"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C2604E" w:rsidRPr="007911E5" w14:paraId="0C3A1E1F" w14:textId="77777777" w:rsidTr="00C2604E">
        <w:trPr>
          <w:trHeight w:val="20"/>
        </w:trPr>
        <w:tc>
          <w:tcPr>
            <w:tcW w:w="1833" w:type="dxa"/>
            <w:vMerge/>
            <w:shd w:val="clear" w:color="auto" w:fill="F2F2F2" w:themeFill="background1" w:themeFillShade="F2"/>
            <w:vAlign w:val="center"/>
            <w:hideMark/>
          </w:tcPr>
          <w:p w14:paraId="378349FF"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42BA8D62"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5</w:t>
            </w:r>
          </w:p>
        </w:tc>
        <w:tc>
          <w:tcPr>
            <w:tcW w:w="6377" w:type="dxa"/>
            <w:shd w:val="clear" w:color="auto" w:fill="auto"/>
            <w:vAlign w:val="center"/>
            <w:hideMark/>
          </w:tcPr>
          <w:p w14:paraId="09CEC8F7" w14:textId="77777777" w:rsidR="00C2604E" w:rsidRPr="00491855" w:rsidRDefault="00C260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 gereksinimini anlar, tanımlar ve bu bilgiye ulaşır; bilgiyi etkili bir şekilde kullanıp başkalarıyla paylaşır (Bilgi Okuryazarlığı)</w:t>
            </w:r>
          </w:p>
        </w:tc>
        <w:tc>
          <w:tcPr>
            <w:tcW w:w="514" w:type="dxa"/>
            <w:tcBorders>
              <w:right w:val="single" w:sz="4" w:space="0" w:color="A6A6A6" w:themeColor="background1" w:themeShade="A6"/>
            </w:tcBorders>
            <w:shd w:val="clear" w:color="auto" w:fill="auto"/>
            <w:vAlign w:val="center"/>
            <w:hideMark/>
          </w:tcPr>
          <w:p w14:paraId="5D004F78"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FF5A115"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319173"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A5B521"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229059"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C2604E" w:rsidRPr="007911E5" w14:paraId="2CC387BC" w14:textId="77777777" w:rsidTr="00C2604E">
        <w:trPr>
          <w:trHeight w:val="20"/>
        </w:trPr>
        <w:tc>
          <w:tcPr>
            <w:tcW w:w="1833" w:type="dxa"/>
            <w:vMerge/>
            <w:shd w:val="clear" w:color="auto" w:fill="F2F2F2" w:themeFill="background1" w:themeFillShade="F2"/>
            <w:vAlign w:val="center"/>
            <w:hideMark/>
          </w:tcPr>
          <w:p w14:paraId="2CA24DE0"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9925035"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6</w:t>
            </w:r>
          </w:p>
        </w:tc>
        <w:tc>
          <w:tcPr>
            <w:tcW w:w="6377" w:type="dxa"/>
            <w:shd w:val="clear" w:color="auto" w:fill="auto"/>
            <w:vAlign w:val="center"/>
            <w:hideMark/>
          </w:tcPr>
          <w:p w14:paraId="2D1BE62F" w14:textId="77777777" w:rsidR="00C2604E" w:rsidRPr="00491855" w:rsidRDefault="00C260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Yetki sahası içindeki konularda sorumluluk üstlenme ve disiplinli çalışma bilincine sahiptir (Sorumluluk Bilinci ve Disiplin Sahibi Olma).</w:t>
            </w:r>
          </w:p>
        </w:tc>
        <w:tc>
          <w:tcPr>
            <w:tcW w:w="514" w:type="dxa"/>
            <w:tcBorders>
              <w:right w:val="single" w:sz="4" w:space="0" w:color="A6A6A6" w:themeColor="background1" w:themeShade="A6"/>
            </w:tcBorders>
            <w:shd w:val="clear" w:color="auto" w:fill="auto"/>
            <w:vAlign w:val="center"/>
            <w:hideMark/>
          </w:tcPr>
          <w:p w14:paraId="225A6641"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828A"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7C9A115"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3557E8"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27A23E0"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C2604E" w:rsidRPr="007911E5" w14:paraId="62932123" w14:textId="77777777" w:rsidTr="00C2604E">
        <w:trPr>
          <w:trHeight w:val="20"/>
        </w:trPr>
        <w:tc>
          <w:tcPr>
            <w:tcW w:w="1833" w:type="dxa"/>
            <w:vMerge w:val="restart"/>
            <w:shd w:val="clear" w:color="auto" w:fill="F2F2F2" w:themeFill="background1" w:themeFillShade="F2"/>
            <w:noWrap/>
            <w:hideMark/>
          </w:tcPr>
          <w:p w14:paraId="643AFB08" w14:textId="77777777" w:rsidR="00C2604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Program Çıktıları</w:t>
            </w:r>
          </w:p>
          <w:p w14:paraId="45BD438A" w14:textId="77777777" w:rsidR="00C2604E" w:rsidRDefault="00C2604E" w:rsidP="00C2604E">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(PÇ)*</w:t>
            </w:r>
          </w:p>
          <w:p w14:paraId="08D4D29D" w14:textId="77777777" w:rsidR="00C2604E" w:rsidRDefault="00C2604E" w:rsidP="00C2604E">
            <w:pPr>
              <w:spacing w:after="0" w:line="240" w:lineRule="auto"/>
              <w:jc w:val="center"/>
              <w:rPr>
                <w:rFonts w:eastAsia="Times New Roman" w:cstheme="minorHAnsi"/>
                <w:b/>
                <w:bCs/>
                <w:color w:val="0070C0"/>
                <w:sz w:val="20"/>
                <w:szCs w:val="20"/>
                <w:lang w:eastAsia="tr-TR"/>
              </w:rPr>
            </w:pPr>
          </w:p>
          <w:p w14:paraId="67A07D77" w14:textId="77777777" w:rsidR="00C2604E" w:rsidRPr="0032194F" w:rsidRDefault="00C2604E" w:rsidP="00C2604E">
            <w:pPr>
              <w:jc w:val="center"/>
              <w:rPr>
                <w:color w:val="8EAADB" w:themeColor="accent1" w:themeTint="99"/>
                <w:sz w:val="16"/>
                <w:szCs w:val="16"/>
              </w:rPr>
            </w:pPr>
            <w:r w:rsidRPr="0032194F">
              <w:rPr>
                <w:color w:val="8EAADB" w:themeColor="accent1" w:themeTint="99"/>
                <w:sz w:val="16"/>
                <w:szCs w:val="16"/>
              </w:rPr>
              <w:t>PÇ, ÖÇ ile Alt seviyede destekliyor ise (1)</w:t>
            </w:r>
          </w:p>
          <w:p w14:paraId="12FA336C" w14:textId="77777777" w:rsidR="00C2604E" w:rsidRPr="0032194F" w:rsidRDefault="00C2604E" w:rsidP="00C2604E">
            <w:pPr>
              <w:jc w:val="center"/>
              <w:rPr>
                <w:color w:val="8EAADB" w:themeColor="accent1" w:themeTint="99"/>
                <w:sz w:val="16"/>
                <w:szCs w:val="16"/>
              </w:rPr>
            </w:pPr>
            <w:r w:rsidRPr="0032194F">
              <w:rPr>
                <w:color w:val="8EAADB" w:themeColor="accent1" w:themeTint="99"/>
                <w:sz w:val="16"/>
                <w:szCs w:val="16"/>
              </w:rPr>
              <w:t>PÇ, ÖÇ ile Orta seviyede destekliyor ise (2)</w:t>
            </w:r>
          </w:p>
          <w:p w14:paraId="23936D02" w14:textId="77777777" w:rsidR="00C2604E" w:rsidRDefault="00C2604E" w:rsidP="00C2604E">
            <w:pPr>
              <w:jc w:val="center"/>
              <w:rPr>
                <w:color w:val="8EAADB" w:themeColor="accent1" w:themeTint="99"/>
                <w:sz w:val="16"/>
                <w:szCs w:val="16"/>
              </w:rPr>
            </w:pPr>
            <w:r w:rsidRPr="0032194F">
              <w:rPr>
                <w:color w:val="8EAADB" w:themeColor="accent1" w:themeTint="99"/>
                <w:sz w:val="16"/>
                <w:szCs w:val="16"/>
              </w:rPr>
              <w:t>PÇ, ÖÇ ile Üst seviyede destekliyor ise (3)</w:t>
            </w:r>
          </w:p>
          <w:p w14:paraId="69C9B719" w14:textId="77777777" w:rsidR="00C2604E" w:rsidRDefault="00C2604E" w:rsidP="00C2604E">
            <w:pPr>
              <w:spacing w:after="0" w:line="240" w:lineRule="auto"/>
              <w:jc w:val="center"/>
              <w:rPr>
                <w:color w:val="8EAADB" w:themeColor="accent1" w:themeTint="99"/>
                <w:sz w:val="16"/>
                <w:szCs w:val="16"/>
              </w:rPr>
            </w:pPr>
          </w:p>
          <w:p w14:paraId="7A821DF5" w14:textId="77777777" w:rsidR="00C2604E" w:rsidRDefault="00C2604E" w:rsidP="00C2604E">
            <w:pPr>
              <w:spacing w:after="0" w:line="240" w:lineRule="auto"/>
              <w:jc w:val="center"/>
              <w:rPr>
                <w:color w:val="8EAADB" w:themeColor="accent1" w:themeTint="99"/>
                <w:sz w:val="16"/>
                <w:szCs w:val="16"/>
              </w:rPr>
            </w:pPr>
          </w:p>
          <w:p w14:paraId="6CC44513" w14:textId="77777777" w:rsidR="00C2604E" w:rsidRDefault="00C2604E" w:rsidP="00C2604E">
            <w:pPr>
              <w:spacing w:after="0" w:line="240" w:lineRule="auto"/>
              <w:jc w:val="center"/>
              <w:rPr>
                <w:color w:val="8EAADB" w:themeColor="accent1" w:themeTint="99"/>
                <w:sz w:val="16"/>
                <w:szCs w:val="16"/>
              </w:rPr>
            </w:pPr>
          </w:p>
          <w:p w14:paraId="409ADA85" w14:textId="77777777" w:rsidR="00C2604E" w:rsidRPr="00CF6424" w:rsidRDefault="00C2604E" w:rsidP="00C2604E">
            <w:pPr>
              <w:pStyle w:val="NormalWeb"/>
              <w:spacing w:before="0" w:beforeAutospacing="0" w:after="0" w:afterAutospacing="0"/>
              <w:jc w:val="center"/>
              <w:rPr>
                <w:rFonts w:cstheme="minorHAnsi"/>
                <w:b/>
                <w:bCs/>
                <w:color w:val="000000" w:themeColor="text1"/>
                <w:spacing w:val="-6"/>
                <w:sz w:val="20"/>
                <w:szCs w:val="20"/>
              </w:rPr>
            </w:pPr>
            <w:r w:rsidRPr="00CF6424">
              <w:rPr>
                <w:rFonts w:asciiTheme="minorHAnsi" w:eastAsiaTheme="minorHAnsi" w:hAnsiTheme="minorHAnsi" w:cstheme="minorBidi"/>
                <w:color w:val="8EAADB" w:themeColor="accent1" w:themeTint="99"/>
                <w:spacing w:val="-6"/>
                <w:sz w:val="16"/>
                <w:szCs w:val="16"/>
                <w:lang w:eastAsia="en-US"/>
              </w:rPr>
              <w:t>*(YÖK’e gönderilen mevcut programlara önlisansta öğrenci alınması için ölçütler ve başvuru formatından alınmıştır.)</w:t>
            </w:r>
          </w:p>
        </w:tc>
        <w:tc>
          <w:tcPr>
            <w:tcW w:w="559" w:type="dxa"/>
            <w:shd w:val="clear" w:color="auto" w:fill="F2F2F2" w:themeFill="background1" w:themeFillShade="F2"/>
            <w:vAlign w:val="center"/>
            <w:hideMark/>
          </w:tcPr>
          <w:p w14:paraId="0FBDFA75"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w:t>
            </w:r>
          </w:p>
        </w:tc>
        <w:tc>
          <w:tcPr>
            <w:tcW w:w="6377" w:type="dxa"/>
            <w:shd w:val="clear" w:color="auto" w:fill="auto"/>
            <w:vAlign w:val="center"/>
          </w:tcPr>
          <w:p w14:paraId="063E21B1" w14:textId="77777777" w:rsidR="00C2604E" w:rsidRPr="00491855" w:rsidRDefault="00C260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Temel sivil havacılık bilgilerine sahip olmak.</w:t>
            </w:r>
          </w:p>
        </w:tc>
        <w:tc>
          <w:tcPr>
            <w:tcW w:w="514" w:type="dxa"/>
            <w:tcBorders>
              <w:right w:val="single" w:sz="4" w:space="0" w:color="A6A6A6" w:themeColor="background1" w:themeShade="A6"/>
            </w:tcBorders>
            <w:shd w:val="clear" w:color="auto" w:fill="auto"/>
            <w:vAlign w:val="center"/>
            <w:hideMark/>
          </w:tcPr>
          <w:p w14:paraId="189F25D8"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C7B9F32"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D96FED5"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4BAF7A9"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3BBF6C5"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C2604E" w:rsidRPr="007911E5" w14:paraId="2AD4FD30" w14:textId="77777777" w:rsidTr="00C2604E">
        <w:trPr>
          <w:trHeight w:val="20"/>
        </w:trPr>
        <w:tc>
          <w:tcPr>
            <w:tcW w:w="1833" w:type="dxa"/>
            <w:vMerge/>
            <w:shd w:val="clear" w:color="auto" w:fill="F2F2F2" w:themeFill="background1" w:themeFillShade="F2"/>
            <w:vAlign w:val="center"/>
            <w:hideMark/>
          </w:tcPr>
          <w:p w14:paraId="416B2271"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6152404"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2</w:t>
            </w:r>
          </w:p>
        </w:tc>
        <w:tc>
          <w:tcPr>
            <w:tcW w:w="6377" w:type="dxa"/>
            <w:shd w:val="clear" w:color="auto" w:fill="auto"/>
            <w:vAlign w:val="center"/>
          </w:tcPr>
          <w:p w14:paraId="34137490" w14:textId="77777777" w:rsidR="00C2604E" w:rsidRPr="00491855" w:rsidRDefault="00C260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 harekât yönetimi ile ilgili bilgilere sahip olmak.</w:t>
            </w:r>
          </w:p>
        </w:tc>
        <w:tc>
          <w:tcPr>
            <w:tcW w:w="514" w:type="dxa"/>
            <w:tcBorders>
              <w:right w:val="single" w:sz="4" w:space="0" w:color="A6A6A6" w:themeColor="background1" w:themeShade="A6"/>
            </w:tcBorders>
            <w:shd w:val="clear" w:color="auto" w:fill="auto"/>
            <w:vAlign w:val="center"/>
            <w:hideMark/>
          </w:tcPr>
          <w:p w14:paraId="696B7A3F"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B3DBD18"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A8C255F"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D829DAF"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6E7F2D4"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C2604E" w:rsidRPr="007911E5" w14:paraId="22C3097F" w14:textId="77777777" w:rsidTr="00C2604E">
        <w:trPr>
          <w:trHeight w:val="20"/>
        </w:trPr>
        <w:tc>
          <w:tcPr>
            <w:tcW w:w="1833" w:type="dxa"/>
            <w:vMerge/>
            <w:shd w:val="clear" w:color="auto" w:fill="F2F2F2" w:themeFill="background1" w:themeFillShade="F2"/>
            <w:vAlign w:val="center"/>
            <w:hideMark/>
          </w:tcPr>
          <w:p w14:paraId="4801ED62"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0CFCA55E"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3</w:t>
            </w:r>
          </w:p>
        </w:tc>
        <w:tc>
          <w:tcPr>
            <w:tcW w:w="6377" w:type="dxa"/>
            <w:shd w:val="clear" w:color="auto" w:fill="auto"/>
            <w:vAlign w:val="center"/>
          </w:tcPr>
          <w:p w14:paraId="5360B5AE" w14:textId="77777777" w:rsidR="00C2604E" w:rsidRPr="00491855" w:rsidRDefault="00C260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Ulusal havacılık kuruluşları hakkında bilgi sahibi olmak.</w:t>
            </w:r>
          </w:p>
        </w:tc>
        <w:tc>
          <w:tcPr>
            <w:tcW w:w="514" w:type="dxa"/>
            <w:tcBorders>
              <w:right w:val="single" w:sz="4" w:space="0" w:color="A6A6A6" w:themeColor="background1" w:themeShade="A6"/>
            </w:tcBorders>
            <w:shd w:val="clear" w:color="auto" w:fill="auto"/>
            <w:vAlign w:val="center"/>
            <w:hideMark/>
          </w:tcPr>
          <w:p w14:paraId="4026A655"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C7E7B8"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3359"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BEB84F9"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558FB4E"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C2604E" w:rsidRPr="007911E5" w14:paraId="2A6A20E2" w14:textId="77777777" w:rsidTr="00C2604E">
        <w:trPr>
          <w:trHeight w:val="20"/>
        </w:trPr>
        <w:tc>
          <w:tcPr>
            <w:tcW w:w="1833" w:type="dxa"/>
            <w:vMerge/>
            <w:shd w:val="clear" w:color="auto" w:fill="F2F2F2" w:themeFill="background1" w:themeFillShade="F2"/>
            <w:vAlign w:val="center"/>
            <w:hideMark/>
          </w:tcPr>
          <w:p w14:paraId="2F500F4D"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D67BF5C"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4</w:t>
            </w:r>
          </w:p>
        </w:tc>
        <w:tc>
          <w:tcPr>
            <w:tcW w:w="6377" w:type="dxa"/>
            <w:shd w:val="clear" w:color="auto" w:fill="auto"/>
            <w:vAlign w:val="center"/>
          </w:tcPr>
          <w:p w14:paraId="002503B8" w14:textId="77777777" w:rsidR="00C2604E" w:rsidRPr="00491855" w:rsidRDefault="00C260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Sivil havacılık alanında kullanılan terminolojiye hâkim olmak.</w:t>
            </w:r>
          </w:p>
        </w:tc>
        <w:tc>
          <w:tcPr>
            <w:tcW w:w="514" w:type="dxa"/>
            <w:tcBorders>
              <w:right w:val="single" w:sz="4" w:space="0" w:color="A6A6A6" w:themeColor="background1" w:themeShade="A6"/>
            </w:tcBorders>
            <w:shd w:val="clear" w:color="auto" w:fill="auto"/>
            <w:vAlign w:val="center"/>
            <w:hideMark/>
          </w:tcPr>
          <w:p w14:paraId="270C4E69"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E28DE33"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0E11A67"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6BEAD05"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C007D39"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C2604E" w:rsidRPr="007911E5" w14:paraId="34DF02C1" w14:textId="77777777" w:rsidTr="00C2604E">
        <w:trPr>
          <w:trHeight w:val="20"/>
        </w:trPr>
        <w:tc>
          <w:tcPr>
            <w:tcW w:w="1833" w:type="dxa"/>
            <w:vMerge/>
            <w:shd w:val="clear" w:color="auto" w:fill="F2F2F2" w:themeFill="background1" w:themeFillShade="F2"/>
            <w:vAlign w:val="center"/>
            <w:hideMark/>
          </w:tcPr>
          <w:p w14:paraId="447C5458"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0BC906D"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5</w:t>
            </w:r>
          </w:p>
        </w:tc>
        <w:tc>
          <w:tcPr>
            <w:tcW w:w="6377" w:type="dxa"/>
            <w:shd w:val="clear" w:color="auto" w:fill="auto"/>
            <w:vAlign w:val="center"/>
          </w:tcPr>
          <w:p w14:paraId="0CFDAB59" w14:textId="77777777" w:rsidR="00C2604E" w:rsidRPr="00491855" w:rsidRDefault="00C260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temel yapısı hakkında bilgi sahibi olmak.</w:t>
            </w:r>
          </w:p>
        </w:tc>
        <w:tc>
          <w:tcPr>
            <w:tcW w:w="514" w:type="dxa"/>
            <w:tcBorders>
              <w:right w:val="single" w:sz="4" w:space="0" w:color="A6A6A6" w:themeColor="background1" w:themeShade="A6"/>
            </w:tcBorders>
            <w:shd w:val="clear" w:color="auto" w:fill="auto"/>
            <w:vAlign w:val="center"/>
            <w:hideMark/>
          </w:tcPr>
          <w:p w14:paraId="7AA331A5"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1B48F9C"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6F6397F"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F08B793"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C772E3C"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C2604E" w:rsidRPr="007911E5" w14:paraId="7BDFB905" w14:textId="77777777" w:rsidTr="00C2604E">
        <w:trPr>
          <w:trHeight w:val="20"/>
        </w:trPr>
        <w:tc>
          <w:tcPr>
            <w:tcW w:w="1833" w:type="dxa"/>
            <w:vMerge/>
            <w:shd w:val="clear" w:color="auto" w:fill="F2F2F2" w:themeFill="background1" w:themeFillShade="F2"/>
            <w:vAlign w:val="center"/>
            <w:hideMark/>
          </w:tcPr>
          <w:p w14:paraId="6A7969D9"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EDE8B77"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6</w:t>
            </w:r>
          </w:p>
        </w:tc>
        <w:tc>
          <w:tcPr>
            <w:tcW w:w="6377" w:type="dxa"/>
            <w:shd w:val="clear" w:color="auto" w:fill="auto"/>
            <w:vAlign w:val="center"/>
          </w:tcPr>
          <w:p w14:paraId="4A9921B5" w14:textId="77777777" w:rsidR="00C2604E" w:rsidRPr="00491855" w:rsidRDefault="00C260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Uçuşun her aşamasında harekât operasyonu hakkında bilgi sahibi olunması.</w:t>
            </w:r>
          </w:p>
        </w:tc>
        <w:tc>
          <w:tcPr>
            <w:tcW w:w="514" w:type="dxa"/>
            <w:tcBorders>
              <w:right w:val="single" w:sz="4" w:space="0" w:color="A6A6A6" w:themeColor="background1" w:themeShade="A6"/>
            </w:tcBorders>
            <w:shd w:val="clear" w:color="auto" w:fill="auto"/>
            <w:vAlign w:val="center"/>
            <w:hideMark/>
          </w:tcPr>
          <w:p w14:paraId="6FAEEF8C"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28C30D"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7CF807F"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E815982"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353B41C"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C2604E" w:rsidRPr="007911E5" w14:paraId="0EBE066B" w14:textId="77777777" w:rsidTr="00C2604E">
        <w:trPr>
          <w:trHeight w:val="20"/>
        </w:trPr>
        <w:tc>
          <w:tcPr>
            <w:tcW w:w="1833" w:type="dxa"/>
            <w:vMerge/>
            <w:shd w:val="clear" w:color="auto" w:fill="F2F2F2" w:themeFill="background1" w:themeFillShade="F2"/>
            <w:vAlign w:val="center"/>
            <w:hideMark/>
          </w:tcPr>
          <w:p w14:paraId="50C9E835"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6CDE089A"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7</w:t>
            </w:r>
          </w:p>
        </w:tc>
        <w:tc>
          <w:tcPr>
            <w:tcW w:w="6377" w:type="dxa"/>
            <w:shd w:val="clear" w:color="auto" w:fill="auto"/>
            <w:vAlign w:val="center"/>
          </w:tcPr>
          <w:p w14:paraId="1CFCE380" w14:textId="77777777" w:rsidR="00C2604E" w:rsidRPr="00491855" w:rsidRDefault="00C260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aerodinamiği konusunda bilgi sahibi olmak.</w:t>
            </w:r>
          </w:p>
        </w:tc>
        <w:tc>
          <w:tcPr>
            <w:tcW w:w="514" w:type="dxa"/>
            <w:tcBorders>
              <w:right w:val="single" w:sz="4" w:space="0" w:color="A6A6A6" w:themeColor="background1" w:themeShade="A6"/>
            </w:tcBorders>
            <w:shd w:val="clear" w:color="auto" w:fill="auto"/>
            <w:vAlign w:val="center"/>
            <w:hideMark/>
          </w:tcPr>
          <w:p w14:paraId="2CB05A2D"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4803E6D"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6E7996A"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DF54BBA"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666FEB5"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C2604E" w:rsidRPr="007911E5" w14:paraId="157C4CED" w14:textId="77777777" w:rsidTr="00C2604E">
        <w:trPr>
          <w:trHeight w:val="20"/>
        </w:trPr>
        <w:tc>
          <w:tcPr>
            <w:tcW w:w="1833" w:type="dxa"/>
            <w:vMerge/>
            <w:shd w:val="clear" w:color="auto" w:fill="F2F2F2" w:themeFill="background1" w:themeFillShade="F2"/>
            <w:vAlign w:val="center"/>
            <w:hideMark/>
          </w:tcPr>
          <w:p w14:paraId="2B08FE5B"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1312A77A"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8</w:t>
            </w:r>
          </w:p>
        </w:tc>
        <w:tc>
          <w:tcPr>
            <w:tcW w:w="6377" w:type="dxa"/>
            <w:shd w:val="clear" w:color="auto" w:fill="auto"/>
            <w:vAlign w:val="center"/>
          </w:tcPr>
          <w:p w14:paraId="4DAFB28F" w14:textId="77777777" w:rsidR="00C2604E" w:rsidRPr="00491855" w:rsidRDefault="00C260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seyrüsefer sistemlerinin detaylı olarak öğrenilmesi.</w:t>
            </w:r>
          </w:p>
        </w:tc>
        <w:tc>
          <w:tcPr>
            <w:tcW w:w="514" w:type="dxa"/>
            <w:tcBorders>
              <w:right w:val="single" w:sz="4" w:space="0" w:color="A6A6A6" w:themeColor="background1" w:themeShade="A6"/>
            </w:tcBorders>
            <w:shd w:val="clear" w:color="auto" w:fill="auto"/>
            <w:vAlign w:val="center"/>
            <w:hideMark/>
          </w:tcPr>
          <w:p w14:paraId="6861FD7A"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2460FE2"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4DC0D6C"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8FBA42E"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8D6382D"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C2604E" w:rsidRPr="007911E5" w14:paraId="760B966B" w14:textId="77777777" w:rsidTr="00C2604E">
        <w:trPr>
          <w:trHeight w:val="20"/>
        </w:trPr>
        <w:tc>
          <w:tcPr>
            <w:tcW w:w="1833" w:type="dxa"/>
            <w:vMerge/>
            <w:shd w:val="clear" w:color="auto" w:fill="F2F2F2" w:themeFill="background1" w:themeFillShade="F2"/>
            <w:vAlign w:val="center"/>
            <w:hideMark/>
          </w:tcPr>
          <w:p w14:paraId="5C9FEE79"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E8C71A5"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9</w:t>
            </w:r>
          </w:p>
        </w:tc>
        <w:tc>
          <w:tcPr>
            <w:tcW w:w="6377" w:type="dxa"/>
            <w:shd w:val="clear" w:color="auto" w:fill="auto"/>
            <w:vAlign w:val="center"/>
          </w:tcPr>
          <w:p w14:paraId="6CF0B10A" w14:textId="77777777" w:rsidR="00C2604E" w:rsidRPr="00491855" w:rsidRDefault="00C260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Meteoroloji ve uçuş operasyonuna etkileri hakkında bilgi sahibi olmak.</w:t>
            </w:r>
          </w:p>
        </w:tc>
        <w:tc>
          <w:tcPr>
            <w:tcW w:w="514" w:type="dxa"/>
            <w:tcBorders>
              <w:right w:val="single" w:sz="4" w:space="0" w:color="A6A6A6" w:themeColor="background1" w:themeShade="A6"/>
            </w:tcBorders>
            <w:shd w:val="clear" w:color="auto" w:fill="auto"/>
            <w:vAlign w:val="center"/>
            <w:hideMark/>
          </w:tcPr>
          <w:p w14:paraId="68C4AE43"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C5E3441"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5077B61"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1502F2"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01EB50F"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C2604E" w:rsidRPr="007911E5" w14:paraId="6C55B0E5" w14:textId="77777777" w:rsidTr="00C2604E">
        <w:trPr>
          <w:trHeight w:val="20"/>
        </w:trPr>
        <w:tc>
          <w:tcPr>
            <w:tcW w:w="1833" w:type="dxa"/>
            <w:vMerge/>
            <w:shd w:val="clear" w:color="auto" w:fill="F2F2F2" w:themeFill="background1" w:themeFillShade="F2"/>
            <w:vAlign w:val="center"/>
            <w:hideMark/>
          </w:tcPr>
          <w:p w14:paraId="35966D00"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6E062A7"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10</w:t>
            </w:r>
          </w:p>
        </w:tc>
        <w:tc>
          <w:tcPr>
            <w:tcW w:w="6377" w:type="dxa"/>
            <w:shd w:val="clear" w:color="auto" w:fill="auto"/>
            <w:vAlign w:val="center"/>
          </w:tcPr>
          <w:p w14:paraId="49358FB6" w14:textId="77777777" w:rsidR="00C2604E" w:rsidRPr="00491855" w:rsidRDefault="00C260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kullanılan genel haberleşme ve seyrüsefer sistemlerini bilmek.</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26D71A4D"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518C601"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270D986"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55B641"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93DCDE1"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C2604E" w:rsidRPr="007911E5" w14:paraId="27858576" w14:textId="77777777" w:rsidTr="00C2604E">
        <w:trPr>
          <w:trHeight w:val="20"/>
        </w:trPr>
        <w:tc>
          <w:tcPr>
            <w:tcW w:w="1833" w:type="dxa"/>
            <w:vMerge/>
            <w:shd w:val="clear" w:color="auto" w:fill="F2F2F2" w:themeFill="background1" w:themeFillShade="F2"/>
            <w:vAlign w:val="center"/>
            <w:hideMark/>
          </w:tcPr>
          <w:p w14:paraId="2E702C44"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205EF5E9"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11</w:t>
            </w:r>
          </w:p>
        </w:tc>
        <w:tc>
          <w:tcPr>
            <w:tcW w:w="6377" w:type="dxa"/>
            <w:shd w:val="clear" w:color="auto" w:fill="auto"/>
            <w:vAlign w:val="center"/>
          </w:tcPr>
          <w:p w14:paraId="760CB0E0" w14:textId="77777777" w:rsidR="00C2604E" w:rsidRPr="00491855" w:rsidRDefault="00C260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 trafik yönetimi konusunda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5FEA7B48"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41886760"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28F2AF22"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1357C5A"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BF049BB" w14:textId="77777777" w:rsidR="00C2604E" w:rsidRPr="007911E5" w:rsidRDefault="00C260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C2604E" w:rsidRPr="007911E5" w14:paraId="70C03F5B" w14:textId="77777777" w:rsidTr="00C2604E">
        <w:trPr>
          <w:trHeight w:val="20"/>
        </w:trPr>
        <w:tc>
          <w:tcPr>
            <w:tcW w:w="1833" w:type="dxa"/>
            <w:vMerge/>
            <w:shd w:val="clear" w:color="auto" w:fill="F2F2F2" w:themeFill="background1" w:themeFillShade="F2"/>
            <w:vAlign w:val="center"/>
          </w:tcPr>
          <w:p w14:paraId="485DD74F"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319CA90"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12</w:t>
            </w:r>
          </w:p>
        </w:tc>
        <w:tc>
          <w:tcPr>
            <w:tcW w:w="6377" w:type="dxa"/>
            <w:shd w:val="clear" w:color="auto" w:fill="auto"/>
            <w:vAlign w:val="center"/>
          </w:tcPr>
          <w:p w14:paraId="1F7CE07D" w14:textId="77777777" w:rsidR="00C2604E" w:rsidRPr="00491855" w:rsidRDefault="00C260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emniyetin önemine hâkim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4BCDDA6"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C8FF2A9"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95D1091"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725155FA"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55C46B7" w14:textId="77777777" w:rsidR="00C2604E" w:rsidRPr="007911E5" w:rsidRDefault="00C2604E" w:rsidP="00C2604E">
            <w:pPr>
              <w:spacing w:after="0" w:line="240" w:lineRule="auto"/>
              <w:rPr>
                <w:rFonts w:eastAsia="Times New Roman" w:cstheme="minorHAnsi"/>
                <w:color w:val="000000"/>
                <w:sz w:val="20"/>
                <w:szCs w:val="20"/>
                <w:lang w:eastAsia="tr-TR"/>
              </w:rPr>
            </w:pPr>
          </w:p>
        </w:tc>
      </w:tr>
      <w:tr w:rsidR="00C2604E" w:rsidRPr="007911E5" w14:paraId="7DB90701" w14:textId="77777777" w:rsidTr="00C2604E">
        <w:trPr>
          <w:trHeight w:val="20"/>
        </w:trPr>
        <w:tc>
          <w:tcPr>
            <w:tcW w:w="1833" w:type="dxa"/>
            <w:vMerge/>
            <w:shd w:val="clear" w:color="auto" w:fill="F2F2F2" w:themeFill="background1" w:themeFillShade="F2"/>
            <w:vAlign w:val="center"/>
          </w:tcPr>
          <w:p w14:paraId="1A4B7B2D"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CC11D3A"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13</w:t>
            </w:r>
          </w:p>
        </w:tc>
        <w:tc>
          <w:tcPr>
            <w:tcW w:w="6377" w:type="dxa"/>
            <w:shd w:val="clear" w:color="auto" w:fill="auto"/>
            <w:vAlign w:val="center"/>
          </w:tcPr>
          <w:p w14:paraId="778B1687" w14:textId="77777777" w:rsidR="00C2604E" w:rsidRPr="00491855" w:rsidRDefault="00C260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ağırlık ve balans konusunda gerekli donanıma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2DEC3ECB"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B31AE10"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1BEF7E1F"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C62ABA"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661F5A4" w14:textId="77777777" w:rsidR="00C2604E" w:rsidRPr="007911E5" w:rsidRDefault="00C2604E" w:rsidP="00C2604E">
            <w:pPr>
              <w:spacing w:after="0" w:line="240" w:lineRule="auto"/>
              <w:rPr>
                <w:rFonts w:eastAsia="Times New Roman" w:cstheme="minorHAnsi"/>
                <w:color w:val="000000"/>
                <w:sz w:val="20"/>
                <w:szCs w:val="20"/>
                <w:lang w:eastAsia="tr-TR"/>
              </w:rPr>
            </w:pPr>
          </w:p>
        </w:tc>
      </w:tr>
      <w:tr w:rsidR="00C2604E" w:rsidRPr="007911E5" w14:paraId="173966AF" w14:textId="77777777" w:rsidTr="00C2604E">
        <w:trPr>
          <w:trHeight w:val="20"/>
        </w:trPr>
        <w:tc>
          <w:tcPr>
            <w:tcW w:w="1833" w:type="dxa"/>
            <w:vMerge/>
            <w:shd w:val="clear" w:color="auto" w:fill="F2F2F2" w:themeFill="background1" w:themeFillShade="F2"/>
            <w:vAlign w:val="center"/>
          </w:tcPr>
          <w:p w14:paraId="3E4EB16B"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6BF919AE"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14</w:t>
            </w:r>
          </w:p>
        </w:tc>
        <w:tc>
          <w:tcPr>
            <w:tcW w:w="6377" w:type="dxa"/>
            <w:shd w:val="clear" w:color="auto" w:fill="auto"/>
            <w:vAlign w:val="center"/>
          </w:tcPr>
          <w:p w14:paraId="4E5B10CF" w14:textId="77777777" w:rsidR="00C2604E" w:rsidRPr="00491855" w:rsidRDefault="00C260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 hukuku hakkında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6A0C4EC"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AF3E8B"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FF25CC"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059F201"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5A5E39C" w14:textId="77777777" w:rsidR="00C2604E" w:rsidRPr="007911E5" w:rsidRDefault="00C2604E" w:rsidP="00C2604E">
            <w:pPr>
              <w:spacing w:after="0" w:line="240" w:lineRule="auto"/>
              <w:rPr>
                <w:rFonts w:eastAsia="Times New Roman" w:cstheme="minorHAnsi"/>
                <w:color w:val="000000"/>
                <w:sz w:val="20"/>
                <w:szCs w:val="20"/>
                <w:lang w:eastAsia="tr-TR"/>
              </w:rPr>
            </w:pPr>
          </w:p>
        </w:tc>
      </w:tr>
      <w:tr w:rsidR="00C2604E" w:rsidRPr="007911E5" w14:paraId="308EFE7F" w14:textId="77777777" w:rsidTr="00C2604E">
        <w:trPr>
          <w:trHeight w:val="20"/>
        </w:trPr>
        <w:tc>
          <w:tcPr>
            <w:tcW w:w="1833" w:type="dxa"/>
            <w:vMerge/>
            <w:shd w:val="clear" w:color="auto" w:fill="F2F2F2" w:themeFill="background1" w:themeFillShade="F2"/>
            <w:vAlign w:val="center"/>
          </w:tcPr>
          <w:p w14:paraId="1024F762"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753319BB"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15</w:t>
            </w:r>
          </w:p>
        </w:tc>
        <w:tc>
          <w:tcPr>
            <w:tcW w:w="6377" w:type="dxa"/>
            <w:shd w:val="clear" w:color="auto" w:fill="auto"/>
            <w:vAlign w:val="center"/>
          </w:tcPr>
          <w:p w14:paraId="446EFE70" w14:textId="77777777" w:rsidR="00C2604E" w:rsidRPr="00491855" w:rsidRDefault="00C260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SHGM tarafından onanmış uluslararası geçerliliği olan akredite uçuş harekât uzmanı yetki belgesine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7123F0EA"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ADE463C"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C391DC7"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63814B1" w14:textId="77777777" w:rsidR="00C2604E" w:rsidRPr="007911E5" w:rsidRDefault="00C2604E" w:rsidP="00C2604E">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7E8306" w14:textId="77777777" w:rsidR="00C2604E" w:rsidRPr="007911E5" w:rsidRDefault="00C2604E" w:rsidP="00C2604E">
            <w:pPr>
              <w:spacing w:after="0" w:line="240" w:lineRule="auto"/>
              <w:rPr>
                <w:rFonts w:eastAsia="Times New Roman" w:cstheme="minorHAnsi"/>
                <w:color w:val="000000"/>
                <w:sz w:val="20"/>
                <w:szCs w:val="20"/>
                <w:lang w:eastAsia="tr-TR"/>
              </w:rPr>
            </w:pPr>
          </w:p>
        </w:tc>
      </w:tr>
    </w:tbl>
    <w:p w14:paraId="3C3E2450" w14:textId="4B5700EC" w:rsidR="00D04496" w:rsidRDefault="00D04496"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709"/>
        <w:gridCol w:w="5658"/>
        <w:gridCol w:w="514"/>
        <w:gridCol w:w="514"/>
        <w:gridCol w:w="515"/>
        <w:gridCol w:w="514"/>
        <w:gridCol w:w="515"/>
      </w:tblGrid>
      <w:tr w:rsidR="00C2604E" w:rsidRPr="000D351D" w14:paraId="278BF9C4" w14:textId="77777777" w:rsidTr="00C2604E">
        <w:trPr>
          <w:trHeight w:val="20"/>
        </w:trPr>
        <w:tc>
          <w:tcPr>
            <w:tcW w:w="11341" w:type="dxa"/>
            <w:gridSpan w:val="9"/>
            <w:shd w:val="clear" w:color="auto" w:fill="D9D9D9" w:themeFill="background1" w:themeFillShade="D9"/>
            <w:noWrap/>
            <w:vAlign w:val="center"/>
            <w:hideMark/>
          </w:tcPr>
          <w:p w14:paraId="070009FE"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III. BÖLÜM </w:t>
            </w:r>
            <w:r w:rsidRPr="00173E07">
              <w:rPr>
                <w:rFonts w:eastAsia="Times New Roman" w:cstheme="minorHAnsi"/>
                <w:b/>
                <w:bCs/>
                <w:color w:val="8EAADB" w:themeColor="accent1" w:themeTint="99"/>
                <w:sz w:val="20"/>
                <w:szCs w:val="20"/>
                <w:lang w:eastAsia="tr-TR"/>
              </w:rPr>
              <w:t>(Bölüm Kurulunda Görüşülür)</w:t>
            </w:r>
          </w:p>
        </w:tc>
      </w:tr>
      <w:tr w:rsidR="00C2604E" w:rsidRPr="007911E5" w14:paraId="5023B523" w14:textId="77777777" w:rsidTr="00C2604E">
        <w:trPr>
          <w:trHeight w:val="20"/>
        </w:trPr>
        <w:tc>
          <w:tcPr>
            <w:tcW w:w="1833" w:type="dxa"/>
            <w:vMerge w:val="restart"/>
            <w:shd w:val="clear" w:color="auto" w:fill="F2F2F2" w:themeFill="background1" w:themeFillShade="F2"/>
            <w:hideMark/>
          </w:tcPr>
          <w:p w14:paraId="3FF9994A" w14:textId="77777777" w:rsidR="00C2604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Öğretilen Konuların</w:t>
            </w:r>
            <w:r>
              <w:rPr>
                <w:rFonts w:eastAsia="Times New Roman" w:cstheme="minorHAnsi"/>
                <w:b/>
                <w:bCs/>
                <w:color w:val="0070C0"/>
                <w:sz w:val="20"/>
                <w:szCs w:val="20"/>
                <w:lang w:eastAsia="tr-TR"/>
              </w:rPr>
              <w:t xml:space="preserve"> (ÖK)</w:t>
            </w:r>
            <w:r w:rsidRPr="009F4D0E">
              <w:rPr>
                <w:rFonts w:eastAsia="Times New Roman" w:cstheme="minorHAnsi"/>
                <w:b/>
                <w:bCs/>
                <w:color w:val="0070C0"/>
                <w:sz w:val="20"/>
                <w:szCs w:val="20"/>
                <w:lang w:eastAsia="tr-TR"/>
              </w:rPr>
              <w:t xml:space="preserve"> </w:t>
            </w:r>
            <w:proofErr w:type="spellStart"/>
            <w:r>
              <w:rPr>
                <w:rFonts w:eastAsia="Times New Roman" w:cstheme="minorHAnsi"/>
                <w:b/>
                <w:bCs/>
                <w:color w:val="0070C0"/>
                <w:sz w:val="20"/>
                <w:szCs w:val="20"/>
                <w:lang w:eastAsia="tr-TR"/>
              </w:rPr>
              <w:t>ÖÇ’na</w:t>
            </w:r>
            <w:proofErr w:type="spellEnd"/>
            <w:r w:rsidRPr="009F4D0E">
              <w:rPr>
                <w:rFonts w:eastAsia="Times New Roman" w:cstheme="minorHAnsi"/>
                <w:b/>
                <w:bCs/>
                <w:color w:val="0070C0"/>
                <w:sz w:val="20"/>
                <w:szCs w:val="20"/>
                <w:lang w:eastAsia="tr-TR"/>
              </w:rPr>
              <w:t xml:space="preserve"> Katkıları ve Öğrenim Değerlendirme </w:t>
            </w:r>
            <w:r>
              <w:rPr>
                <w:rFonts w:eastAsia="Times New Roman" w:cstheme="minorHAnsi"/>
                <w:b/>
                <w:bCs/>
                <w:color w:val="0070C0"/>
                <w:sz w:val="20"/>
                <w:szCs w:val="20"/>
                <w:lang w:eastAsia="tr-TR"/>
              </w:rPr>
              <w:t xml:space="preserve">(ÖD) </w:t>
            </w:r>
            <w:r w:rsidRPr="009F4D0E">
              <w:rPr>
                <w:rFonts w:eastAsia="Times New Roman" w:cstheme="minorHAnsi"/>
                <w:b/>
                <w:bCs/>
                <w:color w:val="0070C0"/>
                <w:sz w:val="20"/>
                <w:szCs w:val="20"/>
                <w:lang w:eastAsia="tr-TR"/>
              </w:rPr>
              <w:t>Metotları</w:t>
            </w:r>
          </w:p>
          <w:p w14:paraId="657A717D" w14:textId="77777777" w:rsidR="00C2604E" w:rsidRDefault="00C2604E" w:rsidP="00C2604E">
            <w:pPr>
              <w:spacing w:after="0" w:line="240" w:lineRule="auto"/>
              <w:jc w:val="center"/>
              <w:rPr>
                <w:rFonts w:eastAsia="Times New Roman" w:cstheme="minorHAnsi"/>
                <w:b/>
                <w:bCs/>
                <w:color w:val="0070C0"/>
                <w:sz w:val="20"/>
                <w:szCs w:val="20"/>
                <w:lang w:eastAsia="tr-TR"/>
              </w:rPr>
            </w:pPr>
          </w:p>
          <w:p w14:paraId="2560BECC" w14:textId="77777777" w:rsidR="00C2604E" w:rsidRPr="0032194F" w:rsidRDefault="00C2604E" w:rsidP="00C2604E">
            <w:pPr>
              <w:jc w:val="center"/>
              <w:rPr>
                <w:color w:val="8EAADB" w:themeColor="accent1" w:themeTint="99"/>
                <w:sz w:val="16"/>
                <w:szCs w:val="16"/>
              </w:rPr>
            </w:pPr>
            <w:r w:rsidRPr="0032194F">
              <w:rPr>
                <w:color w:val="8EAADB" w:themeColor="accent1" w:themeTint="99"/>
                <w:sz w:val="16"/>
                <w:szCs w:val="16"/>
              </w:rPr>
              <w:t>ÖK, ÖÇ ile Alt seviyede destekliyor ise (1)</w:t>
            </w:r>
          </w:p>
          <w:p w14:paraId="0B8471A7" w14:textId="77777777" w:rsidR="00C2604E" w:rsidRPr="0032194F" w:rsidRDefault="00C2604E" w:rsidP="00C2604E">
            <w:pPr>
              <w:jc w:val="center"/>
              <w:rPr>
                <w:color w:val="8EAADB" w:themeColor="accent1" w:themeTint="99"/>
                <w:spacing w:val="-4"/>
                <w:sz w:val="16"/>
                <w:szCs w:val="16"/>
              </w:rPr>
            </w:pPr>
            <w:r w:rsidRPr="0032194F">
              <w:rPr>
                <w:color w:val="8EAADB" w:themeColor="accent1" w:themeTint="99"/>
                <w:spacing w:val="-4"/>
                <w:sz w:val="16"/>
                <w:szCs w:val="16"/>
              </w:rPr>
              <w:t>ÖK, ÖÇ ile Orta seviyede destekliyor ise (2)</w:t>
            </w:r>
          </w:p>
          <w:p w14:paraId="7308C977" w14:textId="77777777" w:rsidR="00C2604E" w:rsidRPr="0032194F" w:rsidRDefault="00C2604E" w:rsidP="00C2604E">
            <w:pPr>
              <w:jc w:val="center"/>
              <w:rPr>
                <w:color w:val="8EAADB" w:themeColor="accent1" w:themeTint="99"/>
                <w:spacing w:val="-4"/>
                <w:sz w:val="16"/>
                <w:szCs w:val="16"/>
              </w:rPr>
            </w:pPr>
            <w:r w:rsidRPr="0032194F">
              <w:rPr>
                <w:color w:val="8EAADB" w:themeColor="accent1" w:themeTint="99"/>
                <w:spacing w:val="-4"/>
                <w:sz w:val="16"/>
                <w:szCs w:val="16"/>
              </w:rPr>
              <w:t>ÖK, ÖÇ ile Üst seviyede destekliyor ise (3)</w:t>
            </w:r>
          </w:p>
          <w:p w14:paraId="3325C41B"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p>
        </w:tc>
        <w:tc>
          <w:tcPr>
            <w:tcW w:w="569" w:type="dxa"/>
            <w:shd w:val="clear" w:color="auto" w:fill="F2F2F2" w:themeFill="background1" w:themeFillShade="F2"/>
            <w:vAlign w:val="center"/>
            <w:hideMark/>
          </w:tcPr>
          <w:p w14:paraId="4AE10C9C" w14:textId="77777777" w:rsidR="00C2604E" w:rsidRPr="009F4D0E" w:rsidRDefault="00C2604E" w:rsidP="00C2604E">
            <w:pPr>
              <w:spacing w:after="0" w:line="240" w:lineRule="auto"/>
              <w:ind w:left="-63" w:right="-68"/>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Konu</w:t>
            </w:r>
          </w:p>
        </w:tc>
        <w:tc>
          <w:tcPr>
            <w:tcW w:w="709" w:type="dxa"/>
            <w:shd w:val="clear" w:color="auto" w:fill="F2F2F2" w:themeFill="background1" w:themeFillShade="F2"/>
            <w:vAlign w:val="center"/>
            <w:hideMark/>
          </w:tcPr>
          <w:p w14:paraId="36AD9D7B"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w:t>
            </w:r>
          </w:p>
        </w:tc>
        <w:tc>
          <w:tcPr>
            <w:tcW w:w="5658" w:type="dxa"/>
            <w:shd w:val="clear" w:color="auto" w:fill="F2F2F2" w:themeFill="background1" w:themeFillShade="F2"/>
            <w:vAlign w:val="center"/>
            <w:hideMark/>
          </w:tcPr>
          <w:p w14:paraId="3D7F453C"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Öğretilen Konular </w:t>
            </w:r>
            <w:r>
              <w:rPr>
                <w:rFonts w:eastAsia="Times New Roman" w:cstheme="minorHAnsi"/>
                <w:b/>
                <w:bCs/>
                <w:color w:val="0070C0"/>
                <w:sz w:val="20"/>
                <w:szCs w:val="20"/>
                <w:lang w:eastAsia="tr-TR"/>
              </w:rPr>
              <w:t>(ÖK)</w:t>
            </w:r>
          </w:p>
        </w:tc>
        <w:tc>
          <w:tcPr>
            <w:tcW w:w="514" w:type="dxa"/>
            <w:tcBorders>
              <w:right w:val="single" w:sz="4" w:space="0" w:color="A6A6A6" w:themeColor="background1" w:themeShade="A6"/>
            </w:tcBorders>
            <w:shd w:val="clear" w:color="auto" w:fill="F2F2F2" w:themeFill="background1" w:themeFillShade="F2"/>
            <w:vAlign w:val="center"/>
            <w:hideMark/>
          </w:tcPr>
          <w:p w14:paraId="568FE88F" w14:textId="77777777" w:rsidR="00C2604E" w:rsidRPr="00C53299" w:rsidRDefault="00C2604E" w:rsidP="00C2604E">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ÖÇ1</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69D9A704" w14:textId="77777777" w:rsidR="00C2604E" w:rsidRPr="00C53299" w:rsidRDefault="00C2604E" w:rsidP="00C2604E">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DE921F6" w14:textId="77777777" w:rsidR="00C2604E" w:rsidRPr="00C53299" w:rsidRDefault="00C2604E" w:rsidP="00C2604E">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C8CE95" w14:textId="77777777" w:rsidR="00C2604E" w:rsidRPr="00C53299" w:rsidRDefault="00C2604E" w:rsidP="00C2604E">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9A9F967" w14:textId="77777777" w:rsidR="00C2604E" w:rsidRPr="000D354E" w:rsidRDefault="00C2604E" w:rsidP="00C2604E">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C2604E" w:rsidRPr="007911E5" w14:paraId="79195063" w14:textId="77777777" w:rsidTr="00C2604E">
        <w:trPr>
          <w:trHeight w:val="20"/>
        </w:trPr>
        <w:tc>
          <w:tcPr>
            <w:tcW w:w="1833" w:type="dxa"/>
            <w:vMerge/>
            <w:shd w:val="clear" w:color="auto" w:fill="F2F2F2" w:themeFill="background1" w:themeFillShade="F2"/>
            <w:vAlign w:val="center"/>
            <w:hideMark/>
          </w:tcPr>
          <w:p w14:paraId="04E8E7F2"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616D56D"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w:t>
            </w:r>
          </w:p>
        </w:tc>
        <w:tc>
          <w:tcPr>
            <w:tcW w:w="709" w:type="dxa"/>
            <w:shd w:val="clear" w:color="auto" w:fill="F2F2F2" w:themeFill="background1" w:themeFillShade="F2"/>
            <w:vAlign w:val="center"/>
            <w:hideMark/>
          </w:tcPr>
          <w:p w14:paraId="65069E5F"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w:t>
            </w:r>
          </w:p>
        </w:tc>
        <w:tc>
          <w:tcPr>
            <w:tcW w:w="5658" w:type="dxa"/>
            <w:shd w:val="clear" w:color="auto" w:fill="auto"/>
            <w:vAlign w:val="center"/>
          </w:tcPr>
          <w:p w14:paraId="777BAE1E" w14:textId="77777777" w:rsidR="00C2604E" w:rsidRPr="00D82AFB" w:rsidRDefault="00C2604E" w:rsidP="00C2604E">
            <w:pPr>
              <w:spacing w:after="0" w:line="240" w:lineRule="auto"/>
              <w:rPr>
                <w:rFonts w:eastAsia="Times New Roman" w:cstheme="minorHAnsi"/>
                <w:color w:val="000000"/>
                <w:sz w:val="20"/>
                <w:szCs w:val="20"/>
                <w:lang w:eastAsia="tr-TR"/>
              </w:rPr>
            </w:pPr>
            <w:r w:rsidRPr="00D82AFB">
              <w:rPr>
                <w:rFonts w:eastAsia="Times New Roman" w:cstheme="minorHAnsi"/>
                <w:color w:val="000000"/>
                <w:sz w:val="20"/>
                <w:szCs w:val="20"/>
                <w:lang w:eastAsia="tr-TR"/>
              </w:rPr>
              <w:t>Havacılıkta Temel Kavramlar</w:t>
            </w:r>
          </w:p>
          <w:p w14:paraId="49F69261" w14:textId="5ED3A19E" w:rsidR="00C2604E" w:rsidRPr="00491855" w:rsidRDefault="00C2604E" w:rsidP="00C2604E">
            <w:pPr>
              <w:spacing w:after="0" w:line="240" w:lineRule="auto"/>
              <w:rPr>
                <w:rFonts w:eastAsia="Times New Roman" w:cstheme="minorHAnsi"/>
                <w:color w:val="FF0000"/>
                <w:sz w:val="20"/>
                <w:szCs w:val="20"/>
                <w:lang w:eastAsia="tr-TR"/>
              </w:rPr>
            </w:pPr>
            <w:r w:rsidRPr="00D82AFB">
              <w:rPr>
                <w:rFonts w:eastAsia="Times New Roman" w:cstheme="minorHAnsi"/>
                <w:color w:val="000000"/>
                <w:sz w:val="20"/>
                <w:szCs w:val="20"/>
                <w:lang w:eastAsia="tr-TR"/>
              </w:rPr>
              <w:t>Havacılık Alfabesi, havacılıkta kullanılan kısaltmalar</w:t>
            </w:r>
          </w:p>
        </w:tc>
        <w:tc>
          <w:tcPr>
            <w:tcW w:w="514" w:type="dxa"/>
            <w:tcBorders>
              <w:right w:val="single" w:sz="4" w:space="0" w:color="A6A6A6" w:themeColor="background1" w:themeShade="A6"/>
            </w:tcBorders>
            <w:shd w:val="clear" w:color="auto" w:fill="auto"/>
            <w:vAlign w:val="center"/>
          </w:tcPr>
          <w:p w14:paraId="135A7459"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02E3D65"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8F614F8"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38F60A8"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E7C02D1"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r>
      <w:tr w:rsidR="00C2604E" w:rsidRPr="007911E5" w14:paraId="1B7E7D28" w14:textId="77777777" w:rsidTr="00C2604E">
        <w:trPr>
          <w:trHeight w:val="20"/>
        </w:trPr>
        <w:tc>
          <w:tcPr>
            <w:tcW w:w="1833" w:type="dxa"/>
            <w:vMerge/>
            <w:shd w:val="clear" w:color="auto" w:fill="F2F2F2" w:themeFill="background1" w:themeFillShade="F2"/>
            <w:vAlign w:val="center"/>
            <w:hideMark/>
          </w:tcPr>
          <w:p w14:paraId="5B2DF18E"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0C98BDB7"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K2</w:t>
            </w:r>
          </w:p>
        </w:tc>
        <w:tc>
          <w:tcPr>
            <w:tcW w:w="709" w:type="dxa"/>
            <w:shd w:val="clear" w:color="auto" w:fill="F2F2F2" w:themeFill="background1" w:themeFillShade="F2"/>
            <w:vAlign w:val="center"/>
            <w:hideMark/>
          </w:tcPr>
          <w:p w14:paraId="5AB2C2E3"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2</w:t>
            </w:r>
          </w:p>
        </w:tc>
        <w:tc>
          <w:tcPr>
            <w:tcW w:w="5658" w:type="dxa"/>
            <w:shd w:val="clear" w:color="auto" w:fill="auto"/>
            <w:vAlign w:val="center"/>
          </w:tcPr>
          <w:p w14:paraId="5E14B518" w14:textId="37A74496" w:rsidR="00C2604E" w:rsidRPr="00491855" w:rsidRDefault="00C2604E" w:rsidP="00C2604E">
            <w:pPr>
              <w:spacing w:after="0" w:line="240" w:lineRule="auto"/>
              <w:rPr>
                <w:rFonts w:eastAsia="Times New Roman" w:cstheme="minorHAnsi"/>
                <w:color w:val="FF0000"/>
                <w:sz w:val="20"/>
                <w:szCs w:val="20"/>
                <w:lang w:eastAsia="tr-TR"/>
              </w:rPr>
            </w:pPr>
            <w:r w:rsidRPr="00D82AFB">
              <w:rPr>
                <w:rFonts w:eastAsia="Times New Roman" w:cstheme="minorHAnsi"/>
                <w:color w:val="000000"/>
                <w:sz w:val="20"/>
                <w:szCs w:val="20"/>
                <w:lang w:eastAsia="tr-TR"/>
              </w:rPr>
              <w:t>Sivil Havacılık Tarihi, Dünya'da ve Türkiye'de Sivil havacılığın gelişimi</w:t>
            </w:r>
          </w:p>
        </w:tc>
        <w:tc>
          <w:tcPr>
            <w:tcW w:w="514" w:type="dxa"/>
            <w:tcBorders>
              <w:right w:val="single" w:sz="4" w:space="0" w:color="A6A6A6" w:themeColor="background1" w:themeShade="A6"/>
            </w:tcBorders>
            <w:shd w:val="clear" w:color="auto" w:fill="auto"/>
            <w:vAlign w:val="center"/>
          </w:tcPr>
          <w:p w14:paraId="5B742FF6"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360CCD5"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39EC067"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C47EBA8"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E288DBB"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r>
      <w:tr w:rsidR="00C2604E" w:rsidRPr="007911E5" w14:paraId="32E6AA54" w14:textId="77777777" w:rsidTr="00C2604E">
        <w:trPr>
          <w:trHeight w:val="20"/>
        </w:trPr>
        <w:tc>
          <w:tcPr>
            <w:tcW w:w="1833" w:type="dxa"/>
            <w:vMerge/>
            <w:shd w:val="clear" w:color="auto" w:fill="F2F2F2" w:themeFill="background1" w:themeFillShade="F2"/>
            <w:vAlign w:val="center"/>
            <w:hideMark/>
          </w:tcPr>
          <w:p w14:paraId="5E943A40"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78B9777"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K3</w:t>
            </w:r>
          </w:p>
        </w:tc>
        <w:tc>
          <w:tcPr>
            <w:tcW w:w="709" w:type="dxa"/>
            <w:shd w:val="clear" w:color="auto" w:fill="F2F2F2" w:themeFill="background1" w:themeFillShade="F2"/>
            <w:vAlign w:val="center"/>
            <w:hideMark/>
          </w:tcPr>
          <w:p w14:paraId="413EB7DA"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3</w:t>
            </w:r>
          </w:p>
        </w:tc>
        <w:tc>
          <w:tcPr>
            <w:tcW w:w="5658" w:type="dxa"/>
            <w:shd w:val="clear" w:color="auto" w:fill="auto"/>
            <w:vAlign w:val="center"/>
          </w:tcPr>
          <w:p w14:paraId="1E1FF758" w14:textId="213FF2EF" w:rsidR="00C2604E" w:rsidRPr="00491855" w:rsidRDefault="00C2604E" w:rsidP="00C2604E">
            <w:pPr>
              <w:spacing w:after="0" w:line="240" w:lineRule="auto"/>
              <w:rPr>
                <w:rFonts w:eastAsia="Times New Roman" w:cstheme="minorHAnsi"/>
                <w:color w:val="FF0000"/>
                <w:sz w:val="20"/>
                <w:szCs w:val="20"/>
                <w:lang w:eastAsia="tr-TR"/>
              </w:rPr>
            </w:pPr>
            <w:r w:rsidRPr="00D82AFB">
              <w:rPr>
                <w:rFonts w:eastAsia="Times New Roman" w:cstheme="minorHAnsi"/>
                <w:color w:val="000000"/>
                <w:sz w:val="20"/>
                <w:szCs w:val="20"/>
                <w:lang w:eastAsia="tr-TR"/>
              </w:rPr>
              <w:t>Uluslararası Sivil Havacılık Anlaşmaları,</w:t>
            </w:r>
            <w:r>
              <w:rPr>
                <w:rFonts w:eastAsia="Times New Roman" w:cstheme="minorHAnsi"/>
                <w:color w:val="000000"/>
                <w:sz w:val="20"/>
                <w:szCs w:val="20"/>
                <w:lang w:eastAsia="tr-TR"/>
              </w:rPr>
              <w:t xml:space="preserve"> </w:t>
            </w:r>
            <w:r w:rsidRPr="00D82AFB">
              <w:rPr>
                <w:rFonts w:eastAsia="Times New Roman" w:cstheme="minorHAnsi"/>
                <w:color w:val="000000"/>
                <w:sz w:val="20"/>
                <w:szCs w:val="20"/>
                <w:lang w:eastAsia="tr-TR"/>
              </w:rPr>
              <w:t>Ulusal ve Uluslararası Havacılık Organizasyonları</w:t>
            </w:r>
          </w:p>
        </w:tc>
        <w:tc>
          <w:tcPr>
            <w:tcW w:w="514" w:type="dxa"/>
            <w:tcBorders>
              <w:right w:val="single" w:sz="4" w:space="0" w:color="A6A6A6" w:themeColor="background1" w:themeShade="A6"/>
            </w:tcBorders>
            <w:shd w:val="clear" w:color="auto" w:fill="auto"/>
            <w:vAlign w:val="center"/>
          </w:tcPr>
          <w:p w14:paraId="4B60B9F1"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8CA3D9F"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1AAEC41"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5365E3D"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1CA4831"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r>
      <w:tr w:rsidR="00C2604E" w:rsidRPr="007911E5" w14:paraId="2853D796" w14:textId="77777777" w:rsidTr="00C2604E">
        <w:trPr>
          <w:trHeight w:val="20"/>
        </w:trPr>
        <w:tc>
          <w:tcPr>
            <w:tcW w:w="1833" w:type="dxa"/>
            <w:vMerge/>
            <w:shd w:val="clear" w:color="auto" w:fill="F2F2F2" w:themeFill="background1" w:themeFillShade="F2"/>
            <w:vAlign w:val="center"/>
            <w:hideMark/>
          </w:tcPr>
          <w:p w14:paraId="5621338D"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52C39CA9"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K4</w:t>
            </w:r>
          </w:p>
        </w:tc>
        <w:tc>
          <w:tcPr>
            <w:tcW w:w="709" w:type="dxa"/>
            <w:shd w:val="clear" w:color="auto" w:fill="F2F2F2" w:themeFill="background1" w:themeFillShade="F2"/>
            <w:vAlign w:val="center"/>
            <w:hideMark/>
          </w:tcPr>
          <w:p w14:paraId="355DE393"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4</w:t>
            </w:r>
          </w:p>
        </w:tc>
        <w:tc>
          <w:tcPr>
            <w:tcW w:w="5658" w:type="dxa"/>
            <w:shd w:val="clear" w:color="auto" w:fill="auto"/>
            <w:vAlign w:val="center"/>
          </w:tcPr>
          <w:p w14:paraId="6DF0529F" w14:textId="0E1292F1" w:rsidR="00C2604E" w:rsidRPr="00491855" w:rsidRDefault="00C2604E" w:rsidP="00C2604E">
            <w:pPr>
              <w:spacing w:after="0" w:line="240" w:lineRule="auto"/>
              <w:rPr>
                <w:rFonts w:eastAsia="Times New Roman" w:cstheme="minorHAnsi"/>
                <w:color w:val="FF0000"/>
                <w:sz w:val="20"/>
                <w:szCs w:val="20"/>
                <w:lang w:eastAsia="tr-TR"/>
              </w:rPr>
            </w:pPr>
            <w:r w:rsidRPr="00D82AFB">
              <w:rPr>
                <w:rFonts w:eastAsia="Times New Roman" w:cstheme="minorHAnsi"/>
                <w:color w:val="000000"/>
                <w:sz w:val="20"/>
                <w:szCs w:val="20"/>
                <w:lang w:eastAsia="tr-TR"/>
              </w:rPr>
              <w:t>Sivil Havacılık Faaliyetleri</w:t>
            </w:r>
          </w:p>
        </w:tc>
        <w:tc>
          <w:tcPr>
            <w:tcW w:w="514" w:type="dxa"/>
            <w:tcBorders>
              <w:right w:val="single" w:sz="4" w:space="0" w:color="A6A6A6" w:themeColor="background1" w:themeShade="A6"/>
            </w:tcBorders>
            <w:shd w:val="clear" w:color="auto" w:fill="auto"/>
            <w:vAlign w:val="center"/>
          </w:tcPr>
          <w:p w14:paraId="379E7DE5"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65095D4"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C90C579"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8F49C89"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B25E4B3"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r>
      <w:tr w:rsidR="00C2604E" w:rsidRPr="007911E5" w14:paraId="6A33ADD5" w14:textId="77777777" w:rsidTr="00C2604E">
        <w:trPr>
          <w:trHeight w:val="20"/>
        </w:trPr>
        <w:tc>
          <w:tcPr>
            <w:tcW w:w="1833" w:type="dxa"/>
            <w:vMerge/>
            <w:shd w:val="clear" w:color="auto" w:fill="F2F2F2" w:themeFill="background1" w:themeFillShade="F2"/>
            <w:vAlign w:val="center"/>
            <w:hideMark/>
          </w:tcPr>
          <w:p w14:paraId="33826B83"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D634826"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K5</w:t>
            </w:r>
          </w:p>
        </w:tc>
        <w:tc>
          <w:tcPr>
            <w:tcW w:w="709" w:type="dxa"/>
            <w:shd w:val="clear" w:color="auto" w:fill="F2F2F2" w:themeFill="background1" w:themeFillShade="F2"/>
            <w:vAlign w:val="center"/>
            <w:hideMark/>
          </w:tcPr>
          <w:p w14:paraId="54D39F30"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5</w:t>
            </w:r>
          </w:p>
        </w:tc>
        <w:tc>
          <w:tcPr>
            <w:tcW w:w="5658" w:type="dxa"/>
            <w:shd w:val="clear" w:color="auto" w:fill="auto"/>
            <w:vAlign w:val="center"/>
          </w:tcPr>
          <w:p w14:paraId="558ED5EB" w14:textId="6B8A6913" w:rsidR="00C2604E" w:rsidRPr="00491855" w:rsidRDefault="00C2604E" w:rsidP="00C2604E">
            <w:pPr>
              <w:spacing w:after="0" w:line="240" w:lineRule="auto"/>
              <w:rPr>
                <w:rFonts w:eastAsia="Times New Roman" w:cstheme="minorHAnsi"/>
                <w:color w:val="FF0000"/>
                <w:sz w:val="20"/>
                <w:szCs w:val="20"/>
                <w:lang w:eastAsia="tr-TR"/>
              </w:rPr>
            </w:pPr>
            <w:r w:rsidRPr="00D82AFB">
              <w:rPr>
                <w:rFonts w:eastAsia="Times New Roman" w:cstheme="minorHAnsi"/>
                <w:color w:val="000000"/>
                <w:sz w:val="20"/>
                <w:szCs w:val="20"/>
                <w:lang w:eastAsia="tr-TR"/>
              </w:rPr>
              <w:t>Sivil Havacılık Sektörü ile ilgili Kavramlar</w:t>
            </w:r>
            <w:r>
              <w:rPr>
                <w:rFonts w:eastAsia="Times New Roman" w:cstheme="minorHAnsi"/>
                <w:color w:val="000000"/>
                <w:sz w:val="20"/>
                <w:szCs w:val="20"/>
                <w:lang w:eastAsia="tr-TR"/>
              </w:rPr>
              <w:t xml:space="preserve"> </w:t>
            </w:r>
            <w:r w:rsidRPr="00D82AFB">
              <w:rPr>
                <w:rFonts w:eastAsia="Times New Roman" w:cstheme="minorHAnsi"/>
                <w:color w:val="000000"/>
                <w:sz w:val="20"/>
                <w:szCs w:val="20"/>
                <w:lang w:eastAsia="tr-TR"/>
              </w:rPr>
              <w:t>Havacılığın Ekonomiye katkıları</w:t>
            </w:r>
          </w:p>
        </w:tc>
        <w:tc>
          <w:tcPr>
            <w:tcW w:w="514" w:type="dxa"/>
            <w:tcBorders>
              <w:right w:val="single" w:sz="4" w:space="0" w:color="A6A6A6" w:themeColor="background1" w:themeShade="A6"/>
            </w:tcBorders>
            <w:shd w:val="clear" w:color="auto" w:fill="auto"/>
            <w:vAlign w:val="center"/>
          </w:tcPr>
          <w:p w14:paraId="63B17E46"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461E78"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3C0BAFAB"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75F174D"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60DB932"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r>
      <w:tr w:rsidR="00C2604E" w:rsidRPr="007911E5" w14:paraId="44B820E8" w14:textId="77777777" w:rsidTr="00C2604E">
        <w:trPr>
          <w:trHeight w:val="20"/>
        </w:trPr>
        <w:tc>
          <w:tcPr>
            <w:tcW w:w="1833" w:type="dxa"/>
            <w:vMerge/>
            <w:shd w:val="clear" w:color="auto" w:fill="F2F2F2" w:themeFill="background1" w:themeFillShade="F2"/>
            <w:vAlign w:val="center"/>
            <w:hideMark/>
          </w:tcPr>
          <w:p w14:paraId="5BA0C195"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2F5EF9"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K6</w:t>
            </w:r>
          </w:p>
        </w:tc>
        <w:tc>
          <w:tcPr>
            <w:tcW w:w="709" w:type="dxa"/>
            <w:shd w:val="clear" w:color="auto" w:fill="F2F2F2" w:themeFill="background1" w:themeFillShade="F2"/>
            <w:vAlign w:val="center"/>
            <w:hideMark/>
          </w:tcPr>
          <w:p w14:paraId="515B5B3C"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6</w:t>
            </w:r>
          </w:p>
        </w:tc>
        <w:tc>
          <w:tcPr>
            <w:tcW w:w="5658" w:type="dxa"/>
            <w:shd w:val="clear" w:color="auto" w:fill="auto"/>
            <w:vAlign w:val="center"/>
          </w:tcPr>
          <w:p w14:paraId="38C7F267" w14:textId="3DAAC10B" w:rsidR="00C2604E" w:rsidRPr="00491855" w:rsidRDefault="00C2604E" w:rsidP="00C2604E">
            <w:pPr>
              <w:spacing w:after="0" w:line="240" w:lineRule="auto"/>
              <w:rPr>
                <w:rFonts w:eastAsia="Times New Roman" w:cstheme="minorHAnsi"/>
                <w:color w:val="FF0000"/>
                <w:sz w:val="20"/>
                <w:szCs w:val="20"/>
                <w:lang w:eastAsia="tr-TR"/>
              </w:rPr>
            </w:pPr>
            <w:r w:rsidRPr="00D82AFB">
              <w:rPr>
                <w:rFonts w:eastAsia="Times New Roman" w:cstheme="minorHAnsi"/>
                <w:color w:val="000000"/>
                <w:sz w:val="20"/>
                <w:szCs w:val="20"/>
                <w:lang w:eastAsia="tr-TR"/>
              </w:rPr>
              <w:t>Havayolu Taşımacılığı, Havayolu iş modelleri; Ulusal, Düşük Maliyetli, Bölgesel Taşıyıcılar</w:t>
            </w:r>
          </w:p>
        </w:tc>
        <w:tc>
          <w:tcPr>
            <w:tcW w:w="514" w:type="dxa"/>
            <w:tcBorders>
              <w:right w:val="single" w:sz="4" w:space="0" w:color="A6A6A6" w:themeColor="background1" w:themeShade="A6"/>
            </w:tcBorders>
            <w:shd w:val="clear" w:color="auto" w:fill="auto"/>
            <w:vAlign w:val="center"/>
          </w:tcPr>
          <w:p w14:paraId="69AB1895"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3DAEAB0"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06A449E"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7D743B4"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4D3638"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r>
      <w:tr w:rsidR="00C2604E" w:rsidRPr="007911E5" w14:paraId="723E5DF2" w14:textId="77777777" w:rsidTr="00C2604E">
        <w:trPr>
          <w:trHeight w:val="20"/>
        </w:trPr>
        <w:tc>
          <w:tcPr>
            <w:tcW w:w="1833" w:type="dxa"/>
            <w:vMerge/>
            <w:shd w:val="clear" w:color="auto" w:fill="F2F2F2" w:themeFill="background1" w:themeFillShade="F2"/>
            <w:vAlign w:val="center"/>
            <w:hideMark/>
          </w:tcPr>
          <w:p w14:paraId="66D332A7"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F4B30B8"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K7</w:t>
            </w:r>
          </w:p>
        </w:tc>
        <w:tc>
          <w:tcPr>
            <w:tcW w:w="709" w:type="dxa"/>
            <w:shd w:val="clear" w:color="auto" w:fill="F2F2F2" w:themeFill="background1" w:themeFillShade="F2"/>
            <w:vAlign w:val="center"/>
            <w:hideMark/>
          </w:tcPr>
          <w:p w14:paraId="1298ECF2"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7</w:t>
            </w:r>
          </w:p>
        </w:tc>
        <w:tc>
          <w:tcPr>
            <w:tcW w:w="5658" w:type="dxa"/>
            <w:shd w:val="clear" w:color="auto" w:fill="auto"/>
            <w:vAlign w:val="center"/>
          </w:tcPr>
          <w:p w14:paraId="0FC6BB30" w14:textId="0EE845CA" w:rsidR="00C2604E" w:rsidRPr="00491855" w:rsidRDefault="00C2604E" w:rsidP="00C2604E">
            <w:pPr>
              <w:spacing w:after="0" w:line="240" w:lineRule="auto"/>
              <w:rPr>
                <w:rFonts w:eastAsia="Times New Roman" w:cstheme="minorHAnsi"/>
                <w:color w:val="FF0000"/>
                <w:sz w:val="20"/>
                <w:szCs w:val="20"/>
                <w:lang w:eastAsia="tr-TR"/>
              </w:rPr>
            </w:pPr>
            <w:r w:rsidRPr="00D82AFB">
              <w:rPr>
                <w:rFonts w:eastAsia="Times New Roman" w:cstheme="minorHAnsi"/>
                <w:color w:val="000000"/>
                <w:sz w:val="20"/>
                <w:szCs w:val="20"/>
                <w:lang w:eastAsia="tr-TR"/>
              </w:rPr>
              <w:t>Havalimanları, Tanımı, Birimleri, Fonksiyonları, Türkiye'de ve Dünyada Havalimanları</w:t>
            </w:r>
          </w:p>
        </w:tc>
        <w:tc>
          <w:tcPr>
            <w:tcW w:w="514" w:type="dxa"/>
            <w:tcBorders>
              <w:right w:val="single" w:sz="4" w:space="0" w:color="A6A6A6" w:themeColor="background1" w:themeShade="A6"/>
            </w:tcBorders>
            <w:shd w:val="clear" w:color="auto" w:fill="auto"/>
            <w:vAlign w:val="center"/>
          </w:tcPr>
          <w:p w14:paraId="5607C78D"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37F3F06"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3A171A4"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3917DB7"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90A6DB"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r>
      <w:tr w:rsidR="00C2604E" w:rsidRPr="007911E5" w14:paraId="5DD74B42" w14:textId="77777777" w:rsidTr="00C2604E">
        <w:trPr>
          <w:trHeight w:val="20"/>
        </w:trPr>
        <w:tc>
          <w:tcPr>
            <w:tcW w:w="1833" w:type="dxa"/>
            <w:vMerge/>
            <w:shd w:val="clear" w:color="auto" w:fill="F2F2F2" w:themeFill="background1" w:themeFillShade="F2"/>
            <w:vAlign w:val="center"/>
            <w:hideMark/>
          </w:tcPr>
          <w:p w14:paraId="5DA6F37D"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8D7F5DF"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K8</w:t>
            </w:r>
          </w:p>
        </w:tc>
        <w:tc>
          <w:tcPr>
            <w:tcW w:w="709" w:type="dxa"/>
            <w:shd w:val="clear" w:color="auto" w:fill="F2F2F2" w:themeFill="background1" w:themeFillShade="F2"/>
            <w:vAlign w:val="center"/>
            <w:hideMark/>
          </w:tcPr>
          <w:p w14:paraId="400068B1"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8</w:t>
            </w:r>
          </w:p>
        </w:tc>
        <w:tc>
          <w:tcPr>
            <w:tcW w:w="5658" w:type="dxa"/>
            <w:shd w:val="clear" w:color="auto" w:fill="auto"/>
            <w:vAlign w:val="center"/>
          </w:tcPr>
          <w:p w14:paraId="6ABD31BA" w14:textId="083348B4" w:rsidR="00C2604E" w:rsidRPr="00491855" w:rsidRDefault="00C2604E" w:rsidP="00C2604E">
            <w:pPr>
              <w:spacing w:after="0" w:line="240" w:lineRule="auto"/>
              <w:rPr>
                <w:rFonts w:eastAsia="Times New Roman" w:cstheme="minorHAnsi"/>
                <w:color w:val="FF0000"/>
                <w:sz w:val="20"/>
                <w:szCs w:val="20"/>
                <w:lang w:eastAsia="tr-TR"/>
              </w:rPr>
            </w:pPr>
            <w:r w:rsidRPr="00D82AFB">
              <w:rPr>
                <w:rFonts w:eastAsia="Times New Roman" w:cstheme="minorHAnsi"/>
                <w:color w:val="000000"/>
                <w:sz w:val="20"/>
                <w:szCs w:val="20"/>
                <w:lang w:eastAsia="tr-TR"/>
              </w:rPr>
              <w:t>ICAO ve IATA, Havaalanı ve Havayolu kodları</w:t>
            </w:r>
          </w:p>
        </w:tc>
        <w:tc>
          <w:tcPr>
            <w:tcW w:w="514" w:type="dxa"/>
            <w:tcBorders>
              <w:right w:val="single" w:sz="4" w:space="0" w:color="A6A6A6" w:themeColor="background1" w:themeShade="A6"/>
            </w:tcBorders>
            <w:shd w:val="clear" w:color="auto" w:fill="auto"/>
            <w:vAlign w:val="center"/>
          </w:tcPr>
          <w:p w14:paraId="7729AE31"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0C9726"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0F3E56"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6D71F31"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5D46C40"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r>
      <w:tr w:rsidR="00C2604E" w:rsidRPr="007911E5" w14:paraId="45EA0787" w14:textId="77777777" w:rsidTr="00C2604E">
        <w:trPr>
          <w:trHeight w:val="20"/>
        </w:trPr>
        <w:tc>
          <w:tcPr>
            <w:tcW w:w="1833" w:type="dxa"/>
            <w:vMerge/>
            <w:shd w:val="clear" w:color="auto" w:fill="F2F2F2" w:themeFill="background1" w:themeFillShade="F2"/>
            <w:vAlign w:val="center"/>
            <w:hideMark/>
          </w:tcPr>
          <w:p w14:paraId="276F1B63"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C7A7AD5"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K9</w:t>
            </w:r>
          </w:p>
        </w:tc>
        <w:tc>
          <w:tcPr>
            <w:tcW w:w="709" w:type="dxa"/>
            <w:shd w:val="clear" w:color="auto" w:fill="F2F2F2" w:themeFill="background1" w:themeFillShade="F2"/>
            <w:vAlign w:val="center"/>
            <w:hideMark/>
          </w:tcPr>
          <w:p w14:paraId="31C71D5D"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9</w:t>
            </w:r>
          </w:p>
        </w:tc>
        <w:tc>
          <w:tcPr>
            <w:tcW w:w="8230" w:type="dxa"/>
            <w:gridSpan w:val="6"/>
            <w:shd w:val="clear" w:color="auto" w:fill="F2F2F2" w:themeFill="background1" w:themeFillShade="F2"/>
            <w:vAlign w:val="center"/>
            <w:hideMark/>
          </w:tcPr>
          <w:p w14:paraId="284A4FF4" w14:textId="5DA3065B" w:rsidR="00C2604E" w:rsidRPr="007911E5" w:rsidRDefault="00C2604E" w:rsidP="00C2604E">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Ara Sınav</w:t>
            </w:r>
          </w:p>
        </w:tc>
      </w:tr>
      <w:tr w:rsidR="00C2604E" w:rsidRPr="007911E5" w14:paraId="4083756D" w14:textId="77777777" w:rsidTr="00C2604E">
        <w:trPr>
          <w:trHeight w:val="20"/>
        </w:trPr>
        <w:tc>
          <w:tcPr>
            <w:tcW w:w="1833" w:type="dxa"/>
            <w:vMerge/>
            <w:shd w:val="clear" w:color="auto" w:fill="F2F2F2" w:themeFill="background1" w:themeFillShade="F2"/>
            <w:vAlign w:val="center"/>
            <w:hideMark/>
          </w:tcPr>
          <w:p w14:paraId="3E2F8F40"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974F7C"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K10</w:t>
            </w:r>
          </w:p>
        </w:tc>
        <w:tc>
          <w:tcPr>
            <w:tcW w:w="709" w:type="dxa"/>
            <w:shd w:val="clear" w:color="auto" w:fill="F2F2F2" w:themeFill="background1" w:themeFillShade="F2"/>
            <w:vAlign w:val="center"/>
            <w:hideMark/>
          </w:tcPr>
          <w:p w14:paraId="64D11B97"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10</w:t>
            </w:r>
          </w:p>
        </w:tc>
        <w:tc>
          <w:tcPr>
            <w:tcW w:w="5658" w:type="dxa"/>
            <w:shd w:val="clear" w:color="auto" w:fill="auto"/>
            <w:vAlign w:val="center"/>
          </w:tcPr>
          <w:p w14:paraId="451C5E00" w14:textId="1C5881F4" w:rsidR="00C2604E" w:rsidRPr="00491855" w:rsidRDefault="00C2604E" w:rsidP="00C2604E">
            <w:pPr>
              <w:spacing w:after="0" w:line="240" w:lineRule="auto"/>
              <w:rPr>
                <w:rFonts w:eastAsia="Times New Roman" w:cstheme="minorHAnsi"/>
                <w:color w:val="FF0000"/>
                <w:sz w:val="20"/>
                <w:szCs w:val="20"/>
                <w:lang w:eastAsia="tr-TR"/>
              </w:rPr>
            </w:pPr>
            <w:r w:rsidRPr="00D82AFB">
              <w:rPr>
                <w:rFonts w:eastAsia="Times New Roman" w:cstheme="minorHAnsi"/>
                <w:color w:val="000000"/>
                <w:sz w:val="20"/>
                <w:szCs w:val="20"/>
                <w:lang w:eastAsia="tr-TR"/>
              </w:rPr>
              <w:t>Havalimanı Terminal İşletmeciliği</w:t>
            </w:r>
          </w:p>
        </w:tc>
        <w:tc>
          <w:tcPr>
            <w:tcW w:w="514" w:type="dxa"/>
            <w:tcBorders>
              <w:right w:val="single" w:sz="4" w:space="0" w:color="A6A6A6" w:themeColor="background1" w:themeShade="A6"/>
            </w:tcBorders>
            <w:shd w:val="clear" w:color="auto" w:fill="auto"/>
            <w:vAlign w:val="center"/>
          </w:tcPr>
          <w:p w14:paraId="6C4F0049"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CAEC01"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CCCA306"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971404"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BE7BA71"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r>
      <w:tr w:rsidR="00C2604E" w:rsidRPr="007911E5" w14:paraId="2E742447" w14:textId="77777777" w:rsidTr="00C2604E">
        <w:trPr>
          <w:trHeight w:val="20"/>
        </w:trPr>
        <w:tc>
          <w:tcPr>
            <w:tcW w:w="1833" w:type="dxa"/>
            <w:vMerge/>
            <w:shd w:val="clear" w:color="auto" w:fill="F2F2F2" w:themeFill="background1" w:themeFillShade="F2"/>
            <w:vAlign w:val="center"/>
            <w:hideMark/>
          </w:tcPr>
          <w:p w14:paraId="0E3CB383"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9BF650F"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K11</w:t>
            </w:r>
          </w:p>
        </w:tc>
        <w:tc>
          <w:tcPr>
            <w:tcW w:w="709" w:type="dxa"/>
            <w:shd w:val="clear" w:color="auto" w:fill="F2F2F2" w:themeFill="background1" w:themeFillShade="F2"/>
            <w:vAlign w:val="center"/>
            <w:hideMark/>
          </w:tcPr>
          <w:p w14:paraId="4E94BA54"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11</w:t>
            </w:r>
          </w:p>
        </w:tc>
        <w:tc>
          <w:tcPr>
            <w:tcW w:w="5658" w:type="dxa"/>
            <w:shd w:val="clear" w:color="auto" w:fill="auto"/>
            <w:vAlign w:val="center"/>
          </w:tcPr>
          <w:p w14:paraId="3ABD061A" w14:textId="27BA402E" w:rsidR="00C2604E" w:rsidRPr="00491855" w:rsidRDefault="00C2604E" w:rsidP="00C2604E">
            <w:pPr>
              <w:spacing w:after="0" w:line="240" w:lineRule="auto"/>
              <w:rPr>
                <w:rFonts w:eastAsia="Times New Roman" w:cstheme="minorHAnsi"/>
                <w:color w:val="FF0000"/>
                <w:sz w:val="20"/>
                <w:szCs w:val="20"/>
                <w:lang w:eastAsia="tr-TR"/>
              </w:rPr>
            </w:pPr>
            <w:r w:rsidRPr="00D82AFB">
              <w:rPr>
                <w:rFonts w:eastAsia="Times New Roman" w:cstheme="minorHAnsi"/>
                <w:color w:val="000000"/>
                <w:sz w:val="20"/>
                <w:szCs w:val="20"/>
                <w:lang w:eastAsia="tr-TR"/>
              </w:rPr>
              <w:t>Havalimanı Yer Hizmetleri</w:t>
            </w:r>
          </w:p>
        </w:tc>
        <w:tc>
          <w:tcPr>
            <w:tcW w:w="514" w:type="dxa"/>
            <w:tcBorders>
              <w:right w:val="single" w:sz="4" w:space="0" w:color="A6A6A6" w:themeColor="background1" w:themeShade="A6"/>
            </w:tcBorders>
            <w:shd w:val="clear" w:color="auto" w:fill="auto"/>
            <w:vAlign w:val="center"/>
          </w:tcPr>
          <w:p w14:paraId="009FE845"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19E43DC"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7F9E0983"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CDFF3F1"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69E44D5"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r>
      <w:tr w:rsidR="00C2604E" w:rsidRPr="007911E5" w14:paraId="0A38998C" w14:textId="77777777" w:rsidTr="00C2604E">
        <w:trPr>
          <w:trHeight w:val="20"/>
        </w:trPr>
        <w:tc>
          <w:tcPr>
            <w:tcW w:w="1833" w:type="dxa"/>
            <w:vMerge/>
            <w:shd w:val="clear" w:color="auto" w:fill="F2F2F2" w:themeFill="background1" w:themeFillShade="F2"/>
            <w:vAlign w:val="center"/>
            <w:hideMark/>
          </w:tcPr>
          <w:p w14:paraId="38A078E8"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F4B3033"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K12</w:t>
            </w:r>
          </w:p>
        </w:tc>
        <w:tc>
          <w:tcPr>
            <w:tcW w:w="709" w:type="dxa"/>
            <w:shd w:val="clear" w:color="auto" w:fill="F2F2F2" w:themeFill="background1" w:themeFillShade="F2"/>
            <w:vAlign w:val="center"/>
            <w:hideMark/>
          </w:tcPr>
          <w:p w14:paraId="0284FF28"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12</w:t>
            </w:r>
          </w:p>
        </w:tc>
        <w:tc>
          <w:tcPr>
            <w:tcW w:w="5658" w:type="dxa"/>
            <w:shd w:val="clear" w:color="auto" w:fill="auto"/>
            <w:vAlign w:val="center"/>
          </w:tcPr>
          <w:p w14:paraId="433D40ED" w14:textId="4DDF485B" w:rsidR="00C2604E" w:rsidRPr="00491855" w:rsidRDefault="00C2604E" w:rsidP="00C2604E">
            <w:pPr>
              <w:spacing w:after="0" w:line="240" w:lineRule="auto"/>
              <w:rPr>
                <w:rFonts w:eastAsia="Times New Roman" w:cstheme="minorHAnsi"/>
                <w:color w:val="FF0000"/>
                <w:sz w:val="20"/>
                <w:szCs w:val="20"/>
                <w:lang w:eastAsia="tr-TR"/>
              </w:rPr>
            </w:pPr>
            <w:r w:rsidRPr="00D82AFB">
              <w:rPr>
                <w:rFonts w:eastAsia="Times New Roman" w:cstheme="minorHAnsi"/>
                <w:color w:val="000000"/>
                <w:sz w:val="20"/>
                <w:szCs w:val="20"/>
                <w:lang w:eastAsia="tr-TR"/>
              </w:rPr>
              <w:t>SHGM Sektörel Yönetmelikler</w:t>
            </w:r>
            <w:r>
              <w:rPr>
                <w:rFonts w:eastAsia="Times New Roman" w:cstheme="minorHAnsi"/>
                <w:color w:val="000000"/>
                <w:sz w:val="20"/>
                <w:szCs w:val="20"/>
                <w:lang w:eastAsia="tr-TR"/>
              </w:rPr>
              <w:t xml:space="preserve">; </w:t>
            </w:r>
            <w:r w:rsidRPr="00D82AFB">
              <w:rPr>
                <w:rFonts w:eastAsia="Times New Roman" w:cstheme="minorHAnsi"/>
                <w:color w:val="000000"/>
                <w:sz w:val="20"/>
                <w:szCs w:val="20"/>
                <w:lang w:eastAsia="tr-TR"/>
              </w:rPr>
              <w:t>SHY-7, SHY-6B, SHY-YOLCU, SHY-DEVLET, SHY-14A, SHY-22, SHY-UHU,</w:t>
            </w:r>
          </w:p>
        </w:tc>
        <w:tc>
          <w:tcPr>
            <w:tcW w:w="514" w:type="dxa"/>
            <w:tcBorders>
              <w:right w:val="single" w:sz="4" w:space="0" w:color="A6A6A6" w:themeColor="background1" w:themeShade="A6"/>
            </w:tcBorders>
            <w:shd w:val="clear" w:color="auto" w:fill="auto"/>
            <w:vAlign w:val="center"/>
          </w:tcPr>
          <w:p w14:paraId="1FF0A210"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D8601BF"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FDF698"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1EA08F3"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A66230D"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r>
      <w:tr w:rsidR="00C2604E" w:rsidRPr="007911E5" w14:paraId="02C86C1B" w14:textId="77777777" w:rsidTr="00C2604E">
        <w:trPr>
          <w:trHeight w:val="20"/>
        </w:trPr>
        <w:tc>
          <w:tcPr>
            <w:tcW w:w="1833" w:type="dxa"/>
            <w:vMerge/>
            <w:shd w:val="clear" w:color="auto" w:fill="F2F2F2" w:themeFill="background1" w:themeFillShade="F2"/>
            <w:vAlign w:val="center"/>
            <w:hideMark/>
          </w:tcPr>
          <w:p w14:paraId="38673519"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A6CE47C"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K13</w:t>
            </w:r>
          </w:p>
        </w:tc>
        <w:tc>
          <w:tcPr>
            <w:tcW w:w="709" w:type="dxa"/>
            <w:shd w:val="clear" w:color="auto" w:fill="F2F2F2" w:themeFill="background1" w:themeFillShade="F2"/>
            <w:vAlign w:val="center"/>
            <w:hideMark/>
          </w:tcPr>
          <w:p w14:paraId="6E86522B"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13</w:t>
            </w:r>
          </w:p>
        </w:tc>
        <w:tc>
          <w:tcPr>
            <w:tcW w:w="5658" w:type="dxa"/>
            <w:shd w:val="clear" w:color="auto" w:fill="auto"/>
            <w:vAlign w:val="center"/>
          </w:tcPr>
          <w:p w14:paraId="320B35C1" w14:textId="190C61F1" w:rsidR="00C2604E" w:rsidRPr="00491855" w:rsidRDefault="00C2604E" w:rsidP="00C2604E">
            <w:pPr>
              <w:spacing w:after="0" w:line="240" w:lineRule="auto"/>
              <w:rPr>
                <w:rFonts w:eastAsia="Times New Roman" w:cstheme="minorHAnsi"/>
                <w:color w:val="FF0000"/>
                <w:sz w:val="20"/>
                <w:szCs w:val="20"/>
                <w:lang w:eastAsia="tr-TR"/>
              </w:rPr>
            </w:pPr>
            <w:r w:rsidRPr="00D82AFB">
              <w:rPr>
                <w:rFonts w:eastAsia="Times New Roman" w:cstheme="minorHAnsi"/>
                <w:color w:val="000000"/>
                <w:sz w:val="20"/>
                <w:szCs w:val="20"/>
                <w:lang w:eastAsia="tr-TR"/>
              </w:rPr>
              <w:t>Hava Araçları Bakım Yönetimi</w:t>
            </w:r>
          </w:p>
        </w:tc>
        <w:tc>
          <w:tcPr>
            <w:tcW w:w="514" w:type="dxa"/>
            <w:tcBorders>
              <w:right w:val="single" w:sz="4" w:space="0" w:color="A6A6A6" w:themeColor="background1" w:themeShade="A6"/>
            </w:tcBorders>
            <w:shd w:val="clear" w:color="auto" w:fill="auto"/>
            <w:vAlign w:val="center"/>
          </w:tcPr>
          <w:p w14:paraId="731A09F2"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8FC8B24"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B72B23B"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A2C4638"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F8EA272" w14:textId="77777777" w:rsidR="00C2604E" w:rsidRPr="007911E5" w:rsidRDefault="00C2604E" w:rsidP="00C2604E">
            <w:pPr>
              <w:spacing w:after="0" w:line="240" w:lineRule="auto"/>
              <w:jc w:val="center"/>
              <w:rPr>
                <w:rFonts w:eastAsia="Times New Roman" w:cstheme="minorHAnsi"/>
                <w:color w:val="1F497D"/>
                <w:sz w:val="20"/>
                <w:szCs w:val="20"/>
                <w:lang w:eastAsia="tr-TR"/>
              </w:rPr>
            </w:pPr>
          </w:p>
        </w:tc>
      </w:tr>
      <w:tr w:rsidR="00C2604E" w:rsidRPr="007911E5" w14:paraId="2AB4D177" w14:textId="77777777" w:rsidTr="00C2604E">
        <w:trPr>
          <w:trHeight w:val="20"/>
        </w:trPr>
        <w:tc>
          <w:tcPr>
            <w:tcW w:w="1833" w:type="dxa"/>
            <w:vMerge/>
            <w:shd w:val="clear" w:color="auto" w:fill="F2F2F2" w:themeFill="background1" w:themeFillShade="F2"/>
            <w:vAlign w:val="center"/>
            <w:hideMark/>
          </w:tcPr>
          <w:p w14:paraId="5DE7E6AD" w14:textId="77777777" w:rsidR="00C2604E" w:rsidRPr="007911E5" w:rsidRDefault="00C2604E" w:rsidP="00C2604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48974C3"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K14</w:t>
            </w:r>
          </w:p>
        </w:tc>
        <w:tc>
          <w:tcPr>
            <w:tcW w:w="709" w:type="dxa"/>
            <w:shd w:val="clear" w:color="auto" w:fill="F2F2F2" w:themeFill="background1" w:themeFillShade="F2"/>
            <w:vAlign w:val="center"/>
            <w:hideMark/>
          </w:tcPr>
          <w:p w14:paraId="48511543" w14:textId="77777777" w:rsidR="00C2604E" w:rsidRPr="009F4D0E" w:rsidRDefault="00C260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14</w:t>
            </w:r>
          </w:p>
        </w:tc>
        <w:tc>
          <w:tcPr>
            <w:tcW w:w="8230" w:type="dxa"/>
            <w:gridSpan w:val="6"/>
            <w:shd w:val="clear" w:color="auto" w:fill="F2F2F2" w:themeFill="background1" w:themeFillShade="F2"/>
            <w:vAlign w:val="center"/>
            <w:hideMark/>
          </w:tcPr>
          <w:p w14:paraId="57491B9A" w14:textId="13DD6F6B" w:rsidR="00C2604E" w:rsidRPr="007911E5" w:rsidRDefault="00C2604E" w:rsidP="00C2604E">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Dönem Sonu Sınavı</w:t>
            </w:r>
            <w:r>
              <w:rPr>
                <w:rFonts w:eastAsia="Times New Roman" w:cstheme="minorHAnsi"/>
                <w:b/>
                <w:bCs/>
                <w:color w:val="0070C0"/>
                <w:sz w:val="20"/>
                <w:szCs w:val="20"/>
                <w:lang w:eastAsia="tr-TR"/>
              </w:rPr>
              <w:t xml:space="preserve"> (Final)</w:t>
            </w:r>
          </w:p>
        </w:tc>
      </w:tr>
    </w:tbl>
    <w:p w14:paraId="6C50405F" w14:textId="397AA9E8" w:rsidR="00D04496" w:rsidRDefault="00D04496" w:rsidP="0040345A">
      <w:pPr>
        <w:spacing w:after="0" w:line="240" w:lineRule="auto"/>
      </w:pPr>
    </w:p>
    <w:p w14:paraId="31D50ECF" w14:textId="77777777" w:rsidR="003A1A73" w:rsidRDefault="003A1A73"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1551"/>
        <w:gridCol w:w="13"/>
        <w:gridCol w:w="693"/>
        <w:gridCol w:w="16"/>
        <w:gridCol w:w="3118"/>
        <w:gridCol w:w="852"/>
        <w:gridCol w:w="124"/>
        <w:gridCol w:w="805"/>
        <w:gridCol w:w="886"/>
        <w:gridCol w:w="886"/>
      </w:tblGrid>
      <w:tr w:rsidR="000D354E" w:rsidRPr="007911E5" w14:paraId="5D737EDC" w14:textId="77777777" w:rsidTr="00C2604E">
        <w:trPr>
          <w:trHeight w:val="20"/>
        </w:trPr>
        <w:tc>
          <w:tcPr>
            <w:tcW w:w="1833" w:type="dxa"/>
            <w:vMerge w:val="restart"/>
            <w:shd w:val="clear" w:color="auto" w:fill="F2F2F2" w:themeFill="background1" w:themeFillShade="F2"/>
            <w:hideMark/>
          </w:tcPr>
          <w:p w14:paraId="26D4B8EC" w14:textId="77777777" w:rsidR="000D354E" w:rsidRPr="001D68AA" w:rsidRDefault="000D354E" w:rsidP="00C2604E">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lastRenderedPageBreak/>
              <w:t>Öğrenim Değerlendirme</w:t>
            </w:r>
            <w:r>
              <w:rPr>
                <w:rFonts w:eastAsia="Times New Roman" w:cstheme="minorHAnsi"/>
                <w:b/>
                <w:bCs/>
                <w:color w:val="0070C0"/>
                <w:sz w:val="20"/>
                <w:szCs w:val="20"/>
                <w:lang w:eastAsia="tr-TR"/>
              </w:rPr>
              <w:t xml:space="preserve"> (ÖD)</w:t>
            </w:r>
            <w:r w:rsidRPr="001D68AA">
              <w:rPr>
                <w:rFonts w:eastAsia="Times New Roman" w:cstheme="minorHAnsi"/>
                <w:b/>
                <w:bCs/>
                <w:color w:val="0070C0"/>
                <w:sz w:val="20"/>
                <w:szCs w:val="20"/>
                <w:lang w:eastAsia="tr-TR"/>
              </w:rPr>
              <w:t xml:space="preserve"> Metotları, Ders Notuna Etki Ağırlıkları, Uygulama ve Telafi Kuralları</w:t>
            </w:r>
          </w:p>
        </w:tc>
        <w:tc>
          <w:tcPr>
            <w:tcW w:w="569" w:type="dxa"/>
            <w:shd w:val="clear" w:color="auto" w:fill="F2F2F2" w:themeFill="background1" w:themeFillShade="F2"/>
            <w:vAlign w:val="center"/>
            <w:hideMark/>
          </w:tcPr>
          <w:p w14:paraId="49C6F6D9" w14:textId="77777777" w:rsidR="000D354E" w:rsidRPr="001D68AA" w:rsidRDefault="000D354E" w:rsidP="00C2604E">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1551" w:type="dxa"/>
            <w:shd w:val="clear" w:color="auto" w:fill="F2F2F2" w:themeFill="background1" w:themeFillShade="F2"/>
            <w:vAlign w:val="center"/>
            <w:hideMark/>
          </w:tcPr>
          <w:p w14:paraId="70F8B6C0" w14:textId="77777777" w:rsidR="000D354E" w:rsidRPr="009F4D0E" w:rsidRDefault="000D35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Tür</w:t>
            </w:r>
          </w:p>
        </w:tc>
        <w:tc>
          <w:tcPr>
            <w:tcW w:w="706" w:type="dxa"/>
            <w:gridSpan w:val="2"/>
            <w:shd w:val="clear" w:color="auto" w:fill="F2F2F2" w:themeFill="background1" w:themeFillShade="F2"/>
            <w:vAlign w:val="center"/>
            <w:hideMark/>
          </w:tcPr>
          <w:p w14:paraId="1087CE60" w14:textId="77777777" w:rsidR="000D354E" w:rsidRPr="009F4D0E" w:rsidRDefault="000D354E" w:rsidP="00C2604E">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Ağırlık</w:t>
            </w:r>
          </w:p>
        </w:tc>
        <w:tc>
          <w:tcPr>
            <w:tcW w:w="4110" w:type="dxa"/>
            <w:gridSpan w:val="4"/>
            <w:shd w:val="clear" w:color="auto" w:fill="F2F2F2" w:themeFill="background1" w:themeFillShade="F2"/>
            <w:vAlign w:val="center"/>
            <w:hideMark/>
          </w:tcPr>
          <w:p w14:paraId="4504FEA2" w14:textId="77777777" w:rsidR="000D354E" w:rsidRPr="009F4D0E" w:rsidRDefault="000D35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Uygulama Kuralı </w:t>
            </w:r>
          </w:p>
        </w:tc>
        <w:tc>
          <w:tcPr>
            <w:tcW w:w="2577" w:type="dxa"/>
            <w:gridSpan w:val="3"/>
            <w:shd w:val="clear" w:color="auto" w:fill="F2F2F2" w:themeFill="background1" w:themeFillShade="F2"/>
            <w:vAlign w:val="center"/>
            <w:hideMark/>
          </w:tcPr>
          <w:p w14:paraId="6BA96ACF" w14:textId="77777777" w:rsidR="000D354E" w:rsidRPr="009F4D0E" w:rsidRDefault="000D354E" w:rsidP="00C2604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Telafi Kuralı</w:t>
            </w:r>
          </w:p>
        </w:tc>
      </w:tr>
      <w:tr w:rsidR="000D354E" w:rsidRPr="007911E5" w14:paraId="6F1920FA" w14:textId="77777777" w:rsidTr="00C2604E">
        <w:trPr>
          <w:trHeight w:val="20"/>
        </w:trPr>
        <w:tc>
          <w:tcPr>
            <w:tcW w:w="1833" w:type="dxa"/>
            <w:vMerge/>
            <w:shd w:val="clear" w:color="auto" w:fill="F2F2F2" w:themeFill="background1" w:themeFillShade="F2"/>
            <w:vAlign w:val="center"/>
            <w:hideMark/>
          </w:tcPr>
          <w:p w14:paraId="32D69AE9" w14:textId="77777777" w:rsidR="000D354E" w:rsidRPr="001D68AA" w:rsidRDefault="000D354E" w:rsidP="00C2604E">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E01A014" w14:textId="77777777" w:rsidR="000D354E" w:rsidRPr="001D68AA" w:rsidRDefault="000D354E" w:rsidP="00C2604E">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D1</w:t>
            </w:r>
          </w:p>
        </w:tc>
        <w:tc>
          <w:tcPr>
            <w:tcW w:w="1551" w:type="dxa"/>
            <w:shd w:val="clear" w:color="auto" w:fill="F2F2F2" w:themeFill="background1" w:themeFillShade="F2"/>
            <w:hideMark/>
          </w:tcPr>
          <w:p w14:paraId="4F670B63" w14:textId="77777777" w:rsidR="000D354E" w:rsidRPr="001D68AA" w:rsidRDefault="000D354E" w:rsidP="00C2604E">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6" w:type="dxa"/>
            <w:gridSpan w:val="2"/>
            <w:shd w:val="clear" w:color="auto" w:fill="auto"/>
            <w:hideMark/>
          </w:tcPr>
          <w:p w14:paraId="3F2CB300" w14:textId="77777777" w:rsidR="000D354E" w:rsidRPr="007911E5" w:rsidRDefault="000D354E" w:rsidP="00C2604E">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40%</w:t>
            </w:r>
          </w:p>
        </w:tc>
        <w:tc>
          <w:tcPr>
            <w:tcW w:w="4110" w:type="dxa"/>
            <w:gridSpan w:val="4"/>
            <w:shd w:val="clear" w:color="auto" w:fill="auto"/>
            <w:hideMark/>
          </w:tcPr>
          <w:p w14:paraId="30DBDF44" w14:textId="0CDB9DD8" w:rsidR="000D354E" w:rsidRPr="00491855" w:rsidRDefault="000D3A7E" w:rsidP="00C2604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Aksi belirtilmediği sürece en az bir </w:t>
            </w:r>
            <w:r w:rsidR="000D354E" w:rsidRPr="00491855">
              <w:rPr>
                <w:rFonts w:eastAsia="Times New Roman" w:cstheme="minorHAnsi"/>
                <w:color w:val="000000" w:themeColor="text1"/>
                <w:sz w:val="20"/>
                <w:szCs w:val="20"/>
                <w:lang w:eastAsia="tr-TR"/>
              </w:rPr>
              <w:t>ara sınav yapılacaktır. Ara sınav tarihleri akademik takvimde belirtildiği şekildedir.</w:t>
            </w:r>
          </w:p>
        </w:tc>
        <w:tc>
          <w:tcPr>
            <w:tcW w:w="2577" w:type="dxa"/>
            <w:gridSpan w:val="3"/>
            <w:shd w:val="clear" w:color="auto" w:fill="auto"/>
            <w:hideMark/>
          </w:tcPr>
          <w:p w14:paraId="7E110C7D" w14:textId="77777777" w:rsidR="000D354E" w:rsidRPr="00491855" w:rsidRDefault="000D35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17D642A8" w14:textId="77777777" w:rsidTr="00C2604E">
        <w:trPr>
          <w:trHeight w:val="20"/>
        </w:trPr>
        <w:tc>
          <w:tcPr>
            <w:tcW w:w="1833" w:type="dxa"/>
            <w:vMerge/>
            <w:shd w:val="clear" w:color="auto" w:fill="F2F2F2" w:themeFill="background1" w:themeFillShade="F2"/>
            <w:vAlign w:val="center"/>
            <w:hideMark/>
          </w:tcPr>
          <w:p w14:paraId="3213038B" w14:textId="77777777" w:rsidR="000D354E" w:rsidRPr="001D68AA" w:rsidRDefault="000D354E" w:rsidP="00C2604E">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E7BB48E" w14:textId="77777777" w:rsidR="000D354E" w:rsidRPr="001D68AA" w:rsidRDefault="000D354E" w:rsidP="00C2604E">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D2</w:t>
            </w:r>
          </w:p>
        </w:tc>
        <w:tc>
          <w:tcPr>
            <w:tcW w:w="1551" w:type="dxa"/>
            <w:shd w:val="clear" w:color="auto" w:fill="F2F2F2" w:themeFill="background1" w:themeFillShade="F2"/>
            <w:hideMark/>
          </w:tcPr>
          <w:p w14:paraId="0ACA62E3" w14:textId="77777777" w:rsidR="000D354E" w:rsidRPr="001D68AA" w:rsidRDefault="000D354E" w:rsidP="00C2604E">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w:t>
            </w:r>
          </w:p>
        </w:tc>
        <w:tc>
          <w:tcPr>
            <w:tcW w:w="706" w:type="dxa"/>
            <w:gridSpan w:val="2"/>
            <w:shd w:val="clear" w:color="auto" w:fill="auto"/>
            <w:hideMark/>
          </w:tcPr>
          <w:p w14:paraId="114053E4" w14:textId="77777777" w:rsidR="000D354E" w:rsidRPr="007911E5" w:rsidRDefault="000D354E" w:rsidP="00C2604E">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50%</w:t>
            </w:r>
          </w:p>
        </w:tc>
        <w:tc>
          <w:tcPr>
            <w:tcW w:w="4110" w:type="dxa"/>
            <w:gridSpan w:val="4"/>
            <w:shd w:val="clear" w:color="auto" w:fill="auto"/>
            <w:hideMark/>
          </w:tcPr>
          <w:p w14:paraId="6BDF18DC" w14:textId="77777777" w:rsidR="000D354E" w:rsidRPr="00491855" w:rsidRDefault="000D35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Bir Final sınavı yapılacaktır. Final tarihleri akademik takvimde belirtildiği şekildedir.</w:t>
            </w:r>
          </w:p>
        </w:tc>
        <w:tc>
          <w:tcPr>
            <w:tcW w:w="2577" w:type="dxa"/>
            <w:gridSpan w:val="3"/>
            <w:shd w:val="clear" w:color="auto" w:fill="auto"/>
            <w:hideMark/>
          </w:tcPr>
          <w:p w14:paraId="68C99140" w14:textId="77777777" w:rsidR="000D354E" w:rsidRPr="00491855" w:rsidRDefault="000D35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322B60D8" w14:textId="77777777" w:rsidTr="00C2604E">
        <w:trPr>
          <w:trHeight w:val="20"/>
        </w:trPr>
        <w:tc>
          <w:tcPr>
            <w:tcW w:w="1833" w:type="dxa"/>
            <w:vMerge/>
            <w:shd w:val="clear" w:color="auto" w:fill="F2F2F2" w:themeFill="background1" w:themeFillShade="F2"/>
            <w:vAlign w:val="center"/>
            <w:hideMark/>
          </w:tcPr>
          <w:p w14:paraId="11C7EAEB" w14:textId="77777777" w:rsidR="000D354E" w:rsidRPr="001D68AA" w:rsidRDefault="000D354E" w:rsidP="00C2604E">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D8C0294" w14:textId="77777777" w:rsidR="000D354E" w:rsidRPr="001D68AA" w:rsidRDefault="000D354E" w:rsidP="00C2604E">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D3</w:t>
            </w:r>
          </w:p>
        </w:tc>
        <w:tc>
          <w:tcPr>
            <w:tcW w:w="1551" w:type="dxa"/>
            <w:shd w:val="clear" w:color="auto" w:fill="F2F2F2" w:themeFill="background1" w:themeFillShade="F2"/>
            <w:hideMark/>
          </w:tcPr>
          <w:p w14:paraId="3F4BAD00" w14:textId="77777777" w:rsidR="000D354E" w:rsidRPr="001D68AA" w:rsidRDefault="000D354E" w:rsidP="00C2604E">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p>
        </w:tc>
        <w:tc>
          <w:tcPr>
            <w:tcW w:w="706" w:type="dxa"/>
            <w:gridSpan w:val="2"/>
            <w:shd w:val="clear" w:color="auto" w:fill="auto"/>
            <w:hideMark/>
          </w:tcPr>
          <w:p w14:paraId="5538AC8B" w14:textId="77777777" w:rsidR="000D354E" w:rsidRPr="007911E5" w:rsidRDefault="000D354E" w:rsidP="00C2604E">
            <w:pPr>
              <w:spacing w:after="0" w:line="240" w:lineRule="auto"/>
              <w:ind w:firstLineChars="200" w:firstLine="400"/>
              <w:jc w:val="center"/>
              <w:rPr>
                <w:rFonts w:eastAsia="Times New Roman" w:cstheme="minorHAnsi"/>
                <w:i/>
                <w:iCs/>
                <w:sz w:val="20"/>
                <w:szCs w:val="20"/>
                <w:lang w:eastAsia="tr-TR"/>
              </w:rPr>
            </w:pPr>
          </w:p>
        </w:tc>
        <w:tc>
          <w:tcPr>
            <w:tcW w:w="4110" w:type="dxa"/>
            <w:gridSpan w:val="4"/>
            <w:shd w:val="clear" w:color="auto" w:fill="auto"/>
            <w:hideMark/>
          </w:tcPr>
          <w:p w14:paraId="7A403EA3" w14:textId="77777777" w:rsidR="000D354E" w:rsidRPr="00C32FA2" w:rsidRDefault="000D354E" w:rsidP="00C2604E">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0DAFF3DF" w14:textId="77777777" w:rsidR="000D354E" w:rsidRPr="00C32FA2" w:rsidRDefault="000D354E" w:rsidP="00C2604E">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5FCB9C51" w14:textId="77777777" w:rsidTr="00C2604E">
        <w:trPr>
          <w:trHeight w:val="20"/>
        </w:trPr>
        <w:tc>
          <w:tcPr>
            <w:tcW w:w="1833" w:type="dxa"/>
            <w:vMerge/>
            <w:shd w:val="clear" w:color="auto" w:fill="F2F2F2" w:themeFill="background1" w:themeFillShade="F2"/>
            <w:vAlign w:val="center"/>
            <w:hideMark/>
          </w:tcPr>
          <w:p w14:paraId="452F061A" w14:textId="77777777" w:rsidR="000D354E" w:rsidRPr="001D68AA" w:rsidRDefault="000D354E" w:rsidP="00C2604E">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809DFCC" w14:textId="77777777" w:rsidR="000D354E" w:rsidRPr="001D68AA" w:rsidRDefault="000D354E" w:rsidP="00C2604E">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D4</w:t>
            </w:r>
          </w:p>
        </w:tc>
        <w:tc>
          <w:tcPr>
            <w:tcW w:w="1551" w:type="dxa"/>
            <w:shd w:val="clear" w:color="auto" w:fill="F2F2F2" w:themeFill="background1" w:themeFillShade="F2"/>
            <w:hideMark/>
          </w:tcPr>
          <w:p w14:paraId="6DDB7278" w14:textId="77777777" w:rsidR="000D354E" w:rsidRPr="001D68AA" w:rsidRDefault="000D354E" w:rsidP="00C2604E">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6" w:type="dxa"/>
            <w:gridSpan w:val="2"/>
            <w:shd w:val="clear" w:color="auto" w:fill="auto"/>
            <w:hideMark/>
          </w:tcPr>
          <w:p w14:paraId="16C34BE0" w14:textId="77777777" w:rsidR="000D354E" w:rsidRPr="007911E5" w:rsidRDefault="000D354E" w:rsidP="00C2604E">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5D42819A" w14:textId="77777777" w:rsidR="000D354E" w:rsidRPr="00C32FA2" w:rsidRDefault="000D354E" w:rsidP="00C2604E">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hideMark/>
          </w:tcPr>
          <w:p w14:paraId="5B72D7BF" w14:textId="77777777" w:rsidR="000D354E" w:rsidRPr="00C32FA2" w:rsidRDefault="000D354E" w:rsidP="00C2604E">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9FE2FDD" w14:textId="77777777" w:rsidTr="00C2604E">
        <w:trPr>
          <w:trHeight w:val="20"/>
        </w:trPr>
        <w:tc>
          <w:tcPr>
            <w:tcW w:w="1833" w:type="dxa"/>
            <w:vMerge/>
            <w:shd w:val="clear" w:color="auto" w:fill="F2F2F2" w:themeFill="background1" w:themeFillShade="F2"/>
            <w:vAlign w:val="center"/>
            <w:hideMark/>
          </w:tcPr>
          <w:p w14:paraId="2138B8C7" w14:textId="77777777" w:rsidR="000D354E" w:rsidRPr="001D68AA" w:rsidRDefault="000D354E" w:rsidP="00C2604E">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8156C9B" w14:textId="77777777" w:rsidR="000D354E" w:rsidRPr="001D68AA" w:rsidRDefault="000D354E" w:rsidP="00C2604E">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D5</w:t>
            </w:r>
          </w:p>
        </w:tc>
        <w:tc>
          <w:tcPr>
            <w:tcW w:w="1551" w:type="dxa"/>
            <w:shd w:val="clear" w:color="auto" w:fill="F2F2F2" w:themeFill="background1" w:themeFillShade="F2"/>
            <w:hideMark/>
          </w:tcPr>
          <w:p w14:paraId="08F446A3" w14:textId="77777777" w:rsidR="000D354E" w:rsidRPr="001D68AA" w:rsidRDefault="000D354E" w:rsidP="00C2604E">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6" w:type="dxa"/>
            <w:gridSpan w:val="2"/>
            <w:shd w:val="clear" w:color="auto" w:fill="auto"/>
            <w:hideMark/>
          </w:tcPr>
          <w:p w14:paraId="1E4683E7" w14:textId="77777777" w:rsidR="000D354E" w:rsidRPr="007911E5" w:rsidRDefault="000D354E" w:rsidP="00C2604E">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123F0099" w14:textId="77777777" w:rsidR="000D354E" w:rsidRPr="00C32FA2" w:rsidRDefault="000D354E" w:rsidP="00C2604E">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1606B298" w14:textId="77777777" w:rsidR="000D354E" w:rsidRPr="00C32FA2" w:rsidRDefault="000D354E" w:rsidP="00C2604E">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743BC38C" w14:textId="77777777" w:rsidTr="00C2604E">
        <w:trPr>
          <w:trHeight w:val="20"/>
        </w:trPr>
        <w:tc>
          <w:tcPr>
            <w:tcW w:w="1833" w:type="dxa"/>
            <w:vMerge/>
            <w:shd w:val="clear" w:color="auto" w:fill="F2F2F2" w:themeFill="background1" w:themeFillShade="F2"/>
            <w:vAlign w:val="center"/>
            <w:hideMark/>
          </w:tcPr>
          <w:p w14:paraId="477EDF11" w14:textId="77777777" w:rsidR="000D354E" w:rsidRPr="001D68AA" w:rsidRDefault="000D354E" w:rsidP="00C2604E">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9406857" w14:textId="77777777" w:rsidR="000D354E" w:rsidRPr="001D68AA" w:rsidRDefault="000D354E" w:rsidP="00C2604E">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D6</w:t>
            </w:r>
          </w:p>
        </w:tc>
        <w:tc>
          <w:tcPr>
            <w:tcW w:w="1551" w:type="dxa"/>
            <w:shd w:val="clear" w:color="auto" w:fill="F2F2F2" w:themeFill="background1" w:themeFillShade="F2"/>
            <w:hideMark/>
          </w:tcPr>
          <w:p w14:paraId="66EFB149" w14:textId="77777777" w:rsidR="000D354E" w:rsidRPr="001D68AA" w:rsidRDefault="000D354E" w:rsidP="00C2604E">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Rapor</w:t>
            </w:r>
          </w:p>
        </w:tc>
        <w:tc>
          <w:tcPr>
            <w:tcW w:w="706" w:type="dxa"/>
            <w:gridSpan w:val="2"/>
            <w:shd w:val="clear" w:color="auto" w:fill="auto"/>
            <w:hideMark/>
          </w:tcPr>
          <w:p w14:paraId="14713C00" w14:textId="77777777" w:rsidR="000D354E" w:rsidRPr="007911E5" w:rsidRDefault="000D354E" w:rsidP="00C2604E">
            <w:pPr>
              <w:spacing w:after="0" w:line="240" w:lineRule="auto"/>
              <w:jc w:val="center"/>
              <w:rPr>
                <w:rFonts w:eastAsia="Times New Roman" w:cstheme="minorHAnsi"/>
                <w:sz w:val="20"/>
                <w:szCs w:val="20"/>
                <w:lang w:eastAsia="tr-TR"/>
              </w:rPr>
            </w:pPr>
          </w:p>
        </w:tc>
        <w:tc>
          <w:tcPr>
            <w:tcW w:w="4110" w:type="dxa"/>
            <w:gridSpan w:val="4"/>
            <w:shd w:val="clear" w:color="auto" w:fill="auto"/>
            <w:hideMark/>
          </w:tcPr>
          <w:p w14:paraId="571796DA" w14:textId="77777777" w:rsidR="000D354E" w:rsidRPr="00C32FA2" w:rsidRDefault="000D354E" w:rsidP="00C2604E">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3F0314A5" w14:textId="77777777" w:rsidR="000D354E" w:rsidRPr="00C32FA2" w:rsidRDefault="000D354E" w:rsidP="00C2604E">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BE73794" w14:textId="77777777" w:rsidTr="00C2604E">
        <w:trPr>
          <w:trHeight w:val="20"/>
        </w:trPr>
        <w:tc>
          <w:tcPr>
            <w:tcW w:w="1833" w:type="dxa"/>
            <w:vMerge/>
            <w:vAlign w:val="center"/>
            <w:hideMark/>
          </w:tcPr>
          <w:p w14:paraId="33C9C83F" w14:textId="77777777" w:rsidR="000D354E" w:rsidRPr="001D68AA" w:rsidRDefault="000D354E" w:rsidP="00C2604E">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5F13F26D" w14:textId="77777777" w:rsidR="000D354E" w:rsidRPr="001D68AA" w:rsidRDefault="000D354E" w:rsidP="00C2604E">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D7</w:t>
            </w:r>
          </w:p>
        </w:tc>
        <w:tc>
          <w:tcPr>
            <w:tcW w:w="1551" w:type="dxa"/>
            <w:shd w:val="clear" w:color="auto" w:fill="F2F2F2" w:themeFill="background1" w:themeFillShade="F2"/>
            <w:hideMark/>
          </w:tcPr>
          <w:p w14:paraId="1B481BC3" w14:textId="77777777" w:rsidR="000D354E" w:rsidRPr="001D68AA" w:rsidRDefault="000D354E" w:rsidP="00C2604E">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6" w:type="dxa"/>
            <w:gridSpan w:val="2"/>
            <w:shd w:val="clear" w:color="auto" w:fill="auto"/>
            <w:hideMark/>
          </w:tcPr>
          <w:p w14:paraId="385DCB5A" w14:textId="77777777" w:rsidR="000D354E" w:rsidRPr="007911E5" w:rsidRDefault="000D354E" w:rsidP="00C2604E">
            <w:pPr>
              <w:spacing w:after="0" w:line="240" w:lineRule="auto"/>
              <w:ind w:firstLineChars="200" w:firstLine="400"/>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014F086D" w14:textId="77777777" w:rsidR="000D354E" w:rsidRPr="00491855" w:rsidRDefault="000D35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İstenildiği taktirde ders planına göre bir sonraki haftanın derslerine hazırlıklı gelinerek ana başlıklarda özet bir sunum yapılabilmesidir. </w:t>
            </w:r>
          </w:p>
        </w:tc>
        <w:tc>
          <w:tcPr>
            <w:tcW w:w="2577" w:type="dxa"/>
            <w:gridSpan w:val="3"/>
            <w:shd w:val="clear" w:color="auto" w:fill="auto"/>
            <w:noWrap/>
            <w:hideMark/>
          </w:tcPr>
          <w:p w14:paraId="5002F113" w14:textId="77777777" w:rsidR="000D354E" w:rsidRPr="00491855" w:rsidRDefault="000D35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594AAE5" w14:textId="77777777" w:rsidTr="00C2604E">
        <w:trPr>
          <w:trHeight w:val="20"/>
        </w:trPr>
        <w:tc>
          <w:tcPr>
            <w:tcW w:w="1833" w:type="dxa"/>
            <w:vMerge/>
            <w:vAlign w:val="center"/>
            <w:hideMark/>
          </w:tcPr>
          <w:p w14:paraId="104BE742" w14:textId="77777777" w:rsidR="000D354E" w:rsidRPr="001D68AA" w:rsidRDefault="000D354E" w:rsidP="00C2604E">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4AF3952F" w14:textId="77777777" w:rsidR="000D354E" w:rsidRPr="001D68AA" w:rsidRDefault="000D354E" w:rsidP="00C2604E">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D8</w:t>
            </w:r>
          </w:p>
        </w:tc>
        <w:tc>
          <w:tcPr>
            <w:tcW w:w="1551" w:type="dxa"/>
            <w:shd w:val="clear" w:color="auto" w:fill="F2F2F2" w:themeFill="background1" w:themeFillShade="F2"/>
            <w:hideMark/>
          </w:tcPr>
          <w:p w14:paraId="7DAF0D7A" w14:textId="77777777" w:rsidR="000D354E" w:rsidRPr="001D68AA" w:rsidRDefault="000D354E" w:rsidP="00C2604E">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Katılım</w:t>
            </w:r>
            <w:r>
              <w:rPr>
                <w:rFonts w:eastAsia="Times New Roman" w:cstheme="minorHAnsi"/>
                <w:b/>
                <w:bCs/>
                <w:color w:val="0070C0"/>
                <w:sz w:val="20"/>
                <w:szCs w:val="20"/>
                <w:lang w:eastAsia="tr-TR"/>
              </w:rPr>
              <w:t xml:space="preserve"> </w:t>
            </w:r>
            <w:r w:rsidRPr="001D68AA">
              <w:rPr>
                <w:rFonts w:eastAsia="Times New Roman" w:cstheme="minorHAnsi"/>
                <w:b/>
                <w:bCs/>
                <w:color w:val="0070C0"/>
                <w:sz w:val="20"/>
                <w:szCs w:val="20"/>
                <w:lang w:eastAsia="tr-TR"/>
              </w:rPr>
              <w:t>Etkileşim</w:t>
            </w:r>
          </w:p>
        </w:tc>
        <w:tc>
          <w:tcPr>
            <w:tcW w:w="706" w:type="dxa"/>
            <w:gridSpan w:val="2"/>
            <w:shd w:val="clear" w:color="auto" w:fill="auto"/>
            <w:hideMark/>
          </w:tcPr>
          <w:p w14:paraId="3FA5069E" w14:textId="77777777" w:rsidR="000D354E" w:rsidRPr="007911E5" w:rsidRDefault="000D354E" w:rsidP="00C2604E">
            <w:pPr>
              <w:spacing w:after="0" w:line="240" w:lineRule="auto"/>
              <w:jc w:val="center"/>
              <w:rPr>
                <w:rFonts w:eastAsia="Times New Roman" w:cstheme="minorHAnsi"/>
                <w:color w:val="000000" w:themeColor="text1"/>
                <w:sz w:val="20"/>
                <w:szCs w:val="20"/>
                <w:lang w:eastAsia="tr-TR"/>
              </w:rPr>
            </w:pPr>
            <w:r w:rsidRPr="007911E5">
              <w:rPr>
                <w:rFonts w:eastAsia="Times New Roman" w:cstheme="minorHAnsi"/>
                <w:color w:val="000000" w:themeColor="text1"/>
                <w:sz w:val="20"/>
                <w:szCs w:val="20"/>
                <w:lang w:eastAsia="tr-TR"/>
              </w:rPr>
              <w:t>10%</w:t>
            </w:r>
          </w:p>
        </w:tc>
        <w:tc>
          <w:tcPr>
            <w:tcW w:w="4110" w:type="dxa"/>
            <w:gridSpan w:val="4"/>
            <w:shd w:val="clear" w:color="auto" w:fill="auto"/>
            <w:hideMark/>
          </w:tcPr>
          <w:p w14:paraId="38FBBAA2" w14:textId="77777777" w:rsidR="000D354E" w:rsidRPr="00491855" w:rsidRDefault="000D35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Dersin gerekleri; sınıf tartışmalarına katılım, sorulan soruların cevaplanabilmesi. </w:t>
            </w:r>
          </w:p>
        </w:tc>
        <w:tc>
          <w:tcPr>
            <w:tcW w:w="2577" w:type="dxa"/>
            <w:gridSpan w:val="3"/>
            <w:shd w:val="clear" w:color="auto" w:fill="auto"/>
            <w:noWrap/>
            <w:hideMark/>
          </w:tcPr>
          <w:p w14:paraId="2C33AD86" w14:textId="77777777" w:rsidR="000D354E" w:rsidRPr="00491855" w:rsidRDefault="000D35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88BC9D6" w14:textId="77777777" w:rsidTr="00C2604E">
        <w:trPr>
          <w:trHeight w:val="20"/>
        </w:trPr>
        <w:tc>
          <w:tcPr>
            <w:tcW w:w="1833" w:type="dxa"/>
            <w:vMerge/>
            <w:vAlign w:val="center"/>
            <w:hideMark/>
          </w:tcPr>
          <w:p w14:paraId="436CFC64" w14:textId="77777777" w:rsidR="000D354E" w:rsidRPr="007911E5" w:rsidRDefault="000D354E" w:rsidP="00C2604E">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471B6311" w14:textId="77777777" w:rsidR="000D354E" w:rsidRPr="001D68AA" w:rsidRDefault="000D354E" w:rsidP="00C2604E">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D9</w:t>
            </w:r>
          </w:p>
        </w:tc>
        <w:tc>
          <w:tcPr>
            <w:tcW w:w="1551" w:type="dxa"/>
            <w:shd w:val="clear" w:color="auto" w:fill="F2F2F2" w:themeFill="background1" w:themeFillShade="F2"/>
            <w:hideMark/>
          </w:tcPr>
          <w:p w14:paraId="00B45BBF" w14:textId="77777777" w:rsidR="000D354E" w:rsidRPr="001D68AA" w:rsidRDefault="000D354E" w:rsidP="00C2604E">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Sınıf/</w:t>
            </w:r>
            <w:proofErr w:type="spellStart"/>
            <w:r w:rsidRPr="001D68AA">
              <w:rPr>
                <w:rFonts w:eastAsia="Times New Roman" w:cstheme="minorHAnsi"/>
                <w:b/>
                <w:bCs/>
                <w:color w:val="0070C0"/>
                <w:sz w:val="20"/>
                <w:szCs w:val="20"/>
                <w:lang w:eastAsia="tr-TR"/>
              </w:rPr>
              <w:t>Lab</w:t>
            </w:r>
            <w:proofErr w:type="spellEnd"/>
            <w:r w:rsidRPr="001D68AA">
              <w:rPr>
                <w:rFonts w:eastAsia="Times New Roman" w:cstheme="minorHAnsi"/>
                <w:b/>
                <w:bCs/>
                <w:color w:val="0070C0"/>
                <w:sz w:val="20"/>
                <w:szCs w:val="20"/>
                <w:lang w:eastAsia="tr-TR"/>
              </w:rPr>
              <w:t xml:space="preserve">./Saha Çalışması </w:t>
            </w:r>
          </w:p>
        </w:tc>
        <w:tc>
          <w:tcPr>
            <w:tcW w:w="706" w:type="dxa"/>
            <w:gridSpan w:val="2"/>
            <w:shd w:val="clear" w:color="auto" w:fill="auto"/>
            <w:noWrap/>
            <w:hideMark/>
          </w:tcPr>
          <w:p w14:paraId="22305653" w14:textId="77777777" w:rsidR="000D354E" w:rsidRPr="007911E5" w:rsidRDefault="000D354E" w:rsidP="00C2604E">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336C80E0" w14:textId="77777777" w:rsidR="000D354E" w:rsidRPr="007911E5" w:rsidRDefault="000D354E" w:rsidP="00C2604E">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noWrap/>
            <w:hideMark/>
          </w:tcPr>
          <w:p w14:paraId="6498E4BB" w14:textId="77777777" w:rsidR="000D354E" w:rsidRPr="007911E5" w:rsidRDefault="000D35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0D354E" w:rsidRPr="007911E5" w14:paraId="1D247E51" w14:textId="77777777" w:rsidTr="00C2604E">
        <w:trPr>
          <w:trHeight w:val="20"/>
        </w:trPr>
        <w:tc>
          <w:tcPr>
            <w:tcW w:w="1833" w:type="dxa"/>
            <w:vMerge/>
            <w:vAlign w:val="center"/>
            <w:hideMark/>
          </w:tcPr>
          <w:p w14:paraId="05CB0E7B" w14:textId="77777777" w:rsidR="000D354E" w:rsidRPr="007911E5" w:rsidRDefault="000D354E" w:rsidP="00C2604E">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59F74233" w14:textId="77777777" w:rsidR="000D354E" w:rsidRPr="001D68AA" w:rsidRDefault="000D354E" w:rsidP="00C2604E">
            <w:pPr>
              <w:spacing w:after="0" w:line="240" w:lineRule="auto"/>
              <w:ind w:left="-60"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w:t>
            </w:r>
            <w:r>
              <w:rPr>
                <w:rFonts w:eastAsia="Times New Roman" w:cstheme="minorHAnsi"/>
                <w:b/>
                <w:bCs/>
                <w:color w:val="0070C0"/>
                <w:sz w:val="20"/>
                <w:szCs w:val="20"/>
                <w:lang w:eastAsia="tr-TR"/>
              </w:rPr>
              <w:t>10</w:t>
            </w:r>
          </w:p>
        </w:tc>
        <w:tc>
          <w:tcPr>
            <w:tcW w:w="1551" w:type="dxa"/>
            <w:shd w:val="clear" w:color="auto" w:fill="F2F2F2" w:themeFill="background1" w:themeFillShade="F2"/>
            <w:hideMark/>
          </w:tcPr>
          <w:p w14:paraId="7DB37D3C" w14:textId="77777777" w:rsidR="000D354E" w:rsidRPr="001D68AA" w:rsidRDefault="000D354E" w:rsidP="00C2604E">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Diğer</w:t>
            </w:r>
          </w:p>
        </w:tc>
        <w:tc>
          <w:tcPr>
            <w:tcW w:w="706" w:type="dxa"/>
            <w:gridSpan w:val="2"/>
            <w:shd w:val="clear" w:color="auto" w:fill="auto"/>
            <w:noWrap/>
            <w:hideMark/>
          </w:tcPr>
          <w:p w14:paraId="69D85769" w14:textId="77777777" w:rsidR="000D354E" w:rsidRPr="007911E5" w:rsidRDefault="000D354E" w:rsidP="00C2604E">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2B9E57A6" w14:textId="77777777" w:rsidR="000D354E" w:rsidRPr="007911E5" w:rsidRDefault="000D354E" w:rsidP="00C2604E">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hideMark/>
          </w:tcPr>
          <w:p w14:paraId="7495427C" w14:textId="77777777" w:rsidR="000D354E" w:rsidRPr="007911E5" w:rsidRDefault="000D354E" w:rsidP="00C2604E">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r>
      <w:tr w:rsidR="000D354E" w:rsidRPr="007911E5" w14:paraId="521E30D5" w14:textId="77777777" w:rsidTr="00C2604E">
        <w:trPr>
          <w:trHeight w:val="20"/>
        </w:trPr>
        <w:tc>
          <w:tcPr>
            <w:tcW w:w="1833" w:type="dxa"/>
            <w:vMerge/>
            <w:vAlign w:val="center"/>
            <w:hideMark/>
          </w:tcPr>
          <w:p w14:paraId="1C0EB93A" w14:textId="77777777" w:rsidR="000D354E" w:rsidRPr="007911E5" w:rsidRDefault="000D354E" w:rsidP="00C2604E">
            <w:pPr>
              <w:spacing w:after="0" w:line="240" w:lineRule="auto"/>
              <w:rPr>
                <w:rFonts w:eastAsia="Times New Roman" w:cstheme="minorHAnsi"/>
                <w:color w:val="1F497D"/>
                <w:sz w:val="20"/>
                <w:szCs w:val="20"/>
                <w:lang w:eastAsia="tr-TR"/>
              </w:rPr>
            </w:pPr>
          </w:p>
        </w:tc>
        <w:tc>
          <w:tcPr>
            <w:tcW w:w="2120" w:type="dxa"/>
            <w:gridSpan w:val="2"/>
            <w:shd w:val="clear" w:color="auto" w:fill="F2F2F2" w:themeFill="background1" w:themeFillShade="F2"/>
            <w:noWrap/>
            <w:hideMark/>
          </w:tcPr>
          <w:p w14:paraId="7BE4AAB4" w14:textId="77777777" w:rsidR="000D354E" w:rsidRPr="001D68AA" w:rsidRDefault="000D354E" w:rsidP="00C2604E">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TOPLAM</w:t>
            </w:r>
          </w:p>
        </w:tc>
        <w:tc>
          <w:tcPr>
            <w:tcW w:w="7393" w:type="dxa"/>
            <w:gridSpan w:val="9"/>
            <w:shd w:val="clear" w:color="auto" w:fill="auto"/>
            <w:noWrap/>
            <w:vAlign w:val="bottom"/>
            <w:hideMark/>
          </w:tcPr>
          <w:p w14:paraId="0E75A3EB" w14:textId="77777777" w:rsidR="000D354E" w:rsidRPr="007911E5" w:rsidRDefault="000D354E" w:rsidP="00C2604E">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100%</w:t>
            </w:r>
          </w:p>
        </w:tc>
      </w:tr>
      <w:tr w:rsidR="000D354E" w:rsidRPr="007911E5" w14:paraId="20AF1578" w14:textId="77777777" w:rsidTr="00C2604E">
        <w:trPr>
          <w:trHeight w:val="20"/>
        </w:trPr>
        <w:tc>
          <w:tcPr>
            <w:tcW w:w="1833" w:type="dxa"/>
            <w:shd w:val="clear" w:color="auto" w:fill="F2F2F2" w:themeFill="background1" w:themeFillShade="F2"/>
            <w:vAlign w:val="center"/>
            <w:hideMark/>
          </w:tcPr>
          <w:p w14:paraId="6B4439A3" w14:textId="77777777" w:rsidR="000D354E" w:rsidRPr="001D68AA" w:rsidRDefault="000D354E" w:rsidP="00C2604E">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Çıktılarının Kazanılmasının Kanıtı</w:t>
            </w:r>
          </w:p>
        </w:tc>
        <w:tc>
          <w:tcPr>
            <w:tcW w:w="9513" w:type="dxa"/>
            <w:gridSpan w:val="11"/>
            <w:shd w:val="clear" w:color="auto" w:fill="auto"/>
            <w:vAlign w:val="center"/>
            <w:hideMark/>
          </w:tcPr>
          <w:p w14:paraId="33640F63" w14:textId="77777777" w:rsidR="000D354E" w:rsidRPr="00491855" w:rsidRDefault="000D35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Öğrenciler, sınıf çalışmaları, tartışmalar ve ödevler yoluyla öğrendiklerini göstereceklerdir. Bu şekilde disiplinli bir şekilde öğrenciden farklı konularda bağlantılar kurması istenmektedir. Genellikle ders sonundaki en az bir soruyla her konunun öğrenim çıktıları tespit edilecektir.</w:t>
            </w:r>
          </w:p>
        </w:tc>
      </w:tr>
      <w:tr w:rsidR="000D354E" w:rsidRPr="007911E5" w14:paraId="5984159B" w14:textId="77777777" w:rsidTr="00C2604E">
        <w:trPr>
          <w:trHeight w:val="20"/>
        </w:trPr>
        <w:tc>
          <w:tcPr>
            <w:tcW w:w="1833" w:type="dxa"/>
            <w:vMerge w:val="restart"/>
            <w:shd w:val="clear" w:color="auto" w:fill="F2F2F2" w:themeFill="background1" w:themeFillShade="F2"/>
            <w:hideMark/>
          </w:tcPr>
          <w:p w14:paraId="77D76186" w14:textId="77777777" w:rsidR="000D354E" w:rsidRPr="001D68AA" w:rsidRDefault="000D354E" w:rsidP="00C2604E">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Harf Notu Belirleme Metodu</w:t>
            </w:r>
          </w:p>
        </w:tc>
        <w:tc>
          <w:tcPr>
            <w:tcW w:w="9513" w:type="dxa"/>
            <w:gridSpan w:val="11"/>
            <w:shd w:val="clear" w:color="auto" w:fill="auto"/>
            <w:vAlign w:val="center"/>
            <w:hideMark/>
          </w:tcPr>
          <w:p w14:paraId="1CC55615" w14:textId="77777777" w:rsidR="000D354E" w:rsidRPr="00491855" w:rsidRDefault="000D35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Bütün değerlendirmelerin başarıyla tamamlanması sonucu, ortalama not belirlenecek ve final harf notuna dönüştürülecektir.</w:t>
            </w:r>
          </w:p>
        </w:tc>
      </w:tr>
      <w:tr w:rsidR="000D354E" w:rsidRPr="007911E5" w14:paraId="5992AB6D" w14:textId="77777777" w:rsidTr="00C2604E">
        <w:trPr>
          <w:trHeight w:val="20"/>
        </w:trPr>
        <w:tc>
          <w:tcPr>
            <w:tcW w:w="1833" w:type="dxa"/>
            <w:vMerge/>
            <w:shd w:val="clear" w:color="auto" w:fill="F2F2F2" w:themeFill="background1" w:themeFillShade="F2"/>
            <w:vAlign w:val="center"/>
            <w:hideMark/>
          </w:tcPr>
          <w:p w14:paraId="3B3DBB11" w14:textId="77777777" w:rsidR="000D354E" w:rsidRPr="007911E5" w:rsidRDefault="000D354E" w:rsidP="00C2604E">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4A3E5A42" w14:textId="77777777" w:rsidR="000D354E" w:rsidRPr="001D68AA" w:rsidRDefault="000D354E" w:rsidP="00C2604E">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Değerlendirme Yöntemi</w:t>
            </w:r>
          </w:p>
        </w:tc>
        <w:tc>
          <w:tcPr>
            <w:tcW w:w="709" w:type="dxa"/>
            <w:gridSpan w:val="2"/>
            <w:shd w:val="clear" w:color="auto" w:fill="F2F2F2" w:themeFill="background1" w:themeFillShade="F2"/>
            <w:vAlign w:val="center"/>
            <w:hideMark/>
          </w:tcPr>
          <w:p w14:paraId="55198312" w14:textId="77777777" w:rsidR="000D354E" w:rsidRPr="001D68AA" w:rsidRDefault="000D354E" w:rsidP="00C2604E">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Yüzde </w:t>
            </w:r>
          </w:p>
        </w:tc>
        <w:tc>
          <w:tcPr>
            <w:tcW w:w="3118" w:type="dxa"/>
            <w:vMerge w:val="restart"/>
            <w:shd w:val="clear" w:color="auto" w:fill="auto"/>
            <w:noWrap/>
            <w:hideMark/>
          </w:tcPr>
          <w:p w14:paraId="4EC6355C" w14:textId="77777777" w:rsidR="000D354E" w:rsidRPr="00BA17F2" w:rsidRDefault="000D354E" w:rsidP="00C2604E">
            <w:pPr>
              <w:pStyle w:val="Default"/>
              <w:jc w:val="both"/>
              <w:rPr>
                <w:rFonts w:eastAsia="Times New Roman" w:cstheme="minorHAnsi"/>
                <w:color w:val="0070C0"/>
                <w:sz w:val="20"/>
                <w:szCs w:val="20"/>
                <w:lang w:eastAsia="tr-TR"/>
              </w:rPr>
            </w:pPr>
          </w:p>
        </w:tc>
        <w:tc>
          <w:tcPr>
            <w:tcW w:w="852" w:type="dxa"/>
            <w:shd w:val="clear" w:color="auto" w:fill="F2F2F2" w:themeFill="background1" w:themeFillShade="F2"/>
            <w:vAlign w:val="center"/>
            <w:hideMark/>
          </w:tcPr>
          <w:p w14:paraId="24F9F2E0" w14:textId="77777777" w:rsidR="000D354E" w:rsidRPr="001D68AA" w:rsidRDefault="000D354E" w:rsidP="00C2604E">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929" w:type="dxa"/>
            <w:gridSpan w:val="2"/>
            <w:shd w:val="clear" w:color="auto" w:fill="F2F2F2" w:themeFill="background1" w:themeFillShade="F2"/>
            <w:vAlign w:val="center"/>
            <w:hideMark/>
          </w:tcPr>
          <w:p w14:paraId="23E736CC" w14:textId="77777777" w:rsidR="000D354E" w:rsidRPr="001D68AA" w:rsidRDefault="000D354E" w:rsidP="00C2604E">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c>
          <w:tcPr>
            <w:tcW w:w="886" w:type="dxa"/>
            <w:shd w:val="clear" w:color="auto" w:fill="F2F2F2" w:themeFill="background1" w:themeFillShade="F2"/>
            <w:vAlign w:val="center"/>
            <w:hideMark/>
          </w:tcPr>
          <w:p w14:paraId="782DE528" w14:textId="77777777" w:rsidR="000D354E" w:rsidRPr="001D68AA" w:rsidRDefault="000D354E" w:rsidP="00C2604E">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886" w:type="dxa"/>
            <w:shd w:val="clear" w:color="auto" w:fill="F2F2F2" w:themeFill="background1" w:themeFillShade="F2"/>
            <w:vAlign w:val="center"/>
            <w:hideMark/>
          </w:tcPr>
          <w:p w14:paraId="13BD2074" w14:textId="77777777" w:rsidR="000D354E" w:rsidRPr="001D68AA" w:rsidRDefault="000D354E" w:rsidP="00C2604E">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r>
      <w:tr w:rsidR="000D354E" w:rsidRPr="007911E5" w14:paraId="6F9CF4F8" w14:textId="77777777" w:rsidTr="00C2604E">
        <w:trPr>
          <w:trHeight w:val="20"/>
        </w:trPr>
        <w:tc>
          <w:tcPr>
            <w:tcW w:w="1833" w:type="dxa"/>
            <w:vMerge/>
            <w:shd w:val="clear" w:color="auto" w:fill="F2F2F2" w:themeFill="background1" w:themeFillShade="F2"/>
            <w:vAlign w:val="center"/>
            <w:hideMark/>
          </w:tcPr>
          <w:p w14:paraId="6AC751A8" w14:textId="77777777" w:rsidR="000D354E" w:rsidRPr="007911E5" w:rsidRDefault="000D354E" w:rsidP="00C2604E">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B948ACC" w14:textId="77777777" w:rsidR="000D354E" w:rsidRPr="001D68AA" w:rsidRDefault="000D354E" w:rsidP="00C2604E">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9" w:type="dxa"/>
            <w:gridSpan w:val="2"/>
            <w:shd w:val="clear" w:color="auto" w:fill="auto"/>
            <w:vAlign w:val="center"/>
            <w:hideMark/>
          </w:tcPr>
          <w:p w14:paraId="0C9D9C30" w14:textId="77777777" w:rsidR="000D354E" w:rsidRPr="007911E5" w:rsidRDefault="000D354E" w:rsidP="00C2604E">
            <w:pPr>
              <w:spacing w:after="0" w:line="240" w:lineRule="auto"/>
              <w:jc w:val="center"/>
              <w:rPr>
                <w:rFonts w:eastAsia="Times New Roman" w:cstheme="minorHAnsi"/>
                <w:color w:val="000000"/>
                <w:sz w:val="20"/>
                <w:szCs w:val="20"/>
                <w:lang w:eastAsia="tr-TR"/>
              </w:rPr>
            </w:pPr>
          </w:p>
        </w:tc>
        <w:tc>
          <w:tcPr>
            <w:tcW w:w="3118" w:type="dxa"/>
            <w:vMerge/>
            <w:shd w:val="clear" w:color="auto" w:fill="auto"/>
            <w:noWrap/>
            <w:vAlign w:val="center"/>
          </w:tcPr>
          <w:p w14:paraId="157D9C75" w14:textId="77777777" w:rsidR="000D354E" w:rsidRPr="007911E5" w:rsidRDefault="000D354E" w:rsidP="00C2604E">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EE7DEC4" w14:textId="77777777" w:rsidR="000D354E" w:rsidRPr="001D68AA" w:rsidRDefault="000D354E" w:rsidP="00C2604E">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059C9C3" w14:textId="77777777" w:rsidR="000D354E" w:rsidRPr="001D68AA" w:rsidRDefault="000D354E" w:rsidP="00C2604E">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95-100</w:t>
            </w:r>
          </w:p>
        </w:tc>
        <w:tc>
          <w:tcPr>
            <w:tcW w:w="886" w:type="dxa"/>
            <w:shd w:val="clear" w:color="auto" w:fill="F2F2F2" w:themeFill="background1" w:themeFillShade="F2"/>
            <w:vAlign w:val="center"/>
          </w:tcPr>
          <w:p w14:paraId="3F9E1F66" w14:textId="77777777" w:rsidR="000D354E" w:rsidRPr="001D68AA" w:rsidRDefault="000D354E" w:rsidP="00C2604E">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tcPr>
          <w:p w14:paraId="302752B7" w14:textId="77777777" w:rsidR="000D354E" w:rsidRPr="001D68AA" w:rsidRDefault="000D354E" w:rsidP="00C2604E">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55-59</w:t>
            </w:r>
          </w:p>
        </w:tc>
      </w:tr>
      <w:tr w:rsidR="000D354E" w:rsidRPr="007911E5" w14:paraId="10B3E2EB" w14:textId="77777777" w:rsidTr="00C2604E">
        <w:trPr>
          <w:trHeight w:val="20"/>
        </w:trPr>
        <w:tc>
          <w:tcPr>
            <w:tcW w:w="1833" w:type="dxa"/>
            <w:vMerge/>
            <w:shd w:val="clear" w:color="auto" w:fill="F2F2F2" w:themeFill="background1" w:themeFillShade="F2"/>
            <w:vAlign w:val="center"/>
            <w:hideMark/>
          </w:tcPr>
          <w:p w14:paraId="736EBAA9" w14:textId="77777777" w:rsidR="000D354E" w:rsidRPr="007911E5" w:rsidRDefault="000D354E" w:rsidP="00C2604E">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9FBED3C" w14:textId="77777777" w:rsidR="000D354E" w:rsidRPr="001D68AA" w:rsidRDefault="000D354E" w:rsidP="00C2604E">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Derse Katılım</w:t>
            </w:r>
          </w:p>
        </w:tc>
        <w:tc>
          <w:tcPr>
            <w:tcW w:w="709" w:type="dxa"/>
            <w:gridSpan w:val="2"/>
            <w:shd w:val="clear" w:color="auto" w:fill="auto"/>
            <w:vAlign w:val="center"/>
            <w:hideMark/>
          </w:tcPr>
          <w:p w14:paraId="50C92323" w14:textId="77777777" w:rsidR="000D354E" w:rsidRPr="007911E5" w:rsidRDefault="000D354E" w:rsidP="00C2604E">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10%</w:t>
            </w:r>
          </w:p>
        </w:tc>
        <w:tc>
          <w:tcPr>
            <w:tcW w:w="3118" w:type="dxa"/>
            <w:vMerge/>
            <w:shd w:val="clear" w:color="auto" w:fill="auto"/>
            <w:noWrap/>
            <w:vAlign w:val="center"/>
          </w:tcPr>
          <w:p w14:paraId="4F55D7CC" w14:textId="77777777" w:rsidR="000D354E" w:rsidRPr="007911E5" w:rsidRDefault="000D354E" w:rsidP="00C2604E">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2B447E09" w14:textId="77777777" w:rsidR="000D354E" w:rsidRPr="001D68AA" w:rsidRDefault="000D354E" w:rsidP="00C2604E">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DA3D956" w14:textId="77777777" w:rsidR="000D354E" w:rsidRPr="001D68AA" w:rsidRDefault="000D354E" w:rsidP="00C2604E">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85-94</w:t>
            </w:r>
          </w:p>
        </w:tc>
        <w:tc>
          <w:tcPr>
            <w:tcW w:w="886" w:type="dxa"/>
            <w:shd w:val="clear" w:color="auto" w:fill="F2F2F2" w:themeFill="background1" w:themeFillShade="F2"/>
            <w:vAlign w:val="center"/>
            <w:hideMark/>
          </w:tcPr>
          <w:p w14:paraId="11D5AFAE" w14:textId="77777777" w:rsidR="000D354E" w:rsidRPr="001D68AA" w:rsidRDefault="000D354E" w:rsidP="00C2604E">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hideMark/>
          </w:tcPr>
          <w:p w14:paraId="4DC16E5E" w14:textId="77777777" w:rsidR="000D354E" w:rsidRPr="001D68AA" w:rsidRDefault="000D354E" w:rsidP="00C2604E">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50-54</w:t>
            </w:r>
          </w:p>
        </w:tc>
      </w:tr>
      <w:tr w:rsidR="000D354E" w:rsidRPr="007911E5" w14:paraId="1CEF19B9" w14:textId="77777777" w:rsidTr="00C2604E">
        <w:trPr>
          <w:trHeight w:val="20"/>
        </w:trPr>
        <w:tc>
          <w:tcPr>
            <w:tcW w:w="1833" w:type="dxa"/>
            <w:vMerge/>
            <w:shd w:val="clear" w:color="auto" w:fill="F2F2F2" w:themeFill="background1" w:themeFillShade="F2"/>
            <w:vAlign w:val="center"/>
            <w:hideMark/>
          </w:tcPr>
          <w:p w14:paraId="601511E2" w14:textId="77777777" w:rsidR="000D354E" w:rsidRPr="007911E5" w:rsidRDefault="000D354E" w:rsidP="00C2604E">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235BF401" w14:textId="77777777" w:rsidR="000D354E" w:rsidRPr="001D68AA" w:rsidRDefault="000D354E" w:rsidP="00C2604E">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9" w:type="dxa"/>
            <w:gridSpan w:val="2"/>
            <w:shd w:val="clear" w:color="auto" w:fill="auto"/>
            <w:vAlign w:val="center"/>
            <w:hideMark/>
          </w:tcPr>
          <w:p w14:paraId="19AC893B" w14:textId="77777777" w:rsidR="000D354E" w:rsidRPr="007911E5" w:rsidRDefault="000D354E" w:rsidP="00C2604E">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40%</w:t>
            </w:r>
          </w:p>
        </w:tc>
        <w:tc>
          <w:tcPr>
            <w:tcW w:w="3118" w:type="dxa"/>
            <w:vMerge/>
            <w:shd w:val="clear" w:color="auto" w:fill="auto"/>
            <w:noWrap/>
            <w:vAlign w:val="center"/>
          </w:tcPr>
          <w:p w14:paraId="0B195F20" w14:textId="77777777" w:rsidR="000D354E" w:rsidRPr="007911E5" w:rsidRDefault="000D354E" w:rsidP="00C2604E">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6762F510" w14:textId="77777777" w:rsidR="000D354E" w:rsidRPr="001D68AA" w:rsidRDefault="000D354E" w:rsidP="00C2604E">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5A60479E" w14:textId="77777777" w:rsidR="000D354E" w:rsidRPr="001D68AA" w:rsidRDefault="000D354E" w:rsidP="00C2604E">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80-84</w:t>
            </w:r>
          </w:p>
        </w:tc>
        <w:tc>
          <w:tcPr>
            <w:tcW w:w="886" w:type="dxa"/>
            <w:shd w:val="clear" w:color="auto" w:fill="F2F2F2" w:themeFill="background1" w:themeFillShade="F2"/>
            <w:vAlign w:val="center"/>
            <w:hideMark/>
          </w:tcPr>
          <w:p w14:paraId="3AA86C50" w14:textId="77777777" w:rsidR="000D354E" w:rsidRPr="001D68AA" w:rsidRDefault="000D354E" w:rsidP="00C2604E">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5012D3" w14:textId="77777777" w:rsidR="000D354E" w:rsidRPr="001D68AA" w:rsidRDefault="000D354E" w:rsidP="00C2604E">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45-49</w:t>
            </w:r>
          </w:p>
        </w:tc>
      </w:tr>
      <w:tr w:rsidR="000D354E" w:rsidRPr="007911E5" w14:paraId="2C66B752" w14:textId="77777777" w:rsidTr="00C2604E">
        <w:trPr>
          <w:trHeight w:val="20"/>
        </w:trPr>
        <w:tc>
          <w:tcPr>
            <w:tcW w:w="1833" w:type="dxa"/>
            <w:vMerge/>
            <w:shd w:val="clear" w:color="auto" w:fill="F2F2F2" w:themeFill="background1" w:themeFillShade="F2"/>
            <w:vAlign w:val="center"/>
            <w:hideMark/>
          </w:tcPr>
          <w:p w14:paraId="1BBA855B" w14:textId="77777777" w:rsidR="000D354E" w:rsidRPr="007911E5" w:rsidRDefault="000D354E" w:rsidP="00C2604E">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5D9AC1E8" w14:textId="77777777" w:rsidR="000D354E" w:rsidRPr="001D68AA" w:rsidRDefault="000D354E" w:rsidP="00C2604E">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 Sınavı</w:t>
            </w:r>
          </w:p>
        </w:tc>
        <w:tc>
          <w:tcPr>
            <w:tcW w:w="709" w:type="dxa"/>
            <w:gridSpan w:val="2"/>
            <w:shd w:val="clear" w:color="auto" w:fill="auto"/>
            <w:vAlign w:val="center"/>
            <w:hideMark/>
          </w:tcPr>
          <w:p w14:paraId="150DD6EC" w14:textId="77777777" w:rsidR="000D354E" w:rsidRPr="007911E5" w:rsidRDefault="000D354E" w:rsidP="00C2604E">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50%</w:t>
            </w:r>
          </w:p>
        </w:tc>
        <w:tc>
          <w:tcPr>
            <w:tcW w:w="3118" w:type="dxa"/>
            <w:vMerge/>
            <w:shd w:val="clear" w:color="auto" w:fill="auto"/>
            <w:noWrap/>
            <w:vAlign w:val="center"/>
          </w:tcPr>
          <w:p w14:paraId="4EFAD5F4" w14:textId="77777777" w:rsidR="000D354E" w:rsidRPr="007911E5" w:rsidRDefault="000D354E" w:rsidP="00C2604E">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7EED0A7" w14:textId="77777777" w:rsidR="000D354E" w:rsidRPr="001D68AA" w:rsidRDefault="000D354E" w:rsidP="00C2604E">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6FC7566E" w14:textId="77777777" w:rsidR="000D354E" w:rsidRPr="001D68AA" w:rsidRDefault="000D354E" w:rsidP="00C2604E">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75-79</w:t>
            </w:r>
          </w:p>
        </w:tc>
        <w:tc>
          <w:tcPr>
            <w:tcW w:w="886" w:type="dxa"/>
            <w:shd w:val="clear" w:color="auto" w:fill="F2F2F2" w:themeFill="background1" w:themeFillShade="F2"/>
            <w:vAlign w:val="center"/>
            <w:hideMark/>
          </w:tcPr>
          <w:p w14:paraId="4D4BA9E7" w14:textId="77777777" w:rsidR="000D354E" w:rsidRPr="001D68AA" w:rsidRDefault="000D354E" w:rsidP="00C2604E">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C1EB24" w14:textId="77777777" w:rsidR="000D354E" w:rsidRPr="001D68AA" w:rsidRDefault="000D354E" w:rsidP="00C2604E">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40-44</w:t>
            </w:r>
          </w:p>
        </w:tc>
      </w:tr>
      <w:tr w:rsidR="000D354E" w:rsidRPr="007911E5" w14:paraId="5265BD96" w14:textId="77777777" w:rsidTr="00C2604E">
        <w:trPr>
          <w:trHeight w:val="20"/>
        </w:trPr>
        <w:tc>
          <w:tcPr>
            <w:tcW w:w="1833" w:type="dxa"/>
            <w:vMerge/>
            <w:shd w:val="clear" w:color="auto" w:fill="F2F2F2" w:themeFill="background1" w:themeFillShade="F2"/>
            <w:vAlign w:val="center"/>
            <w:hideMark/>
          </w:tcPr>
          <w:p w14:paraId="7B938633" w14:textId="77777777" w:rsidR="000D354E" w:rsidRPr="007911E5" w:rsidRDefault="000D354E" w:rsidP="00C2604E">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center"/>
          </w:tcPr>
          <w:p w14:paraId="65904252" w14:textId="77777777" w:rsidR="000D354E" w:rsidRPr="001D68AA" w:rsidRDefault="000D354E" w:rsidP="00C2604E">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9" w:type="dxa"/>
            <w:gridSpan w:val="2"/>
            <w:shd w:val="clear" w:color="auto" w:fill="auto"/>
            <w:noWrap/>
            <w:vAlign w:val="center"/>
          </w:tcPr>
          <w:p w14:paraId="6A4D1DED" w14:textId="77777777" w:rsidR="000D354E" w:rsidRPr="007911E5" w:rsidRDefault="000D354E" w:rsidP="00C2604E">
            <w:pPr>
              <w:spacing w:after="0" w:line="240" w:lineRule="auto"/>
              <w:jc w:val="center"/>
              <w:rPr>
                <w:rFonts w:eastAsia="Times New Roman" w:cstheme="minorHAnsi"/>
                <w:color w:val="000000" w:themeColor="text1"/>
                <w:sz w:val="20"/>
                <w:szCs w:val="20"/>
                <w:lang w:eastAsia="tr-TR"/>
              </w:rPr>
            </w:pPr>
          </w:p>
        </w:tc>
        <w:tc>
          <w:tcPr>
            <w:tcW w:w="3118" w:type="dxa"/>
            <w:vMerge/>
            <w:shd w:val="clear" w:color="auto" w:fill="auto"/>
            <w:noWrap/>
            <w:vAlign w:val="center"/>
          </w:tcPr>
          <w:p w14:paraId="2B81FAA5" w14:textId="77777777" w:rsidR="000D354E" w:rsidRPr="007911E5" w:rsidRDefault="000D354E" w:rsidP="00C2604E">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347954D9" w14:textId="77777777" w:rsidR="000D354E" w:rsidRPr="001D68AA" w:rsidRDefault="000D354E" w:rsidP="00C2604E">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2DB8D88F" w14:textId="77777777" w:rsidR="000D354E" w:rsidRPr="001D68AA" w:rsidRDefault="000D354E" w:rsidP="00C2604E">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65-74</w:t>
            </w:r>
          </w:p>
        </w:tc>
        <w:tc>
          <w:tcPr>
            <w:tcW w:w="886" w:type="dxa"/>
            <w:shd w:val="clear" w:color="auto" w:fill="F2F2F2" w:themeFill="background1" w:themeFillShade="F2"/>
            <w:vAlign w:val="center"/>
            <w:hideMark/>
          </w:tcPr>
          <w:p w14:paraId="2758A39E" w14:textId="77777777" w:rsidR="000D354E" w:rsidRPr="001D68AA" w:rsidRDefault="000D354E" w:rsidP="00C2604E">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w:t>
            </w:r>
          </w:p>
        </w:tc>
        <w:tc>
          <w:tcPr>
            <w:tcW w:w="886" w:type="dxa"/>
            <w:shd w:val="clear" w:color="auto" w:fill="F2F2F2" w:themeFill="background1" w:themeFillShade="F2"/>
            <w:vAlign w:val="center"/>
            <w:hideMark/>
          </w:tcPr>
          <w:p w14:paraId="0E89AAAF" w14:textId="77777777" w:rsidR="000D354E" w:rsidRPr="001D68AA" w:rsidRDefault="000D354E" w:rsidP="00C2604E">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0-39</w:t>
            </w:r>
          </w:p>
        </w:tc>
      </w:tr>
      <w:tr w:rsidR="000D354E" w:rsidRPr="007911E5" w14:paraId="709ED83F" w14:textId="77777777" w:rsidTr="00C2604E">
        <w:trPr>
          <w:trHeight w:val="20"/>
        </w:trPr>
        <w:tc>
          <w:tcPr>
            <w:tcW w:w="1833" w:type="dxa"/>
            <w:vMerge/>
            <w:shd w:val="clear" w:color="auto" w:fill="F2F2F2" w:themeFill="background1" w:themeFillShade="F2"/>
            <w:vAlign w:val="center"/>
            <w:hideMark/>
          </w:tcPr>
          <w:p w14:paraId="2426FE4F" w14:textId="77777777" w:rsidR="000D354E" w:rsidRPr="007911E5" w:rsidRDefault="000D354E" w:rsidP="00C2604E">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bottom"/>
          </w:tcPr>
          <w:p w14:paraId="06F6D5E0" w14:textId="77777777" w:rsidR="000D354E" w:rsidRPr="001D68AA" w:rsidRDefault="000D354E" w:rsidP="00C2604E">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9" w:type="dxa"/>
            <w:gridSpan w:val="2"/>
            <w:shd w:val="clear" w:color="auto" w:fill="auto"/>
            <w:noWrap/>
            <w:vAlign w:val="bottom"/>
          </w:tcPr>
          <w:p w14:paraId="46779631" w14:textId="77777777" w:rsidR="000D354E" w:rsidRPr="007911E5" w:rsidRDefault="000D354E" w:rsidP="00C2604E">
            <w:pPr>
              <w:spacing w:after="0" w:line="240" w:lineRule="auto"/>
              <w:jc w:val="center"/>
              <w:rPr>
                <w:rFonts w:eastAsia="Times New Roman" w:cstheme="minorHAnsi"/>
                <w:sz w:val="20"/>
                <w:szCs w:val="20"/>
                <w:lang w:eastAsia="tr-TR"/>
              </w:rPr>
            </w:pPr>
          </w:p>
        </w:tc>
        <w:tc>
          <w:tcPr>
            <w:tcW w:w="3118" w:type="dxa"/>
            <w:vMerge/>
            <w:shd w:val="clear" w:color="auto" w:fill="auto"/>
            <w:noWrap/>
            <w:vAlign w:val="center"/>
          </w:tcPr>
          <w:p w14:paraId="74C9A8E5" w14:textId="77777777" w:rsidR="000D354E" w:rsidRPr="007911E5" w:rsidRDefault="000D354E" w:rsidP="00C2604E">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776143E3" w14:textId="77777777" w:rsidR="000D354E" w:rsidRPr="001D68AA" w:rsidRDefault="000D354E" w:rsidP="00C2604E">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929" w:type="dxa"/>
            <w:gridSpan w:val="2"/>
            <w:shd w:val="clear" w:color="auto" w:fill="F2F2F2" w:themeFill="background1" w:themeFillShade="F2"/>
            <w:vAlign w:val="center"/>
          </w:tcPr>
          <w:p w14:paraId="69764E7A" w14:textId="77777777" w:rsidR="000D354E" w:rsidRPr="001D68AA" w:rsidRDefault="000D354E" w:rsidP="00C2604E">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60-64</w:t>
            </w:r>
          </w:p>
        </w:tc>
        <w:tc>
          <w:tcPr>
            <w:tcW w:w="1772" w:type="dxa"/>
            <w:gridSpan w:val="2"/>
            <w:shd w:val="clear" w:color="auto" w:fill="auto"/>
            <w:vAlign w:val="center"/>
          </w:tcPr>
          <w:p w14:paraId="7AAD97A0" w14:textId="77777777" w:rsidR="000D354E" w:rsidRPr="007911E5" w:rsidRDefault="000D354E" w:rsidP="00C2604E">
            <w:pPr>
              <w:spacing w:after="0" w:line="240" w:lineRule="auto"/>
              <w:jc w:val="center"/>
              <w:rPr>
                <w:rFonts w:eastAsia="Times New Roman" w:cstheme="minorHAnsi"/>
                <w:color w:val="000000" w:themeColor="text1"/>
                <w:sz w:val="20"/>
                <w:szCs w:val="20"/>
                <w:lang w:eastAsia="tr-TR"/>
              </w:rPr>
            </w:pPr>
          </w:p>
        </w:tc>
      </w:tr>
      <w:tr w:rsidR="000D354E" w:rsidRPr="007911E5" w14:paraId="304B5410" w14:textId="77777777" w:rsidTr="00C2604E">
        <w:trPr>
          <w:trHeight w:val="20"/>
        </w:trPr>
        <w:tc>
          <w:tcPr>
            <w:tcW w:w="1833" w:type="dxa"/>
            <w:vMerge/>
            <w:shd w:val="clear" w:color="auto" w:fill="F2F2F2" w:themeFill="background1" w:themeFillShade="F2"/>
            <w:vAlign w:val="center"/>
          </w:tcPr>
          <w:p w14:paraId="18DAE44C" w14:textId="77777777" w:rsidR="000D354E" w:rsidRPr="007911E5" w:rsidRDefault="000D354E" w:rsidP="00C2604E">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tcPr>
          <w:p w14:paraId="2074F162" w14:textId="77777777" w:rsidR="000D354E" w:rsidRDefault="000D354E" w:rsidP="00C2604E">
            <w:pPr>
              <w:pStyle w:val="Default"/>
            </w:pPr>
            <w:r w:rsidRPr="00BA17F2">
              <w:rPr>
                <w:rFonts w:eastAsia="Times New Roman" w:cstheme="minorHAnsi"/>
                <w:b/>
                <w:bCs/>
                <w:color w:val="0070C0"/>
                <w:sz w:val="20"/>
                <w:szCs w:val="20"/>
                <w:lang w:eastAsia="tr-TR"/>
              </w:rPr>
              <w:t>Not:</w:t>
            </w:r>
            <w:r w:rsidRPr="00BA17F2">
              <w:rPr>
                <w:rFonts w:eastAsia="Times New Roman" w:cstheme="minorHAnsi"/>
                <w:color w:val="0070C0"/>
                <w:sz w:val="20"/>
                <w:szCs w:val="20"/>
                <w:lang w:eastAsia="tr-TR"/>
              </w:rPr>
              <w:t xml:space="preserve"> Sertifika alımına yönelik derslerin geçme notları farklılık göster</w:t>
            </w:r>
            <w:r>
              <w:rPr>
                <w:rFonts w:eastAsia="Times New Roman" w:cstheme="minorHAnsi"/>
                <w:color w:val="0070C0"/>
                <w:sz w:val="20"/>
                <w:szCs w:val="20"/>
                <w:lang w:eastAsia="tr-TR"/>
              </w:rPr>
              <w:t>mektedir</w:t>
            </w:r>
            <w:r w:rsidRPr="00BA17F2">
              <w:rPr>
                <w:rFonts w:eastAsia="Times New Roman" w:cstheme="minorHAnsi"/>
                <w:color w:val="0070C0"/>
                <w:sz w:val="20"/>
                <w:szCs w:val="20"/>
                <w:lang w:eastAsia="tr-TR"/>
              </w:rPr>
              <w:t>.</w:t>
            </w:r>
          </w:p>
          <w:p w14:paraId="415CF1CD" w14:textId="77777777" w:rsidR="000D354E" w:rsidRPr="001D68AA" w:rsidRDefault="000D354E" w:rsidP="00C2604E">
            <w:pPr>
              <w:spacing w:after="0" w:line="240" w:lineRule="auto"/>
              <w:rPr>
                <w:rFonts w:eastAsia="Times New Roman" w:cstheme="minorHAnsi"/>
                <w:b/>
                <w:bCs/>
                <w:color w:val="0070C0"/>
                <w:sz w:val="20"/>
                <w:szCs w:val="20"/>
                <w:lang w:eastAsia="tr-TR"/>
              </w:rPr>
            </w:pPr>
          </w:p>
        </w:tc>
        <w:tc>
          <w:tcPr>
            <w:tcW w:w="7380" w:type="dxa"/>
            <w:gridSpan w:val="8"/>
            <w:shd w:val="clear" w:color="auto" w:fill="auto"/>
            <w:noWrap/>
            <w:vAlign w:val="bottom"/>
          </w:tcPr>
          <w:p w14:paraId="25B51DF7" w14:textId="77777777" w:rsidR="000D354E" w:rsidRPr="007911E5" w:rsidRDefault="000D354E" w:rsidP="00C2604E">
            <w:pPr>
              <w:spacing w:after="0" w:line="240" w:lineRule="auto"/>
              <w:jc w:val="both"/>
              <w:rPr>
                <w:rFonts w:eastAsia="Times New Roman" w:cstheme="minorHAnsi"/>
                <w:color w:val="000000" w:themeColor="text1"/>
                <w:sz w:val="20"/>
                <w:szCs w:val="20"/>
                <w:lang w:eastAsia="tr-TR"/>
              </w:rPr>
            </w:pPr>
            <w:r w:rsidRPr="00491855">
              <w:rPr>
                <w:color w:val="000000" w:themeColor="text1"/>
                <w:sz w:val="20"/>
                <w:szCs w:val="20"/>
              </w:rPr>
              <w:t xml:space="preserve">SHGM onaylı </w:t>
            </w:r>
            <w:proofErr w:type="spellStart"/>
            <w:r w:rsidRPr="00491855">
              <w:rPr>
                <w:color w:val="000000" w:themeColor="text1"/>
                <w:sz w:val="20"/>
                <w:szCs w:val="20"/>
              </w:rPr>
              <w:t>Praxis</w:t>
            </w:r>
            <w:proofErr w:type="spellEnd"/>
            <w:r w:rsidRPr="00491855">
              <w:rPr>
                <w:color w:val="000000" w:themeColor="text1"/>
                <w:sz w:val="20"/>
                <w:szCs w:val="20"/>
              </w:rPr>
              <w:t xml:space="preserve"> Havacılık ve Uzay Programları Uçuş Harekât Uzmanı Eğitim Organizasyonu Dispeçer Eğitim El Kitabı (DEEK) gereği Md. 3.1.3. Değerlendirme Prosedürleri kapsamında Eğitim kurumunda yapılan sınavlardan geçme notu 100 tam puan üzerinden en az 85 puandır. SHGM sınavların da ise, adayların başarılı kabul edilebilmeleri için 100 tam puan üzerinden en az 70 puan almaları gerekmektedir. </w:t>
            </w:r>
          </w:p>
        </w:tc>
      </w:tr>
    </w:tbl>
    <w:p w14:paraId="571DA1CA" w14:textId="60432DFA" w:rsidR="000D354E" w:rsidRDefault="000D354E"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5962"/>
        <w:gridCol w:w="994"/>
        <w:gridCol w:w="994"/>
        <w:gridCol w:w="994"/>
      </w:tblGrid>
      <w:tr w:rsidR="000D354E" w:rsidRPr="007911E5" w14:paraId="5D99C9E2" w14:textId="77777777" w:rsidTr="000D354E">
        <w:trPr>
          <w:trHeight w:val="20"/>
        </w:trPr>
        <w:tc>
          <w:tcPr>
            <w:tcW w:w="1833" w:type="dxa"/>
            <w:vMerge w:val="restart"/>
            <w:shd w:val="clear" w:color="auto" w:fill="F2F2F2" w:themeFill="background1" w:themeFillShade="F2"/>
            <w:hideMark/>
          </w:tcPr>
          <w:p w14:paraId="6B851337" w14:textId="77777777" w:rsidR="000D354E" w:rsidRDefault="000D354E" w:rsidP="000D354E">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Metotları, Tahmini Öğrenci Yükü</w:t>
            </w:r>
          </w:p>
          <w:p w14:paraId="70852D9D" w14:textId="77777777" w:rsidR="005865E2" w:rsidRDefault="005865E2" w:rsidP="000D354E">
            <w:pPr>
              <w:spacing w:after="0" w:line="240" w:lineRule="auto"/>
              <w:jc w:val="center"/>
              <w:rPr>
                <w:rFonts w:eastAsia="Times New Roman" w:cstheme="minorHAnsi"/>
                <w:b/>
                <w:bCs/>
                <w:color w:val="0070C0"/>
                <w:sz w:val="20"/>
                <w:szCs w:val="20"/>
                <w:lang w:eastAsia="tr-TR"/>
              </w:rPr>
            </w:pPr>
          </w:p>
          <w:p w14:paraId="0348498C" w14:textId="11F629C6" w:rsidR="005865E2" w:rsidRPr="002D6BC1" w:rsidRDefault="00CC40CB" w:rsidP="00CC40CB">
            <w:pPr>
              <w:jc w:val="center"/>
              <w:rPr>
                <w:rFonts w:eastAsia="Times New Roman" w:cstheme="minorHAnsi"/>
                <w:color w:val="000000" w:themeColor="text1"/>
                <w:sz w:val="20"/>
                <w:szCs w:val="20"/>
                <w:lang w:eastAsia="tr-TR"/>
              </w:rPr>
            </w:pPr>
            <w:r>
              <w:rPr>
                <w:color w:val="8EAADB" w:themeColor="accent1" w:themeTint="99"/>
                <w:spacing w:val="-4"/>
                <w:sz w:val="16"/>
                <w:szCs w:val="16"/>
              </w:rPr>
              <w:t>İlgili d</w:t>
            </w:r>
            <w:r w:rsidR="00776FBA" w:rsidRPr="00CC40CB">
              <w:rPr>
                <w:color w:val="8EAADB" w:themeColor="accent1" w:themeTint="99"/>
                <w:spacing w:val="-4"/>
                <w:sz w:val="16"/>
                <w:szCs w:val="16"/>
              </w:rPr>
              <w:t>önemde hafta</w:t>
            </w:r>
            <w:r w:rsidR="00880671" w:rsidRPr="00CC40CB">
              <w:rPr>
                <w:color w:val="8EAADB" w:themeColor="accent1" w:themeTint="99"/>
                <w:spacing w:val="-4"/>
                <w:sz w:val="16"/>
                <w:szCs w:val="16"/>
              </w:rPr>
              <w:t xml:space="preserve"> içi</w:t>
            </w:r>
            <w:r w:rsidR="00776FBA" w:rsidRPr="00CC40CB">
              <w:rPr>
                <w:color w:val="8EAADB" w:themeColor="accent1" w:themeTint="99"/>
                <w:spacing w:val="-4"/>
                <w:sz w:val="16"/>
                <w:szCs w:val="16"/>
              </w:rPr>
              <w:t xml:space="preserve"> </w:t>
            </w:r>
            <w:r w:rsidR="00776FBA" w:rsidRPr="003A1A73">
              <w:rPr>
                <w:color w:val="8EAADB" w:themeColor="accent1" w:themeTint="99"/>
                <w:spacing w:val="-4"/>
                <w:sz w:val="16"/>
                <w:szCs w:val="16"/>
              </w:rPr>
              <w:t>23</w:t>
            </w:r>
            <w:r w:rsidR="00776FBA" w:rsidRPr="00CC40CB">
              <w:rPr>
                <w:color w:val="FF0000"/>
                <w:spacing w:val="-4"/>
                <w:sz w:val="16"/>
                <w:szCs w:val="16"/>
              </w:rPr>
              <w:t xml:space="preserve"> </w:t>
            </w:r>
            <w:r w:rsidR="00776FBA" w:rsidRPr="00CC40CB">
              <w:rPr>
                <w:color w:val="8EAADB" w:themeColor="accent1" w:themeTint="99"/>
                <w:spacing w:val="-4"/>
                <w:sz w:val="16"/>
                <w:szCs w:val="16"/>
              </w:rPr>
              <w:t>kredilik</w:t>
            </w:r>
            <w:r w:rsidR="00880671" w:rsidRPr="00CC40CB">
              <w:rPr>
                <w:color w:val="8EAADB" w:themeColor="accent1" w:themeTint="99"/>
                <w:spacing w:val="-4"/>
                <w:sz w:val="16"/>
                <w:szCs w:val="16"/>
              </w:rPr>
              <w:t xml:space="preserve"> (saatlik)</w:t>
            </w:r>
            <w:r w:rsidR="00776FBA" w:rsidRPr="00CC40CB">
              <w:rPr>
                <w:color w:val="8EAADB" w:themeColor="accent1" w:themeTint="99"/>
                <w:spacing w:val="-4"/>
                <w:sz w:val="16"/>
                <w:szCs w:val="16"/>
              </w:rPr>
              <w:t xml:space="preserve"> ders </w:t>
            </w:r>
            <w:r w:rsidR="00880671" w:rsidRPr="00CC40CB">
              <w:rPr>
                <w:color w:val="8EAADB" w:themeColor="accent1" w:themeTint="99"/>
                <w:spacing w:val="-4"/>
                <w:sz w:val="16"/>
                <w:szCs w:val="16"/>
              </w:rPr>
              <w:t>bulunmakta</w:t>
            </w:r>
            <w:r w:rsidR="00776FBA" w:rsidRPr="00CC40CB">
              <w:rPr>
                <w:color w:val="8EAADB" w:themeColor="accent1" w:themeTint="99"/>
                <w:spacing w:val="-4"/>
                <w:sz w:val="16"/>
                <w:szCs w:val="16"/>
              </w:rPr>
              <w:t xml:space="preserve"> ve başarılı olunabilmesi için her gün ilave </w:t>
            </w:r>
            <w:r w:rsidR="00880671" w:rsidRPr="00CC40CB">
              <w:rPr>
                <w:color w:val="8EAADB" w:themeColor="accent1" w:themeTint="99"/>
                <w:spacing w:val="-4"/>
                <w:sz w:val="16"/>
                <w:szCs w:val="16"/>
              </w:rPr>
              <w:t xml:space="preserve">3 saat 20 dk. </w:t>
            </w:r>
            <w:r w:rsidR="00776FBA" w:rsidRPr="00CC40CB">
              <w:rPr>
                <w:color w:val="8EAADB" w:themeColor="accent1" w:themeTint="99"/>
                <w:spacing w:val="-4"/>
                <w:sz w:val="16"/>
                <w:szCs w:val="16"/>
              </w:rPr>
              <w:t>çalışılması gerekmekte</w:t>
            </w:r>
            <w:r w:rsidR="00880671" w:rsidRPr="00CC40CB">
              <w:rPr>
                <w:color w:val="8EAADB" w:themeColor="accent1" w:themeTint="99"/>
                <w:spacing w:val="-4"/>
                <w:sz w:val="16"/>
                <w:szCs w:val="16"/>
              </w:rPr>
              <w:t>dir. Öğrencinin haftalık ders yükü 46,3 saattir</w:t>
            </w:r>
            <w:r w:rsidR="00776FBA" w:rsidRPr="00CC40CB">
              <w:rPr>
                <w:color w:val="8EAADB" w:themeColor="accent1" w:themeTint="99"/>
                <w:spacing w:val="-4"/>
                <w:sz w:val="16"/>
                <w:szCs w:val="16"/>
              </w:rPr>
              <w:t>.</w:t>
            </w:r>
            <w:r>
              <w:rPr>
                <w:color w:val="8EAADB" w:themeColor="accent1" w:themeTint="99"/>
                <w:spacing w:val="-4"/>
                <w:sz w:val="16"/>
                <w:szCs w:val="16"/>
              </w:rPr>
              <w:t xml:space="preserve"> </w:t>
            </w:r>
            <w:r w:rsidR="00880671" w:rsidRPr="00CC40CB">
              <w:rPr>
                <w:color w:val="8EAADB" w:themeColor="accent1" w:themeTint="99"/>
                <w:spacing w:val="-4"/>
                <w:sz w:val="16"/>
                <w:szCs w:val="16"/>
              </w:rPr>
              <w:t>14 hafta eğitim +2 hafta sınav</w:t>
            </w:r>
            <w:r w:rsidR="00776FBA" w:rsidRPr="00CC40CB">
              <w:rPr>
                <w:color w:val="8EAADB" w:themeColor="accent1" w:themeTint="99"/>
                <w:spacing w:val="-4"/>
                <w:sz w:val="16"/>
                <w:szCs w:val="16"/>
              </w:rPr>
              <w:t xml:space="preserve"> </w:t>
            </w:r>
            <w:r w:rsidR="00880671" w:rsidRPr="00CC40CB">
              <w:rPr>
                <w:color w:val="8EAADB" w:themeColor="accent1" w:themeTint="99"/>
                <w:spacing w:val="-4"/>
                <w:sz w:val="16"/>
                <w:szCs w:val="16"/>
              </w:rPr>
              <w:t>x 46,3 saat=</w:t>
            </w:r>
            <w:r w:rsidRPr="00CC40CB">
              <w:rPr>
                <w:color w:val="8EAADB" w:themeColor="accent1" w:themeTint="99"/>
                <w:spacing w:val="-4"/>
                <w:sz w:val="16"/>
                <w:szCs w:val="16"/>
              </w:rPr>
              <w:t xml:space="preserve"> </w:t>
            </w:r>
            <w:r w:rsidR="00880671" w:rsidRPr="00CC40CB">
              <w:rPr>
                <w:color w:val="8EAADB" w:themeColor="accent1" w:themeTint="99"/>
                <w:spacing w:val="-4"/>
                <w:sz w:val="16"/>
                <w:szCs w:val="16"/>
              </w:rPr>
              <w:t>740,8 saattir</w:t>
            </w:r>
            <w:r w:rsidRPr="00CC40CB">
              <w:rPr>
                <w:color w:val="8EAADB" w:themeColor="accent1" w:themeTint="99"/>
                <w:spacing w:val="-4"/>
                <w:sz w:val="16"/>
                <w:szCs w:val="16"/>
              </w:rPr>
              <w:t xml:space="preserve"> (ilgili dönemdeki ders yükü)</w:t>
            </w:r>
            <w:r>
              <w:rPr>
                <w:color w:val="8EAADB" w:themeColor="accent1" w:themeTint="99"/>
                <w:spacing w:val="-4"/>
                <w:sz w:val="16"/>
                <w:szCs w:val="16"/>
              </w:rPr>
              <w:t xml:space="preserve"> </w:t>
            </w:r>
            <w:r w:rsidRPr="00CC40CB">
              <w:rPr>
                <w:color w:val="8EAADB" w:themeColor="accent1" w:themeTint="99"/>
                <w:spacing w:val="-4"/>
                <w:sz w:val="16"/>
                <w:szCs w:val="16"/>
              </w:rPr>
              <w:t xml:space="preserve">740,8/30 (Toplam dönem </w:t>
            </w:r>
            <w:proofErr w:type="spellStart"/>
            <w:r w:rsidRPr="00CC40CB">
              <w:rPr>
                <w:color w:val="8EAADB" w:themeColor="accent1" w:themeTint="99"/>
                <w:spacing w:val="-4"/>
                <w:sz w:val="16"/>
                <w:szCs w:val="16"/>
              </w:rPr>
              <w:lastRenderedPageBreak/>
              <w:t>AKTS’si</w:t>
            </w:r>
            <w:proofErr w:type="spellEnd"/>
            <w:r w:rsidRPr="00CC40CB">
              <w:rPr>
                <w:color w:val="8EAADB" w:themeColor="accent1" w:themeTint="99"/>
                <w:spacing w:val="-4"/>
                <w:sz w:val="16"/>
                <w:szCs w:val="16"/>
              </w:rPr>
              <w:t>) = 24,7</w:t>
            </w:r>
            <w:r>
              <w:rPr>
                <w:color w:val="8EAADB" w:themeColor="accent1" w:themeTint="99"/>
                <w:spacing w:val="-4"/>
                <w:sz w:val="16"/>
                <w:szCs w:val="16"/>
              </w:rPr>
              <w:t xml:space="preserve"> olduğundan </w:t>
            </w:r>
            <w:r w:rsidRPr="00CC40CB">
              <w:rPr>
                <w:color w:val="8EAADB" w:themeColor="accent1" w:themeTint="99"/>
                <w:spacing w:val="-4"/>
                <w:sz w:val="16"/>
                <w:szCs w:val="16"/>
                <w:u w:val="single"/>
              </w:rPr>
              <w:t>1 AKTS=25 saattir</w:t>
            </w:r>
          </w:p>
        </w:tc>
        <w:tc>
          <w:tcPr>
            <w:tcW w:w="9513" w:type="dxa"/>
            <w:gridSpan w:val="5"/>
            <w:shd w:val="clear" w:color="auto" w:fill="F2F2F2" w:themeFill="background1" w:themeFillShade="F2"/>
            <w:vAlign w:val="center"/>
            <w:hideMark/>
          </w:tcPr>
          <w:p w14:paraId="073A2B3F" w14:textId="77777777" w:rsidR="000D354E" w:rsidRPr="001D68AA" w:rsidRDefault="000D354E" w:rsidP="00C2604E">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lastRenderedPageBreak/>
              <w:t>Öğretim elemanı tarafından uygulanan süre</w:t>
            </w:r>
          </w:p>
        </w:tc>
      </w:tr>
      <w:tr w:rsidR="00F247CA" w:rsidRPr="007911E5" w14:paraId="58042FA1" w14:textId="77777777" w:rsidTr="000D3A7E">
        <w:trPr>
          <w:trHeight w:val="20"/>
        </w:trPr>
        <w:tc>
          <w:tcPr>
            <w:tcW w:w="1833" w:type="dxa"/>
            <w:vMerge/>
            <w:shd w:val="clear" w:color="auto" w:fill="F2F2F2" w:themeFill="background1" w:themeFillShade="F2"/>
            <w:vAlign w:val="center"/>
          </w:tcPr>
          <w:p w14:paraId="6FE2C432" w14:textId="77777777" w:rsidR="00F247CA" w:rsidRPr="007911E5" w:rsidRDefault="00F247CA" w:rsidP="00C2604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tcPr>
          <w:p w14:paraId="698DB2AA" w14:textId="77777777" w:rsidR="00F247CA" w:rsidRPr="001D68AA" w:rsidRDefault="00F247CA" w:rsidP="00C2604E">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5962" w:type="dxa"/>
            <w:shd w:val="clear" w:color="auto" w:fill="F2F2F2" w:themeFill="background1" w:themeFillShade="F2"/>
            <w:vAlign w:val="center"/>
          </w:tcPr>
          <w:p w14:paraId="7603861C" w14:textId="6E340B9B" w:rsidR="00F247CA" w:rsidRPr="001D68AA" w:rsidRDefault="00F247CA" w:rsidP="00C2604E">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Etkinlik</w:t>
            </w:r>
          </w:p>
        </w:tc>
        <w:tc>
          <w:tcPr>
            <w:tcW w:w="994" w:type="dxa"/>
            <w:shd w:val="clear" w:color="auto" w:fill="F2F2F2" w:themeFill="background1" w:themeFillShade="F2"/>
            <w:vAlign w:val="center"/>
          </w:tcPr>
          <w:p w14:paraId="003CD24B" w14:textId="277CC1FA" w:rsidR="00F247CA" w:rsidRPr="002827F1" w:rsidRDefault="000D3A7E" w:rsidP="00C2604E">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Tekrar </w:t>
            </w:r>
            <w:r w:rsidR="00F247CA" w:rsidRPr="002827F1">
              <w:rPr>
                <w:rFonts w:eastAsia="Times New Roman" w:cstheme="minorHAnsi"/>
                <w:b/>
                <w:bCs/>
                <w:color w:val="0070C0"/>
                <w:sz w:val="20"/>
                <w:szCs w:val="20"/>
                <w:lang w:eastAsia="tr-TR"/>
              </w:rPr>
              <w:t>Sayısı</w:t>
            </w:r>
          </w:p>
        </w:tc>
        <w:tc>
          <w:tcPr>
            <w:tcW w:w="994" w:type="dxa"/>
            <w:shd w:val="clear" w:color="auto" w:fill="F2F2F2" w:themeFill="background1" w:themeFillShade="F2"/>
            <w:vAlign w:val="center"/>
          </w:tcPr>
          <w:p w14:paraId="385C2CF0" w14:textId="77777777" w:rsidR="00F247CA" w:rsidRPr="002827F1" w:rsidRDefault="00F247CA" w:rsidP="00C2604E">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Süresi (</w:t>
            </w:r>
            <w:r w:rsidRPr="001D68AA">
              <w:rPr>
                <w:rFonts w:eastAsia="Times New Roman" w:cstheme="minorHAnsi"/>
                <w:b/>
                <w:bCs/>
                <w:color w:val="0070C0"/>
                <w:sz w:val="20"/>
                <w:szCs w:val="20"/>
                <w:lang w:eastAsia="tr-TR"/>
              </w:rPr>
              <w:t>Saat</w:t>
            </w:r>
            <w:r>
              <w:rPr>
                <w:rFonts w:eastAsia="Times New Roman" w:cstheme="minorHAnsi"/>
                <w:b/>
                <w:bCs/>
                <w:color w:val="0070C0"/>
                <w:sz w:val="20"/>
                <w:szCs w:val="20"/>
                <w:lang w:eastAsia="tr-TR"/>
              </w:rPr>
              <w:t>)</w:t>
            </w:r>
          </w:p>
        </w:tc>
        <w:tc>
          <w:tcPr>
            <w:tcW w:w="994" w:type="dxa"/>
            <w:shd w:val="clear" w:color="auto" w:fill="F2F2F2" w:themeFill="background1" w:themeFillShade="F2"/>
            <w:vAlign w:val="center"/>
          </w:tcPr>
          <w:p w14:paraId="4334B4AD" w14:textId="77777777" w:rsidR="00F247CA" w:rsidRPr="001D68AA" w:rsidRDefault="00F247CA" w:rsidP="00C2604E">
            <w:pPr>
              <w:spacing w:after="0" w:line="240" w:lineRule="auto"/>
              <w:ind w:left="-20"/>
              <w:jc w:val="center"/>
              <w:rPr>
                <w:rFonts w:eastAsia="Times New Roman" w:cstheme="minorHAnsi"/>
                <w:b/>
                <w:bCs/>
                <w:color w:val="0070C0"/>
                <w:sz w:val="20"/>
                <w:szCs w:val="20"/>
                <w:lang w:eastAsia="tr-TR"/>
              </w:rPr>
            </w:pPr>
            <w:r w:rsidRPr="002827F1">
              <w:rPr>
                <w:rFonts w:eastAsia="Times New Roman" w:cstheme="minorHAnsi"/>
                <w:b/>
                <w:bCs/>
                <w:color w:val="0070C0"/>
                <w:sz w:val="20"/>
                <w:szCs w:val="20"/>
                <w:lang w:eastAsia="tr-TR"/>
              </w:rPr>
              <w:t>Toplam İş Yükü</w:t>
            </w:r>
          </w:p>
        </w:tc>
      </w:tr>
      <w:tr w:rsidR="00F247CA" w:rsidRPr="007911E5" w14:paraId="3BD15BC5" w14:textId="77777777" w:rsidTr="00905907">
        <w:trPr>
          <w:trHeight w:val="20"/>
        </w:trPr>
        <w:tc>
          <w:tcPr>
            <w:tcW w:w="1833" w:type="dxa"/>
            <w:vMerge/>
            <w:shd w:val="clear" w:color="auto" w:fill="F2F2F2" w:themeFill="background1" w:themeFillShade="F2"/>
            <w:vAlign w:val="center"/>
            <w:hideMark/>
          </w:tcPr>
          <w:p w14:paraId="33A42B13" w14:textId="77777777" w:rsidR="00F247CA" w:rsidRPr="007911E5" w:rsidRDefault="00F247CA" w:rsidP="00C2604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C154DD8" w14:textId="77777777" w:rsidR="00F247CA" w:rsidRPr="00523B8C" w:rsidRDefault="00F247CA" w:rsidP="00C2604E">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1</w:t>
            </w:r>
          </w:p>
        </w:tc>
        <w:tc>
          <w:tcPr>
            <w:tcW w:w="5962" w:type="dxa"/>
            <w:shd w:val="clear" w:color="auto" w:fill="F2F2F2" w:themeFill="background1" w:themeFillShade="F2"/>
            <w:vAlign w:val="center"/>
            <w:hideMark/>
          </w:tcPr>
          <w:p w14:paraId="0C5F7EBE" w14:textId="10F58718" w:rsidR="00F247CA" w:rsidRPr="007911E5" w:rsidRDefault="00F247CA" w:rsidP="00C2604E">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Ders Süresi </w:t>
            </w:r>
            <w:r w:rsidRPr="0086475D">
              <w:rPr>
                <w:rFonts w:eastAsia="Times New Roman" w:cstheme="minorHAnsi"/>
                <w:color w:val="0070C0"/>
                <w:sz w:val="20"/>
                <w:szCs w:val="20"/>
                <w:lang w:eastAsia="tr-TR"/>
              </w:rPr>
              <w:t>(hafta sayısı X haftalık toplam ders saati)</w:t>
            </w:r>
          </w:p>
        </w:tc>
        <w:tc>
          <w:tcPr>
            <w:tcW w:w="994" w:type="dxa"/>
            <w:shd w:val="clear" w:color="auto" w:fill="auto"/>
            <w:vAlign w:val="center"/>
          </w:tcPr>
          <w:p w14:paraId="468DF9C4" w14:textId="77777777" w:rsidR="00F247CA" w:rsidRPr="003A1A73" w:rsidRDefault="00F247CA" w:rsidP="00905907">
            <w:pPr>
              <w:spacing w:after="0" w:line="240" w:lineRule="auto"/>
              <w:jc w:val="center"/>
              <w:rPr>
                <w:rFonts w:eastAsia="Times New Roman" w:cstheme="minorHAnsi"/>
                <w:sz w:val="20"/>
                <w:szCs w:val="20"/>
                <w:lang w:eastAsia="tr-TR"/>
              </w:rPr>
            </w:pPr>
            <w:r w:rsidRPr="003A1A73">
              <w:rPr>
                <w:rFonts w:eastAsia="Times New Roman" w:cstheme="minorHAnsi"/>
                <w:sz w:val="20"/>
                <w:szCs w:val="20"/>
                <w:lang w:eastAsia="tr-TR"/>
              </w:rPr>
              <w:t>14</w:t>
            </w:r>
          </w:p>
        </w:tc>
        <w:tc>
          <w:tcPr>
            <w:tcW w:w="994" w:type="dxa"/>
            <w:shd w:val="clear" w:color="auto" w:fill="auto"/>
            <w:vAlign w:val="center"/>
          </w:tcPr>
          <w:p w14:paraId="4FB3BDA0" w14:textId="38987CEA" w:rsidR="00F247CA" w:rsidRPr="003A1A73" w:rsidRDefault="00C2604E" w:rsidP="00905907">
            <w:pPr>
              <w:spacing w:after="0" w:line="240" w:lineRule="auto"/>
              <w:jc w:val="center"/>
              <w:rPr>
                <w:rFonts w:eastAsia="Times New Roman" w:cstheme="minorHAnsi"/>
                <w:sz w:val="20"/>
                <w:szCs w:val="20"/>
                <w:lang w:eastAsia="tr-TR"/>
              </w:rPr>
            </w:pPr>
            <w:r w:rsidRPr="003A1A73">
              <w:rPr>
                <w:rFonts w:eastAsia="Times New Roman" w:cstheme="minorHAnsi"/>
                <w:sz w:val="20"/>
                <w:szCs w:val="20"/>
                <w:lang w:eastAsia="tr-TR"/>
              </w:rPr>
              <w:t>3</w:t>
            </w:r>
          </w:p>
        </w:tc>
        <w:tc>
          <w:tcPr>
            <w:tcW w:w="994" w:type="dxa"/>
            <w:shd w:val="clear" w:color="auto" w:fill="auto"/>
            <w:vAlign w:val="center"/>
          </w:tcPr>
          <w:p w14:paraId="3D7E92C5" w14:textId="403296E2" w:rsidR="00F247CA" w:rsidRPr="003A1A73" w:rsidRDefault="00C2604E" w:rsidP="00905907">
            <w:pPr>
              <w:spacing w:after="0" w:line="240" w:lineRule="auto"/>
              <w:jc w:val="center"/>
              <w:rPr>
                <w:rFonts w:eastAsia="Times New Roman" w:cstheme="minorHAnsi"/>
                <w:sz w:val="20"/>
                <w:szCs w:val="20"/>
                <w:lang w:eastAsia="tr-TR"/>
              </w:rPr>
            </w:pPr>
            <w:r w:rsidRPr="003A1A73">
              <w:rPr>
                <w:rFonts w:eastAsia="Times New Roman" w:cstheme="minorHAnsi"/>
                <w:sz w:val="20"/>
                <w:szCs w:val="20"/>
                <w:lang w:eastAsia="tr-TR"/>
              </w:rPr>
              <w:t>42</w:t>
            </w:r>
          </w:p>
        </w:tc>
      </w:tr>
      <w:tr w:rsidR="00C513A3" w:rsidRPr="007911E5" w14:paraId="28CA6FA1" w14:textId="77777777" w:rsidTr="00905907">
        <w:trPr>
          <w:trHeight w:val="20"/>
        </w:trPr>
        <w:tc>
          <w:tcPr>
            <w:tcW w:w="1833" w:type="dxa"/>
            <w:vMerge/>
            <w:shd w:val="clear" w:color="auto" w:fill="F2F2F2" w:themeFill="background1" w:themeFillShade="F2"/>
            <w:vAlign w:val="center"/>
            <w:hideMark/>
          </w:tcPr>
          <w:p w14:paraId="69BA63FD"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E9ACF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2</w:t>
            </w:r>
          </w:p>
        </w:tc>
        <w:tc>
          <w:tcPr>
            <w:tcW w:w="5962" w:type="dxa"/>
            <w:shd w:val="clear" w:color="auto" w:fill="F2F2F2" w:themeFill="background1" w:themeFillShade="F2"/>
            <w:vAlign w:val="center"/>
            <w:hideMark/>
          </w:tcPr>
          <w:p w14:paraId="225B1773" w14:textId="65E170E2" w:rsidR="00C513A3" w:rsidRPr="007911E5" w:rsidRDefault="00C513A3" w:rsidP="00C513A3">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Sunum </w:t>
            </w:r>
            <w:r w:rsidRPr="0086475D">
              <w:rPr>
                <w:rFonts w:eastAsia="Times New Roman" w:cstheme="minorHAnsi"/>
                <w:color w:val="0070C0"/>
                <w:sz w:val="20"/>
                <w:szCs w:val="20"/>
                <w:lang w:eastAsia="tr-TR"/>
              </w:rPr>
              <w:t>(Hazırlık süresi dahil)</w:t>
            </w:r>
          </w:p>
        </w:tc>
        <w:tc>
          <w:tcPr>
            <w:tcW w:w="994" w:type="dxa"/>
            <w:shd w:val="clear" w:color="auto" w:fill="auto"/>
            <w:vAlign w:val="center"/>
            <w:hideMark/>
          </w:tcPr>
          <w:p w14:paraId="1B9F5951" w14:textId="1A8B74E9" w:rsidR="00C513A3" w:rsidRPr="003A1A73" w:rsidRDefault="00C513A3" w:rsidP="00C513A3">
            <w:pPr>
              <w:spacing w:after="0" w:line="240" w:lineRule="auto"/>
              <w:jc w:val="center"/>
              <w:rPr>
                <w:rFonts w:eastAsia="Times New Roman" w:cstheme="minorHAnsi"/>
                <w:sz w:val="20"/>
                <w:szCs w:val="20"/>
                <w:lang w:eastAsia="tr-TR"/>
              </w:rPr>
            </w:pPr>
            <w:r w:rsidRPr="003A1A73">
              <w:rPr>
                <w:rFonts w:eastAsia="Times New Roman" w:cstheme="minorHAnsi"/>
                <w:sz w:val="20"/>
                <w:szCs w:val="20"/>
                <w:lang w:eastAsia="tr-TR"/>
              </w:rPr>
              <w:t>1</w:t>
            </w:r>
          </w:p>
        </w:tc>
        <w:tc>
          <w:tcPr>
            <w:tcW w:w="994" w:type="dxa"/>
            <w:shd w:val="clear" w:color="auto" w:fill="auto"/>
            <w:vAlign w:val="center"/>
          </w:tcPr>
          <w:p w14:paraId="4B32374A" w14:textId="7310BE4C" w:rsidR="00C513A3" w:rsidRPr="003A1A73" w:rsidRDefault="00C513A3" w:rsidP="00C513A3">
            <w:pPr>
              <w:spacing w:after="0" w:line="240" w:lineRule="auto"/>
              <w:jc w:val="center"/>
              <w:rPr>
                <w:rFonts w:eastAsia="Times New Roman" w:cstheme="minorHAnsi"/>
                <w:sz w:val="20"/>
                <w:szCs w:val="20"/>
                <w:lang w:eastAsia="tr-TR"/>
              </w:rPr>
            </w:pPr>
            <w:r w:rsidRPr="003A1A73">
              <w:rPr>
                <w:rFonts w:eastAsia="Times New Roman" w:cstheme="minorHAnsi"/>
                <w:sz w:val="20"/>
                <w:szCs w:val="20"/>
                <w:lang w:eastAsia="tr-TR"/>
              </w:rPr>
              <w:t>1</w:t>
            </w:r>
          </w:p>
        </w:tc>
        <w:tc>
          <w:tcPr>
            <w:tcW w:w="994" w:type="dxa"/>
            <w:shd w:val="clear" w:color="auto" w:fill="auto"/>
            <w:vAlign w:val="center"/>
          </w:tcPr>
          <w:p w14:paraId="607FFAEE" w14:textId="64615787" w:rsidR="00C513A3" w:rsidRPr="003A1A73" w:rsidRDefault="00C513A3" w:rsidP="00C513A3">
            <w:pPr>
              <w:spacing w:after="0" w:line="240" w:lineRule="auto"/>
              <w:jc w:val="center"/>
              <w:rPr>
                <w:rFonts w:eastAsia="Times New Roman" w:cstheme="minorHAnsi"/>
                <w:sz w:val="20"/>
                <w:szCs w:val="20"/>
                <w:lang w:eastAsia="tr-TR"/>
              </w:rPr>
            </w:pPr>
            <w:r w:rsidRPr="003A1A73">
              <w:rPr>
                <w:rFonts w:eastAsia="Times New Roman" w:cstheme="minorHAnsi"/>
                <w:sz w:val="20"/>
                <w:szCs w:val="20"/>
                <w:lang w:eastAsia="tr-TR"/>
              </w:rPr>
              <w:t>1</w:t>
            </w:r>
          </w:p>
        </w:tc>
      </w:tr>
      <w:tr w:rsidR="00C513A3" w:rsidRPr="007911E5" w14:paraId="14EEAD6D" w14:textId="77777777" w:rsidTr="00C513A3">
        <w:trPr>
          <w:trHeight w:val="20"/>
        </w:trPr>
        <w:tc>
          <w:tcPr>
            <w:tcW w:w="1833" w:type="dxa"/>
            <w:vMerge/>
            <w:shd w:val="clear" w:color="auto" w:fill="F2F2F2" w:themeFill="background1" w:themeFillShade="F2"/>
            <w:vAlign w:val="center"/>
            <w:hideMark/>
          </w:tcPr>
          <w:p w14:paraId="79292DE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BD3F76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3</w:t>
            </w:r>
          </w:p>
        </w:tc>
        <w:tc>
          <w:tcPr>
            <w:tcW w:w="5962" w:type="dxa"/>
            <w:shd w:val="clear" w:color="auto" w:fill="F2F2F2" w:themeFill="background1" w:themeFillShade="F2"/>
            <w:vAlign w:val="center"/>
            <w:hideMark/>
          </w:tcPr>
          <w:p w14:paraId="3EBCF927" w14:textId="0BA4AE43"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sidRPr="000D3A7E">
              <w:rPr>
                <w:rFonts w:eastAsia="Times New Roman" w:cstheme="minorHAnsi"/>
                <w:sz w:val="20"/>
                <w:szCs w:val="20"/>
                <w:lang w:eastAsia="tr-TR"/>
              </w:rPr>
              <w:t> </w:t>
            </w:r>
          </w:p>
        </w:tc>
        <w:tc>
          <w:tcPr>
            <w:tcW w:w="994" w:type="dxa"/>
            <w:shd w:val="clear" w:color="auto" w:fill="auto"/>
            <w:vAlign w:val="center"/>
          </w:tcPr>
          <w:p w14:paraId="72AF268E" w14:textId="58EE56E2" w:rsidR="00C513A3" w:rsidRPr="003A1A73" w:rsidRDefault="00C513A3" w:rsidP="00C513A3">
            <w:pPr>
              <w:spacing w:after="0" w:line="240" w:lineRule="auto"/>
              <w:jc w:val="center"/>
              <w:rPr>
                <w:rFonts w:eastAsia="Times New Roman" w:cstheme="minorHAnsi"/>
                <w:sz w:val="20"/>
                <w:szCs w:val="20"/>
                <w:lang w:eastAsia="tr-TR"/>
              </w:rPr>
            </w:pPr>
          </w:p>
        </w:tc>
        <w:tc>
          <w:tcPr>
            <w:tcW w:w="994" w:type="dxa"/>
            <w:shd w:val="clear" w:color="auto" w:fill="auto"/>
            <w:vAlign w:val="center"/>
          </w:tcPr>
          <w:p w14:paraId="44670A2D" w14:textId="26B3C08B" w:rsidR="00C513A3" w:rsidRPr="003A1A73" w:rsidRDefault="00C513A3" w:rsidP="00C513A3">
            <w:pPr>
              <w:spacing w:after="0" w:line="240" w:lineRule="auto"/>
              <w:jc w:val="center"/>
              <w:rPr>
                <w:rFonts w:eastAsia="Times New Roman" w:cstheme="minorHAnsi"/>
                <w:sz w:val="20"/>
                <w:szCs w:val="20"/>
                <w:lang w:eastAsia="tr-TR"/>
              </w:rPr>
            </w:pPr>
          </w:p>
        </w:tc>
        <w:tc>
          <w:tcPr>
            <w:tcW w:w="994" w:type="dxa"/>
            <w:shd w:val="clear" w:color="auto" w:fill="auto"/>
            <w:vAlign w:val="center"/>
          </w:tcPr>
          <w:p w14:paraId="3FFE2C1A" w14:textId="56AC2FD4" w:rsidR="00C513A3" w:rsidRPr="003A1A73" w:rsidRDefault="00C513A3" w:rsidP="00C513A3">
            <w:pPr>
              <w:spacing w:after="0" w:line="240" w:lineRule="auto"/>
              <w:jc w:val="center"/>
              <w:rPr>
                <w:rFonts w:eastAsia="Times New Roman" w:cstheme="minorHAnsi"/>
                <w:sz w:val="20"/>
                <w:szCs w:val="20"/>
                <w:lang w:eastAsia="tr-TR"/>
              </w:rPr>
            </w:pPr>
          </w:p>
        </w:tc>
      </w:tr>
      <w:tr w:rsidR="00C513A3" w:rsidRPr="007911E5" w14:paraId="6513EC1A" w14:textId="77777777" w:rsidTr="00905907">
        <w:trPr>
          <w:trHeight w:val="20"/>
        </w:trPr>
        <w:tc>
          <w:tcPr>
            <w:tcW w:w="1833" w:type="dxa"/>
            <w:vMerge/>
            <w:shd w:val="clear" w:color="auto" w:fill="F2F2F2" w:themeFill="background1" w:themeFillShade="F2"/>
            <w:vAlign w:val="center"/>
            <w:hideMark/>
          </w:tcPr>
          <w:p w14:paraId="237FE91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D1EF86A"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4</w:t>
            </w:r>
          </w:p>
        </w:tc>
        <w:tc>
          <w:tcPr>
            <w:tcW w:w="5962" w:type="dxa"/>
            <w:shd w:val="clear" w:color="auto" w:fill="F2F2F2" w:themeFill="background1" w:themeFillShade="F2"/>
            <w:vAlign w:val="center"/>
            <w:hideMark/>
          </w:tcPr>
          <w:p w14:paraId="5FF9F11B" w14:textId="47BDE594"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sidRPr="007911E5">
              <w:rPr>
                <w:rFonts w:eastAsia="Times New Roman" w:cstheme="minorHAnsi"/>
                <w:sz w:val="20"/>
                <w:szCs w:val="20"/>
                <w:lang w:eastAsia="tr-TR"/>
              </w:rPr>
              <w:t> </w:t>
            </w:r>
          </w:p>
        </w:tc>
        <w:tc>
          <w:tcPr>
            <w:tcW w:w="994" w:type="dxa"/>
            <w:shd w:val="clear" w:color="auto" w:fill="auto"/>
            <w:vAlign w:val="center"/>
            <w:hideMark/>
          </w:tcPr>
          <w:p w14:paraId="12A379C5" w14:textId="77777777" w:rsidR="00C513A3" w:rsidRPr="003A1A73" w:rsidRDefault="00C513A3" w:rsidP="00C513A3">
            <w:pPr>
              <w:spacing w:after="0" w:line="240" w:lineRule="auto"/>
              <w:jc w:val="center"/>
              <w:rPr>
                <w:rFonts w:eastAsia="Times New Roman" w:cstheme="minorHAnsi"/>
                <w:sz w:val="20"/>
                <w:szCs w:val="20"/>
                <w:lang w:eastAsia="tr-TR"/>
              </w:rPr>
            </w:pPr>
            <w:r w:rsidRPr="003A1A73">
              <w:rPr>
                <w:rFonts w:eastAsia="Times New Roman" w:cstheme="minorHAnsi"/>
                <w:sz w:val="20"/>
                <w:szCs w:val="20"/>
                <w:lang w:eastAsia="tr-TR"/>
              </w:rPr>
              <w:t>1</w:t>
            </w:r>
          </w:p>
        </w:tc>
        <w:tc>
          <w:tcPr>
            <w:tcW w:w="994" w:type="dxa"/>
            <w:shd w:val="clear" w:color="auto" w:fill="auto"/>
            <w:vAlign w:val="center"/>
          </w:tcPr>
          <w:p w14:paraId="24832FB1" w14:textId="77777777" w:rsidR="00C513A3" w:rsidRPr="003A1A73" w:rsidRDefault="00C513A3" w:rsidP="00C513A3">
            <w:pPr>
              <w:spacing w:after="0" w:line="240" w:lineRule="auto"/>
              <w:jc w:val="center"/>
              <w:rPr>
                <w:rFonts w:eastAsia="Times New Roman" w:cstheme="minorHAnsi"/>
                <w:sz w:val="20"/>
                <w:szCs w:val="20"/>
                <w:lang w:eastAsia="tr-TR"/>
              </w:rPr>
            </w:pPr>
            <w:r w:rsidRPr="003A1A73">
              <w:rPr>
                <w:rFonts w:eastAsia="Times New Roman" w:cstheme="minorHAnsi"/>
                <w:sz w:val="20"/>
                <w:szCs w:val="20"/>
                <w:lang w:eastAsia="tr-TR"/>
              </w:rPr>
              <w:t>1</w:t>
            </w:r>
          </w:p>
        </w:tc>
        <w:tc>
          <w:tcPr>
            <w:tcW w:w="994" w:type="dxa"/>
            <w:shd w:val="clear" w:color="auto" w:fill="auto"/>
            <w:vAlign w:val="center"/>
          </w:tcPr>
          <w:p w14:paraId="57C96AD2" w14:textId="77777777" w:rsidR="00C513A3" w:rsidRPr="003A1A73" w:rsidRDefault="00C513A3" w:rsidP="00C513A3">
            <w:pPr>
              <w:spacing w:after="0" w:line="240" w:lineRule="auto"/>
              <w:jc w:val="center"/>
              <w:rPr>
                <w:rFonts w:eastAsia="Times New Roman" w:cstheme="minorHAnsi"/>
                <w:sz w:val="20"/>
                <w:szCs w:val="20"/>
                <w:lang w:eastAsia="tr-TR"/>
              </w:rPr>
            </w:pPr>
            <w:r w:rsidRPr="003A1A73">
              <w:rPr>
                <w:rFonts w:eastAsia="Times New Roman" w:cstheme="minorHAnsi"/>
                <w:sz w:val="20"/>
                <w:szCs w:val="20"/>
                <w:lang w:eastAsia="tr-TR"/>
              </w:rPr>
              <w:t>1</w:t>
            </w:r>
          </w:p>
        </w:tc>
      </w:tr>
      <w:tr w:rsidR="00C513A3" w:rsidRPr="007911E5" w14:paraId="6D17447C" w14:textId="77777777" w:rsidTr="00905907">
        <w:trPr>
          <w:trHeight w:val="20"/>
        </w:trPr>
        <w:tc>
          <w:tcPr>
            <w:tcW w:w="1833" w:type="dxa"/>
            <w:vMerge/>
            <w:vAlign w:val="center"/>
            <w:hideMark/>
          </w:tcPr>
          <w:p w14:paraId="48559E4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7A5D4CD"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5</w:t>
            </w:r>
          </w:p>
        </w:tc>
        <w:tc>
          <w:tcPr>
            <w:tcW w:w="5962" w:type="dxa"/>
            <w:shd w:val="clear" w:color="auto" w:fill="F2F2F2" w:themeFill="background1" w:themeFillShade="F2"/>
            <w:vAlign w:val="center"/>
            <w:hideMark/>
          </w:tcPr>
          <w:p w14:paraId="158AFAB9" w14:textId="16746DCA"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Final</w:t>
            </w:r>
          </w:p>
        </w:tc>
        <w:tc>
          <w:tcPr>
            <w:tcW w:w="994" w:type="dxa"/>
            <w:shd w:val="clear" w:color="auto" w:fill="auto"/>
            <w:vAlign w:val="center"/>
            <w:hideMark/>
          </w:tcPr>
          <w:p w14:paraId="0FC1359F" w14:textId="77777777" w:rsidR="00C513A3" w:rsidRPr="003A1A73" w:rsidRDefault="00C513A3" w:rsidP="00C513A3">
            <w:pPr>
              <w:spacing w:after="0" w:line="240" w:lineRule="auto"/>
              <w:jc w:val="center"/>
              <w:rPr>
                <w:rFonts w:eastAsia="Times New Roman" w:cstheme="minorHAnsi"/>
                <w:sz w:val="20"/>
                <w:szCs w:val="20"/>
                <w:lang w:eastAsia="tr-TR"/>
              </w:rPr>
            </w:pPr>
            <w:r w:rsidRPr="003A1A73">
              <w:rPr>
                <w:rFonts w:eastAsia="Times New Roman" w:cstheme="minorHAnsi"/>
                <w:sz w:val="20"/>
                <w:szCs w:val="20"/>
                <w:lang w:eastAsia="tr-TR"/>
              </w:rPr>
              <w:t>1</w:t>
            </w:r>
          </w:p>
        </w:tc>
        <w:tc>
          <w:tcPr>
            <w:tcW w:w="994" w:type="dxa"/>
            <w:shd w:val="clear" w:color="auto" w:fill="auto"/>
            <w:vAlign w:val="center"/>
          </w:tcPr>
          <w:p w14:paraId="0232C0E6" w14:textId="77777777" w:rsidR="00C513A3" w:rsidRPr="003A1A73" w:rsidRDefault="00C513A3" w:rsidP="00C513A3">
            <w:pPr>
              <w:spacing w:after="0" w:line="240" w:lineRule="auto"/>
              <w:jc w:val="center"/>
              <w:rPr>
                <w:rFonts w:eastAsia="Times New Roman" w:cstheme="minorHAnsi"/>
                <w:sz w:val="20"/>
                <w:szCs w:val="20"/>
                <w:lang w:eastAsia="tr-TR"/>
              </w:rPr>
            </w:pPr>
            <w:r w:rsidRPr="003A1A73">
              <w:rPr>
                <w:rFonts w:eastAsia="Times New Roman" w:cstheme="minorHAnsi"/>
                <w:sz w:val="20"/>
                <w:szCs w:val="20"/>
                <w:lang w:eastAsia="tr-TR"/>
              </w:rPr>
              <w:t>1</w:t>
            </w:r>
          </w:p>
        </w:tc>
        <w:tc>
          <w:tcPr>
            <w:tcW w:w="994" w:type="dxa"/>
            <w:shd w:val="clear" w:color="auto" w:fill="auto"/>
            <w:vAlign w:val="center"/>
          </w:tcPr>
          <w:p w14:paraId="701EEA81" w14:textId="77777777" w:rsidR="00C513A3" w:rsidRPr="003A1A73" w:rsidRDefault="00C513A3" w:rsidP="00C513A3">
            <w:pPr>
              <w:spacing w:after="0" w:line="240" w:lineRule="auto"/>
              <w:jc w:val="center"/>
              <w:rPr>
                <w:rFonts w:eastAsia="Times New Roman" w:cstheme="minorHAnsi"/>
                <w:sz w:val="20"/>
                <w:szCs w:val="20"/>
                <w:lang w:eastAsia="tr-TR"/>
              </w:rPr>
            </w:pPr>
            <w:r w:rsidRPr="003A1A73">
              <w:rPr>
                <w:rFonts w:eastAsia="Times New Roman" w:cstheme="minorHAnsi"/>
                <w:sz w:val="20"/>
                <w:szCs w:val="20"/>
                <w:lang w:eastAsia="tr-TR"/>
              </w:rPr>
              <w:t>1</w:t>
            </w:r>
          </w:p>
        </w:tc>
      </w:tr>
      <w:tr w:rsidR="00C513A3" w:rsidRPr="007911E5" w14:paraId="4F3060F3" w14:textId="77777777" w:rsidTr="00905907">
        <w:trPr>
          <w:trHeight w:val="20"/>
        </w:trPr>
        <w:tc>
          <w:tcPr>
            <w:tcW w:w="1833" w:type="dxa"/>
            <w:vMerge/>
            <w:vAlign w:val="center"/>
            <w:hideMark/>
          </w:tcPr>
          <w:p w14:paraId="30AB2FED"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9513" w:type="dxa"/>
            <w:gridSpan w:val="5"/>
            <w:shd w:val="clear" w:color="auto" w:fill="F2F2F2" w:themeFill="background1" w:themeFillShade="F2"/>
            <w:vAlign w:val="center"/>
            <w:hideMark/>
          </w:tcPr>
          <w:p w14:paraId="325A59B6"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Öğrencinin ayırması beklenen tahmini süre</w:t>
            </w:r>
          </w:p>
        </w:tc>
      </w:tr>
      <w:tr w:rsidR="00C513A3" w:rsidRPr="007911E5" w14:paraId="74D45F76" w14:textId="77777777" w:rsidTr="00905907">
        <w:trPr>
          <w:trHeight w:val="20"/>
        </w:trPr>
        <w:tc>
          <w:tcPr>
            <w:tcW w:w="1833" w:type="dxa"/>
            <w:vMerge/>
            <w:vAlign w:val="center"/>
            <w:hideMark/>
          </w:tcPr>
          <w:p w14:paraId="0E042F3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193D1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6</w:t>
            </w:r>
          </w:p>
        </w:tc>
        <w:tc>
          <w:tcPr>
            <w:tcW w:w="5962" w:type="dxa"/>
            <w:shd w:val="clear" w:color="auto" w:fill="F2F2F2" w:themeFill="background1" w:themeFillShade="F2"/>
            <w:vAlign w:val="center"/>
            <w:hideMark/>
          </w:tcPr>
          <w:p w14:paraId="73FA5FCC" w14:textId="74E6BF0C"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Ödev</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(Hazırlık ve varsa sunum süresi dahil)</w:t>
            </w:r>
            <w:r>
              <w:rPr>
                <w:sz w:val="23"/>
                <w:szCs w:val="23"/>
              </w:rPr>
              <w:t xml:space="preserve"> </w:t>
            </w:r>
          </w:p>
        </w:tc>
        <w:tc>
          <w:tcPr>
            <w:tcW w:w="994" w:type="dxa"/>
            <w:shd w:val="clear" w:color="auto" w:fill="auto"/>
            <w:vAlign w:val="center"/>
          </w:tcPr>
          <w:p w14:paraId="673A1B01" w14:textId="77777777" w:rsidR="00C513A3" w:rsidRPr="00491855" w:rsidRDefault="00C513A3" w:rsidP="00C513A3">
            <w:pPr>
              <w:spacing w:after="0" w:line="240" w:lineRule="auto"/>
              <w:jc w:val="center"/>
              <w:rPr>
                <w:rFonts w:eastAsia="Times New Roman" w:cstheme="minorHAnsi"/>
                <w:color w:val="FF0000"/>
                <w:sz w:val="20"/>
                <w:szCs w:val="20"/>
                <w:lang w:eastAsia="tr-TR"/>
              </w:rPr>
            </w:pPr>
          </w:p>
        </w:tc>
        <w:tc>
          <w:tcPr>
            <w:tcW w:w="994" w:type="dxa"/>
            <w:shd w:val="clear" w:color="auto" w:fill="auto"/>
            <w:vAlign w:val="center"/>
          </w:tcPr>
          <w:p w14:paraId="3B2AE5FB" w14:textId="77777777" w:rsidR="00C513A3" w:rsidRPr="00491855" w:rsidRDefault="00C513A3" w:rsidP="00C513A3">
            <w:pPr>
              <w:spacing w:after="0" w:line="240" w:lineRule="auto"/>
              <w:jc w:val="center"/>
              <w:rPr>
                <w:rFonts w:eastAsia="Times New Roman" w:cstheme="minorHAnsi"/>
                <w:color w:val="FF0000"/>
                <w:sz w:val="20"/>
                <w:szCs w:val="20"/>
                <w:lang w:eastAsia="tr-TR"/>
              </w:rPr>
            </w:pPr>
          </w:p>
        </w:tc>
        <w:tc>
          <w:tcPr>
            <w:tcW w:w="994" w:type="dxa"/>
            <w:shd w:val="clear" w:color="auto" w:fill="auto"/>
            <w:vAlign w:val="center"/>
          </w:tcPr>
          <w:p w14:paraId="77C5A83F" w14:textId="77777777" w:rsidR="00C513A3" w:rsidRPr="007911E5" w:rsidRDefault="00C513A3" w:rsidP="00C513A3">
            <w:pPr>
              <w:spacing w:after="0" w:line="240" w:lineRule="auto"/>
              <w:jc w:val="center"/>
              <w:rPr>
                <w:rFonts w:eastAsia="Times New Roman" w:cstheme="minorHAnsi"/>
                <w:color w:val="1F497D"/>
                <w:sz w:val="20"/>
                <w:szCs w:val="20"/>
                <w:lang w:eastAsia="tr-TR"/>
              </w:rPr>
            </w:pPr>
          </w:p>
        </w:tc>
      </w:tr>
      <w:tr w:rsidR="00C513A3" w:rsidRPr="007911E5" w14:paraId="266B95E4" w14:textId="77777777" w:rsidTr="00905907">
        <w:trPr>
          <w:trHeight w:val="20"/>
        </w:trPr>
        <w:tc>
          <w:tcPr>
            <w:tcW w:w="1833" w:type="dxa"/>
            <w:vMerge/>
            <w:vAlign w:val="center"/>
            <w:hideMark/>
          </w:tcPr>
          <w:p w14:paraId="125F255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67280445"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7</w:t>
            </w:r>
          </w:p>
        </w:tc>
        <w:tc>
          <w:tcPr>
            <w:tcW w:w="5962" w:type="dxa"/>
            <w:shd w:val="clear" w:color="auto" w:fill="F2F2F2" w:themeFill="background1" w:themeFillShade="F2"/>
            <w:vAlign w:val="center"/>
            <w:hideMark/>
          </w:tcPr>
          <w:p w14:paraId="6B966D5F" w14:textId="17D529E5"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Proje</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(Hazırlık ve varsa sunum süresi dahil)</w:t>
            </w:r>
          </w:p>
        </w:tc>
        <w:tc>
          <w:tcPr>
            <w:tcW w:w="994" w:type="dxa"/>
            <w:shd w:val="clear" w:color="auto" w:fill="auto"/>
            <w:vAlign w:val="center"/>
            <w:hideMark/>
          </w:tcPr>
          <w:p w14:paraId="04EEB8DF" w14:textId="77777777" w:rsidR="00C513A3" w:rsidRPr="00905907" w:rsidRDefault="00C513A3" w:rsidP="00C513A3">
            <w:pPr>
              <w:spacing w:after="0" w:line="240" w:lineRule="auto"/>
              <w:jc w:val="center"/>
              <w:rPr>
                <w:rFonts w:eastAsia="Times New Roman" w:cstheme="minorHAnsi"/>
                <w:color w:val="FF0000"/>
                <w:sz w:val="20"/>
                <w:szCs w:val="20"/>
                <w:lang w:eastAsia="tr-TR"/>
              </w:rPr>
            </w:pPr>
          </w:p>
        </w:tc>
        <w:tc>
          <w:tcPr>
            <w:tcW w:w="994" w:type="dxa"/>
            <w:shd w:val="clear" w:color="auto" w:fill="auto"/>
            <w:vAlign w:val="center"/>
          </w:tcPr>
          <w:p w14:paraId="5536F117" w14:textId="77777777" w:rsidR="00C513A3" w:rsidRPr="00905907" w:rsidRDefault="00C513A3" w:rsidP="00C513A3">
            <w:pPr>
              <w:spacing w:after="0" w:line="240" w:lineRule="auto"/>
              <w:jc w:val="center"/>
              <w:rPr>
                <w:rFonts w:eastAsia="Times New Roman" w:cstheme="minorHAnsi"/>
                <w:color w:val="FF0000"/>
                <w:sz w:val="20"/>
                <w:szCs w:val="20"/>
                <w:lang w:eastAsia="tr-TR"/>
              </w:rPr>
            </w:pPr>
          </w:p>
        </w:tc>
        <w:tc>
          <w:tcPr>
            <w:tcW w:w="994" w:type="dxa"/>
            <w:shd w:val="clear" w:color="auto" w:fill="auto"/>
            <w:vAlign w:val="center"/>
          </w:tcPr>
          <w:p w14:paraId="37CBF465" w14:textId="77777777" w:rsidR="00C513A3" w:rsidRPr="00905907" w:rsidRDefault="00C513A3" w:rsidP="00C513A3">
            <w:pPr>
              <w:spacing w:after="0" w:line="240" w:lineRule="auto"/>
              <w:jc w:val="center"/>
              <w:rPr>
                <w:rFonts w:eastAsia="Times New Roman" w:cstheme="minorHAnsi"/>
                <w:color w:val="FF0000"/>
                <w:sz w:val="20"/>
                <w:szCs w:val="20"/>
                <w:lang w:eastAsia="tr-TR"/>
              </w:rPr>
            </w:pPr>
          </w:p>
        </w:tc>
      </w:tr>
      <w:tr w:rsidR="00C513A3" w:rsidRPr="007911E5" w14:paraId="2AF0E289" w14:textId="77777777" w:rsidTr="00905907">
        <w:trPr>
          <w:trHeight w:val="20"/>
        </w:trPr>
        <w:tc>
          <w:tcPr>
            <w:tcW w:w="1833" w:type="dxa"/>
            <w:vMerge/>
            <w:vAlign w:val="center"/>
            <w:hideMark/>
          </w:tcPr>
          <w:p w14:paraId="086225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3843432F"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8</w:t>
            </w:r>
          </w:p>
        </w:tc>
        <w:tc>
          <w:tcPr>
            <w:tcW w:w="5962" w:type="dxa"/>
            <w:shd w:val="clear" w:color="auto" w:fill="F2F2F2" w:themeFill="background1" w:themeFillShade="F2"/>
            <w:hideMark/>
          </w:tcPr>
          <w:p w14:paraId="33919F55" w14:textId="5FE3360C"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 xml:space="preserve">Rapor </w:t>
            </w:r>
            <w:r w:rsidRPr="00123888">
              <w:rPr>
                <w:rFonts w:eastAsia="Times New Roman" w:cstheme="minorHAnsi"/>
                <w:color w:val="0070C0"/>
                <w:sz w:val="20"/>
                <w:szCs w:val="20"/>
                <w:lang w:eastAsia="tr-TR"/>
              </w:rPr>
              <w:t>(Hazırlık ve varsa sunum süresi dahil)</w:t>
            </w:r>
          </w:p>
        </w:tc>
        <w:tc>
          <w:tcPr>
            <w:tcW w:w="994" w:type="dxa"/>
            <w:shd w:val="clear" w:color="auto" w:fill="auto"/>
            <w:vAlign w:val="center"/>
          </w:tcPr>
          <w:p w14:paraId="749A5632" w14:textId="77777777" w:rsidR="00C513A3" w:rsidRPr="00905907" w:rsidRDefault="00C513A3" w:rsidP="00C513A3">
            <w:pPr>
              <w:spacing w:after="0" w:line="240" w:lineRule="auto"/>
              <w:jc w:val="center"/>
              <w:rPr>
                <w:rFonts w:eastAsia="Times New Roman" w:cstheme="minorHAnsi"/>
                <w:color w:val="FF0000"/>
                <w:sz w:val="20"/>
                <w:szCs w:val="20"/>
                <w:lang w:eastAsia="tr-TR"/>
              </w:rPr>
            </w:pPr>
          </w:p>
        </w:tc>
        <w:tc>
          <w:tcPr>
            <w:tcW w:w="994" w:type="dxa"/>
            <w:shd w:val="clear" w:color="auto" w:fill="auto"/>
            <w:vAlign w:val="center"/>
          </w:tcPr>
          <w:p w14:paraId="5FE99F98" w14:textId="77777777" w:rsidR="00C513A3" w:rsidRPr="00905907" w:rsidRDefault="00C513A3" w:rsidP="00C513A3">
            <w:pPr>
              <w:spacing w:after="0" w:line="240" w:lineRule="auto"/>
              <w:jc w:val="center"/>
              <w:rPr>
                <w:rFonts w:eastAsia="Times New Roman" w:cstheme="minorHAnsi"/>
                <w:color w:val="FF0000"/>
                <w:sz w:val="20"/>
                <w:szCs w:val="20"/>
                <w:lang w:eastAsia="tr-TR"/>
              </w:rPr>
            </w:pPr>
          </w:p>
        </w:tc>
        <w:tc>
          <w:tcPr>
            <w:tcW w:w="994" w:type="dxa"/>
            <w:shd w:val="clear" w:color="auto" w:fill="auto"/>
            <w:vAlign w:val="center"/>
          </w:tcPr>
          <w:p w14:paraId="209C658F" w14:textId="77777777" w:rsidR="00C513A3" w:rsidRPr="00905907" w:rsidRDefault="00C513A3" w:rsidP="00C513A3">
            <w:pPr>
              <w:spacing w:after="0" w:line="240" w:lineRule="auto"/>
              <w:jc w:val="center"/>
              <w:rPr>
                <w:rFonts w:eastAsia="Times New Roman" w:cstheme="minorHAnsi"/>
                <w:color w:val="FF0000"/>
                <w:sz w:val="20"/>
                <w:szCs w:val="20"/>
                <w:lang w:eastAsia="tr-TR"/>
              </w:rPr>
            </w:pPr>
          </w:p>
        </w:tc>
      </w:tr>
      <w:tr w:rsidR="00C513A3" w:rsidRPr="007911E5" w14:paraId="71F51181" w14:textId="77777777" w:rsidTr="00905907">
        <w:trPr>
          <w:trHeight w:val="20"/>
        </w:trPr>
        <w:tc>
          <w:tcPr>
            <w:tcW w:w="1833" w:type="dxa"/>
            <w:vMerge/>
            <w:vAlign w:val="center"/>
            <w:hideMark/>
          </w:tcPr>
          <w:p w14:paraId="762F757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5BA2BF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9</w:t>
            </w:r>
          </w:p>
        </w:tc>
        <w:tc>
          <w:tcPr>
            <w:tcW w:w="5962" w:type="dxa"/>
            <w:shd w:val="clear" w:color="auto" w:fill="F2F2F2" w:themeFill="background1" w:themeFillShade="F2"/>
            <w:hideMark/>
          </w:tcPr>
          <w:p w14:paraId="60CED505" w14:textId="0C47F389" w:rsidR="00C513A3" w:rsidRPr="007911E5" w:rsidRDefault="00C513A3" w:rsidP="00C513A3">
            <w:pPr>
              <w:spacing w:after="0" w:line="240" w:lineRule="auto"/>
              <w:ind w:right="-221"/>
              <w:rPr>
                <w:rFonts w:eastAsia="Times New Roman" w:cstheme="minorHAnsi"/>
                <w:sz w:val="20"/>
                <w:szCs w:val="20"/>
                <w:lang w:eastAsia="tr-TR"/>
              </w:rPr>
            </w:pPr>
            <w:r w:rsidRPr="00523B8C">
              <w:rPr>
                <w:rFonts w:eastAsia="Times New Roman" w:cstheme="minorHAnsi"/>
                <w:b/>
                <w:bCs/>
                <w:color w:val="0070C0"/>
                <w:sz w:val="20"/>
                <w:szCs w:val="20"/>
                <w:lang w:eastAsia="tr-TR"/>
              </w:rPr>
              <w:t>Ders tekrarı</w:t>
            </w:r>
          </w:p>
        </w:tc>
        <w:tc>
          <w:tcPr>
            <w:tcW w:w="994" w:type="dxa"/>
            <w:shd w:val="clear" w:color="auto" w:fill="auto"/>
            <w:vAlign w:val="center"/>
            <w:hideMark/>
          </w:tcPr>
          <w:p w14:paraId="79CF00CC" w14:textId="35170E10" w:rsidR="00C513A3" w:rsidRPr="003A1A73" w:rsidRDefault="00C513A3" w:rsidP="00C513A3">
            <w:pPr>
              <w:spacing w:after="0" w:line="240" w:lineRule="auto"/>
              <w:jc w:val="center"/>
              <w:rPr>
                <w:rFonts w:eastAsia="Times New Roman" w:cstheme="minorHAnsi"/>
                <w:sz w:val="20"/>
                <w:szCs w:val="20"/>
                <w:lang w:eastAsia="tr-TR"/>
              </w:rPr>
            </w:pPr>
            <w:r w:rsidRPr="003A1A73">
              <w:rPr>
                <w:rFonts w:eastAsia="Times New Roman" w:cstheme="minorHAnsi"/>
                <w:sz w:val="20"/>
                <w:szCs w:val="20"/>
                <w:lang w:eastAsia="tr-TR"/>
              </w:rPr>
              <w:t>14</w:t>
            </w:r>
          </w:p>
        </w:tc>
        <w:tc>
          <w:tcPr>
            <w:tcW w:w="994" w:type="dxa"/>
            <w:shd w:val="clear" w:color="auto" w:fill="auto"/>
            <w:vAlign w:val="center"/>
          </w:tcPr>
          <w:p w14:paraId="155E861A" w14:textId="732BD653" w:rsidR="00C513A3" w:rsidRPr="003A1A73" w:rsidRDefault="00C513A3" w:rsidP="00C513A3">
            <w:pPr>
              <w:spacing w:after="0" w:line="240" w:lineRule="auto"/>
              <w:jc w:val="center"/>
              <w:rPr>
                <w:rFonts w:eastAsia="Times New Roman" w:cstheme="minorHAnsi"/>
                <w:sz w:val="20"/>
                <w:szCs w:val="20"/>
                <w:lang w:eastAsia="tr-TR"/>
              </w:rPr>
            </w:pPr>
            <w:r w:rsidRPr="003A1A73">
              <w:rPr>
                <w:rFonts w:eastAsia="Times New Roman" w:cstheme="minorHAnsi"/>
                <w:sz w:val="20"/>
                <w:szCs w:val="20"/>
                <w:lang w:eastAsia="tr-TR"/>
              </w:rPr>
              <w:t>1</w:t>
            </w:r>
          </w:p>
        </w:tc>
        <w:tc>
          <w:tcPr>
            <w:tcW w:w="994" w:type="dxa"/>
            <w:shd w:val="clear" w:color="auto" w:fill="auto"/>
            <w:vAlign w:val="center"/>
          </w:tcPr>
          <w:p w14:paraId="664B4DD0" w14:textId="2B6D2CBF" w:rsidR="00C513A3" w:rsidRPr="003A1A73" w:rsidRDefault="00C513A3" w:rsidP="00C513A3">
            <w:pPr>
              <w:spacing w:after="0" w:line="240" w:lineRule="auto"/>
              <w:jc w:val="center"/>
              <w:rPr>
                <w:rFonts w:eastAsia="Times New Roman" w:cstheme="minorHAnsi"/>
                <w:sz w:val="20"/>
                <w:szCs w:val="20"/>
                <w:lang w:eastAsia="tr-TR"/>
              </w:rPr>
            </w:pPr>
            <w:r w:rsidRPr="003A1A73">
              <w:rPr>
                <w:rFonts w:eastAsia="Times New Roman" w:cstheme="minorHAnsi"/>
                <w:sz w:val="20"/>
                <w:szCs w:val="20"/>
                <w:lang w:eastAsia="tr-TR"/>
              </w:rPr>
              <w:t>14</w:t>
            </w:r>
          </w:p>
        </w:tc>
      </w:tr>
      <w:tr w:rsidR="00C513A3" w:rsidRPr="007911E5" w14:paraId="56C20574" w14:textId="77777777" w:rsidTr="00905907">
        <w:trPr>
          <w:trHeight w:val="20"/>
        </w:trPr>
        <w:tc>
          <w:tcPr>
            <w:tcW w:w="1833" w:type="dxa"/>
            <w:vMerge/>
            <w:vAlign w:val="center"/>
            <w:hideMark/>
          </w:tcPr>
          <w:p w14:paraId="61AD861C"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8FED0F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10</w:t>
            </w:r>
          </w:p>
        </w:tc>
        <w:tc>
          <w:tcPr>
            <w:tcW w:w="5962" w:type="dxa"/>
            <w:shd w:val="clear" w:color="auto" w:fill="F2F2F2" w:themeFill="background1" w:themeFillShade="F2"/>
            <w:hideMark/>
          </w:tcPr>
          <w:p w14:paraId="6C9062C5" w14:textId="748A7FA9"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Ders öncesi hazırlık</w:t>
            </w:r>
          </w:p>
        </w:tc>
        <w:tc>
          <w:tcPr>
            <w:tcW w:w="994" w:type="dxa"/>
            <w:shd w:val="clear" w:color="auto" w:fill="auto"/>
            <w:vAlign w:val="center"/>
            <w:hideMark/>
          </w:tcPr>
          <w:p w14:paraId="7A2A13B4" w14:textId="555AC8CD" w:rsidR="00C513A3" w:rsidRPr="003A1A73" w:rsidRDefault="00C513A3" w:rsidP="00C513A3">
            <w:pPr>
              <w:spacing w:after="0" w:line="240" w:lineRule="auto"/>
              <w:jc w:val="center"/>
              <w:rPr>
                <w:rFonts w:eastAsia="Times New Roman" w:cstheme="minorHAnsi"/>
                <w:sz w:val="20"/>
                <w:szCs w:val="20"/>
                <w:lang w:eastAsia="tr-TR"/>
              </w:rPr>
            </w:pPr>
            <w:r w:rsidRPr="003A1A73">
              <w:rPr>
                <w:rFonts w:eastAsia="Times New Roman" w:cstheme="minorHAnsi"/>
                <w:sz w:val="20"/>
                <w:szCs w:val="20"/>
                <w:lang w:eastAsia="tr-TR"/>
              </w:rPr>
              <w:t>14</w:t>
            </w:r>
          </w:p>
        </w:tc>
        <w:tc>
          <w:tcPr>
            <w:tcW w:w="994" w:type="dxa"/>
            <w:shd w:val="clear" w:color="auto" w:fill="auto"/>
            <w:vAlign w:val="center"/>
          </w:tcPr>
          <w:p w14:paraId="3B42CF36" w14:textId="1322A33D" w:rsidR="00C513A3" w:rsidRPr="003A1A73" w:rsidRDefault="00C2604E" w:rsidP="00C513A3">
            <w:pPr>
              <w:spacing w:after="0" w:line="240" w:lineRule="auto"/>
              <w:jc w:val="center"/>
              <w:rPr>
                <w:rFonts w:eastAsia="Times New Roman" w:cstheme="minorHAnsi"/>
                <w:sz w:val="20"/>
                <w:szCs w:val="20"/>
                <w:lang w:eastAsia="tr-TR"/>
              </w:rPr>
            </w:pPr>
            <w:r w:rsidRPr="003A1A73">
              <w:rPr>
                <w:rFonts w:eastAsia="Times New Roman" w:cstheme="minorHAnsi"/>
                <w:sz w:val="20"/>
                <w:szCs w:val="20"/>
                <w:lang w:eastAsia="tr-TR"/>
              </w:rPr>
              <w:t>2</w:t>
            </w:r>
          </w:p>
        </w:tc>
        <w:tc>
          <w:tcPr>
            <w:tcW w:w="994" w:type="dxa"/>
            <w:shd w:val="clear" w:color="auto" w:fill="auto"/>
            <w:vAlign w:val="center"/>
          </w:tcPr>
          <w:p w14:paraId="0D1416F9" w14:textId="55020E19" w:rsidR="00C513A3" w:rsidRPr="003A1A73" w:rsidRDefault="00C2604E" w:rsidP="00C513A3">
            <w:pPr>
              <w:spacing w:after="0" w:line="240" w:lineRule="auto"/>
              <w:jc w:val="center"/>
              <w:rPr>
                <w:rFonts w:eastAsia="Times New Roman" w:cstheme="minorHAnsi"/>
                <w:sz w:val="20"/>
                <w:szCs w:val="20"/>
                <w:lang w:eastAsia="tr-TR"/>
              </w:rPr>
            </w:pPr>
            <w:r w:rsidRPr="003A1A73">
              <w:rPr>
                <w:rFonts w:eastAsia="Times New Roman" w:cstheme="minorHAnsi"/>
                <w:sz w:val="20"/>
                <w:szCs w:val="20"/>
                <w:lang w:eastAsia="tr-TR"/>
              </w:rPr>
              <w:t>28</w:t>
            </w:r>
          </w:p>
        </w:tc>
      </w:tr>
      <w:tr w:rsidR="00C513A3" w:rsidRPr="007911E5" w14:paraId="2DECFD60" w14:textId="77777777" w:rsidTr="00905907">
        <w:trPr>
          <w:trHeight w:val="20"/>
        </w:trPr>
        <w:tc>
          <w:tcPr>
            <w:tcW w:w="1833" w:type="dxa"/>
            <w:vMerge/>
            <w:vAlign w:val="center"/>
            <w:hideMark/>
          </w:tcPr>
          <w:p w14:paraId="6C58196A"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0AD3F56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11</w:t>
            </w:r>
          </w:p>
        </w:tc>
        <w:tc>
          <w:tcPr>
            <w:tcW w:w="5962" w:type="dxa"/>
            <w:shd w:val="clear" w:color="auto" w:fill="F2F2F2" w:themeFill="background1" w:themeFillShade="F2"/>
            <w:hideMark/>
          </w:tcPr>
          <w:p w14:paraId="58669629" w14:textId="5EC450E6"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Kısa sınav</w:t>
            </w:r>
            <w:r>
              <w:rPr>
                <w:rFonts w:eastAsia="Times New Roman" w:cstheme="minorHAnsi"/>
                <w:b/>
                <w:bCs/>
                <w:color w:val="0070C0"/>
                <w:sz w:val="20"/>
                <w:szCs w:val="20"/>
                <w:lang w:eastAsia="tr-TR"/>
              </w:rPr>
              <w:t>a</w:t>
            </w:r>
            <w:r w:rsidRPr="0088435F">
              <w:rPr>
                <w:rFonts w:eastAsia="Times New Roman" w:cstheme="minorHAnsi"/>
                <w:b/>
                <w:bCs/>
                <w:color w:val="0070C0"/>
                <w:sz w:val="20"/>
                <w:szCs w:val="20"/>
                <w:lang w:eastAsia="tr-TR"/>
              </w:rPr>
              <w:t xml:space="preserve">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Pr>
                <w:rFonts w:eastAsia="Times New Roman" w:cstheme="minorHAnsi"/>
                <w:b/>
                <w:bCs/>
                <w:color w:val="0070C0"/>
                <w:sz w:val="20"/>
                <w:szCs w:val="20"/>
                <w:lang w:eastAsia="tr-TR"/>
              </w:rPr>
              <w:t xml:space="preserve"> hazırlık</w:t>
            </w:r>
          </w:p>
        </w:tc>
        <w:tc>
          <w:tcPr>
            <w:tcW w:w="994" w:type="dxa"/>
            <w:shd w:val="clear" w:color="auto" w:fill="auto"/>
            <w:noWrap/>
            <w:vAlign w:val="center"/>
            <w:hideMark/>
          </w:tcPr>
          <w:p w14:paraId="729B8BDE" w14:textId="77777777" w:rsidR="00C513A3" w:rsidRPr="003A1A73" w:rsidRDefault="00C513A3" w:rsidP="00C513A3">
            <w:pPr>
              <w:spacing w:after="0" w:line="240" w:lineRule="auto"/>
              <w:jc w:val="center"/>
              <w:rPr>
                <w:rFonts w:eastAsia="Times New Roman" w:cstheme="minorHAnsi"/>
                <w:sz w:val="20"/>
                <w:szCs w:val="20"/>
                <w:lang w:eastAsia="tr-TR"/>
              </w:rPr>
            </w:pPr>
          </w:p>
        </w:tc>
        <w:tc>
          <w:tcPr>
            <w:tcW w:w="994" w:type="dxa"/>
            <w:shd w:val="clear" w:color="auto" w:fill="auto"/>
            <w:vAlign w:val="center"/>
          </w:tcPr>
          <w:p w14:paraId="5451BB4F" w14:textId="77777777" w:rsidR="00C513A3" w:rsidRPr="003A1A73" w:rsidRDefault="00C513A3" w:rsidP="00C513A3">
            <w:pPr>
              <w:spacing w:after="0" w:line="240" w:lineRule="auto"/>
              <w:jc w:val="center"/>
              <w:rPr>
                <w:rFonts w:eastAsia="Times New Roman" w:cstheme="minorHAnsi"/>
                <w:sz w:val="20"/>
                <w:szCs w:val="20"/>
                <w:lang w:eastAsia="tr-TR"/>
              </w:rPr>
            </w:pPr>
          </w:p>
        </w:tc>
        <w:tc>
          <w:tcPr>
            <w:tcW w:w="994" w:type="dxa"/>
            <w:shd w:val="clear" w:color="auto" w:fill="auto"/>
            <w:vAlign w:val="center"/>
          </w:tcPr>
          <w:p w14:paraId="5E8BA2AF" w14:textId="77777777" w:rsidR="00C513A3" w:rsidRPr="003A1A73" w:rsidRDefault="00C513A3" w:rsidP="00C513A3">
            <w:pPr>
              <w:spacing w:after="0" w:line="240" w:lineRule="auto"/>
              <w:jc w:val="center"/>
              <w:rPr>
                <w:rFonts w:eastAsia="Times New Roman" w:cstheme="minorHAnsi"/>
                <w:sz w:val="20"/>
                <w:szCs w:val="20"/>
                <w:lang w:eastAsia="tr-TR"/>
              </w:rPr>
            </w:pPr>
          </w:p>
        </w:tc>
      </w:tr>
      <w:tr w:rsidR="00C513A3" w:rsidRPr="007911E5" w14:paraId="6E4F3CD6" w14:textId="77777777" w:rsidTr="00905907">
        <w:trPr>
          <w:trHeight w:val="20"/>
        </w:trPr>
        <w:tc>
          <w:tcPr>
            <w:tcW w:w="1833" w:type="dxa"/>
            <w:vMerge/>
            <w:vAlign w:val="center"/>
          </w:tcPr>
          <w:p w14:paraId="77C111A1"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44CE51D0"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12</w:t>
            </w:r>
          </w:p>
        </w:tc>
        <w:tc>
          <w:tcPr>
            <w:tcW w:w="5962" w:type="dxa"/>
            <w:shd w:val="clear" w:color="auto" w:fill="F2F2F2" w:themeFill="background1" w:themeFillShade="F2"/>
          </w:tcPr>
          <w:p w14:paraId="4860B993" w14:textId="329AFFDA"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Pr>
                <w:rFonts w:eastAsia="Times New Roman" w:cstheme="minorHAnsi"/>
                <w:b/>
                <w:bCs/>
                <w:color w:val="0070C0"/>
                <w:sz w:val="20"/>
                <w:szCs w:val="20"/>
                <w:lang w:eastAsia="tr-TR"/>
              </w:rPr>
              <w:t>a hazırlık</w:t>
            </w:r>
          </w:p>
        </w:tc>
        <w:tc>
          <w:tcPr>
            <w:tcW w:w="994" w:type="dxa"/>
            <w:shd w:val="clear" w:color="auto" w:fill="auto"/>
            <w:noWrap/>
            <w:vAlign w:val="center"/>
          </w:tcPr>
          <w:p w14:paraId="41BC16FE" w14:textId="7D6B31BE" w:rsidR="00C513A3" w:rsidRPr="003A1A73" w:rsidRDefault="00C513A3" w:rsidP="00C513A3">
            <w:pPr>
              <w:spacing w:after="0" w:line="240" w:lineRule="auto"/>
              <w:jc w:val="center"/>
              <w:rPr>
                <w:rFonts w:eastAsia="Times New Roman" w:cstheme="minorHAnsi"/>
                <w:sz w:val="20"/>
                <w:szCs w:val="20"/>
                <w:lang w:eastAsia="tr-TR"/>
              </w:rPr>
            </w:pPr>
            <w:r w:rsidRPr="003A1A73">
              <w:rPr>
                <w:rFonts w:eastAsia="Times New Roman" w:cstheme="minorHAnsi"/>
                <w:sz w:val="20"/>
                <w:szCs w:val="20"/>
                <w:lang w:eastAsia="tr-TR"/>
              </w:rPr>
              <w:t>1</w:t>
            </w:r>
          </w:p>
        </w:tc>
        <w:tc>
          <w:tcPr>
            <w:tcW w:w="994" w:type="dxa"/>
            <w:shd w:val="clear" w:color="auto" w:fill="auto"/>
            <w:vAlign w:val="center"/>
          </w:tcPr>
          <w:p w14:paraId="67CAD8E6" w14:textId="1AEFC2FD" w:rsidR="00C513A3" w:rsidRPr="003A1A73" w:rsidRDefault="00C513A3" w:rsidP="00C513A3">
            <w:pPr>
              <w:spacing w:after="0" w:line="240" w:lineRule="auto"/>
              <w:jc w:val="center"/>
              <w:rPr>
                <w:rFonts w:eastAsia="Times New Roman" w:cstheme="minorHAnsi"/>
                <w:sz w:val="20"/>
                <w:szCs w:val="20"/>
                <w:lang w:eastAsia="tr-TR"/>
              </w:rPr>
            </w:pPr>
            <w:r w:rsidRPr="003A1A73">
              <w:rPr>
                <w:rFonts w:eastAsia="Times New Roman" w:cstheme="minorHAnsi"/>
                <w:sz w:val="20"/>
                <w:szCs w:val="20"/>
                <w:lang w:eastAsia="tr-TR"/>
              </w:rPr>
              <w:t>10</w:t>
            </w:r>
          </w:p>
        </w:tc>
        <w:tc>
          <w:tcPr>
            <w:tcW w:w="994" w:type="dxa"/>
            <w:shd w:val="clear" w:color="auto" w:fill="auto"/>
            <w:vAlign w:val="center"/>
          </w:tcPr>
          <w:p w14:paraId="6BEFEC75" w14:textId="6950FF96" w:rsidR="00C513A3" w:rsidRPr="003A1A73" w:rsidRDefault="00C513A3" w:rsidP="00C513A3">
            <w:pPr>
              <w:spacing w:after="0" w:line="240" w:lineRule="auto"/>
              <w:jc w:val="center"/>
              <w:rPr>
                <w:rFonts w:eastAsia="Times New Roman" w:cstheme="minorHAnsi"/>
                <w:sz w:val="20"/>
                <w:szCs w:val="20"/>
                <w:lang w:eastAsia="tr-TR"/>
              </w:rPr>
            </w:pPr>
            <w:r w:rsidRPr="003A1A73">
              <w:rPr>
                <w:rFonts w:eastAsia="Times New Roman" w:cstheme="minorHAnsi"/>
                <w:sz w:val="20"/>
                <w:szCs w:val="20"/>
                <w:lang w:eastAsia="tr-TR"/>
              </w:rPr>
              <w:t>10</w:t>
            </w:r>
          </w:p>
        </w:tc>
      </w:tr>
      <w:tr w:rsidR="00C513A3" w:rsidRPr="007911E5" w14:paraId="594ACE64" w14:textId="77777777" w:rsidTr="00905907">
        <w:trPr>
          <w:trHeight w:val="20"/>
        </w:trPr>
        <w:tc>
          <w:tcPr>
            <w:tcW w:w="1833" w:type="dxa"/>
            <w:vMerge/>
            <w:vAlign w:val="center"/>
          </w:tcPr>
          <w:p w14:paraId="70DDD32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08FA714A"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13</w:t>
            </w:r>
          </w:p>
        </w:tc>
        <w:tc>
          <w:tcPr>
            <w:tcW w:w="5962" w:type="dxa"/>
            <w:shd w:val="clear" w:color="auto" w:fill="F2F2F2" w:themeFill="background1" w:themeFillShade="F2"/>
          </w:tcPr>
          <w:p w14:paraId="39B9CDE4" w14:textId="26B259CC" w:rsidR="00C513A3" w:rsidRPr="007911E5" w:rsidRDefault="00C513A3" w:rsidP="00C513A3">
            <w:pPr>
              <w:spacing w:after="0" w:line="240" w:lineRule="auto"/>
              <w:rPr>
                <w:rFonts w:eastAsia="Times New Roman" w:cstheme="minorHAnsi"/>
                <w:color w:val="1F497D"/>
                <w:sz w:val="20"/>
                <w:szCs w:val="20"/>
                <w:lang w:eastAsia="tr-TR"/>
              </w:rPr>
            </w:pPr>
            <w:r>
              <w:rPr>
                <w:rFonts w:eastAsia="Times New Roman" w:cstheme="minorHAnsi"/>
                <w:b/>
                <w:bCs/>
                <w:color w:val="0070C0"/>
                <w:sz w:val="20"/>
                <w:szCs w:val="20"/>
                <w:lang w:eastAsia="tr-TR"/>
              </w:rPr>
              <w:t>Finale hazırlık</w:t>
            </w:r>
          </w:p>
        </w:tc>
        <w:tc>
          <w:tcPr>
            <w:tcW w:w="994" w:type="dxa"/>
            <w:shd w:val="clear" w:color="auto" w:fill="auto"/>
            <w:noWrap/>
            <w:vAlign w:val="center"/>
          </w:tcPr>
          <w:p w14:paraId="281C743A" w14:textId="14602E67" w:rsidR="00C513A3" w:rsidRPr="003A1A73" w:rsidRDefault="00C513A3" w:rsidP="00C513A3">
            <w:pPr>
              <w:spacing w:after="0" w:line="240" w:lineRule="auto"/>
              <w:jc w:val="center"/>
              <w:rPr>
                <w:rFonts w:eastAsia="Times New Roman" w:cstheme="minorHAnsi"/>
                <w:sz w:val="20"/>
                <w:szCs w:val="20"/>
                <w:lang w:eastAsia="tr-TR"/>
              </w:rPr>
            </w:pPr>
            <w:r w:rsidRPr="003A1A73">
              <w:rPr>
                <w:rFonts w:eastAsia="Times New Roman" w:cstheme="minorHAnsi"/>
                <w:sz w:val="20"/>
                <w:szCs w:val="20"/>
                <w:lang w:eastAsia="tr-TR"/>
              </w:rPr>
              <w:t>1</w:t>
            </w:r>
          </w:p>
        </w:tc>
        <w:tc>
          <w:tcPr>
            <w:tcW w:w="994" w:type="dxa"/>
            <w:shd w:val="clear" w:color="auto" w:fill="auto"/>
            <w:vAlign w:val="center"/>
          </w:tcPr>
          <w:p w14:paraId="66A3AB16" w14:textId="1F329D72" w:rsidR="00C513A3" w:rsidRPr="003A1A73" w:rsidRDefault="00C513A3" w:rsidP="00C513A3">
            <w:pPr>
              <w:spacing w:after="0" w:line="240" w:lineRule="auto"/>
              <w:jc w:val="center"/>
              <w:rPr>
                <w:rFonts w:eastAsia="Times New Roman" w:cstheme="minorHAnsi"/>
                <w:sz w:val="20"/>
                <w:szCs w:val="20"/>
                <w:lang w:eastAsia="tr-TR"/>
              </w:rPr>
            </w:pPr>
            <w:r w:rsidRPr="003A1A73">
              <w:rPr>
                <w:rFonts w:eastAsia="Times New Roman" w:cstheme="minorHAnsi"/>
                <w:sz w:val="20"/>
                <w:szCs w:val="20"/>
                <w:lang w:eastAsia="tr-TR"/>
              </w:rPr>
              <w:t>2</w:t>
            </w:r>
            <w:r w:rsidR="00C2604E" w:rsidRPr="003A1A73">
              <w:rPr>
                <w:rFonts w:eastAsia="Times New Roman" w:cstheme="minorHAnsi"/>
                <w:sz w:val="20"/>
                <w:szCs w:val="20"/>
                <w:lang w:eastAsia="tr-TR"/>
              </w:rPr>
              <w:t>3</w:t>
            </w:r>
          </w:p>
        </w:tc>
        <w:tc>
          <w:tcPr>
            <w:tcW w:w="994" w:type="dxa"/>
            <w:shd w:val="clear" w:color="auto" w:fill="auto"/>
            <w:vAlign w:val="center"/>
          </w:tcPr>
          <w:p w14:paraId="2FE758EA" w14:textId="20D06436" w:rsidR="00C513A3" w:rsidRPr="003A1A73" w:rsidRDefault="00C513A3" w:rsidP="00C513A3">
            <w:pPr>
              <w:spacing w:after="0" w:line="240" w:lineRule="auto"/>
              <w:jc w:val="center"/>
              <w:rPr>
                <w:rFonts w:eastAsia="Times New Roman" w:cstheme="minorHAnsi"/>
                <w:sz w:val="20"/>
                <w:szCs w:val="20"/>
                <w:lang w:eastAsia="tr-TR"/>
              </w:rPr>
            </w:pPr>
            <w:r w:rsidRPr="003A1A73">
              <w:rPr>
                <w:rFonts w:eastAsia="Times New Roman" w:cstheme="minorHAnsi"/>
                <w:sz w:val="20"/>
                <w:szCs w:val="20"/>
                <w:lang w:eastAsia="tr-TR"/>
              </w:rPr>
              <w:t>2</w:t>
            </w:r>
            <w:r w:rsidR="003A1A73" w:rsidRPr="003A1A73">
              <w:rPr>
                <w:rFonts w:eastAsia="Times New Roman" w:cstheme="minorHAnsi"/>
                <w:sz w:val="20"/>
                <w:szCs w:val="20"/>
                <w:lang w:eastAsia="tr-TR"/>
              </w:rPr>
              <w:t>3</w:t>
            </w:r>
          </w:p>
        </w:tc>
      </w:tr>
      <w:tr w:rsidR="00C513A3" w:rsidRPr="007911E5" w14:paraId="35D72520" w14:textId="77777777" w:rsidTr="00905907">
        <w:trPr>
          <w:trHeight w:val="20"/>
        </w:trPr>
        <w:tc>
          <w:tcPr>
            <w:tcW w:w="1833" w:type="dxa"/>
            <w:vMerge/>
            <w:vAlign w:val="center"/>
            <w:hideMark/>
          </w:tcPr>
          <w:p w14:paraId="25DCB3D0"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hideMark/>
          </w:tcPr>
          <w:p w14:paraId="1EEAF21B" w14:textId="0869FBFB"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Toplam iş yükü</w:t>
            </w:r>
          </w:p>
        </w:tc>
        <w:tc>
          <w:tcPr>
            <w:tcW w:w="2982" w:type="dxa"/>
            <w:gridSpan w:val="3"/>
            <w:shd w:val="clear" w:color="auto" w:fill="auto"/>
            <w:noWrap/>
            <w:vAlign w:val="center"/>
            <w:hideMark/>
          </w:tcPr>
          <w:p w14:paraId="3656AA7C" w14:textId="0B3E3DE4" w:rsidR="00C513A3" w:rsidRPr="003A1A73" w:rsidRDefault="00C513A3" w:rsidP="00C513A3">
            <w:pPr>
              <w:spacing w:after="0" w:line="240" w:lineRule="auto"/>
              <w:jc w:val="right"/>
              <w:rPr>
                <w:rFonts w:eastAsia="Times New Roman" w:cstheme="minorHAnsi"/>
                <w:sz w:val="20"/>
                <w:szCs w:val="20"/>
                <w:lang w:eastAsia="tr-TR"/>
              </w:rPr>
            </w:pPr>
            <w:r w:rsidRPr="003A1A73">
              <w:rPr>
                <w:rFonts w:eastAsia="Times New Roman" w:cstheme="minorHAnsi"/>
                <w:sz w:val="20"/>
                <w:szCs w:val="20"/>
                <w:lang w:eastAsia="tr-TR"/>
              </w:rPr>
              <w:t>1</w:t>
            </w:r>
            <w:r w:rsidR="00C2604E" w:rsidRPr="003A1A73">
              <w:rPr>
                <w:rFonts w:eastAsia="Times New Roman" w:cstheme="minorHAnsi"/>
                <w:sz w:val="20"/>
                <w:szCs w:val="20"/>
                <w:lang w:eastAsia="tr-TR"/>
              </w:rPr>
              <w:t>2</w:t>
            </w:r>
            <w:r w:rsidRPr="003A1A73">
              <w:rPr>
                <w:rFonts w:eastAsia="Times New Roman" w:cstheme="minorHAnsi"/>
                <w:sz w:val="20"/>
                <w:szCs w:val="20"/>
                <w:lang w:eastAsia="tr-TR"/>
              </w:rPr>
              <w:t>0</w:t>
            </w:r>
          </w:p>
        </w:tc>
      </w:tr>
      <w:tr w:rsidR="00C513A3" w:rsidRPr="007911E5" w14:paraId="6EEA7816" w14:textId="77777777" w:rsidTr="00905907">
        <w:trPr>
          <w:trHeight w:val="20"/>
        </w:trPr>
        <w:tc>
          <w:tcPr>
            <w:tcW w:w="1833" w:type="dxa"/>
            <w:vMerge/>
            <w:vAlign w:val="center"/>
          </w:tcPr>
          <w:p w14:paraId="19B7FA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tcPr>
          <w:p w14:paraId="420F9545" w14:textId="3840CF43"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Toplam iş yükü/30 = dersin </w:t>
            </w:r>
            <w:proofErr w:type="spellStart"/>
            <w:r>
              <w:rPr>
                <w:rFonts w:eastAsia="Times New Roman" w:cstheme="minorHAnsi"/>
                <w:b/>
                <w:bCs/>
                <w:color w:val="0070C0"/>
                <w:sz w:val="20"/>
                <w:szCs w:val="20"/>
                <w:lang w:eastAsia="tr-TR"/>
              </w:rPr>
              <w:t>AKTS’si</w:t>
            </w:r>
            <w:proofErr w:type="spellEnd"/>
          </w:p>
        </w:tc>
        <w:tc>
          <w:tcPr>
            <w:tcW w:w="2982" w:type="dxa"/>
            <w:gridSpan w:val="3"/>
            <w:shd w:val="clear" w:color="auto" w:fill="auto"/>
            <w:noWrap/>
            <w:vAlign w:val="center"/>
          </w:tcPr>
          <w:p w14:paraId="6ADE5832" w14:textId="09E31D33" w:rsidR="00C513A3" w:rsidRPr="003A1A73" w:rsidRDefault="00C2604E" w:rsidP="00C513A3">
            <w:pPr>
              <w:spacing w:after="0" w:line="240" w:lineRule="auto"/>
              <w:jc w:val="right"/>
              <w:rPr>
                <w:rFonts w:eastAsia="Times New Roman" w:cstheme="minorHAnsi"/>
                <w:sz w:val="20"/>
                <w:szCs w:val="20"/>
                <w:lang w:eastAsia="tr-TR"/>
              </w:rPr>
            </w:pPr>
            <w:r w:rsidRPr="003A1A73">
              <w:rPr>
                <w:rFonts w:eastAsia="Times New Roman" w:cstheme="minorHAnsi"/>
                <w:sz w:val="20"/>
                <w:szCs w:val="20"/>
                <w:lang w:eastAsia="tr-TR"/>
              </w:rPr>
              <w:t>4</w:t>
            </w:r>
          </w:p>
        </w:tc>
      </w:tr>
    </w:tbl>
    <w:p w14:paraId="1EFA93D2" w14:textId="77777777" w:rsidR="000D354E" w:rsidRDefault="000D354E" w:rsidP="000D354E">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2133"/>
        <w:gridCol w:w="7380"/>
      </w:tblGrid>
      <w:tr w:rsidR="000D354E" w:rsidRPr="000D351D" w14:paraId="07AB3191" w14:textId="77777777" w:rsidTr="00C2604E">
        <w:trPr>
          <w:trHeight w:val="20"/>
        </w:trPr>
        <w:tc>
          <w:tcPr>
            <w:tcW w:w="11346" w:type="dxa"/>
            <w:gridSpan w:val="3"/>
            <w:shd w:val="clear" w:color="auto" w:fill="D9D9D9" w:themeFill="background1" w:themeFillShade="D9"/>
            <w:noWrap/>
            <w:vAlign w:val="bottom"/>
            <w:hideMark/>
          </w:tcPr>
          <w:p w14:paraId="0E05982A" w14:textId="77777777" w:rsidR="000D354E" w:rsidRPr="00523B8C" w:rsidRDefault="000D354E" w:rsidP="00C2604E">
            <w:pPr>
              <w:spacing w:after="0" w:line="240" w:lineRule="auto"/>
              <w:jc w:val="center"/>
              <w:rPr>
                <w:rFonts w:eastAsia="Times New Roman" w:cstheme="minorHAnsi"/>
                <w:b/>
                <w:bCs/>
                <w:color w:val="000000" w:themeColor="text1"/>
                <w:sz w:val="20"/>
                <w:szCs w:val="20"/>
                <w:lang w:eastAsia="tr-TR"/>
              </w:rPr>
            </w:pPr>
            <w:r w:rsidRPr="00523B8C">
              <w:rPr>
                <w:rFonts w:eastAsia="Times New Roman" w:cstheme="minorHAnsi"/>
                <w:b/>
                <w:bCs/>
                <w:color w:val="0070C0"/>
                <w:sz w:val="20"/>
                <w:szCs w:val="20"/>
                <w:lang w:eastAsia="tr-TR"/>
              </w:rPr>
              <w:t>IV. BÖLÜM</w:t>
            </w:r>
          </w:p>
        </w:tc>
      </w:tr>
      <w:tr w:rsidR="00C2604E" w:rsidRPr="007911E5" w14:paraId="524795B8" w14:textId="77777777" w:rsidTr="00C2604E">
        <w:trPr>
          <w:trHeight w:val="20"/>
        </w:trPr>
        <w:tc>
          <w:tcPr>
            <w:tcW w:w="1833" w:type="dxa"/>
            <w:vMerge w:val="restart"/>
            <w:shd w:val="clear" w:color="auto" w:fill="F2F2F2" w:themeFill="background1" w:themeFillShade="F2"/>
            <w:vAlign w:val="center"/>
            <w:hideMark/>
          </w:tcPr>
          <w:p w14:paraId="4D9944E4" w14:textId="77777777" w:rsidR="00C2604E" w:rsidRPr="00523B8C" w:rsidRDefault="00C2604E" w:rsidP="00C2604E">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Elemanı</w:t>
            </w:r>
          </w:p>
        </w:tc>
        <w:tc>
          <w:tcPr>
            <w:tcW w:w="2133" w:type="dxa"/>
            <w:shd w:val="clear" w:color="auto" w:fill="F2F2F2" w:themeFill="background1" w:themeFillShade="F2"/>
            <w:vAlign w:val="center"/>
            <w:hideMark/>
          </w:tcPr>
          <w:p w14:paraId="0BF4C808" w14:textId="77777777" w:rsidR="00C2604E" w:rsidRPr="00523B8C" w:rsidRDefault="00C2604E" w:rsidP="00C2604E">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İsim &amp; Soy isim</w:t>
            </w:r>
          </w:p>
        </w:tc>
        <w:tc>
          <w:tcPr>
            <w:tcW w:w="7380" w:type="dxa"/>
            <w:shd w:val="clear" w:color="auto" w:fill="auto"/>
          </w:tcPr>
          <w:p w14:paraId="48AA8F48" w14:textId="2ADD3821" w:rsidR="00C2604E" w:rsidRPr="007911E5" w:rsidRDefault="00C2604E" w:rsidP="00C2604E">
            <w:pPr>
              <w:spacing w:after="0" w:line="240" w:lineRule="auto"/>
              <w:rPr>
                <w:rFonts w:eastAsia="Times New Roman" w:cstheme="minorHAnsi"/>
                <w:sz w:val="20"/>
                <w:szCs w:val="20"/>
                <w:lang w:eastAsia="tr-TR"/>
              </w:rPr>
            </w:pPr>
            <w:r w:rsidRPr="00D049FE">
              <w:t xml:space="preserve">Melih </w:t>
            </w:r>
            <w:proofErr w:type="spellStart"/>
            <w:r w:rsidRPr="00D049FE">
              <w:t>Dipova</w:t>
            </w:r>
            <w:proofErr w:type="spellEnd"/>
          </w:p>
        </w:tc>
      </w:tr>
      <w:tr w:rsidR="00C2604E" w:rsidRPr="007911E5" w14:paraId="7138E09B" w14:textId="77777777" w:rsidTr="00C2604E">
        <w:trPr>
          <w:trHeight w:val="20"/>
        </w:trPr>
        <w:tc>
          <w:tcPr>
            <w:tcW w:w="1833" w:type="dxa"/>
            <w:vMerge/>
            <w:shd w:val="clear" w:color="auto" w:fill="F2F2F2" w:themeFill="background1" w:themeFillShade="F2"/>
            <w:vAlign w:val="center"/>
            <w:hideMark/>
          </w:tcPr>
          <w:p w14:paraId="1F47A882" w14:textId="77777777" w:rsidR="00C2604E" w:rsidRPr="00523B8C" w:rsidRDefault="00C2604E" w:rsidP="00C2604E">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1B1855F3" w14:textId="77777777" w:rsidR="00C2604E" w:rsidRPr="00523B8C" w:rsidRDefault="00C2604E" w:rsidP="00C2604E">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E-posta</w:t>
            </w:r>
          </w:p>
        </w:tc>
        <w:tc>
          <w:tcPr>
            <w:tcW w:w="7380" w:type="dxa"/>
            <w:shd w:val="clear" w:color="auto" w:fill="auto"/>
          </w:tcPr>
          <w:p w14:paraId="0FA61323" w14:textId="03BF24A8" w:rsidR="00C2604E" w:rsidRPr="007911E5" w:rsidRDefault="00C2604E" w:rsidP="00C2604E">
            <w:pPr>
              <w:spacing w:after="0" w:line="240" w:lineRule="auto"/>
              <w:rPr>
                <w:rFonts w:eastAsia="Times New Roman" w:cstheme="minorHAnsi"/>
                <w:sz w:val="20"/>
                <w:szCs w:val="20"/>
                <w:u w:val="single"/>
                <w:lang w:eastAsia="tr-TR"/>
              </w:rPr>
            </w:pPr>
            <w:r w:rsidRPr="00D049FE">
              <w:t>melih.dipova@antalya.edu.tr</w:t>
            </w:r>
          </w:p>
        </w:tc>
      </w:tr>
      <w:tr w:rsidR="00C2604E" w:rsidRPr="007911E5" w14:paraId="443A0A1F" w14:textId="77777777" w:rsidTr="00C2604E">
        <w:trPr>
          <w:trHeight w:val="20"/>
        </w:trPr>
        <w:tc>
          <w:tcPr>
            <w:tcW w:w="1833" w:type="dxa"/>
            <w:vMerge/>
            <w:shd w:val="clear" w:color="auto" w:fill="F2F2F2" w:themeFill="background1" w:themeFillShade="F2"/>
            <w:vAlign w:val="center"/>
            <w:hideMark/>
          </w:tcPr>
          <w:p w14:paraId="2E0D91AC" w14:textId="77777777" w:rsidR="00C2604E" w:rsidRPr="00523B8C" w:rsidRDefault="00C2604E" w:rsidP="00C2604E">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99A3499" w14:textId="77777777" w:rsidR="00C2604E" w:rsidRPr="00523B8C" w:rsidRDefault="00C2604E" w:rsidP="00C2604E">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Tel</w:t>
            </w:r>
          </w:p>
        </w:tc>
        <w:tc>
          <w:tcPr>
            <w:tcW w:w="7380" w:type="dxa"/>
            <w:shd w:val="clear" w:color="auto" w:fill="auto"/>
          </w:tcPr>
          <w:p w14:paraId="0BE0A581" w14:textId="56EDEC44" w:rsidR="00C2604E" w:rsidRPr="007911E5" w:rsidRDefault="00C2604E" w:rsidP="00C2604E">
            <w:pPr>
              <w:spacing w:after="0" w:line="240" w:lineRule="auto"/>
              <w:rPr>
                <w:rFonts w:eastAsia="Times New Roman" w:cstheme="minorHAnsi"/>
                <w:sz w:val="20"/>
                <w:szCs w:val="20"/>
                <w:lang w:eastAsia="tr-TR"/>
              </w:rPr>
            </w:pPr>
            <w:r w:rsidRPr="00D049FE">
              <w:t>Üniversite telefon santrali üzerinden</w:t>
            </w:r>
          </w:p>
        </w:tc>
      </w:tr>
      <w:tr w:rsidR="00C2604E" w:rsidRPr="007911E5" w14:paraId="72175DEB" w14:textId="77777777" w:rsidTr="00C2604E">
        <w:trPr>
          <w:trHeight w:val="20"/>
        </w:trPr>
        <w:tc>
          <w:tcPr>
            <w:tcW w:w="1833" w:type="dxa"/>
            <w:vMerge/>
            <w:shd w:val="clear" w:color="auto" w:fill="F2F2F2" w:themeFill="background1" w:themeFillShade="F2"/>
            <w:vAlign w:val="center"/>
            <w:hideMark/>
          </w:tcPr>
          <w:p w14:paraId="01A33350" w14:textId="77777777" w:rsidR="00C2604E" w:rsidRPr="00523B8C" w:rsidRDefault="00C2604E" w:rsidP="00C2604E">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6CF434B0" w14:textId="77777777" w:rsidR="00C2604E" w:rsidRPr="00523B8C" w:rsidRDefault="00C2604E" w:rsidP="00C2604E">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Ofis</w:t>
            </w:r>
          </w:p>
        </w:tc>
        <w:tc>
          <w:tcPr>
            <w:tcW w:w="7380" w:type="dxa"/>
            <w:shd w:val="clear" w:color="auto" w:fill="auto"/>
          </w:tcPr>
          <w:p w14:paraId="6F963FB8" w14:textId="008DBF21" w:rsidR="00C2604E" w:rsidRPr="007911E5" w:rsidRDefault="00C2604E" w:rsidP="00C2604E">
            <w:pPr>
              <w:spacing w:after="0" w:line="240" w:lineRule="auto"/>
              <w:rPr>
                <w:rFonts w:eastAsia="Times New Roman" w:cstheme="minorHAnsi"/>
                <w:sz w:val="20"/>
                <w:szCs w:val="20"/>
                <w:lang w:eastAsia="tr-TR"/>
              </w:rPr>
            </w:pPr>
            <w:r w:rsidRPr="00D049FE">
              <w:t>B2 57</w:t>
            </w:r>
          </w:p>
        </w:tc>
      </w:tr>
      <w:tr w:rsidR="00C2604E" w:rsidRPr="007911E5" w14:paraId="38BE57C6" w14:textId="77777777" w:rsidTr="00C2604E">
        <w:trPr>
          <w:trHeight w:val="20"/>
        </w:trPr>
        <w:tc>
          <w:tcPr>
            <w:tcW w:w="1833" w:type="dxa"/>
            <w:vMerge/>
            <w:shd w:val="clear" w:color="auto" w:fill="F2F2F2" w:themeFill="background1" w:themeFillShade="F2"/>
            <w:vAlign w:val="center"/>
            <w:hideMark/>
          </w:tcPr>
          <w:p w14:paraId="057AE5C1" w14:textId="77777777" w:rsidR="00C2604E" w:rsidRPr="00523B8C" w:rsidRDefault="00C2604E" w:rsidP="00C2604E">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6CCC772" w14:textId="77777777" w:rsidR="00C2604E" w:rsidRPr="00523B8C" w:rsidRDefault="00C2604E" w:rsidP="00C2604E">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Görüşme saatleri</w:t>
            </w:r>
          </w:p>
        </w:tc>
        <w:tc>
          <w:tcPr>
            <w:tcW w:w="7380" w:type="dxa"/>
            <w:shd w:val="clear" w:color="auto" w:fill="auto"/>
            <w:vAlign w:val="center"/>
            <w:hideMark/>
          </w:tcPr>
          <w:p w14:paraId="090C524F" w14:textId="77777777" w:rsidR="00C2604E" w:rsidRPr="00491855" w:rsidRDefault="00C260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Önceden eposta yolu ile görüşme talebi ve görüşülecek konu hakkında bilgi verilmesi şartı ile mesai saatleri içinde görüşülmesine yönelik herhangi bir kısıt yoktur.</w:t>
            </w:r>
          </w:p>
        </w:tc>
      </w:tr>
      <w:tr w:rsidR="00C2604E" w:rsidRPr="007911E5" w14:paraId="19E06405" w14:textId="77777777" w:rsidTr="00C2604E">
        <w:trPr>
          <w:trHeight w:val="20"/>
        </w:trPr>
        <w:tc>
          <w:tcPr>
            <w:tcW w:w="1833" w:type="dxa"/>
            <w:vMerge w:val="restart"/>
            <w:shd w:val="clear" w:color="auto" w:fill="F2F2F2" w:themeFill="background1" w:themeFillShade="F2"/>
            <w:vAlign w:val="center"/>
            <w:hideMark/>
          </w:tcPr>
          <w:p w14:paraId="793A0DCF" w14:textId="77777777" w:rsidR="00C2604E" w:rsidRPr="00523B8C" w:rsidRDefault="00C2604E" w:rsidP="00C2604E">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Ders Materyalleri</w:t>
            </w:r>
          </w:p>
        </w:tc>
        <w:tc>
          <w:tcPr>
            <w:tcW w:w="2133" w:type="dxa"/>
            <w:vMerge w:val="restart"/>
            <w:shd w:val="clear" w:color="auto" w:fill="F2F2F2" w:themeFill="background1" w:themeFillShade="F2"/>
            <w:vAlign w:val="center"/>
            <w:hideMark/>
          </w:tcPr>
          <w:p w14:paraId="4330B7F5" w14:textId="77777777" w:rsidR="00C2604E" w:rsidRPr="00523B8C" w:rsidRDefault="00C2604E" w:rsidP="00C2604E">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Zorunlu</w:t>
            </w:r>
          </w:p>
        </w:tc>
        <w:tc>
          <w:tcPr>
            <w:tcW w:w="7380" w:type="dxa"/>
            <w:shd w:val="clear" w:color="auto" w:fill="auto"/>
            <w:vAlign w:val="center"/>
          </w:tcPr>
          <w:p w14:paraId="3F0E124A" w14:textId="6B7E9215" w:rsidR="00C2604E" w:rsidRPr="00491855" w:rsidRDefault="00C2604E" w:rsidP="00C2604E">
            <w:pPr>
              <w:spacing w:after="0" w:line="240" w:lineRule="auto"/>
              <w:rPr>
                <w:rFonts w:eastAsia="Times New Roman" w:cstheme="minorHAnsi"/>
                <w:color w:val="000000" w:themeColor="text1"/>
                <w:sz w:val="20"/>
                <w:szCs w:val="20"/>
                <w:lang w:eastAsia="tr-TR"/>
              </w:rPr>
            </w:pPr>
            <w:proofErr w:type="spellStart"/>
            <w:r w:rsidRPr="008639F6">
              <w:rPr>
                <w:rFonts w:eastAsia="Times New Roman" w:cstheme="minorHAnsi"/>
                <w:sz w:val="20"/>
                <w:szCs w:val="20"/>
                <w:lang w:eastAsia="tr-TR"/>
              </w:rPr>
              <w:t>Airport</w:t>
            </w:r>
            <w:proofErr w:type="spellEnd"/>
            <w:r w:rsidRPr="008639F6">
              <w:rPr>
                <w:rFonts w:eastAsia="Times New Roman" w:cstheme="minorHAnsi"/>
                <w:sz w:val="20"/>
                <w:szCs w:val="20"/>
                <w:lang w:eastAsia="tr-TR"/>
              </w:rPr>
              <w:t xml:space="preserve"> Operations, 3rd </w:t>
            </w:r>
            <w:proofErr w:type="spellStart"/>
            <w:r w:rsidRPr="008639F6">
              <w:rPr>
                <w:rFonts w:eastAsia="Times New Roman" w:cstheme="minorHAnsi"/>
                <w:sz w:val="20"/>
                <w:szCs w:val="20"/>
                <w:lang w:eastAsia="tr-TR"/>
              </w:rPr>
              <w:t>edition</w:t>
            </w:r>
            <w:proofErr w:type="spellEnd"/>
            <w:r w:rsidRPr="008639F6">
              <w:rPr>
                <w:rFonts w:eastAsia="Times New Roman" w:cstheme="minorHAnsi"/>
                <w:sz w:val="20"/>
                <w:szCs w:val="20"/>
                <w:lang w:eastAsia="tr-TR"/>
              </w:rPr>
              <w:t xml:space="preserve">, </w:t>
            </w:r>
            <w:proofErr w:type="spellStart"/>
            <w:r w:rsidRPr="008639F6">
              <w:rPr>
                <w:rFonts w:eastAsia="Times New Roman" w:cstheme="minorHAnsi"/>
                <w:sz w:val="20"/>
                <w:szCs w:val="20"/>
                <w:lang w:eastAsia="tr-TR"/>
              </w:rPr>
              <w:t>by</w:t>
            </w:r>
            <w:proofErr w:type="spellEnd"/>
            <w:r w:rsidRPr="008639F6">
              <w:rPr>
                <w:rFonts w:eastAsia="Times New Roman" w:cstheme="minorHAnsi"/>
                <w:sz w:val="20"/>
                <w:szCs w:val="20"/>
                <w:lang w:eastAsia="tr-TR"/>
              </w:rPr>
              <w:t xml:space="preserve"> Norman J. </w:t>
            </w:r>
            <w:proofErr w:type="spellStart"/>
            <w:r w:rsidRPr="008639F6">
              <w:rPr>
                <w:rFonts w:eastAsia="Times New Roman" w:cstheme="minorHAnsi"/>
                <w:sz w:val="20"/>
                <w:szCs w:val="20"/>
                <w:lang w:eastAsia="tr-TR"/>
              </w:rPr>
              <w:t>Ashford</w:t>
            </w:r>
            <w:proofErr w:type="spellEnd"/>
            <w:r w:rsidRPr="008639F6">
              <w:rPr>
                <w:rFonts w:eastAsia="Times New Roman" w:cstheme="minorHAnsi"/>
                <w:sz w:val="20"/>
                <w:szCs w:val="20"/>
                <w:lang w:eastAsia="tr-TR"/>
              </w:rPr>
              <w:t xml:space="preserve">, H. P. Martin </w:t>
            </w:r>
            <w:proofErr w:type="spellStart"/>
            <w:r w:rsidRPr="008639F6">
              <w:rPr>
                <w:rFonts w:eastAsia="Times New Roman" w:cstheme="minorHAnsi"/>
                <w:sz w:val="20"/>
                <w:szCs w:val="20"/>
                <w:lang w:eastAsia="tr-TR"/>
              </w:rPr>
              <w:t>Stanton</w:t>
            </w:r>
            <w:proofErr w:type="spellEnd"/>
            <w:r w:rsidRPr="008639F6">
              <w:rPr>
                <w:rFonts w:eastAsia="Times New Roman" w:cstheme="minorHAnsi"/>
                <w:sz w:val="20"/>
                <w:szCs w:val="20"/>
                <w:lang w:eastAsia="tr-TR"/>
              </w:rPr>
              <w:t xml:space="preserve">, </w:t>
            </w:r>
            <w:proofErr w:type="spellStart"/>
            <w:r w:rsidRPr="008639F6">
              <w:rPr>
                <w:rFonts w:eastAsia="Times New Roman" w:cstheme="minorHAnsi"/>
                <w:sz w:val="20"/>
                <w:szCs w:val="20"/>
                <w:lang w:eastAsia="tr-TR"/>
              </w:rPr>
              <w:t>Clifton</w:t>
            </w:r>
            <w:proofErr w:type="spellEnd"/>
            <w:r w:rsidRPr="008639F6">
              <w:rPr>
                <w:rFonts w:eastAsia="Times New Roman" w:cstheme="minorHAnsi"/>
                <w:sz w:val="20"/>
                <w:szCs w:val="20"/>
                <w:lang w:eastAsia="tr-TR"/>
              </w:rPr>
              <w:t xml:space="preserve"> A. </w:t>
            </w:r>
            <w:proofErr w:type="spellStart"/>
            <w:r w:rsidRPr="008639F6">
              <w:rPr>
                <w:rFonts w:eastAsia="Times New Roman" w:cstheme="minorHAnsi"/>
                <w:sz w:val="20"/>
                <w:szCs w:val="20"/>
                <w:lang w:eastAsia="tr-TR"/>
              </w:rPr>
              <w:t>Moore</w:t>
            </w:r>
            <w:proofErr w:type="spellEnd"/>
            <w:r w:rsidRPr="008639F6">
              <w:rPr>
                <w:rFonts w:eastAsia="Times New Roman" w:cstheme="minorHAnsi"/>
                <w:sz w:val="20"/>
                <w:szCs w:val="20"/>
                <w:lang w:eastAsia="tr-TR"/>
              </w:rPr>
              <w:t xml:space="preserve">, Pierre </w:t>
            </w:r>
            <w:proofErr w:type="spellStart"/>
            <w:r w:rsidRPr="008639F6">
              <w:rPr>
                <w:rFonts w:eastAsia="Times New Roman" w:cstheme="minorHAnsi"/>
                <w:sz w:val="20"/>
                <w:szCs w:val="20"/>
                <w:lang w:eastAsia="tr-TR"/>
              </w:rPr>
              <w:t>Coutu</w:t>
            </w:r>
            <w:proofErr w:type="spellEnd"/>
            <w:r w:rsidRPr="008639F6">
              <w:rPr>
                <w:rFonts w:eastAsia="Times New Roman" w:cstheme="minorHAnsi"/>
                <w:sz w:val="20"/>
                <w:szCs w:val="20"/>
                <w:lang w:eastAsia="tr-TR"/>
              </w:rPr>
              <w:t xml:space="preserve">, John R. </w:t>
            </w:r>
            <w:proofErr w:type="spellStart"/>
            <w:r w:rsidRPr="008639F6">
              <w:rPr>
                <w:rFonts w:eastAsia="Times New Roman" w:cstheme="minorHAnsi"/>
                <w:sz w:val="20"/>
                <w:szCs w:val="20"/>
                <w:lang w:eastAsia="tr-TR"/>
              </w:rPr>
              <w:t>Beasley</w:t>
            </w:r>
            <w:proofErr w:type="spellEnd"/>
            <w:r w:rsidRPr="008639F6">
              <w:rPr>
                <w:rFonts w:eastAsia="Times New Roman" w:cstheme="minorHAnsi"/>
                <w:sz w:val="20"/>
                <w:szCs w:val="20"/>
                <w:lang w:eastAsia="tr-TR"/>
              </w:rPr>
              <w:t>, 2013, ISBN 978-0-07-177584-7.</w:t>
            </w:r>
          </w:p>
        </w:tc>
      </w:tr>
      <w:tr w:rsidR="00C2604E" w:rsidRPr="007911E5" w14:paraId="453A05ED" w14:textId="77777777" w:rsidTr="00C2604E">
        <w:trPr>
          <w:trHeight w:val="20"/>
        </w:trPr>
        <w:tc>
          <w:tcPr>
            <w:tcW w:w="1833" w:type="dxa"/>
            <w:vMerge/>
            <w:shd w:val="clear" w:color="auto" w:fill="F2F2F2" w:themeFill="background1" w:themeFillShade="F2"/>
            <w:vAlign w:val="center"/>
            <w:hideMark/>
          </w:tcPr>
          <w:p w14:paraId="5069E410" w14:textId="77777777" w:rsidR="00C2604E" w:rsidRPr="00523B8C" w:rsidRDefault="00C2604E" w:rsidP="00C2604E">
            <w:pPr>
              <w:spacing w:after="0" w:line="240" w:lineRule="auto"/>
              <w:rPr>
                <w:rFonts w:eastAsia="Times New Roman" w:cstheme="minorHAnsi"/>
                <w:b/>
                <w:bCs/>
                <w:color w:val="0070C0"/>
                <w:sz w:val="20"/>
                <w:szCs w:val="20"/>
                <w:lang w:eastAsia="tr-TR"/>
              </w:rPr>
            </w:pPr>
          </w:p>
        </w:tc>
        <w:tc>
          <w:tcPr>
            <w:tcW w:w="2133" w:type="dxa"/>
            <w:vMerge/>
            <w:shd w:val="clear" w:color="auto" w:fill="F2F2F2" w:themeFill="background1" w:themeFillShade="F2"/>
            <w:vAlign w:val="center"/>
            <w:hideMark/>
          </w:tcPr>
          <w:p w14:paraId="095F2843" w14:textId="77777777" w:rsidR="00C2604E" w:rsidRPr="00523B8C" w:rsidRDefault="00C2604E" w:rsidP="00C2604E">
            <w:pPr>
              <w:spacing w:after="0" w:line="240" w:lineRule="auto"/>
              <w:rPr>
                <w:rFonts w:eastAsia="Times New Roman" w:cstheme="minorHAnsi"/>
                <w:b/>
                <w:bCs/>
                <w:color w:val="0070C0"/>
                <w:sz w:val="20"/>
                <w:szCs w:val="20"/>
                <w:lang w:eastAsia="tr-TR"/>
              </w:rPr>
            </w:pPr>
          </w:p>
        </w:tc>
        <w:tc>
          <w:tcPr>
            <w:tcW w:w="7380" w:type="dxa"/>
            <w:shd w:val="clear" w:color="auto" w:fill="auto"/>
            <w:vAlign w:val="center"/>
          </w:tcPr>
          <w:p w14:paraId="22983BC7" w14:textId="71B72018" w:rsidR="00C2604E" w:rsidRPr="00491855" w:rsidRDefault="00C2604E" w:rsidP="00C2604E">
            <w:pPr>
              <w:spacing w:after="0" w:line="240" w:lineRule="auto"/>
              <w:rPr>
                <w:rFonts w:eastAsia="Times New Roman" w:cstheme="minorHAnsi"/>
                <w:color w:val="000000" w:themeColor="text1"/>
                <w:sz w:val="20"/>
                <w:szCs w:val="20"/>
                <w:lang w:eastAsia="tr-TR"/>
              </w:rPr>
            </w:pPr>
            <w:r w:rsidRPr="007911E5">
              <w:rPr>
                <w:rFonts w:eastAsia="Times New Roman" w:cstheme="minorHAnsi"/>
                <w:sz w:val="20"/>
                <w:szCs w:val="20"/>
                <w:lang w:eastAsia="tr-TR"/>
              </w:rPr>
              <w:t>Öğretim Görevlisi tarafından temin edilen medya sunumları.</w:t>
            </w:r>
          </w:p>
        </w:tc>
      </w:tr>
      <w:tr w:rsidR="00C2604E" w:rsidRPr="007911E5" w14:paraId="57210E07" w14:textId="77777777" w:rsidTr="00C2604E">
        <w:trPr>
          <w:trHeight w:val="20"/>
        </w:trPr>
        <w:tc>
          <w:tcPr>
            <w:tcW w:w="1833" w:type="dxa"/>
            <w:vMerge/>
            <w:shd w:val="clear" w:color="auto" w:fill="F2F2F2" w:themeFill="background1" w:themeFillShade="F2"/>
            <w:vAlign w:val="center"/>
            <w:hideMark/>
          </w:tcPr>
          <w:p w14:paraId="5E023D9F" w14:textId="77777777" w:rsidR="00C2604E" w:rsidRPr="00523B8C" w:rsidRDefault="00C2604E" w:rsidP="00C2604E">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702E584" w14:textId="77777777" w:rsidR="00C2604E" w:rsidRPr="00523B8C" w:rsidRDefault="00C2604E" w:rsidP="00C2604E">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Önerilen</w:t>
            </w:r>
          </w:p>
        </w:tc>
        <w:tc>
          <w:tcPr>
            <w:tcW w:w="7380" w:type="dxa"/>
            <w:shd w:val="clear" w:color="auto" w:fill="auto"/>
            <w:vAlign w:val="center"/>
          </w:tcPr>
          <w:p w14:paraId="19572B49" w14:textId="77777777" w:rsidR="00C2604E" w:rsidRPr="008639F6" w:rsidRDefault="00C2604E" w:rsidP="00C2604E">
            <w:pPr>
              <w:spacing w:before="120" w:after="120" w:line="240" w:lineRule="auto"/>
              <w:rPr>
                <w:rFonts w:eastAsia="Times New Roman" w:cstheme="minorHAnsi"/>
                <w:sz w:val="20"/>
                <w:szCs w:val="20"/>
                <w:lang w:eastAsia="tr-TR"/>
              </w:rPr>
            </w:pPr>
            <w:proofErr w:type="spellStart"/>
            <w:r w:rsidRPr="008639F6">
              <w:rPr>
                <w:rFonts w:eastAsia="Times New Roman" w:cstheme="minorHAnsi"/>
                <w:sz w:val="20"/>
                <w:szCs w:val="20"/>
                <w:lang w:eastAsia="tr-TR"/>
              </w:rPr>
              <w:t>Airport</w:t>
            </w:r>
            <w:proofErr w:type="spellEnd"/>
            <w:r w:rsidRPr="008639F6">
              <w:rPr>
                <w:rFonts w:eastAsia="Times New Roman" w:cstheme="minorHAnsi"/>
                <w:sz w:val="20"/>
                <w:szCs w:val="20"/>
                <w:lang w:eastAsia="tr-TR"/>
              </w:rPr>
              <w:t xml:space="preserve"> </w:t>
            </w:r>
            <w:proofErr w:type="spellStart"/>
            <w:r w:rsidRPr="008639F6">
              <w:rPr>
                <w:rFonts w:eastAsia="Times New Roman" w:cstheme="minorHAnsi"/>
                <w:sz w:val="20"/>
                <w:szCs w:val="20"/>
                <w:lang w:eastAsia="tr-TR"/>
              </w:rPr>
              <w:t>Systems</w:t>
            </w:r>
            <w:proofErr w:type="spellEnd"/>
            <w:r w:rsidRPr="008639F6">
              <w:rPr>
                <w:rFonts w:eastAsia="Times New Roman" w:cstheme="minorHAnsi"/>
                <w:sz w:val="20"/>
                <w:szCs w:val="20"/>
                <w:lang w:eastAsia="tr-TR"/>
              </w:rPr>
              <w:t xml:space="preserve">: Planning, Design </w:t>
            </w:r>
            <w:proofErr w:type="spellStart"/>
            <w:r w:rsidRPr="008639F6">
              <w:rPr>
                <w:rFonts w:eastAsia="Times New Roman" w:cstheme="minorHAnsi"/>
                <w:sz w:val="20"/>
                <w:szCs w:val="20"/>
                <w:lang w:eastAsia="tr-TR"/>
              </w:rPr>
              <w:t>and</w:t>
            </w:r>
            <w:proofErr w:type="spellEnd"/>
            <w:r w:rsidRPr="008639F6">
              <w:rPr>
                <w:rFonts w:eastAsia="Times New Roman" w:cstheme="minorHAnsi"/>
                <w:sz w:val="20"/>
                <w:szCs w:val="20"/>
                <w:lang w:eastAsia="tr-TR"/>
              </w:rPr>
              <w:t xml:space="preserve"> Management, 2nd </w:t>
            </w:r>
            <w:proofErr w:type="spellStart"/>
            <w:r w:rsidRPr="008639F6">
              <w:rPr>
                <w:rFonts w:eastAsia="Times New Roman" w:cstheme="minorHAnsi"/>
                <w:sz w:val="20"/>
                <w:szCs w:val="20"/>
                <w:lang w:eastAsia="tr-TR"/>
              </w:rPr>
              <w:t>edition</w:t>
            </w:r>
            <w:proofErr w:type="spellEnd"/>
            <w:r w:rsidRPr="008639F6">
              <w:rPr>
                <w:rFonts w:eastAsia="Times New Roman" w:cstheme="minorHAnsi"/>
                <w:sz w:val="20"/>
                <w:szCs w:val="20"/>
                <w:lang w:eastAsia="tr-TR"/>
              </w:rPr>
              <w:t xml:space="preserve">, </w:t>
            </w:r>
            <w:proofErr w:type="spellStart"/>
            <w:r w:rsidRPr="008639F6">
              <w:rPr>
                <w:rFonts w:eastAsia="Times New Roman" w:cstheme="minorHAnsi"/>
                <w:sz w:val="20"/>
                <w:szCs w:val="20"/>
                <w:lang w:eastAsia="tr-TR"/>
              </w:rPr>
              <w:t>by</w:t>
            </w:r>
            <w:proofErr w:type="spellEnd"/>
            <w:r w:rsidRPr="008639F6">
              <w:rPr>
                <w:rFonts w:eastAsia="Times New Roman" w:cstheme="minorHAnsi"/>
                <w:sz w:val="20"/>
                <w:szCs w:val="20"/>
                <w:lang w:eastAsia="tr-TR"/>
              </w:rPr>
              <w:t xml:space="preserve"> Richard de </w:t>
            </w:r>
            <w:proofErr w:type="spellStart"/>
            <w:r w:rsidRPr="008639F6">
              <w:rPr>
                <w:rFonts w:eastAsia="Times New Roman" w:cstheme="minorHAnsi"/>
                <w:sz w:val="20"/>
                <w:szCs w:val="20"/>
                <w:lang w:eastAsia="tr-TR"/>
              </w:rPr>
              <w:t>Neufville</w:t>
            </w:r>
            <w:proofErr w:type="spellEnd"/>
            <w:r w:rsidRPr="008639F6">
              <w:rPr>
                <w:rFonts w:eastAsia="Times New Roman" w:cstheme="minorHAnsi"/>
                <w:sz w:val="20"/>
                <w:szCs w:val="20"/>
                <w:lang w:eastAsia="tr-TR"/>
              </w:rPr>
              <w:t xml:space="preserve"> </w:t>
            </w:r>
            <w:proofErr w:type="spellStart"/>
            <w:r w:rsidRPr="008639F6">
              <w:rPr>
                <w:rFonts w:eastAsia="Times New Roman" w:cstheme="minorHAnsi"/>
                <w:sz w:val="20"/>
                <w:szCs w:val="20"/>
                <w:lang w:eastAsia="tr-TR"/>
              </w:rPr>
              <w:t>and</w:t>
            </w:r>
            <w:proofErr w:type="spellEnd"/>
            <w:r w:rsidRPr="008639F6">
              <w:rPr>
                <w:rFonts w:eastAsia="Times New Roman" w:cstheme="minorHAnsi"/>
                <w:sz w:val="20"/>
                <w:szCs w:val="20"/>
                <w:lang w:eastAsia="tr-TR"/>
              </w:rPr>
              <w:t xml:space="preserve"> </w:t>
            </w:r>
            <w:proofErr w:type="spellStart"/>
            <w:r w:rsidRPr="008639F6">
              <w:rPr>
                <w:rFonts w:eastAsia="Times New Roman" w:cstheme="minorHAnsi"/>
                <w:sz w:val="20"/>
                <w:szCs w:val="20"/>
                <w:lang w:eastAsia="tr-TR"/>
              </w:rPr>
              <w:t>Amedeo</w:t>
            </w:r>
            <w:proofErr w:type="spellEnd"/>
            <w:r w:rsidRPr="008639F6">
              <w:rPr>
                <w:rFonts w:eastAsia="Times New Roman" w:cstheme="minorHAnsi"/>
                <w:sz w:val="20"/>
                <w:szCs w:val="20"/>
                <w:lang w:eastAsia="tr-TR"/>
              </w:rPr>
              <w:t xml:space="preserve"> </w:t>
            </w:r>
            <w:proofErr w:type="spellStart"/>
            <w:r w:rsidRPr="008639F6">
              <w:rPr>
                <w:rFonts w:eastAsia="Times New Roman" w:cstheme="minorHAnsi"/>
                <w:sz w:val="20"/>
                <w:szCs w:val="20"/>
                <w:lang w:eastAsia="tr-TR"/>
              </w:rPr>
              <w:t>Odoni</w:t>
            </w:r>
            <w:proofErr w:type="spellEnd"/>
            <w:r w:rsidRPr="008639F6">
              <w:rPr>
                <w:rFonts w:eastAsia="Times New Roman" w:cstheme="minorHAnsi"/>
                <w:sz w:val="20"/>
                <w:szCs w:val="20"/>
                <w:lang w:eastAsia="tr-TR"/>
              </w:rPr>
              <w:t>, 2013, ISBN 978-0-07-177058-3.</w:t>
            </w:r>
          </w:p>
          <w:p w14:paraId="652BA9E1" w14:textId="40245F05" w:rsidR="00C2604E" w:rsidRPr="00491855" w:rsidRDefault="00C2604E" w:rsidP="00C2604E">
            <w:pPr>
              <w:spacing w:after="0" w:line="240" w:lineRule="auto"/>
              <w:rPr>
                <w:rFonts w:eastAsia="Times New Roman" w:cstheme="minorHAnsi"/>
                <w:color w:val="000000" w:themeColor="text1"/>
                <w:sz w:val="20"/>
                <w:szCs w:val="20"/>
                <w:lang w:eastAsia="tr-TR"/>
              </w:rPr>
            </w:pPr>
            <w:proofErr w:type="spellStart"/>
            <w:r w:rsidRPr="008639F6">
              <w:rPr>
                <w:rFonts w:eastAsia="Times New Roman" w:cstheme="minorHAnsi"/>
                <w:sz w:val="20"/>
                <w:szCs w:val="20"/>
                <w:lang w:eastAsia="tr-TR"/>
              </w:rPr>
              <w:t>Airport</w:t>
            </w:r>
            <w:proofErr w:type="spellEnd"/>
            <w:r w:rsidRPr="008639F6">
              <w:rPr>
                <w:rFonts w:eastAsia="Times New Roman" w:cstheme="minorHAnsi"/>
                <w:sz w:val="20"/>
                <w:szCs w:val="20"/>
                <w:lang w:eastAsia="tr-TR"/>
              </w:rPr>
              <w:t xml:space="preserve"> </w:t>
            </w:r>
            <w:proofErr w:type="spellStart"/>
            <w:r w:rsidRPr="008639F6">
              <w:rPr>
                <w:rFonts w:eastAsia="Times New Roman" w:cstheme="minorHAnsi"/>
                <w:sz w:val="20"/>
                <w:szCs w:val="20"/>
                <w:lang w:eastAsia="tr-TR"/>
              </w:rPr>
              <w:t>Systems</w:t>
            </w:r>
            <w:proofErr w:type="spellEnd"/>
            <w:r w:rsidRPr="008639F6">
              <w:rPr>
                <w:rFonts w:eastAsia="Times New Roman" w:cstheme="minorHAnsi"/>
                <w:sz w:val="20"/>
                <w:szCs w:val="20"/>
                <w:lang w:eastAsia="tr-TR"/>
              </w:rPr>
              <w:t xml:space="preserve">: Planning </w:t>
            </w:r>
            <w:proofErr w:type="spellStart"/>
            <w:r w:rsidRPr="008639F6">
              <w:rPr>
                <w:rFonts w:eastAsia="Times New Roman" w:cstheme="minorHAnsi"/>
                <w:sz w:val="20"/>
                <w:szCs w:val="20"/>
                <w:lang w:eastAsia="tr-TR"/>
              </w:rPr>
              <w:t>and</w:t>
            </w:r>
            <w:proofErr w:type="spellEnd"/>
            <w:r w:rsidRPr="008639F6">
              <w:rPr>
                <w:rFonts w:eastAsia="Times New Roman" w:cstheme="minorHAnsi"/>
                <w:sz w:val="20"/>
                <w:szCs w:val="20"/>
                <w:lang w:eastAsia="tr-TR"/>
              </w:rPr>
              <w:t xml:space="preserve"> Management, 6th </w:t>
            </w:r>
            <w:proofErr w:type="spellStart"/>
            <w:r w:rsidRPr="008639F6">
              <w:rPr>
                <w:rFonts w:eastAsia="Times New Roman" w:cstheme="minorHAnsi"/>
                <w:sz w:val="20"/>
                <w:szCs w:val="20"/>
                <w:lang w:eastAsia="tr-TR"/>
              </w:rPr>
              <w:t>edition</w:t>
            </w:r>
            <w:proofErr w:type="spellEnd"/>
            <w:r w:rsidRPr="008639F6">
              <w:rPr>
                <w:rFonts w:eastAsia="Times New Roman" w:cstheme="minorHAnsi"/>
                <w:sz w:val="20"/>
                <w:szCs w:val="20"/>
                <w:lang w:eastAsia="tr-TR"/>
              </w:rPr>
              <w:t xml:space="preserve">, </w:t>
            </w:r>
            <w:proofErr w:type="spellStart"/>
            <w:r w:rsidRPr="008639F6">
              <w:rPr>
                <w:rFonts w:eastAsia="Times New Roman" w:cstheme="minorHAnsi"/>
                <w:sz w:val="20"/>
                <w:szCs w:val="20"/>
                <w:lang w:eastAsia="tr-TR"/>
              </w:rPr>
              <w:t>by</w:t>
            </w:r>
            <w:proofErr w:type="spellEnd"/>
            <w:r w:rsidRPr="008639F6">
              <w:rPr>
                <w:rFonts w:eastAsia="Times New Roman" w:cstheme="minorHAnsi"/>
                <w:sz w:val="20"/>
                <w:szCs w:val="20"/>
                <w:lang w:eastAsia="tr-TR"/>
              </w:rPr>
              <w:t xml:space="preserve"> </w:t>
            </w:r>
            <w:proofErr w:type="spellStart"/>
            <w:r w:rsidRPr="008639F6">
              <w:rPr>
                <w:rFonts w:eastAsia="Times New Roman" w:cstheme="minorHAnsi"/>
                <w:sz w:val="20"/>
                <w:szCs w:val="20"/>
                <w:lang w:eastAsia="tr-TR"/>
              </w:rPr>
              <w:t>Seth</w:t>
            </w:r>
            <w:proofErr w:type="spellEnd"/>
            <w:r w:rsidRPr="008639F6">
              <w:rPr>
                <w:rFonts w:eastAsia="Times New Roman" w:cstheme="minorHAnsi"/>
                <w:sz w:val="20"/>
                <w:szCs w:val="20"/>
                <w:lang w:eastAsia="tr-TR"/>
              </w:rPr>
              <w:t xml:space="preserve"> B. </w:t>
            </w:r>
            <w:proofErr w:type="spellStart"/>
            <w:r w:rsidRPr="008639F6">
              <w:rPr>
                <w:rFonts w:eastAsia="Times New Roman" w:cstheme="minorHAnsi"/>
                <w:sz w:val="20"/>
                <w:szCs w:val="20"/>
                <w:lang w:eastAsia="tr-TR"/>
              </w:rPr>
              <w:t>Young</w:t>
            </w:r>
            <w:proofErr w:type="spellEnd"/>
            <w:r w:rsidRPr="008639F6">
              <w:rPr>
                <w:rFonts w:eastAsia="Times New Roman" w:cstheme="minorHAnsi"/>
                <w:sz w:val="20"/>
                <w:szCs w:val="20"/>
                <w:lang w:eastAsia="tr-TR"/>
              </w:rPr>
              <w:t xml:space="preserve"> </w:t>
            </w:r>
            <w:proofErr w:type="spellStart"/>
            <w:r w:rsidRPr="008639F6">
              <w:rPr>
                <w:rFonts w:eastAsia="Times New Roman" w:cstheme="minorHAnsi"/>
                <w:sz w:val="20"/>
                <w:szCs w:val="20"/>
                <w:lang w:eastAsia="tr-TR"/>
              </w:rPr>
              <w:t>and</w:t>
            </w:r>
            <w:proofErr w:type="spellEnd"/>
            <w:r w:rsidRPr="008639F6">
              <w:rPr>
                <w:rFonts w:eastAsia="Times New Roman" w:cstheme="minorHAnsi"/>
                <w:sz w:val="20"/>
                <w:szCs w:val="20"/>
                <w:lang w:eastAsia="tr-TR"/>
              </w:rPr>
              <w:t xml:space="preserve"> Alexander T.</w:t>
            </w:r>
            <w:r>
              <w:rPr>
                <w:rFonts w:eastAsia="Times New Roman" w:cstheme="minorHAnsi"/>
                <w:sz w:val="20"/>
                <w:szCs w:val="20"/>
                <w:lang w:eastAsia="tr-TR"/>
              </w:rPr>
              <w:t xml:space="preserve"> </w:t>
            </w:r>
            <w:proofErr w:type="spellStart"/>
            <w:r w:rsidRPr="008639F6">
              <w:rPr>
                <w:rFonts w:eastAsia="Times New Roman" w:cstheme="minorHAnsi"/>
                <w:sz w:val="20"/>
                <w:szCs w:val="20"/>
                <w:lang w:eastAsia="tr-TR"/>
              </w:rPr>
              <w:t>Wells</w:t>
            </w:r>
            <w:proofErr w:type="spellEnd"/>
            <w:r w:rsidRPr="008639F6">
              <w:rPr>
                <w:rFonts w:eastAsia="Times New Roman" w:cstheme="minorHAnsi"/>
                <w:sz w:val="20"/>
                <w:szCs w:val="20"/>
                <w:lang w:eastAsia="tr-TR"/>
              </w:rPr>
              <w:t>, 2011, ISBN 978-0-07-175024-0.</w:t>
            </w:r>
          </w:p>
        </w:tc>
      </w:tr>
      <w:tr w:rsidR="00C2604E" w:rsidRPr="007911E5" w14:paraId="6D94B9BC" w14:textId="77777777" w:rsidTr="00C2604E">
        <w:trPr>
          <w:trHeight w:val="20"/>
        </w:trPr>
        <w:tc>
          <w:tcPr>
            <w:tcW w:w="1833" w:type="dxa"/>
            <w:vMerge w:val="restart"/>
            <w:shd w:val="clear" w:color="auto" w:fill="F2F2F2" w:themeFill="background1" w:themeFillShade="F2"/>
            <w:noWrap/>
            <w:vAlign w:val="center"/>
            <w:hideMark/>
          </w:tcPr>
          <w:p w14:paraId="2A2414F6" w14:textId="77777777" w:rsidR="00C2604E" w:rsidRPr="00523B8C" w:rsidRDefault="00C2604E" w:rsidP="00C2604E">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Diğer</w:t>
            </w:r>
          </w:p>
        </w:tc>
        <w:tc>
          <w:tcPr>
            <w:tcW w:w="2133" w:type="dxa"/>
            <w:shd w:val="clear" w:color="auto" w:fill="F2F2F2" w:themeFill="background1" w:themeFillShade="F2"/>
            <w:noWrap/>
            <w:vAlign w:val="center"/>
            <w:hideMark/>
          </w:tcPr>
          <w:p w14:paraId="4544E2DB" w14:textId="77777777" w:rsidR="00C2604E" w:rsidRPr="00523B8C" w:rsidRDefault="00C2604E" w:rsidP="00C2604E">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Akademik Dürüstlük</w:t>
            </w:r>
          </w:p>
        </w:tc>
        <w:tc>
          <w:tcPr>
            <w:tcW w:w="7380" w:type="dxa"/>
            <w:shd w:val="clear" w:color="auto" w:fill="auto"/>
            <w:vAlign w:val="center"/>
            <w:hideMark/>
          </w:tcPr>
          <w:p w14:paraId="7EBFBBF4" w14:textId="77777777" w:rsidR="00C2604E" w:rsidRPr="00491855" w:rsidRDefault="00C260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Okulla ilgili dürüstlük ihlallerini içerir ancak sadece kopya çekme, eser hırsızlığı ile sınırlı değildir, başkalarının çalışmalarını teslim etme, öğretim görevlisi ya da başkasının çalışmasını izinsiz kullanmayı da içerir. Herhangi bir dürüstlük ihlali ciddi bir akademik suçtur ve disiplin cezası vardır.</w:t>
            </w:r>
          </w:p>
          <w:p w14:paraId="1C9A7C06" w14:textId="77777777" w:rsidR="00C2604E" w:rsidRPr="00491855" w:rsidRDefault="00C2604E" w:rsidP="00C2604E">
            <w:pPr>
              <w:spacing w:after="0" w:line="240" w:lineRule="auto"/>
              <w:rPr>
                <w:rFonts w:eastAsia="Times New Roman" w:cstheme="minorHAnsi"/>
                <w:color w:val="000000" w:themeColor="text1"/>
                <w:sz w:val="20"/>
                <w:szCs w:val="20"/>
                <w:lang w:eastAsia="tr-TR"/>
              </w:rPr>
            </w:pPr>
          </w:p>
        </w:tc>
      </w:tr>
      <w:tr w:rsidR="00C2604E" w:rsidRPr="007911E5" w14:paraId="7B474F78" w14:textId="77777777" w:rsidTr="00C2604E">
        <w:trPr>
          <w:trHeight w:val="20"/>
        </w:trPr>
        <w:tc>
          <w:tcPr>
            <w:tcW w:w="1833" w:type="dxa"/>
            <w:vMerge/>
            <w:shd w:val="clear" w:color="auto" w:fill="F2F2F2" w:themeFill="background1" w:themeFillShade="F2"/>
            <w:vAlign w:val="center"/>
            <w:hideMark/>
          </w:tcPr>
          <w:p w14:paraId="7DA64D0A" w14:textId="77777777" w:rsidR="00C2604E" w:rsidRPr="00523B8C" w:rsidRDefault="00C2604E" w:rsidP="00C2604E">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FE680A0" w14:textId="77777777" w:rsidR="00C2604E" w:rsidRPr="00523B8C" w:rsidRDefault="00C2604E" w:rsidP="00C2604E">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Engelli Öğrenciler</w:t>
            </w:r>
          </w:p>
        </w:tc>
        <w:tc>
          <w:tcPr>
            <w:tcW w:w="7380" w:type="dxa"/>
            <w:shd w:val="clear" w:color="auto" w:fill="auto"/>
            <w:vAlign w:val="center"/>
            <w:hideMark/>
          </w:tcPr>
          <w:p w14:paraId="78E16E09" w14:textId="77777777" w:rsidR="00C2604E" w:rsidRPr="00491855" w:rsidRDefault="00C260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Engelli öğrencilere yönelik belirli sınırlar dahilinde yardım sağlanır.</w:t>
            </w:r>
          </w:p>
        </w:tc>
      </w:tr>
      <w:tr w:rsidR="00C2604E" w:rsidRPr="007911E5" w14:paraId="6BBB7985" w14:textId="77777777" w:rsidTr="00C2604E">
        <w:trPr>
          <w:trHeight w:val="20"/>
        </w:trPr>
        <w:tc>
          <w:tcPr>
            <w:tcW w:w="1833" w:type="dxa"/>
            <w:vMerge/>
            <w:shd w:val="clear" w:color="auto" w:fill="F2F2F2" w:themeFill="background1" w:themeFillShade="F2"/>
            <w:vAlign w:val="center"/>
            <w:hideMark/>
          </w:tcPr>
          <w:p w14:paraId="79C0A6B3" w14:textId="77777777" w:rsidR="00C2604E" w:rsidRPr="00523B8C" w:rsidRDefault="00C2604E" w:rsidP="00C2604E">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EC827D2" w14:textId="77777777" w:rsidR="00C2604E" w:rsidRPr="00523B8C" w:rsidRDefault="00C2604E" w:rsidP="00C2604E">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 xml:space="preserve">Güvenlik Konuları </w:t>
            </w:r>
          </w:p>
        </w:tc>
        <w:tc>
          <w:tcPr>
            <w:tcW w:w="7380" w:type="dxa"/>
            <w:shd w:val="clear" w:color="auto" w:fill="auto"/>
            <w:vAlign w:val="center"/>
            <w:hideMark/>
          </w:tcPr>
          <w:p w14:paraId="0FAC9ACE" w14:textId="77777777" w:rsidR="00C2604E" w:rsidRPr="00491855" w:rsidRDefault="00C260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C2604E" w:rsidRPr="007911E5" w14:paraId="5ABB32A8" w14:textId="77777777" w:rsidTr="00C2604E">
        <w:trPr>
          <w:trHeight w:val="20"/>
        </w:trPr>
        <w:tc>
          <w:tcPr>
            <w:tcW w:w="1833" w:type="dxa"/>
            <w:vMerge/>
            <w:shd w:val="clear" w:color="auto" w:fill="F2F2F2" w:themeFill="background1" w:themeFillShade="F2"/>
            <w:vAlign w:val="center"/>
            <w:hideMark/>
          </w:tcPr>
          <w:p w14:paraId="1231D55C" w14:textId="77777777" w:rsidR="00C2604E" w:rsidRPr="00523B8C" w:rsidRDefault="00C2604E" w:rsidP="00C2604E">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CD2EF95" w14:textId="77777777" w:rsidR="00C2604E" w:rsidRPr="00523B8C" w:rsidRDefault="00C2604E" w:rsidP="00C2604E">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Esneklik</w:t>
            </w:r>
          </w:p>
        </w:tc>
        <w:tc>
          <w:tcPr>
            <w:tcW w:w="7380" w:type="dxa"/>
            <w:shd w:val="clear" w:color="auto" w:fill="auto"/>
            <w:vAlign w:val="center"/>
            <w:hideMark/>
          </w:tcPr>
          <w:p w14:paraId="633DF3B4" w14:textId="77777777" w:rsidR="00C2604E" w:rsidRPr="00491855" w:rsidRDefault="00C2604E" w:rsidP="00C2604E">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Ders konularının belirtildiği şekilde işlenmesine engel oluşturabilecek durumlar olabilir bu sebeple ders içeriği değişebilir. Öğrenciler değişiklikler hakkında bilgilendirilecektir.</w:t>
            </w:r>
          </w:p>
        </w:tc>
      </w:tr>
    </w:tbl>
    <w:p w14:paraId="5A9330F2" w14:textId="77777777" w:rsidR="000D354E" w:rsidRDefault="000D354E" w:rsidP="000D354E">
      <w:pPr>
        <w:spacing w:after="0" w:line="240" w:lineRule="auto"/>
      </w:pPr>
    </w:p>
    <w:sectPr w:rsidR="000D354E" w:rsidSect="00275CF3">
      <w:headerReference w:type="even" r:id="rId8"/>
      <w:headerReference w:type="default" r:id="rId9"/>
      <w:footerReference w:type="even" r:id="rId10"/>
      <w:footerReference w:type="default" r:id="rId11"/>
      <w:headerReference w:type="first" r:id="rId12"/>
      <w:footerReference w:type="first" r:id="rId13"/>
      <w:pgSz w:w="12240" w:h="15840"/>
      <w:pgMar w:top="1135" w:right="474" w:bottom="709" w:left="1417" w:header="426" w:footer="21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C2449" w14:textId="77777777" w:rsidR="00864EEF" w:rsidRDefault="00864EEF" w:rsidP="00D926B9">
      <w:pPr>
        <w:spacing w:after="0" w:line="240" w:lineRule="auto"/>
      </w:pPr>
      <w:r>
        <w:separator/>
      </w:r>
    </w:p>
  </w:endnote>
  <w:endnote w:type="continuationSeparator" w:id="0">
    <w:p w14:paraId="5EC357E9" w14:textId="77777777" w:rsidR="00864EEF" w:rsidRDefault="00864EEF" w:rsidP="00D9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0C28" w14:textId="77777777" w:rsidR="00762B34" w:rsidRDefault="00762B3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172181"/>
      <w:docPartObj>
        <w:docPartGallery w:val="Page Numbers (Bottom of Page)"/>
        <w:docPartUnique/>
      </w:docPartObj>
    </w:sdtPr>
    <w:sdtEndPr/>
    <w:sdtContent>
      <w:p w14:paraId="35FFA3F5" w14:textId="510358FA" w:rsidR="00C2604E" w:rsidRPr="00D04496" w:rsidRDefault="00C2604E" w:rsidP="00D04496">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762B34">
          <w:rPr>
            <w:noProof/>
            <w:sz w:val="16"/>
            <w:szCs w:val="16"/>
          </w:rPr>
          <w:t>4</w:t>
        </w:r>
        <w:r w:rsidRPr="00D04496">
          <w:rPr>
            <w:sz w:val="16"/>
            <w:szCs w:val="16"/>
          </w:rPr>
          <w:fldChar w:fldCharType="end"/>
        </w:r>
      </w:p>
      <w:p w14:paraId="273CC0D0" w14:textId="464ABD75" w:rsidR="00C2604E" w:rsidRPr="00D04496" w:rsidRDefault="00C2604E" w:rsidP="00D04496">
        <w:pPr>
          <w:pStyle w:val="AltBilgi"/>
          <w:rPr>
            <w:sz w:val="14"/>
            <w:szCs w:val="14"/>
          </w:rPr>
        </w:pPr>
        <w:r w:rsidRPr="00D3100F">
          <w:rPr>
            <w:sz w:val="14"/>
            <w:szCs w:val="14"/>
          </w:rPr>
          <w:t>Hazırlayan: A. O. Hüseyniklioğlu                                         Oluşturulma Tarihi: 05.04.202</w:t>
        </w:r>
        <w:r>
          <w:rPr>
            <w:sz w:val="14"/>
            <w:szCs w:val="14"/>
          </w:rPr>
          <w:t>1</w:t>
        </w:r>
        <w:r w:rsidRPr="00D3100F">
          <w:rPr>
            <w:sz w:val="14"/>
            <w:szCs w:val="14"/>
          </w:rPr>
          <w:t xml:space="preserve">                                                Revizyon Tarihi: </w:t>
        </w:r>
        <w:r>
          <w:rPr>
            <w:sz w:val="14"/>
            <w:szCs w:val="14"/>
          </w:rPr>
          <w:t>05.04.2021</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90438"/>
      <w:docPartObj>
        <w:docPartGallery w:val="Page Numbers (Bottom of Page)"/>
        <w:docPartUnique/>
      </w:docPartObj>
    </w:sdtPr>
    <w:sdtEndPr/>
    <w:sdtContent>
      <w:p w14:paraId="31BE0E16" w14:textId="12FFDCDB" w:rsidR="00C2604E" w:rsidRPr="00D04496" w:rsidRDefault="00C2604E">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762B34">
          <w:rPr>
            <w:noProof/>
            <w:sz w:val="16"/>
            <w:szCs w:val="16"/>
          </w:rPr>
          <w:t>1</w:t>
        </w:r>
        <w:r w:rsidRPr="00D04496">
          <w:rPr>
            <w:sz w:val="16"/>
            <w:szCs w:val="16"/>
          </w:rPr>
          <w:fldChar w:fldCharType="end"/>
        </w:r>
      </w:p>
      <w:p w14:paraId="71EAA35C" w14:textId="77777777" w:rsidR="00762B34" w:rsidRDefault="00C2604E">
        <w:pPr>
          <w:pStyle w:val="AltBilgi"/>
          <w:rPr>
            <w:sz w:val="14"/>
            <w:szCs w:val="14"/>
          </w:rPr>
        </w:pPr>
        <w:r w:rsidRPr="00D3100F">
          <w:rPr>
            <w:sz w:val="14"/>
            <w:szCs w:val="14"/>
          </w:rPr>
          <w:t>Hazırlayan: A. O. Hüseyniklioğlu                                         Oluşturulma Tarihi: 05.04.202</w:t>
        </w:r>
        <w:r>
          <w:rPr>
            <w:sz w:val="14"/>
            <w:szCs w:val="14"/>
          </w:rPr>
          <w:t>1</w:t>
        </w:r>
        <w:r w:rsidRPr="00D3100F">
          <w:rPr>
            <w:sz w:val="14"/>
            <w:szCs w:val="14"/>
          </w:rPr>
          <w:t xml:space="preserve">                                                Revizyon Tarihi: </w:t>
        </w:r>
        <w:r>
          <w:rPr>
            <w:sz w:val="14"/>
            <w:szCs w:val="14"/>
          </w:rPr>
          <w:t>05.04.2021</w:t>
        </w:r>
      </w:p>
      <w:p w14:paraId="50DF468C" w14:textId="1F7F5AE1" w:rsidR="00C2604E" w:rsidRPr="00D04496" w:rsidRDefault="00762B34">
        <w:pPr>
          <w:pStyle w:val="AltBilgi"/>
          <w:rPr>
            <w:sz w:val="14"/>
            <w:szCs w:val="14"/>
          </w:rPr>
        </w:pPr>
        <w:r w:rsidRPr="00762B34">
          <w:rPr>
            <w:sz w:val="14"/>
            <w:szCs w:val="14"/>
          </w:rPr>
          <w:t xml:space="preserve">Form No: ÜY-FR-1048 Yayın Tarihi 01.04.2021 </w:t>
        </w:r>
        <w:proofErr w:type="gramStart"/>
        <w:r w:rsidRPr="00762B34">
          <w:rPr>
            <w:sz w:val="14"/>
            <w:szCs w:val="14"/>
          </w:rPr>
          <w:t>Değ</w:t>
        </w:r>
        <w:proofErr w:type="gramEnd"/>
        <w:r w:rsidRPr="00762B34">
          <w:rPr>
            <w:sz w:val="14"/>
            <w:szCs w:val="14"/>
          </w:rPr>
          <w:t xml:space="preserve">. No 0 </w:t>
        </w:r>
        <w:proofErr w:type="gramStart"/>
        <w:r w:rsidRPr="00762B34">
          <w:rPr>
            <w:sz w:val="14"/>
            <w:szCs w:val="14"/>
          </w:rPr>
          <w:t>Değ</w:t>
        </w:r>
        <w:proofErr w:type="gramEnd"/>
        <w:r w:rsidRPr="00762B34">
          <w:rPr>
            <w:sz w:val="14"/>
            <w:szCs w:val="14"/>
          </w:rPr>
          <w:t>. Tarihi-</w:t>
        </w:r>
      </w:p>
      <w:bookmarkStart w:id="0" w:name="_GoBack" w:displacedByCustomXml="next"/>
      <w:bookmarkEnd w:id="0" w:displacedByCustomXml="nex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7DCAB" w14:textId="77777777" w:rsidR="00864EEF" w:rsidRDefault="00864EEF" w:rsidP="00D926B9">
      <w:pPr>
        <w:spacing w:after="0" w:line="240" w:lineRule="auto"/>
      </w:pPr>
      <w:r>
        <w:separator/>
      </w:r>
    </w:p>
  </w:footnote>
  <w:footnote w:type="continuationSeparator" w:id="0">
    <w:p w14:paraId="72345D24" w14:textId="77777777" w:rsidR="00864EEF" w:rsidRDefault="00864EEF" w:rsidP="00D92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4AC32" w14:textId="77777777" w:rsidR="00762B34" w:rsidRDefault="00762B3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39053" w14:textId="77777777" w:rsidR="00762B34" w:rsidRDefault="00762B3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17" w:type="dxa"/>
      <w:tblInd w:w="-990"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104"/>
      <w:gridCol w:w="9213"/>
    </w:tblGrid>
    <w:tr w:rsidR="00C2604E" w:rsidRPr="00D63833" w14:paraId="5422B67D" w14:textId="77777777" w:rsidTr="005877CD">
      <w:trPr>
        <w:trHeight w:val="753"/>
      </w:trPr>
      <w:tc>
        <w:tcPr>
          <w:tcW w:w="2104" w:type="dxa"/>
          <w:shd w:val="clear" w:color="auto" w:fill="auto"/>
        </w:tcPr>
        <w:p w14:paraId="0A6982B0" w14:textId="77777777" w:rsidR="00C2604E" w:rsidRPr="00D63833" w:rsidRDefault="00C2604E" w:rsidP="00FE5CEB">
          <w:pPr>
            <w:spacing w:after="0" w:line="240" w:lineRule="auto"/>
            <w:rPr>
              <w:rFonts w:ascii="Times New Roman" w:eastAsia="Times New Roman" w:hAnsi="Times New Roman" w:cs="Times New Roman"/>
              <w:b/>
              <w:sz w:val="20"/>
              <w:szCs w:val="20"/>
            </w:rPr>
          </w:pPr>
          <w:r w:rsidRPr="00D63833">
            <w:rPr>
              <w:rFonts w:ascii="Times New Roman" w:eastAsia="Times New Roman" w:hAnsi="Times New Roman" w:cs="Times New Roman"/>
              <w:b/>
              <w:noProof/>
              <w:sz w:val="20"/>
              <w:szCs w:val="20"/>
              <w:lang w:eastAsia="tr-TR"/>
            </w:rPr>
            <w:drawing>
              <wp:anchor distT="0" distB="0" distL="114300" distR="114300" simplePos="0" relativeHeight="251658240" behindDoc="0" locked="0" layoutInCell="1" allowOverlap="1" wp14:anchorId="52BFCEF9" wp14:editId="31C9C5AA">
                <wp:simplePos x="0" y="0"/>
                <wp:positionH relativeFrom="column">
                  <wp:posOffset>359</wp:posOffset>
                </wp:positionH>
                <wp:positionV relativeFrom="paragraph">
                  <wp:posOffset>2840</wp:posOffset>
                </wp:positionV>
                <wp:extent cx="1613140" cy="465455"/>
                <wp:effectExtent l="0" t="0" r="635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140" cy="465455"/>
                        </a:xfrm>
                        <a:prstGeom prst="rect">
                          <a:avLst/>
                        </a:prstGeom>
                        <a:noFill/>
                      </pic:spPr>
                    </pic:pic>
                  </a:graphicData>
                </a:graphic>
              </wp:anchor>
            </w:drawing>
          </w:r>
        </w:p>
      </w:tc>
      <w:tc>
        <w:tcPr>
          <w:tcW w:w="9213" w:type="dxa"/>
          <w:shd w:val="clear" w:color="auto" w:fill="auto"/>
          <w:vAlign w:val="center"/>
        </w:tcPr>
        <w:p w14:paraId="720569A4" w14:textId="683113FE" w:rsidR="00C2604E" w:rsidRDefault="00C2604E" w:rsidP="00705C52">
          <w:pPr>
            <w:spacing w:after="0" w:line="240" w:lineRule="auto"/>
            <w:jc w:val="center"/>
            <w:rPr>
              <w:rFonts w:eastAsia="Times New Roman" w:cstheme="minorHAnsi"/>
              <w:b/>
              <w:color w:val="0070C0"/>
              <w:sz w:val="28"/>
              <w:szCs w:val="28"/>
            </w:rPr>
          </w:pPr>
          <w:r>
            <w:rPr>
              <w:rFonts w:eastAsia="Times New Roman" w:cstheme="minorHAnsi"/>
              <w:b/>
              <w:color w:val="0070C0"/>
              <w:sz w:val="28"/>
              <w:szCs w:val="28"/>
            </w:rPr>
            <w:t>UÇUŞ HAREKÂT YÖNETİCİLİĞİ PROGRAMI</w:t>
          </w:r>
        </w:p>
        <w:p w14:paraId="0CC74806" w14:textId="25C42D2A" w:rsidR="00C2604E" w:rsidRPr="00D63833" w:rsidRDefault="00C2604E" w:rsidP="00705C52">
          <w:pPr>
            <w:spacing w:after="0" w:line="240" w:lineRule="auto"/>
            <w:jc w:val="center"/>
            <w:rPr>
              <w:rFonts w:eastAsia="Times New Roman" w:cstheme="minorHAnsi"/>
              <w:b/>
              <w:sz w:val="20"/>
              <w:szCs w:val="20"/>
            </w:rPr>
          </w:pPr>
          <w:r w:rsidRPr="00D63833">
            <w:rPr>
              <w:rFonts w:eastAsia="Times New Roman" w:cstheme="minorHAnsi"/>
              <w:b/>
              <w:color w:val="0070C0"/>
              <w:sz w:val="28"/>
              <w:szCs w:val="28"/>
            </w:rPr>
            <w:t>AKTS DERS TANITIM FORMU</w:t>
          </w:r>
        </w:p>
      </w:tc>
    </w:tr>
  </w:tbl>
  <w:p w14:paraId="31CD9837" w14:textId="77777777" w:rsidR="00C2604E" w:rsidRDefault="00C2604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4B7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604ED8"/>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44715F9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D76766F"/>
    <w:multiLevelType w:val="hybridMultilevel"/>
    <w:tmpl w:val="A000CE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750BD0"/>
    <w:multiLevelType w:val="hybridMultilevel"/>
    <w:tmpl w:val="9EA21CC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64512A"/>
    <w:multiLevelType w:val="hybridMultilevel"/>
    <w:tmpl w:val="DBBEA5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7B03B1"/>
    <w:multiLevelType w:val="hybridMultilevel"/>
    <w:tmpl w:val="4B080614"/>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6F"/>
    <w:rsid w:val="000417AE"/>
    <w:rsid w:val="00055410"/>
    <w:rsid w:val="00071631"/>
    <w:rsid w:val="00071E6F"/>
    <w:rsid w:val="000A54D1"/>
    <w:rsid w:val="000D351D"/>
    <w:rsid w:val="000D354E"/>
    <w:rsid w:val="000D3A7E"/>
    <w:rsid w:val="000F644B"/>
    <w:rsid w:val="0012349B"/>
    <w:rsid w:val="00123888"/>
    <w:rsid w:val="00133089"/>
    <w:rsid w:val="00143F2D"/>
    <w:rsid w:val="00145FEB"/>
    <w:rsid w:val="001474C6"/>
    <w:rsid w:val="00172BCD"/>
    <w:rsid w:val="00173E07"/>
    <w:rsid w:val="001C5F5B"/>
    <w:rsid w:val="001D11D7"/>
    <w:rsid w:val="001D29F8"/>
    <w:rsid w:val="001D68AA"/>
    <w:rsid w:val="00264954"/>
    <w:rsid w:val="00275CF3"/>
    <w:rsid w:val="002827F1"/>
    <w:rsid w:val="002B159C"/>
    <w:rsid w:val="002B3831"/>
    <w:rsid w:val="002D6BC1"/>
    <w:rsid w:val="002F4336"/>
    <w:rsid w:val="002F5F95"/>
    <w:rsid w:val="00321413"/>
    <w:rsid w:val="0032194F"/>
    <w:rsid w:val="00321BCD"/>
    <w:rsid w:val="00341F5B"/>
    <w:rsid w:val="0035415A"/>
    <w:rsid w:val="00370A9B"/>
    <w:rsid w:val="00377C94"/>
    <w:rsid w:val="003A1A73"/>
    <w:rsid w:val="003B5B7D"/>
    <w:rsid w:val="003C2FF6"/>
    <w:rsid w:val="003D2888"/>
    <w:rsid w:val="003D6EEA"/>
    <w:rsid w:val="003F6031"/>
    <w:rsid w:val="003F665D"/>
    <w:rsid w:val="0040345A"/>
    <w:rsid w:val="00414479"/>
    <w:rsid w:val="004861EA"/>
    <w:rsid w:val="00491855"/>
    <w:rsid w:val="004A401C"/>
    <w:rsid w:val="004B78B7"/>
    <w:rsid w:val="004D665A"/>
    <w:rsid w:val="005011D4"/>
    <w:rsid w:val="00504160"/>
    <w:rsid w:val="00523B8C"/>
    <w:rsid w:val="00552E5B"/>
    <w:rsid w:val="005533B5"/>
    <w:rsid w:val="005567E3"/>
    <w:rsid w:val="005865E2"/>
    <w:rsid w:val="005877CD"/>
    <w:rsid w:val="006463E4"/>
    <w:rsid w:val="006A2562"/>
    <w:rsid w:val="006A3DF5"/>
    <w:rsid w:val="006C0E36"/>
    <w:rsid w:val="00705C52"/>
    <w:rsid w:val="00714665"/>
    <w:rsid w:val="00755C62"/>
    <w:rsid w:val="00762B34"/>
    <w:rsid w:val="00776FBA"/>
    <w:rsid w:val="007911E5"/>
    <w:rsid w:val="007D0A2C"/>
    <w:rsid w:val="007D0AA1"/>
    <w:rsid w:val="00817E28"/>
    <w:rsid w:val="00860150"/>
    <w:rsid w:val="0086475D"/>
    <w:rsid w:val="00864EEF"/>
    <w:rsid w:val="00870E70"/>
    <w:rsid w:val="00872444"/>
    <w:rsid w:val="00880671"/>
    <w:rsid w:val="0088435F"/>
    <w:rsid w:val="00884C1C"/>
    <w:rsid w:val="0089463E"/>
    <w:rsid w:val="00905907"/>
    <w:rsid w:val="00927762"/>
    <w:rsid w:val="0093231E"/>
    <w:rsid w:val="00937CC7"/>
    <w:rsid w:val="00952942"/>
    <w:rsid w:val="00955ECF"/>
    <w:rsid w:val="00961437"/>
    <w:rsid w:val="009630A5"/>
    <w:rsid w:val="009B4F6E"/>
    <w:rsid w:val="009C1CB3"/>
    <w:rsid w:val="009E5B96"/>
    <w:rsid w:val="009F4D0E"/>
    <w:rsid w:val="00A07564"/>
    <w:rsid w:val="00A07F9D"/>
    <w:rsid w:val="00A214A9"/>
    <w:rsid w:val="00A44B83"/>
    <w:rsid w:val="00A50813"/>
    <w:rsid w:val="00A614C6"/>
    <w:rsid w:val="00A65DB1"/>
    <w:rsid w:val="00A672CE"/>
    <w:rsid w:val="00B36490"/>
    <w:rsid w:val="00B939C4"/>
    <w:rsid w:val="00BA17F2"/>
    <w:rsid w:val="00BD2155"/>
    <w:rsid w:val="00C117C1"/>
    <w:rsid w:val="00C2604E"/>
    <w:rsid w:val="00C26B46"/>
    <w:rsid w:val="00C32FA2"/>
    <w:rsid w:val="00C435F7"/>
    <w:rsid w:val="00C513A3"/>
    <w:rsid w:val="00C53299"/>
    <w:rsid w:val="00C55E33"/>
    <w:rsid w:val="00C63F9C"/>
    <w:rsid w:val="00C842EC"/>
    <w:rsid w:val="00C96663"/>
    <w:rsid w:val="00CB275B"/>
    <w:rsid w:val="00CB3F44"/>
    <w:rsid w:val="00CB5C2D"/>
    <w:rsid w:val="00CC053D"/>
    <w:rsid w:val="00CC40CB"/>
    <w:rsid w:val="00CF6424"/>
    <w:rsid w:val="00D04496"/>
    <w:rsid w:val="00D15307"/>
    <w:rsid w:val="00D15B6F"/>
    <w:rsid w:val="00D63833"/>
    <w:rsid w:val="00D67E70"/>
    <w:rsid w:val="00D926B9"/>
    <w:rsid w:val="00DD6F2B"/>
    <w:rsid w:val="00DD792D"/>
    <w:rsid w:val="00DE5134"/>
    <w:rsid w:val="00E003AB"/>
    <w:rsid w:val="00E118E2"/>
    <w:rsid w:val="00E3327B"/>
    <w:rsid w:val="00E8706C"/>
    <w:rsid w:val="00E8791E"/>
    <w:rsid w:val="00EB6E89"/>
    <w:rsid w:val="00ED230D"/>
    <w:rsid w:val="00ED697C"/>
    <w:rsid w:val="00F04E74"/>
    <w:rsid w:val="00F23D00"/>
    <w:rsid w:val="00F247CA"/>
    <w:rsid w:val="00F51C49"/>
    <w:rsid w:val="00FB4ED8"/>
    <w:rsid w:val="00FE5C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D10FE"/>
  <w15:chartTrackingRefBased/>
  <w15:docId w15:val="{02CC125B-992B-4D24-B949-79FF3F5A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8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15B6F"/>
    <w:rPr>
      <w:color w:val="0563C1"/>
      <w:u w:val="single"/>
    </w:rPr>
  </w:style>
  <w:style w:type="paragraph" w:styleId="stBilgi">
    <w:name w:val="header"/>
    <w:basedOn w:val="Normal"/>
    <w:link w:val="stBilgiChar"/>
    <w:uiPriority w:val="99"/>
    <w:unhideWhenUsed/>
    <w:rsid w:val="00D926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26B9"/>
  </w:style>
  <w:style w:type="paragraph" w:styleId="AltBilgi">
    <w:name w:val="footer"/>
    <w:basedOn w:val="Normal"/>
    <w:link w:val="AltBilgiChar"/>
    <w:uiPriority w:val="99"/>
    <w:unhideWhenUsed/>
    <w:rsid w:val="00D926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26B9"/>
  </w:style>
  <w:style w:type="paragraph" w:styleId="ListeParagraf">
    <w:name w:val="List Paragraph"/>
    <w:basedOn w:val="Normal"/>
    <w:uiPriority w:val="34"/>
    <w:qFormat/>
    <w:rsid w:val="00A44B83"/>
    <w:pPr>
      <w:ind w:left="720"/>
      <w:contextualSpacing/>
    </w:pPr>
  </w:style>
  <w:style w:type="character" w:styleId="AklamaBavurusu">
    <w:name w:val="annotation reference"/>
    <w:basedOn w:val="VarsaylanParagrafYazTipi"/>
    <w:uiPriority w:val="99"/>
    <w:semiHidden/>
    <w:unhideWhenUsed/>
    <w:rsid w:val="009E5B96"/>
    <w:rPr>
      <w:sz w:val="16"/>
      <w:szCs w:val="16"/>
    </w:rPr>
  </w:style>
  <w:style w:type="paragraph" w:styleId="AklamaMetni">
    <w:name w:val="annotation text"/>
    <w:basedOn w:val="Normal"/>
    <w:link w:val="AklamaMetniChar"/>
    <w:uiPriority w:val="99"/>
    <w:semiHidden/>
    <w:unhideWhenUsed/>
    <w:rsid w:val="009E5B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E5B96"/>
    <w:rPr>
      <w:sz w:val="20"/>
      <w:szCs w:val="20"/>
    </w:rPr>
  </w:style>
  <w:style w:type="paragraph" w:styleId="AklamaKonusu">
    <w:name w:val="annotation subject"/>
    <w:basedOn w:val="AklamaMetni"/>
    <w:next w:val="AklamaMetni"/>
    <w:link w:val="AklamaKonusuChar"/>
    <w:uiPriority w:val="99"/>
    <w:semiHidden/>
    <w:unhideWhenUsed/>
    <w:rsid w:val="009E5B96"/>
    <w:rPr>
      <w:b/>
      <w:bCs/>
    </w:rPr>
  </w:style>
  <w:style w:type="character" w:customStyle="1" w:styleId="AklamaKonusuChar">
    <w:name w:val="Açıklama Konusu Char"/>
    <w:basedOn w:val="AklamaMetniChar"/>
    <w:link w:val="AklamaKonusu"/>
    <w:uiPriority w:val="99"/>
    <w:semiHidden/>
    <w:rsid w:val="009E5B96"/>
    <w:rPr>
      <w:b/>
      <w:bCs/>
      <w:sz w:val="20"/>
      <w:szCs w:val="20"/>
    </w:rPr>
  </w:style>
  <w:style w:type="paragraph" w:styleId="BalonMetni">
    <w:name w:val="Balloon Text"/>
    <w:basedOn w:val="Normal"/>
    <w:link w:val="BalonMetniChar"/>
    <w:uiPriority w:val="99"/>
    <w:semiHidden/>
    <w:unhideWhenUsed/>
    <w:rsid w:val="009E5B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B96"/>
    <w:rPr>
      <w:rFonts w:ascii="Segoe UI" w:hAnsi="Segoe UI" w:cs="Segoe UI"/>
      <w:sz w:val="18"/>
      <w:szCs w:val="18"/>
    </w:rPr>
  </w:style>
  <w:style w:type="paragraph" w:customStyle="1" w:styleId="Default">
    <w:name w:val="Default"/>
    <w:rsid w:val="001C5F5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B38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3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95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C4ED5-13DB-42AC-8733-40E15172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1826</Words>
  <Characters>10409</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Onur Ünver</cp:lastModifiedBy>
  <cp:revision>4</cp:revision>
  <dcterms:created xsi:type="dcterms:W3CDTF">2021-04-06T06:27:00Z</dcterms:created>
  <dcterms:modified xsi:type="dcterms:W3CDTF">2021-04-08T11:27:00Z</dcterms:modified>
</cp:coreProperties>
</file>