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556E343D" w:rsidR="00843F23" w:rsidRPr="00EA752B" w:rsidRDefault="00843F23" w:rsidP="000F34E8">
      <w:pPr>
        <w:pStyle w:val="NoSpacing"/>
        <w:jc w:val="center"/>
        <w:rPr>
          <w:rFonts w:ascii="Times New Roman" w:hAnsi="Times New Roman" w:cs="Times New Roman"/>
          <w:b/>
          <w:sz w:val="24"/>
          <w:szCs w:val="24"/>
        </w:rPr>
      </w:pPr>
      <w:r w:rsidRPr="00EA752B">
        <w:rPr>
          <w:rFonts w:ascii="Times New Roman" w:hAnsi="Times New Roman" w:cs="Times New Roman"/>
          <w:b/>
          <w:sz w:val="24"/>
          <w:szCs w:val="24"/>
        </w:rPr>
        <w:t xml:space="preserve">ANTALYA </w:t>
      </w:r>
      <w:r w:rsidR="008249D3" w:rsidRPr="00EA752B">
        <w:rPr>
          <w:rFonts w:ascii="Times New Roman" w:hAnsi="Times New Roman" w:cs="Times New Roman"/>
          <w:b/>
          <w:sz w:val="24"/>
          <w:szCs w:val="24"/>
        </w:rPr>
        <w:t xml:space="preserve">BİLİM </w:t>
      </w:r>
      <w:r w:rsidRPr="00EA752B">
        <w:rPr>
          <w:rFonts w:ascii="Times New Roman" w:hAnsi="Times New Roman" w:cs="Times New Roman"/>
          <w:b/>
          <w:sz w:val="24"/>
          <w:szCs w:val="24"/>
        </w:rPr>
        <w:t>ÜNİVERSİTESİ</w:t>
      </w:r>
    </w:p>
    <w:p w14:paraId="7F8DEF76" w14:textId="7CF9561E" w:rsidR="004E6241" w:rsidRPr="00EA752B" w:rsidRDefault="0053484A" w:rsidP="000F34E8">
      <w:pPr>
        <w:pStyle w:val="NoSpacing"/>
        <w:jc w:val="center"/>
        <w:rPr>
          <w:rFonts w:ascii="Times New Roman" w:hAnsi="Times New Roman" w:cs="Times New Roman"/>
          <w:b/>
          <w:sz w:val="24"/>
          <w:szCs w:val="24"/>
        </w:rPr>
      </w:pPr>
      <w:r w:rsidRPr="00EA752B">
        <w:rPr>
          <w:rFonts w:ascii="Times New Roman" w:hAnsi="Times New Roman" w:cs="Times New Roman"/>
          <w:b/>
          <w:bCs/>
          <w:sz w:val="24"/>
          <w:szCs w:val="24"/>
        </w:rPr>
        <w:t xml:space="preserve">KİRA </w:t>
      </w:r>
      <w:r w:rsidR="004E6241" w:rsidRPr="00EA752B">
        <w:rPr>
          <w:rFonts w:ascii="Times New Roman" w:hAnsi="Times New Roman" w:cs="Times New Roman"/>
          <w:b/>
          <w:bCs/>
          <w:sz w:val="24"/>
          <w:szCs w:val="24"/>
        </w:rPr>
        <w:t>SÖZLEŞMESİ</w:t>
      </w:r>
    </w:p>
    <w:p w14:paraId="7AF4AF7A" w14:textId="77777777" w:rsidR="000F34E8" w:rsidRPr="00EA752B" w:rsidRDefault="000F34E8" w:rsidP="000F34E8">
      <w:pPr>
        <w:pStyle w:val="NoSpacing"/>
        <w:jc w:val="both"/>
        <w:rPr>
          <w:rFonts w:ascii="Times New Roman" w:hAnsi="Times New Roman" w:cs="Times New Roman"/>
          <w:sz w:val="24"/>
          <w:szCs w:val="24"/>
        </w:rPr>
      </w:pPr>
    </w:p>
    <w:p w14:paraId="1F7543E7" w14:textId="77777777" w:rsidR="000F34E8" w:rsidRPr="00EA752B" w:rsidRDefault="000F34E8" w:rsidP="000F34E8">
      <w:pPr>
        <w:pStyle w:val="NoSpacing"/>
        <w:jc w:val="both"/>
        <w:rPr>
          <w:rFonts w:ascii="Times New Roman" w:hAnsi="Times New Roman" w:cs="Times New Roman"/>
          <w:sz w:val="24"/>
          <w:szCs w:val="24"/>
        </w:rPr>
      </w:pPr>
    </w:p>
    <w:p w14:paraId="54ACC27C" w14:textId="573CA08F" w:rsidR="0053484A" w:rsidRPr="00EA752B" w:rsidRDefault="000F34E8"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1*) Taraflar</w:t>
      </w:r>
      <w:r w:rsidRPr="00EA752B">
        <w:rPr>
          <w:rFonts w:ascii="Times New Roman" w:hAnsi="Times New Roman" w:cs="Times New Roman"/>
          <w:b/>
          <w:sz w:val="24"/>
          <w:szCs w:val="24"/>
        </w:rPr>
        <w:tab/>
      </w:r>
      <w:r w:rsidRPr="00EA752B">
        <w:rPr>
          <w:rFonts w:ascii="Times New Roman" w:hAnsi="Times New Roman" w:cs="Times New Roman"/>
          <w:b/>
          <w:sz w:val="24"/>
          <w:szCs w:val="24"/>
        </w:rPr>
        <w:tab/>
      </w:r>
    </w:p>
    <w:p w14:paraId="02ADF82D" w14:textId="2BB52A6D"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Kiraya Veren</w:t>
      </w:r>
      <w:r w:rsidRPr="00EA752B">
        <w:rPr>
          <w:rFonts w:ascii="Times New Roman" w:hAnsi="Times New Roman" w:cs="Times New Roman"/>
          <w:b/>
          <w:sz w:val="24"/>
          <w:szCs w:val="24"/>
        </w:rPr>
        <w:tab/>
      </w:r>
      <w:r w:rsidRPr="00EA752B">
        <w:rPr>
          <w:rFonts w:ascii="Times New Roman" w:hAnsi="Times New Roman" w:cs="Times New Roman"/>
          <w:b/>
          <w:sz w:val="24"/>
          <w:szCs w:val="24"/>
        </w:rPr>
        <w:tab/>
        <w:t>:</w:t>
      </w:r>
      <w:r w:rsidRPr="00EA752B">
        <w:rPr>
          <w:rFonts w:ascii="Times New Roman" w:hAnsi="Times New Roman" w:cs="Times New Roman"/>
          <w:sz w:val="24"/>
          <w:szCs w:val="24"/>
        </w:rPr>
        <w:t xml:space="preserve"> </w:t>
      </w:r>
      <w:r w:rsidR="000F34E8" w:rsidRPr="00EA752B">
        <w:rPr>
          <w:rFonts w:ascii="Times New Roman" w:hAnsi="Times New Roman" w:cs="Times New Roman"/>
          <w:sz w:val="24"/>
          <w:szCs w:val="24"/>
        </w:rPr>
        <w:t>Antalya Bilim Üniversitesi</w:t>
      </w:r>
    </w:p>
    <w:p w14:paraId="671683C1" w14:textId="778C04F1" w:rsidR="0053484A" w:rsidRPr="00EA752B" w:rsidRDefault="0053484A" w:rsidP="000F34E8">
      <w:pPr>
        <w:pStyle w:val="NoSpacing"/>
        <w:jc w:val="both"/>
        <w:rPr>
          <w:rFonts w:ascii="Times New Roman" w:hAnsi="Times New Roman" w:cs="Times New Roman"/>
          <w:bCs/>
          <w:sz w:val="24"/>
          <w:szCs w:val="24"/>
        </w:rPr>
      </w:pP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bCs/>
          <w:sz w:val="24"/>
          <w:szCs w:val="24"/>
        </w:rPr>
        <w:t xml:space="preserve"> Çıplaklı Mah. Akdeniz Bulv. NO:290A Döşemealtı / Antalya</w:t>
      </w:r>
    </w:p>
    <w:p w14:paraId="65C95FCD" w14:textId="77777777" w:rsidR="0053484A" w:rsidRPr="00EA752B" w:rsidRDefault="0053484A" w:rsidP="000F34E8">
      <w:pPr>
        <w:pStyle w:val="NoSpacing"/>
        <w:jc w:val="both"/>
        <w:rPr>
          <w:rFonts w:ascii="Times New Roman" w:hAnsi="Times New Roman" w:cs="Times New Roman"/>
          <w:bCs/>
          <w:sz w:val="24"/>
          <w:szCs w:val="24"/>
        </w:rPr>
      </w:pPr>
      <w:r w:rsidRPr="00EA752B">
        <w:rPr>
          <w:rFonts w:ascii="Times New Roman" w:hAnsi="Times New Roman" w:cs="Times New Roman"/>
          <w:bCs/>
          <w:sz w:val="24"/>
          <w:szCs w:val="24"/>
        </w:rPr>
        <w:tab/>
      </w:r>
      <w:r w:rsidRPr="00EA752B">
        <w:rPr>
          <w:rFonts w:ascii="Times New Roman" w:hAnsi="Times New Roman" w:cs="Times New Roman"/>
          <w:bCs/>
          <w:sz w:val="24"/>
          <w:szCs w:val="24"/>
        </w:rPr>
        <w:tab/>
      </w:r>
      <w:r w:rsidRPr="00EA752B">
        <w:rPr>
          <w:rFonts w:ascii="Times New Roman" w:hAnsi="Times New Roman" w:cs="Times New Roman"/>
          <w:bCs/>
          <w:sz w:val="24"/>
          <w:szCs w:val="24"/>
        </w:rPr>
        <w:tab/>
        <w:t>Kalekapı V.D. 8900232938</w:t>
      </w:r>
    </w:p>
    <w:p w14:paraId="796D2066" w14:textId="77777777" w:rsidR="0053484A" w:rsidRPr="00EA752B" w:rsidRDefault="0053484A" w:rsidP="000F34E8">
      <w:pPr>
        <w:pStyle w:val="NoSpacing"/>
        <w:jc w:val="both"/>
        <w:rPr>
          <w:rFonts w:ascii="Times New Roman" w:hAnsi="Times New Roman" w:cs="Times New Roman"/>
          <w:bCs/>
          <w:i/>
          <w:sz w:val="24"/>
          <w:szCs w:val="24"/>
        </w:rPr>
      </w:pPr>
      <w:r w:rsidRPr="00EA752B">
        <w:rPr>
          <w:rFonts w:ascii="Times New Roman" w:hAnsi="Times New Roman" w:cs="Times New Roman"/>
          <w:bCs/>
          <w:sz w:val="24"/>
          <w:szCs w:val="24"/>
        </w:rPr>
        <w:tab/>
      </w:r>
      <w:r w:rsidRPr="00EA752B">
        <w:rPr>
          <w:rFonts w:ascii="Times New Roman" w:hAnsi="Times New Roman" w:cs="Times New Roman"/>
          <w:bCs/>
          <w:sz w:val="24"/>
          <w:szCs w:val="24"/>
        </w:rPr>
        <w:tab/>
      </w:r>
      <w:r w:rsidRPr="00EA752B">
        <w:rPr>
          <w:rFonts w:ascii="Times New Roman" w:hAnsi="Times New Roman" w:cs="Times New Roman"/>
          <w:bCs/>
          <w:sz w:val="24"/>
          <w:szCs w:val="24"/>
        </w:rPr>
        <w:tab/>
        <w:t>(</w:t>
      </w:r>
      <w:r w:rsidRPr="00EA752B">
        <w:rPr>
          <w:rFonts w:ascii="Times New Roman" w:hAnsi="Times New Roman" w:cs="Times New Roman"/>
          <w:bCs/>
          <w:i/>
          <w:sz w:val="24"/>
          <w:szCs w:val="24"/>
        </w:rPr>
        <w:t>Aşağıda kısaca KİRAYA VEREN olarak anılacaktır)</w:t>
      </w:r>
    </w:p>
    <w:p w14:paraId="6A80DC98" w14:textId="77777777" w:rsidR="0053484A" w:rsidRPr="00EA752B" w:rsidRDefault="0053484A" w:rsidP="000F34E8">
      <w:pPr>
        <w:pStyle w:val="NoSpacing"/>
        <w:jc w:val="both"/>
        <w:rPr>
          <w:rFonts w:ascii="Times New Roman" w:hAnsi="Times New Roman" w:cs="Times New Roman"/>
          <w:i/>
          <w:sz w:val="24"/>
          <w:szCs w:val="24"/>
        </w:rPr>
      </w:pPr>
    </w:p>
    <w:p w14:paraId="6C9B90A7" w14:textId="3F01D1F1"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Kiracı</w:t>
      </w:r>
      <w:r w:rsidRPr="00EA752B">
        <w:rPr>
          <w:rFonts w:ascii="Times New Roman" w:hAnsi="Times New Roman" w:cs="Times New Roman"/>
          <w:b/>
          <w:sz w:val="24"/>
          <w:szCs w:val="24"/>
        </w:rPr>
        <w:tab/>
      </w:r>
      <w:r w:rsidRPr="00EA752B">
        <w:rPr>
          <w:rFonts w:ascii="Times New Roman" w:hAnsi="Times New Roman" w:cs="Times New Roman"/>
          <w:b/>
          <w:sz w:val="24"/>
          <w:szCs w:val="24"/>
        </w:rPr>
        <w:tab/>
      </w:r>
      <w:r w:rsidRPr="00EA752B">
        <w:rPr>
          <w:rFonts w:ascii="Times New Roman" w:hAnsi="Times New Roman" w:cs="Times New Roman"/>
          <w:b/>
          <w:sz w:val="24"/>
          <w:szCs w:val="24"/>
        </w:rPr>
        <w:tab/>
        <w:t xml:space="preserve">: </w:t>
      </w:r>
    </w:p>
    <w:p w14:paraId="296F346D" w14:textId="535BBF16" w:rsidR="0053484A" w:rsidRPr="00EA752B" w:rsidRDefault="0053484A" w:rsidP="000F34E8">
      <w:pPr>
        <w:pStyle w:val="NoSpacing"/>
        <w:ind w:left="1416" w:firstLine="708"/>
        <w:jc w:val="both"/>
        <w:rPr>
          <w:rFonts w:ascii="Times New Roman" w:hAnsi="Times New Roman" w:cs="Times New Roman"/>
          <w:bCs/>
          <w:sz w:val="24"/>
          <w:szCs w:val="24"/>
        </w:rPr>
      </w:pPr>
      <w:r w:rsidRPr="00EA752B">
        <w:rPr>
          <w:rFonts w:ascii="Times New Roman" w:hAnsi="Times New Roman" w:cs="Times New Roman"/>
          <w:bCs/>
          <w:sz w:val="24"/>
          <w:szCs w:val="24"/>
        </w:rPr>
        <w:t xml:space="preserve">Adres  </w:t>
      </w:r>
    </w:p>
    <w:p w14:paraId="297F3B8E" w14:textId="43BA2C5D" w:rsidR="0053484A" w:rsidRPr="00EA752B" w:rsidRDefault="0053484A" w:rsidP="000F34E8">
      <w:pPr>
        <w:pStyle w:val="NoSpacing"/>
        <w:jc w:val="both"/>
        <w:rPr>
          <w:rFonts w:ascii="Times New Roman" w:hAnsi="Times New Roman" w:cs="Times New Roman"/>
          <w:bCs/>
          <w:sz w:val="24"/>
          <w:szCs w:val="24"/>
        </w:rPr>
      </w:pPr>
      <w:r w:rsidRPr="00EA752B">
        <w:rPr>
          <w:rFonts w:ascii="Times New Roman" w:hAnsi="Times New Roman" w:cs="Times New Roman"/>
          <w:bCs/>
          <w:sz w:val="24"/>
          <w:szCs w:val="24"/>
        </w:rPr>
        <w:t xml:space="preserve">              </w:t>
      </w:r>
      <w:r w:rsidR="000F34E8" w:rsidRPr="00EA752B">
        <w:rPr>
          <w:rFonts w:ascii="Times New Roman" w:hAnsi="Times New Roman" w:cs="Times New Roman"/>
          <w:bCs/>
          <w:sz w:val="24"/>
          <w:szCs w:val="24"/>
        </w:rPr>
        <w:tab/>
      </w:r>
      <w:r w:rsidR="000F34E8" w:rsidRPr="00EA752B">
        <w:rPr>
          <w:rFonts w:ascii="Times New Roman" w:hAnsi="Times New Roman" w:cs="Times New Roman"/>
          <w:bCs/>
          <w:sz w:val="24"/>
          <w:szCs w:val="24"/>
        </w:rPr>
        <w:tab/>
      </w:r>
      <w:r w:rsidRPr="00EA752B">
        <w:rPr>
          <w:rFonts w:ascii="Times New Roman" w:hAnsi="Times New Roman" w:cs="Times New Roman"/>
          <w:bCs/>
          <w:sz w:val="24"/>
          <w:szCs w:val="24"/>
        </w:rPr>
        <w:t>Vergi Dairesi </w:t>
      </w:r>
    </w:p>
    <w:p w14:paraId="111C7E5F"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i/>
          <w:sz w:val="24"/>
          <w:szCs w:val="24"/>
        </w:rPr>
        <w:t>(Aşağıda kısaca KİRACI olarak anılacaktır)</w:t>
      </w:r>
    </w:p>
    <w:p w14:paraId="0D28B671"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 xml:space="preserve"> </w:t>
      </w:r>
    </w:p>
    <w:p w14:paraId="6DEBBBCE" w14:textId="7BD67AA5"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2</w:t>
      </w:r>
      <w:r w:rsidR="000F34E8" w:rsidRPr="00EA752B">
        <w:rPr>
          <w:rFonts w:ascii="Times New Roman" w:hAnsi="Times New Roman" w:cs="Times New Roman"/>
          <w:b/>
          <w:sz w:val="24"/>
          <w:szCs w:val="24"/>
        </w:rPr>
        <w:t xml:space="preserve">*) Sözleşmenin Konusu </w:t>
      </w:r>
    </w:p>
    <w:p w14:paraId="0790B4DE" w14:textId="2F913112"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 xml:space="preserve">Kiraya Veren’in Döşemealtı Kampüsünde </w:t>
      </w:r>
      <w:r w:rsidR="000F34E8" w:rsidRPr="00EA752B">
        <w:rPr>
          <w:rFonts w:ascii="Times New Roman" w:hAnsi="Times New Roman" w:cs="Times New Roman"/>
          <w:sz w:val="24"/>
          <w:szCs w:val="24"/>
        </w:rPr>
        <w:t>y</w:t>
      </w:r>
      <w:r w:rsidRPr="00EA752B">
        <w:rPr>
          <w:rFonts w:ascii="Times New Roman" w:hAnsi="Times New Roman" w:cs="Times New Roman"/>
          <w:sz w:val="24"/>
          <w:szCs w:val="24"/>
        </w:rPr>
        <w:t xml:space="preserve">er alan </w:t>
      </w:r>
      <w:r w:rsidR="00955692" w:rsidRPr="00EA752B">
        <w:rPr>
          <w:rFonts w:ascii="Times New Roman" w:hAnsi="Times New Roman" w:cs="Times New Roman"/>
          <w:sz w:val="24"/>
          <w:szCs w:val="24"/>
        </w:rPr>
        <w:t>75</w:t>
      </w:r>
      <w:r w:rsidRPr="00EA752B">
        <w:rPr>
          <w:rFonts w:ascii="Times New Roman" w:hAnsi="Times New Roman" w:cs="Times New Roman"/>
          <w:sz w:val="24"/>
          <w:szCs w:val="24"/>
        </w:rPr>
        <w:t xml:space="preserve"> m² işyeri/dükkanın TBK da düzenlenen Konut ve Çatılı İşyerleri hükümleri uyarınca kiralanması işbu sözleşmenin konusunu oluşturmaktadır. Kiralanan alan ekli krokide gösterilmiştir.  Kiralananın daha önce verilmiş bağımsız bölüm numarası değiştiği takdirde kiralanan yeri gösterir krokide tanımlanmış alan ve ölçüler esas alınacaktır. </w:t>
      </w:r>
    </w:p>
    <w:p w14:paraId="557752D5" w14:textId="77777777" w:rsidR="0053484A" w:rsidRPr="00EA752B" w:rsidRDefault="0053484A" w:rsidP="000F34E8">
      <w:pPr>
        <w:pStyle w:val="NoSpacing"/>
        <w:jc w:val="both"/>
        <w:rPr>
          <w:rFonts w:ascii="Times New Roman" w:hAnsi="Times New Roman" w:cs="Times New Roman"/>
          <w:sz w:val="24"/>
          <w:szCs w:val="24"/>
        </w:rPr>
      </w:pPr>
    </w:p>
    <w:p w14:paraId="5DB19955" w14:textId="4D3D4A01"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3</w:t>
      </w:r>
      <w:r w:rsidR="000F34E8" w:rsidRPr="00EA752B">
        <w:rPr>
          <w:rFonts w:ascii="Times New Roman" w:hAnsi="Times New Roman" w:cs="Times New Roman"/>
          <w:b/>
          <w:sz w:val="24"/>
          <w:szCs w:val="24"/>
        </w:rPr>
        <w:t>*) Kullanım Amacı</w:t>
      </w:r>
    </w:p>
    <w:p w14:paraId="01543790" w14:textId="1CF90A5E"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3.1. </w:t>
      </w:r>
      <w:r w:rsidRPr="00EA752B">
        <w:rPr>
          <w:rFonts w:ascii="Times New Roman" w:hAnsi="Times New Roman" w:cs="Times New Roman"/>
          <w:sz w:val="24"/>
          <w:szCs w:val="24"/>
        </w:rPr>
        <w:t xml:space="preserve">Kiralanan, kiracı tarafından </w:t>
      </w:r>
      <w:r w:rsidR="008057A5" w:rsidRPr="00EA752B">
        <w:rPr>
          <w:rFonts w:ascii="Times New Roman" w:hAnsi="Times New Roman" w:cs="Times New Roman"/>
          <w:sz w:val="24"/>
          <w:szCs w:val="24"/>
        </w:rPr>
        <w:t xml:space="preserve">Kiraya Verenin onayladığı </w:t>
      </w:r>
      <w:r w:rsidR="000D2359" w:rsidRPr="00EA752B">
        <w:rPr>
          <w:rFonts w:ascii="Times New Roman" w:hAnsi="Times New Roman" w:cs="Times New Roman"/>
          <w:sz w:val="24"/>
          <w:szCs w:val="24"/>
        </w:rPr>
        <w:t xml:space="preserve">marka ve ürünlerin </w:t>
      </w:r>
      <w:r w:rsidRPr="00EA752B">
        <w:rPr>
          <w:rFonts w:ascii="Times New Roman" w:hAnsi="Times New Roman" w:cs="Times New Roman"/>
          <w:sz w:val="24"/>
          <w:szCs w:val="24"/>
        </w:rPr>
        <w:t>satış</w:t>
      </w:r>
      <w:r w:rsidR="000D2359" w:rsidRPr="00EA752B">
        <w:rPr>
          <w:rFonts w:ascii="Times New Roman" w:hAnsi="Times New Roman" w:cs="Times New Roman"/>
          <w:sz w:val="24"/>
          <w:szCs w:val="24"/>
        </w:rPr>
        <w:t>ı</w:t>
      </w:r>
      <w:r w:rsidRPr="00EA752B">
        <w:rPr>
          <w:rFonts w:ascii="Times New Roman" w:hAnsi="Times New Roman" w:cs="Times New Roman"/>
          <w:sz w:val="24"/>
          <w:szCs w:val="24"/>
        </w:rPr>
        <w:t xml:space="preserve"> amaçlı kafe/restoran mağaza (işyeri)  olarak kullanacaktır. Bu cümleden olmak üzere KİRALANAN YER’in tüm gelir ve giderleri KİRACI’ ya ait olacak, tüm kasalar kiracı adına çalışacak, KİRALANAN YER’ de sadece KİRACI adına düzenlenmiş tek bir Vergi Levhası bulunacaktır.</w:t>
      </w:r>
    </w:p>
    <w:p w14:paraId="16E42F16"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3.2.</w:t>
      </w:r>
      <w:r w:rsidRPr="00EA752B">
        <w:rPr>
          <w:rFonts w:ascii="Times New Roman" w:hAnsi="Times New Roman" w:cs="Times New Roman"/>
          <w:sz w:val="24"/>
          <w:szCs w:val="24"/>
        </w:rPr>
        <w:t xml:space="preserve"> Kiralananın amaç dışı kullanımı sözleşmeye aykırılık teşkil eder ve tahliye sebebidir. Kiracı, kullanımım amacını değiştirmeden, işletme devri ve/veya ortaklık yapısı değişikliği olmadan sadece tabelada isim değişikliği yapabilir.</w:t>
      </w:r>
    </w:p>
    <w:p w14:paraId="4AEF1311" w14:textId="77777777" w:rsidR="0053484A" w:rsidRPr="00EA752B" w:rsidRDefault="0053484A" w:rsidP="000F34E8">
      <w:pPr>
        <w:pStyle w:val="NoSpacing"/>
        <w:jc w:val="both"/>
        <w:rPr>
          <w:rFonts w:ascii="Times New Roman" w:hAnsi="Times New Roman" w:cs="Times New Roman"/>
          <w:sz w:val="24"/>
          <w:szCs w:val="24"/>
        </w:rPr>
      </w:pPr>
    </w:p>
    <w:p w14:paraId="50BB61BB" w14:textId="413731EA"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4</w:t>
      </w:r>
      <w:r w:rsidR="000F34E8" w:rsidRPr="00EA752B">
        <w:rPr>
          <w:rFonts w:ascii="Times New Roman" w:hAnsi="Times New Roman" w:cs="Times New Roman"/>
          <w:b/>
          <w:sz w:val="24"/>
          <w:szCs w:val="24"/>
        </w:rPr>
        <w:t xml:space="preserve">*) Kiralananın Teslimi </w:t>
      </w:r>
    </w:p>
    <w:p w14:paraId="3FA13054" w14:textId="193BE2C1"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4.1. </w:t>
      </w:r>
      <w:r w:rsidRPr="00EA752B">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w:t>
      </w:r>
      <w:r w:rsidR="000F34E8" w:rsidRPr="00EA752B">
        <w:rPr>
          <w:rFonts w:ascii="Times New Roman" w:hAnsi="Times New Roman" w:cs="Times New Roman"/>
          <w:sz w:val="24"/>
          <w:szCs w:val="24"/>
        </w:rPr>
        <w:t>.</w:t>
      </w:r>
      <w:r w:rsidRPr="00EA752B">
        <w:rPr>
          <w:rFonts w:ascii="Times New Roman" w:hAnsi="Times New Roman" w:cs="Times New Roman"/>
          <w:sz w:val="24"/>
          <w:szCs w:val="24"/>
        </w:rPr>
        <w:t xml:space="preserve"> Kiralanan’ın teslim anındaki durumu </w:t>
      </w:r>
      <w:r w:rsidR="000F34E8" w:rsidRPr="00EA752B">
        <w:rPr>
          <w:rFonts w:ascii="Times New Roman" w:hAnsi="Times New Roman" w:cs="Times New Roman"/>
          <w:sz w:val="24"/>
          <w:szCs w:val="24"/>
        </w:rPr>
        <w:t xml:space="preserve">tutanak altına alınacaktır. </w:t>
      </w:r>
    </w:p>
    <w:p w14:paraId="25C7E7D9" w14:textId="58B72B49"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4.2.</w:t>
      </w:r>
      <w:r w:rsidRPr="00EA752B">
        <w:rPr>
          <w:rFonts w:ascii="Times New Roman" w:hAnsi="Times New Roman" w:cs="Times New Roman"/>
          <w:sz w:val="24"/>
          <w:szCs w:val="24"/>
        </w:rPr>
        <w:t xml:space="preserve"> 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w:t>
      </w:r>
      <w:r w:rsidR="000F34E8" w:rsidRPr="00EA752B">
        <w:rPr>
          <w:rFonts w:ascii="Times New Roman" w:hAnsi="Times New Roman" w:cs="Times New Roman"/>
          <w:sz w:val="24"/>
          <w:szCs w:val="24"/>
        </w:rPr>
        <w:t xml:space="preserve"> olacaktır. </w:t>
      </w:r>
      <w:r w:rsidRPr="00EA752B">
        <w:rPr>
          <w:rFonts w:ascii="Times New Roman" w:hAnsi="Times New Roman" w:cs="Times New Roman"/>
          <w:sz w:val="24"/>
          <w:szCs w:val="24"/>
        </w:rPr>
        <w:t xml:space="preserve">Kiracı tarafından kiralananda yapılacak her türlü dekorasyon ve tadilat işlemlerinde kiraya verenin yazılı onayı alınacaktır. </w:t>
      </w:r>
      <w:r w:rsidR="000F34E8" w:rsidRPr="00EA752B">
        <w:rPr>
          <w:rFonts w:ascii="Times New Roman" w:hAnsi="Times New Roman" w:cs="Times New Roman"/>
          <w:sz w:val="24"/>
          <w:szCs w:val="24"/>
        </w:rPr>
        <w:t>Kira sözleşmesinin sonlanması halinde kiralananda yap</w:t>
      </w:r>
      <w:r w:rsidR="00DA0ECF" w:rsidRPr="00EA752B">
        <w:rPr>
          <w:rFonts w:ascii="Times New Roman" w:hAnsi="Times New Roman" w:cs="Times New Roman"/>
          <w:sz w:val="24"/>
          <w:szCs w:val="24"/>
        </w:rPr>
        <w:t xml:space="preserve">tığı </w:t>
      </w:r>
      <w:r w:rsidR="000F34E8" w:rsidRPr="00EA752B">
        <w:rPr>
          <w:rFonts w:ascii="Times New Roman" w:hAnsi="Times New Roman" w:cs="Times New Roman"/>
          <w:sz w:val="24"/>
          <w:szCs w:val="24"/>
        </w:rPr>
        <w:t xml:space="preserve">tadilat/iyileştirme masrafları kiraya verenden talep edilmeyecektir. </w:t>
      </w:r>
    </w:p>
    <w:p w14:paraId="011647CD"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 4.3.</w:t>
      </w:r>
      <w:r w:rsidRPr="00EA752B">
        <w:rPr>
          <w:rFonts w:ascii="Times New Roman" w:hAnsi="Times New Roman" w:cs="Times New Roman"/>
          <w:sz w:val="24"/>
          <w:szCs w:val="24"/>
        </w:rPr>
        <w:t xml:space="preserve"> İşyeri açma belgesinin her türlü harç, gider ve vergilerini Kiracı öder ve ilgili işlemleri takip ederek sonuçlandırır.</w:t>
      </w:r>
    </w:p>
    <w:p w14:paraId="3D3D1768" w14:textId="77777777" w:rsidR="000F34E8" w:rsidRPr="00EA752B" w:rsidRDefault="000F34E8" w:rsidP="000F34E8">
      <w:pPr>
        <w:pStyle w:val="NoSpacing"/>
        <w:jc w:val="both"/>
        <w:rPr>
          <w:rFonts w:ascii="Times New Roman" w:hAnsi="Times New Roman" w:cs="Times New Roman"/>
          <w:sz w:val="24"/>
          <w:szCs w:val="24"/>
        </w:rPr>
      </w:pPr>
    </w:p>
    <w:p w14:paraId="332C09A8" w14:textId="6F29305D"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5</w:t>
      </w:r>
      <w:r w:rsidR="000F34E8" w:rsidRPr="00EA752B">
        <w:rPr>
          <w:rFonts w:ascii="Times New Roman" w:hAnsi="Times New Roman" w:cs="Times New Roman"/>
          <w:b/>
          <w:sz w:val="24"/>
          <w:szCs w:val="24"/>
        </w:rPr>
        <w:t>*) Sözleşme Süresi</w:t>
      </w:r>
    </w:p>
    <w:p w14:paraId="3B7B425B" w14:textId="33E433FE"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 xml:space="preserve">Kira başlangıç tarihi kiralananın teslimiyle başlar. Sözleşmenin süresi kira başlangıç tarihinden itibaren </w:t>
      </w:r>
      <w:r w:rsidR="000F2F94" w:rsidRPr="00EA752B">
        <w:rPr>
          <w:rFonts w:ascii="Times New Roman" w:hAnsi="Times New Roman" w:cs="Times New Roman"/>
          <w:sz w:val="24"/>
          <w:szCs w:val="24"/>
        </w:rPr>
        <w:t>5</w:t>
      </w:r>
      <w:r w:rsidR="00955692" w:rsidRPr="00EA752B">
        <w:rPr>
          <w:rFonts w:ascii="Times New Roman" w:hAnsi="Times New Roman" w:cs="Times New Roman"/>
          <w:sz w:val="24"/>
          <w:szCs w:val="24"/>
        </w:rPr>
        <w:t xml:space="preserve"> </w:t>
      </w:r>
      <w:r w:rsidR="000F34E8" w:rsidRPr="00EA752B">
        <w:rPr>
          <w:rFonts w:ascii="Times New Roman" w:hAnsi="Times New Roman" w:cs="Times New Roman"/>
          <w:sz w:val="24"/>
          <w:szCs w:val="24"/>
        </w:rPr>
        <w:t xml:space="preserve">(beş) </w:t>
      </w:r>
      <w:r w:rsidRPr="00EA752B">
        <w:rPr>
          <w:rFonts w:ascii="Times New Roman" w:hAnsi="Times New Roman" w:cs="Times New Roman"/>
          <w:sz w:val="24"/>
          <w:szCs w:val="24"/>
        </w:rPr>
        <w:t>yıldır. Süre hitamına 3 (üç) ay kala taraflar bir araya gelerek sözleşme süresinin uzatılmasını görüşeceklerdir. Taraflar arasında bir mutabakat olmadığı takdirde süre sonunda sözleşme kendiliğinden sona erecek ve mecur kiracı tarafından tahliye edilecektir.</w:t>
      </w:r>
      <w:r w:rsidR="000F34E8" w:rsidRPr="00EA752B">
        <w:rPr>
          <w:rFonts w:ascii="Times New Roman" w:hAnsi="Times New Roman" w:cs="Times New Roman"/>
          <w:sz w:val="24"/>
          <w:szCs w:val="24"/>
        </w:rPr>
        <w:t xml:space="preserve"> </w:t>
      </w:r>
    </w:p>
    <w:p w14:paraId="02AD6C1D" w14:textId="77777777" w:rsidR="0053484A" w:rsidRPr="00EA752B" w:rsidRDefault="0053484A" w:rsidP="000F34E8">
      <w:pPr>
        <w:pStyle w:val="NoSpacing"/>
        <w:jc w:val="both"/>
        <w:rPr>
          <w:rFonts w:ascii="Times New Roman" w:hAnsi="Times New Roman" w:cs="Times New Roman"/>
          <w:sz w:val="24"/>
          <w:szCs w:val="24"/>
        </w:rPr>
      </w:pPr>
    </w:p>
    <w:p w14:paraId="521939D9" w14:textId="5210C79E" w:rsidR="0053484A" w:rsidRPr="00EA752B" w:rsidRDefault="000F34E8"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lastRenderedPageBreak/>
        <w:t>6</w:t>
      </w:r>
      <w:r w:rsidR="0053484A" w:rsidRPr="00EA752B">
        <w:rPr>
          <w:rFonts w:ascii="Times New Roman" w:hAnsi="Times New Roman" w:cs="Times New Roman"/>
          <w:b/>
          <w:sz w:val="24"/>
          <w:szCs w:val="24"/>
        </w:rPr>
        <w:t xml:space="preserve"> </w:t>
      </w:r>
      <w:r w:rsidRPr="00EA752B">
        <w:rPr>
          <w:rFonts w:ascii="Times New Roman" w:hAnsi="Times New Roman" w:cs="Times New Roman"/>
          <w:b/>
          <w:sz w:val="24"/>
          <w:szCs w:val="24"/>
        </w:rPr>
        <w:t>*) Kira Bedeli</w:t>
      </w:r>
    </w:p>
    <w:p w14:paraId="2CCD2535" w14:textId="7DDF7A59"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6.1.</w:t>
      </w:r>
      <w:r w:rsidRPr="00EA752B">
        <w:rPr>
          <w:rFonts w:ascii="Times New Roman" w:hAnsi="Times New Roman" w:cs="Times New Roman"/>
          <w:sz w:val="24"/>
          <w:szCs w:val="24"/>
        </w:rPr>
        <w:t xml:space="preserve">Taraflar arasında imzalanmış sözleşmede kira bedelinin </w:t>
      </w:r>
      <w:r w:rsidR="001E383C" w:rsidRPr="00EA752B">
        <w:rPr>
          <w:rFonts w:ascii="Times New Roman" w:hAnsi="Times New Roman" w:cs="Times New Roman"/>
          <w:sz w:val="24"/>
          <w:szCs w:val="24"/>
        </w:rPr>
        <w:t xml:space="preserve">sabit kira ve </w:t>
      </w:r>
      <w:r w:rsidRPr="00EA752B">
        <w:rPr>
          <w:rFonts w:ascii="Times New Roman" w:hAnsi="Times New Roman" w:cs="Times New Roman"/>
          <w:sz w:val="24"/>
          <w:szCs w:val="24"/>
        </w:rPr>
        <w:t>hasılat (ciro) kirası şeklinde ödenmesi konusunda anlaşılmıştır.</w:t>
      </w:r>
    </w:p>
    <w:p w14:paraId="01659DF9" w14:textId="77777777" w:rsidR="00980FF2" w:rsidRPr="00EA752B" w:rsidRDefault="00980FF2" w:rsidP="000F34E8">
      <w:pPr>
        <w:pStyle w:val="NoSpacing"/>
        <w:jc w:val="both"/>
        <w:rPr>
          <w:rFonts w:ascii="Times New Roman" w:hAnsi="Times New Roman" w:cs="Times New Roman"/>
          <w:sz w:val="24"/>
          <w:szCs w:val="24"/>
        </w:rPr>
      </w:pPr>
    </w:p>
    <w:p w14:paraId="551937E5" w14:textId="35737E35"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6.2.</w:t>
      </w:r>
      <w:r w:rsidRPr="00EA752B">
        <w:rPr>
          <w:rFonts w:ascii="Times New Roman" w:hAnsi="Times New Roman" w:cs="Times New Roman"/>
          <w:sz w:val="24"/>
          <w:szCs w:val="24"/>
        </w:rPr>
        <w:t xml:space="preserve"> Hasılat kirası</w:t>
      </w:r>
      <w:r w:rsidR="00056802" w:rsidRPr="00EA752B">
        <w:rPr>
          <w:rFonts w:ascii="Times New Roman" w:hAnsi="Times New Roman" w:cs="Times New Roman"/>
          <w:sz w:val="24"/>
          <w:szCs w:val="24"/>
        </w:rPr>
        <w:t>,</w:t>
      </w:r>
      <w:r w:rsidRPr="00EA752B">
        <w:rPr>
          <w:rFonts w:ascii="Times New Roman" w:hAnsi="Times New Roman" w:cs="Times New Roman"/>
          <w:sz w:val="24"/>
          <w:szCs w:val="24"/>
        </w:rPr>
        <w:t xml:space="preserve"> KDV, müşterilere yapılan indirim ve müşteri iadeleri düşüldükten sonra kalan toplam aylık net satış cirosu üzerinden</w:t>
      </w:r>
      <w:r w:rsidR="00056802" w:rsidRPr="00EA752B">
        <w:rPr>
          <w:rFonts w:ascii="Times New Roman" w:hAnsi="Times New Roman" w:cs="Times New Roman"/>
          <w:sz w:val="24"/>
          <w:szCs w:val="24"/>
        </w:rPr>
        <w:t>,</w:t>
      </w:r>
      <w:r w:rsidRPr="00EA752B">
        <w:rPr>
          <w:rFonts w:ascii="Times New Roman" w:hAnsi="Times New Roman" w:cs="Times New Roman"/>
          <w:sz w:val="24"/>
          <w:szCs w:val="24"/>
        </w:rPr>
        <w:t xml:space="preserve"> net olarak hesaplanacaktır. Hesaplanan aylık hasılat kirası üzerine KDV eklenerek ödenecektir.</w:t>
      </w:r>
    </w:p>
    <w:p w14:paraId="43823DA2" w14:textId="77777777" w:rsidR="0053484A" w:rsidRPr="00EA752B" w:rsidRDefault="0053484A" w:rsidP="000F34E8">
      <w:pPr>
        <w:pStyle w:val="NoSpacing"/>
        <w:jc w:val="both"/>
        <w:rPr>
          <w:rFonts w:ascii="Times New Roman" w:hAnsi="Times New Roman" w:cs="Times New Roman"/>
          <w:sz w:val="24"/>
          <w:szCs w:val="24"/>
        </w:rPr>
      </w:pPr>
    </w:p>
    <w:p w14:paraId="25B49CB7" w14:textId="451C49A0"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6.3.</w:t>
      </w:r>
      <w:r w:rsidRPr="00EA752B">
        <w:rPr>
          <w:rFonts w:ascii="Times New Roman" w:hAnsi="Times New Roman" w:cs="Times New Roman"/>
          <w:sz w:val="24"/>
          <w:szCs w:val="24"/>
        </w:rPr>
        <w:t xml:space="preserve"> Aylık Hasılat </w:t>
      </w:r>
      <w:r w:rsidR="00DA0ECF" w:rsidRPr="00EA752B">
        <w:rPr>
          <w:rFonts w:ascii="Times New Roman" w:hAnsi="Times New Roman" w:cs="Times New Roman"/>
          <w:sz w:val="24"/>
          <w:szCs w:val="24"/>
        </w:rPr>
        <w:t xml:space="preserve">Kirası </w:t>
      </w:r>
      <w:r w:rsidRPr="00EA752B">
        <w:rPr>
          <w:rFonts w:ascii="Times New Roman" w:hAnsi="Times New Roman" w:cs="Times New Roman"/>
          <w:sz w:val="24"/>
          <w:szCs w:val="24"/>
        </w:rPr>
        <w:t>Hesabı;</w:t>
      </w:r>
    </w:p>
    <w:p w14:paraId="50B8F2A9" w14:textId="036F7CE4" w:rsidR="00955692" w:rsidRPr="00EA752B" w:rsidRDefault="00955692"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0-60.000 TL’ye kadar hasılat olması halinde kira tutarı 3.000 TL</w:t>
      </w:r>
      <w:r w:rsidR="00DA0ECF" w:rsidRPr="00EA752B">
        <w:rPr>
          <w:rFonts w:ascii="Times New Roman" w:hAnsi="Times New Roman" w:cs="Times New Roman"/>
          <w:sz w:val="24"/>
          <w:szCs w:val="24"/>
        </w:rPr>
        <w:t xml:space="preserve"> (sabit kira tutarı)</w:t>
      </w:r>
      <w:r w:rsidRPr="00EA752B">
        <w:rPr>
          <w:rFonts w:ascii="Times New Roman" w:hAnsi="Times New Roman" w:cs="Times New Roman"/>
          <w:sz w:val="24"/>
          <w:szCs w:val="24"/>
        </w:rPr>
        <w:t xml:space="preserve"> </w:t>
      </w:r>
    </w:p>
    <w:p w14:paraId="624220BF" w14:textId="77777777" w:rsidR="00955692" w:rsidRPr="00EA752B" w:rsidRDefault="00955692"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60.001 TL’den 125.000 TL’ye hasılat olması halinde kira oranı %5.</w:t>
      </w:r>
    </w:p>
    <w:p w14:paraId="1DEF3A0C" w14:textId="77777777" w:rsidR="00955692" w:rsidRPr="00EA752B" w:rsidRDefault="00955692"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125.001 TL’den 200.000 TL’ye kadar hasılat olması halinde kira oranı %10.</w:t>
      </w:r>
    </w:p>
    <w:p w14:paraId="7D929F18" w14:textId="77777777" w:rsidR="00955692" w:rsidRPr="00EA752B" w:rsidRDefault="00955692"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200.001 TL’den 300.000 TL’ye kadar hasılat olması halinde kira oranı %15.</w:t>
      </w:r>
    </w:p>
    <w:p w14:paraId="7CEE5985" w14:textId="77777777" w:rsidR="00955692" w:rsidRPr="00EA752B" w:rsidRDefault="00955692"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300.000 TL’den daha fazla hasılat olması halinde kira oranı %20</w:t>
      </w:r>
    </w:p>
    <w:p w14:paraId="113927F0" w14:textId="2F5B93FA" w:rsidR="00216D34" w:rsidRPr="00EA752B" w:rsidRDefault="00216D34" w:rsidP="000F34E8">
      <w:pPr>
        <w:pStyle w:val="NoSpacing"/>
        <w:jc w:val="both"/>
        <w:rPr>
          <w:rFonts w:ascii="Times New Roman" w:hAnsi="Times New Roman" w:cs="Times New Roman"/>
          <w:color w:val="FF0000"/>
          <w:sz w:val="24"/>
          <w:szCs w:val="24"/>
        </w:rPr>
      </w:pPr>
    </w:p>
    <w:p w14:paraId="6B9098CD" w14:textId="77777777" w:rsidR="00FD5F05" w:rsidRPr="00EA752B" w:rsidRDefault="00FD5F05" w:rsidP="00FD5F05">
      <w:pPr>
        <w:mirrorIndents/>
        <w:jc w:val="both"/>
      </w:pPr>
      <w:proofErr w:type="spellStart"/>
      <w:r w:rsidRPr="00EA752B">
        <w:rPr>
          <w:rFonts w:ascii="Times New Roman" w:hAnsi="Times New Roman" w:cs="Times New Roman"/>
          <w:sz w:val="24"/>
          <w:szCs w:val="24"/>
        </w:rPr>
        <w:t>Yukarıda</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belirlenen</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hasılat</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tutarları</w:t>
      </w:r>
      <w:proofErr w:type="spellEnd"/>
      <w:r w:rsidRPr="00EA752B">
        <w:rPr>
          <w:rFonts w:ascii="Times New Roman" w:hAnsi="Times New Roman" w:cs="Times New Roman"/>
          <w:sz w:val="24"/>
          <w:szCs w:val="24"/>
        </w:rPr>
        <w:t xml:space="preserve"> ve </w:t>
      </w:r>
      <w:proofErr w:type="spellStart"/>
      <w:r w:rsidRPr="00EA752B">
        <w:rPr>
          <w:rFonts w:ascii="Times New Roman" w:hAnsi="Times New Roman" w:cs="Times New Roman"/>
          <w:sz w:val="24"/>
          <w:szCs w:val="24"/>
        </w:rPr>
        <w:t>sabit</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kira</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tutarı</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sözleşme</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süresi</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boyunca</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sözleşme</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tarihi</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baz</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alınarak</w:t>
      </w:r>
      <w:proofErr w:type="spellEnd"/>
      <w:r w:rsidRPr="00EA752B">
        <w:rPr>
          <w:rFonts w:ascii="Times New Roman" w:hAnsi="Times New Roman" w:cs="Times New Roman"/>
          <w:sz w:val="24"/>
          <w:szCs w:val="24"/>
        </w:rPr>
        <w:t xml:space="preserve"> her </w:t>
      </w:r>
      <w:proofErr w:type="spellStart"/>
      <w:r w:rsidRPr="00EA752B">
        <w:rPr>
          <w:rFonts w:ascii="Times New Roman" w:hAnsi="Times New Roman" w:cs="Times New Roman"/>
          <w:sz w:val="24"/>
          <w:szCs w:val="24"/>
        </w:rPr>
        <w:t>yılın</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Ağustos</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ayı</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içerisinde</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piyasa</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koşulları</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değerlendirilerek</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Üniversite</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tarafından</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belirlenecek</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oranda</w:t>
      </w:r>
      <w:proofErr w:type="spellEnd"/>
      <w:r w:rsidRPr="00EA752B">
        <w:rPr>
          <w:rFonts w:ascii="Times New Roman" w:hAnsi="Times New Roman" w:cs="Times New Roman"/>
          <w:sz w:val="24"/>
          <w:szCs w:val="24"/>
        </w:rPr>
        <w:t xml:space="preserve"> </w:t>
      </w:r>
      <w:proofErr w:type="spellStart"/>
      <w:r w:rsidRPr="00EA752B">
        <w:rPr>
          <w:rFonts w:ascii="Times New Roman" w:hAnsi="Times New Roman" w:cs="Times New Roman"/>
          <w:sz w:val="24"/>
          <w:szCs w:val="24"/>
        </w:rPr>
        <w:t>artırılacaktır</w:t>
      </w:r>
      <w:proofErr w:type="spellEnd"/>
      <w:r w:rsidRPr="00EA752B">
        <w:rPr>
          <w:rFonts w:ascii="Times New Roman" w:hAnsi="Times New Roman" w:cs="Times New Roman"/>
          <w:sz w:val="24"/>
          <w:szCs w:val="24"/>
        </w:rPr>
        <w:t>.</w:t>
      </w:r>
      <w:r w:rsidRPr="00EA752B">
        <w:t xml:space="preserve"> </w:t>
      </w:r>
    </w:p>
    <w:p w14:paraId="1FC823F0" w14:textId="77777777" w:rsidR="00056802" w:rsidRPr="00EA752B" w:rsidRDefault="00056802" w:rsidP="000F34E8">
      <w:pPr>
        <w:pStyle w:val="NoSpacing"/>
        <w:jc w:val="both"/>
        <w:rPr>
          <w:rFonts w:ascii="Times New Roman" w:hAnsi="Times New Roman" w:cs="Times New Roman"/>
          <w:sz w:val="24"/>
          <w:szCs w:val="24"/>
        </w:rPr>
      </w:pPr>
    </w:p>
    <w:p w14:paraId="271EAF92" w14:textId="1DDAC97E"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6.4.</w:t>
      </w:r>
      <w:r w:rsidRPr="00EA752B">
        <w:rPr>
          <w:rFonts w:ascii="Times New Roman" w:hAnsi="Times New Roman" w:cs="Times New Roman"/>
          <w:sz w:val="24"/>
          <w:szCs w:val="24"/>
        </w:rPr>
        <w:t xml:space="preserve"> Denkleştirme  </w:t>
      </w:r>
    </w:p>
    <w:p w14:paraId="5F422FC1" w14:textId="52B773BE"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14:paraId="62E0277F" w14:textId="77777777" w:rsidR="00DA0ECF" w:rsidRPr="00EA752B" w:rsidRDefault="00DA0ECF" w:rsidP="000F34E8">
      <w:pPr>
        <w:pStyle w:val="NoSpacing"/>
        <w:jc w:val="both"/>
        <w:rPr>
          <w:rFonts w:ascii="Times New Roman" w:hAnsi="Times New Roman" w:cs="Times New Roman"/>
          <w:sz w:val="24"/>
          <w:szCs w:val="24"/>
        </w:rPr>
      </w:pPr>
    </w:p>
    <w:p w14:paraId="69AF877C"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14:paraId="0DED977C" w14:textId="77777777" w:rsidR="0053484A" w:rsidRPr="00EA752B" w:rsidRDefault="0053484A" w:rsidP="000F34E8">
      <w:pPr>
        <w:pStyle w:val="NoSpacing"/>
        <w:jc w:val="both"/>
        <w:rPr>
          <w:rFonts w:ascii="Times New Roman" w:hAnsi="Times New Roman" w:cs="Times New Roman"/>
          <w:sz w:val="24"/>
          <w:szCs w:val="24"/>
        </w:rPr>
      </w:pPr>
    </w:p>
    <w:p w14:paraId="6ED9380D"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Kira Oranı Kademesi = Yıllık Hasılat / Yıl içerisinde hesabı yapılmış AY sayısı</w:t>
      </w:r>
    </w:p>
    <w:p w14:paraId="1E4839EB"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Yıllık Kira Ödemesi</w:t>
      </w:r>
      <w:r w:rsidRPr="00EA752B">
        <w:rPr>
          <w:rFonts w:ascii="Times New Roman" w:hAnsi="Times New Roman" w:cs="Times New Roman"/>
          <w:sz w:val="24"/>
          <w:szCs w:val="24"/>
        </w:rPr>
        <w:tab/>
        <w:t>= Yıllık Hasılat X Kira oranı kademesine karşılık gelen Kira Oranı</w:t>
      </w:r>
    </w:p>
    <w:p w14:paraId="53E2B520" w14:textId="77777777" w:rsidR="0053484A" w:rsidRPr="00EA752B" w:rsidRDefault="0053484A" w:rsidP="000F34E8">
      <w:pPr>
        <w:pStyle w:val="NoSpacing"/>
        <w:jc w:val="both"/>
        <w:rPr>
          <w:rFonts w:ascii="Times New Roman" w:hAnsi="Times New Roman" w:cs="Times New Roman"/>
          <w:sz w:val="24"/>
          <w:szCs w:val="24"/>
        </w:rPr>
      </w:pPr>
    </w:p>
    <w:p w14:paraId="3B4B74C7" w14:textId="7D910608"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Sonuç Hesap</w:t>
      </w:r>
      <w:r w:rsidR="00DA0ECF" w:rsidRPr="00EA752B">
        <w:rPr>
          <w:rFonts w:ascii="Times New Roman" w:hAnsi="Times New Roman" w:cs="Times New Roman"/>
          <w:sz w:val="24"/>
          <w:szCs w:val="24"/>
        </w:rPr>
        <w:t xml:space="preserve"> </w:t>
      </w:r>
      <w:r w:rsidRPr="00EA752B">
        <w:rPr>
          <w:rFonts w:ascii="Times New Roman" w:hAnsi="Times New Roman" w:cs="Times New Roman"/>
          <w:sz w:val="24"/>
          <w:szCs w:val="24"/>
        </w:rPr>
        <w:t xml:space="preserve">; Bir eğitim döneminde aylık olarak hesaplanan Hasılat Kiraları toplamı, Yıllık Hasılat Hesabı tutarından küçük ise Yıllık Hesap tutarı üzerinden tahsilat yapılır, aksi durumda fark kadar iade </w:t>
      </w:r>
      <w:r w:rsidR="00955692" w:rsidRPr="00EA752B">
        <w:rPr>
          <w:rFonts w:ascii="Times New Roman" w:hAnsi="Times New Roman" w:cs="Times New Roman"/>
          <w:sz w:val="24"/>
          <w:szCs w:val="24"/>
        </w:rPr>
        <w:t>yapıl</w:t>
      </w:r>
      <w:r w:rsidR="001E383C" w:rsidRPr="00EA752B">
        <w:rPr>
          <w:rFonts w:ascii="Times New Roman" w:hAnsi="Times New Roman" w:cs="Times New Roman"/>
          <w:sz w:val="24"/>
          <w:szCs w:val="24"/>
        </w:rPr>
        <w:t>acaktır.</w:t>
      </w:r>
    </w:p>
    <w:p w14:paraId="3FA15592" w14:textId="7C40F099" w:rsidR="0019562B" w:rsidRPr="00EA752B" w:rsidRDefault="0019562B" w:rsidP="000F34E8">
      <w:pPr>
        <w:pStyle w:val="NoSpacing"/>
        <w:jc w:val="both"/>
        <w:rPr>
          <w:rFonts w:ascii="Times New Roman" w:hAnsi="Times New Roman" w:cs="Times New Roman"/>
          <w:sz w:val="24"/>
          <w:szCs w:val="24"/>
        </w:rPr>
      </w:pPr>
    </w:p>
    <w:p w14:paraId="625B208E" w14:textId="0AF556AA" w:rsidR="0019562B" w:rsidRPr="00EA752B" w:rsidRDefault="0019562B" w:rsidP="0019562B">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6.5.</w:t>
      </w:r>
      <w:r w:rsidRPr="00EA752B">
        <w:rPr>
          <w:rFonts w:ascii="Times New Roman" w:hAnsi="Times New Roman" w:cs="Times New Roman"/>
          <w:sz w:val="24"/>
          <w:szCs w:val="24"/>
        </w:rPr>
        <w:t xml:space="preserve"> İşbu sözleşme örgün eğitim modeli öngörülerek hazırlanmış olup zorunlu veya ihtiyari olarak Üniversite tarafından eğitim modelinin değiştirilmesi durumunda aylık hasılatın %5’ini kira olarak öder.</w:t>
      </w:r>
    </w:p>
    <w:p w14:paraId="58CBBC33"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 xml:space="preserve"> </w:t>
      </w:r>
    </w:p>
    <w:p w14:paraId="1AFFDC6D" w14:textId="7F1CE255" w:rsidR="0053484A" w:rsidRPr="00EA752B" w:rsidRDefault="0019562B" w:rsidP="00DA0ECF">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6.6</w:t>
      </w:r>
      <w:r w:rsidR="0053484A" w:rsidRPr="00EA752B">
        <w:rPr>
          <w:rFonts w:ascii="Times New Roman" w:hAnsi="Times New Roman" w:cs="Times New Roman"/>
          <w:b/>
          <w:sz w:val="24"/>
          <w:szCs w:val="24"/>
        </w:rPr>
        <w:t xml:space="preserve">. </w:t>
      </w:r>
      <w:r w:rsidR="0053484A" w:rsidRPr="00EA752B">
        <w:rPr>
          <w:rFonts w:ascii="Times New Roman" w:hAnsi="Times New Roman" w:cs="Times New Roman"/>
          <w:sz w:val="24"/>
          <w:szCs w:val="24"/>
        </w:rPr>
        <w:t>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14:paraId="7F924EFA" w14:textId="77777777" w:rsidR="0019562B" w:rsidRPr="00EA752B" w:rsidRDefault="0019562B" w:rsidP="000F34E8">
      <w:pPr>
        <w:pStyle w:val="NoSpacing"/>
        <w:jc w:val="both"/>
        <w:rPr>
          <w:rFonts w:ascii="Times New Roman" w:hAnsi="Times New Roman" w:cs="Times New Roman"/>
          <w:sz w:val="24"/>
          <w:szCs w:val="24"/>
        </w:rPr>
      </w:pPr>
    </w:p>
    <w:p w14:paraId="037D8655" w14:textId="36DF20C2"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7</w:t>
      </w:r>
      <w:r w:rsidR="00DA0ECF" w:rsidRPr="00EA752B">
        <w:rPr>
          <w:rFonts w:ascii="Times New Roman" w:hAnsi="Times New Roman" w:cs="Times New Roman"/>
          <w:b/>
          <w:sz w:val="24"/>
          <w:szCs w:val="24"/>
        </w:rPr>
        <w:t>*) Kira Bedelinin Ödeme Şekli, Zamanı ve Yeri</w:t>
      </w:r>
    </w:p>
    <w:p w14:paraId="0197204F" w14:textId="69C5691F"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7.1.</w:t>
      </w:r>
      <w:r w:rsidRPr="00EA752B">
        <w:rPr>
          <w:rFonts w:ascii="Times New Roman" w:hAnsi="Times New Roman" w:cs="Times New Roman"/>
          <w:sz w:val="24"/>
          <w:szCs w:val="24"/>
        </w:rPr>
        <w:t xml:space="preserve">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 </w:t>
      </w:r>
      <w:r w:rsidR="00955692" w:rsidRPr="00EA752B">
        <w:rPr>
          <w:rFonts w:ascii="Times New Roman" w:hAnsi="Times New Roman" w:cs="Times New Roman"/>
          <w:sz w:val="24"/>
          <w:szCs w:val="24"/>
        </w:rPr>
        <w:t>TR64 0001 5001 5800 7300 7470 52</w:t>
      </w:r>
      <w:r w:rsidRPr="00EA752B">
        <w:rPr>
          <w:rFonts w:ascii="Times New Roman" w:hAnsi="Times New Roman" w:cs="Times New Roman"/>
          <w:sz w:val="24"/>
          <w:szCs w:val="24"/>
        </w:rPr>
        <w:t xml:space="preserve"> IBAN numaralı hesabına ödeyecektir. Kiraya Veren yazılı olarak bildirmek suretiyle ödeme yerini değiştirebilir. </w:t>
      </w:r>
      <w:r w:rsidRPr="00EA752B">
        <w:rPr>
          <w:rFonts w:ascii="Times New Roman" w:hAnsi="Times New Roman" w:cs="Times New Roman"/>
          <w:sz w:val="24"/>
          <w:szCs w:val="24"/>
        </w:rPr>
        <w:lastRenderedPageBreak/>
        <w:t>Yıllık hesaplama bir yıllık kira süresinin bitimine müteakip yukarıdaki usulde hesaplanarak tamamlanacaktır.</w:t>
      </w:r>
    </w:p>
    <w:p w14:paraId="1DBF175F" w14:textId="77777777" w:rsidR="0053484A" w:rsidRPr="00EA752B" w:rsidRDefault="0053484A" w:rsidP="000F34E8">
      <w:pPr>
        <w:pStyle w:val="NoSpacing"/>
        <w:jc w:val="both"/>
        <w:rPr>
          <w:rFonts w:ascii="Times New Roman" w:hAnsi="Times New Roman" w:cs="Times New Roman"/>
          <w:sz w:val="24"/>
          <w:szCs w:val="24"/>
        </w:rPr>
      </w:pPr>
    </w:p>
    <w:p w14:paraId="46F0527B"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7.2. </w:t>
      </w:r>
      <w:r w:rsidRPr="00EA752B">
        <w:rPr>
          <w:rFonts w:ascii="Times New Roman" w:hAnsi="Times New Roman" w:cs="Times New Roman"/>
          <w:sz w:val="24"/>
          <w:szCs w:val="24"/>
        </w:rPr>
        <w:t>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14:paraId="0C991C28" w14:textId="77777777" w:rsidR="0053484A" w:rsidRPr="00EA752B" w:rsidRDefault="0053484A" w:rsidP="000F34E8">
      <w:pPr>
        <w:pStyle w:val="NoSpacing"/>
        <w:jc w:val="both"/>
        <w:rPr>
          <w:rFonts w:ascii="Times New Roman" w:hAnsi="Times New Roman" w:cs="Times New Roman"/>
          <w:sz w:val="24"/>
          <w:szCs w:val="24"/>
        </w:rPr>
      </w:pPr>
    </w:p>
    <w:p w14:paraId="68D9CFB2" w14:textId="116A7C34"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7.3. </w:t>
      </w:r>
      <w:r w:rsidRPr="00EA752B">
        <w:rPr>
          <w:rFonts w:ascii="Times New Roman" w:hAnsi="Times New Roman" w:cs="Times New Roman"/>
          <w:sz w:val="24"/>
          <w:szCs w:val="24"/>
        </w:rPr>
        <w:t xml:space="preserve">Kiracı aylık cirosunu, günlük detayda not ve brüt satış olarak bir sonraki takvim ayının 5(beş)’ine kadar detaylı şekilde bu konuda yetkilendirilmiş bir kişinin imzalı ve yazılı beyanını içerir bir yazı ekinde, aylık </w:t>
      </w:r>
      <w:r w:rsidR="00DA0ECF" w:rsidRPr="00EA752B">
        <w:rPr>
          <w:rFonts w:ascii="Times New Roman" w:hAnsi="Times New Roman" w:cs="Times New Roman"/>
          <w:sz w:val="24"/>
          <w:szCs w:val="24"/>
        </w:rPr>
        <w:t>kümüler</w:t>
      </w:r>
      <w:r w:rsidRPr="00EA752B">
        <w:rPr>
          <w:rFonts w:ascii="Times New Roman" w:hAnsi="Times New Roman" w:cs="Times New Roman"/>
          <w:sz w:val="24"/>
          <w:szCs w:val="24"/>
        </w:rPr>
        <w:t xml:space="preserv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14:paraId="0701BD1A" w14:textId="77777777" w:rsidR="0053484A" w:rsidRPr="00EA752B" w:rsidRDefault="0053484A" w:rsidP="000F34E8">
      <w:pPr>
        <w:pStyle w:val="NoSpacing"/>
        <w:jc w:val="both"/>
        <w:rPr>
          <w:rFonts w:ascii="Times New Roman" w:hAnsi="Times New Roman" w:cs="Times New Roman"/>
          <w:sz w:val="24"/>
          <w:szCs w:val="24"/>
        </w:rPr>
      </w:pPr>
    </w:p>
    <w:p w14:paraId="68C05553" w14:textId="2A039BF8"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7.4. </w:t>
      </w:r>
      <w:r w:rsidRPr="00EA752B">
        <w:rPr>
          <w:rFonts w:ascii="Times New Roman" w:hAnsi="Times New Roman" w:cs="Times New Roman"/>
          <w:sz w:val="24"/>
          <w:szCs w:val="24"/>
        </w:rPr>
        <w:t xml:space="preserve">Kiracı belirtilen belgeleri, bunların tanziminden itibaren </w:t>
      </w:r>
      <w:r w:rsidR="000F2F94" w:rsidRPr="00EA752B">
        <w:rPr>
          <w:rFonts w:ascii="Times New Roman" w:hAnsi="Times New Roman" w:cs="Times New Roman"/>
          <w:sz w:val="24"/>
          <w:szCs w:val="24"/>
        </w:rPr>
        <w:t>5</w:t>
      </w:r>
      <w:r w:rsidRPr="00EA752B">
        <w:rPr>
          <w:rFonts w:ascii="Times New Roman" w:hAnsi="Times New Roman" w:cs="Times New Roman"/>
          <w:sz w:val="24"/>
          <w:szCs w:val="24"/>
        </w:rPr>
        <w:t xml:space="preserve"> yıl süre ile muhafaza etmek ve bunları talebi halinde kiraya verene sunmakla yükümlüdür.</w:t>
      </w:r>
    </w:p>
    <w:p w14:paraId="35964AE9" w14:textId="77777777" w:rsidR="0053484A" w:rsidRPr="00EA752B" w:rsidRDefault="0053484A" w:rsidP="000F34E8">
      <w:pPr>
        <w:pStyle w:val="NoSpacing"/>
        <w:jc w:val="both"/>
        <w:rPr>
          <w:rFonts w:ascii="Times New Roman" w:hAnsi="Times New Roman" w:cs="Times New Roman"/>
          <w:sz w:val="24"/>
          <w:szCs w:val="24"/>
        </w:rPr>
      </w:pPr>
    </w:p>
    <w:p w14:paraId="61C4ACDA" w14:textId="04866089"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8</w:t>
      </w:r>
      <w:r w:rsidR="00DA0ECF" w:rsidRPr="00EA752B">
        <w:rPr>
          <w:rFonts w:ascii="Times New Roman" w:hAnsi="Times New Roman" w:cs="Times New Roman"/>
          <w:b/>
          <w:sz w:val="24"/>
          <w:szCs w:val="24"/>
        </w:rPr>
        <w:t>*) Depozito</w:t>
      </w:r>
    </w:p>
    <w:p w14:paraId="512809BA" w14:textId="34DFD675"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8.1</w:t>
      </w:r>
      <w:r w:rsidRPr="00EA752B">
        <w:rPr>
          <w:rFonts w:ascii="Times New Roman" w:hAnsi="Times New Roman" w:cs="Times New Roman"/>
          <w:sz w:val="24"/>
          <w:szCs w:val="24"/>
        </w:rPr>
        <w:t xml:space="preserve"> </w:t>
      </w:r>
      <w:r w:rsidR="00980FF2" w:rsidRPr="00EA752B">
        <w:rPr>
          <w:rFonts w:ascii="Times New Roman" w:hAnsi="Times New Roman" w:cs="Times New Roman"/>
          <w:sz w:val="24"/>
          <w:szCs w:val="24"/>
        </w:rPr>
        <w:t>150.000 TL tutarındaki kesin, 1 (Bir) yıllık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sözleşme süresi boyunca her yıl 1 (Bir) yıllık olarak, bir önceki teminat mektubu süresi bitmeden Kiracı tarafından Kiraya Veren’e verilecek olup yeni mektup tutarı karşılıklı olarak belirlenecektir.</w:t>
      </w:r>
    </w:p>
    <w:p w14:paraId="26278ED4" w14:textId="77777777" w:rsidR="00D127DD" w:rsidRPr="00EA752B" w:rsidRDefault="00D127DD" w:rsidP="000F34E8">
      <w:pPr>
        <w:pStyle w:val="NoSpacing"/>
        <w:jc w:val="both"/>
        <w:rPr>
          <w:rFonts w:ascii="Times New Roman" w:hAnsi="Times New Roman" w:cs="Times New Roman"/>
          <w:sz w:val="24"/>
          <w:szCs w:val="24"/>
        </w:rPr>
      </w:pPr>
    </w:p>
    <w:p w14:paraId="0809F8F1"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 xml:space="preserve">8.2. </w:t>
      </w:r>
      <w:r w:rsidRPr="00EA752B">
        <w:rPr>
          <w:rFonts w:ascii="Times New Roman" w:hAnsi="Times New Roman" w:cs="Times New Roman"/>
          <w:sz w:val="24"/>
          <w:szCs w:val="24"/>
        </w:rPr>
        <w:t>Kiracının mecuru tahliye etmesinden sonra; kira borcu ile taşınmazda herhangi bir hasarın bulunmaması, kiracının yönetim giderlerinin tamamını ödemesi, elektrik, su v.s. borçlarının tamamının ilgili kuruluşlara ödenmesi halinde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 Kesinleşen hasar bedeli ve KİRAYA VEREN’in alacakları depozitodan fazla ise kiracıdan nakden ve defaten tahsil edilir.</w:t>
      </w:r>
    </w:p>
    <w:p w14:paraId="019FFD43"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8.3.</w:t>
      </w:r>
      <w:r w:rsidRPr="00EA752B">
        <w:rPr>
          <w:rFonts w:ascii="Times New Roman" w:hAnsi="Times New Roman" w:cs="Times New Roman"/>
          <w:sz w:val="24"/>
          <w:szCs w:val="24"/>
        </w:rPr>
        <w:t xml:space="preserve"> Depozitonun kiralanan yerin teslim tarihinden önce KİRAYA VEREN’e verilmemesi halinde sözleşmenin akdedilmemiş sayılacağını ve yer tesliminin de kendi kusurundan dolayı yapılmayacağını kiracı peşinen kabul ve taahhüt eder.</w:t>
      </w:r>
    </w:p>
    <w:p w14:paraId="71C3A04B" w14:textId="77777777" w:rsidR="0053484A" w:rsidRPr="00EA752B" w:rsidRDefault="0053484A" w:rsidP="000F34E8">
      <w:pPr>
        <w:pStyle w:val="NoSpacing"/>
        <w:jc w:val="both"/>
        <w:rPr>
          <w:rFonts w:ascii="Times New Roman" w:hAnsi="Times New Roman" w:cs="Times New Roman"/>
          <w:sz w:val="24"/>
          <w:szCs w:val="24"/>
        </w:rPr>
      </w:pPr>
    </w:p>
    <w:p w14:paraId="78E95CD9" w14:textId="62EF7E67" w:rsidR="0053484A" w:rsidRPr="00EA752B" w:rsidRDefault="00D127DD"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9*) Kiraya Verenin Hak ve Yükümlülükleri</w:t>
      </w:r>
    </w:p>
    <w:p w14:paraId="2B9BE319"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9.1.</w:t>
      </w:r>
      <w:r w:rsidRPr="00EA752B">
        <w:rPr>
          <w:rFonts w:ascii="Times New Roman" w:hAnsi="Times New Roman" w:cs="Times New Roman"/>
          <w:sz w:val="24"/>
          <w:szCs w:val="24"/>
        </w:rPr>
        <w:t>KİRAYA VEREN, kira sözleşmesinin yüklediği tüm mali, idari ve sosyal yükümlülüklerin zamanında ve eksiksiz olarak yerine getirilmesini kiracıdan istemek hakkına sahiptir.</w:t>
      </w:r>
    </w:p>
    <w:p w14:paraId="16641013"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9.2.</w:t>
      </w:r>
      <w:r w:rsidRPr="00EA752B">
        <w:rPr>
          <w:rFonts w:ascii="Times New Roman" w:hAnsi="Times New Roman" w:cs="Times New Roman"/>
          <w:sz w:val="24"/>
          <w:szCs w:val="24"/>
        </w:rPr>
        <w:t>Kiracı, bu sözleşmede düzenlenmiş haller dışında bu sözleşmede tanımlanan kiralamış olduğu alan içerisinde alt kiralama yapamaz. Bu maddeye aykırı hareket sözleşmenin feshinin sebebidir.</w:t>
      </w:r>
    </w:p>
    <w:p w14:paraId="17C96226" w14:textId="00A4BA4E"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9.3.</w:t>
      </w:r>
      <w:r w:rsidRPr="00EA752B">
        <w:rPr>
          <w:rFonts w:ascii="Times New Roman" w:hAnsi="Times New Roman" w:cs="Times New Roman"/>
          <w:sz w:val="24"/>
          <w:szCs w:val="24"/>
        </w:rPr>
        <w:t xml:space="preserve">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r w:rsidR="001B54D7" w:rsidRPr="00EA752B">
        <w:rPr>
          <w:rFonts w:ascii="Times New Roman" w:hAnsi="Times New Roman" w:cs="Times New Roman"/>
          <w:sz w:val="24"/>
          <w:szCs w:val="24"/>
        </w:rPr>
        <w:t>.</w:t>
      </w:r>
    </w:p>
    <w:p w14:paraId="23C71CF4"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lastRenderedPageBreak/>
        <w:t>9.4.</w:t>
      </w:r>
      <w:r w:rsidRPr="00EA752B">
        <w:rPr>
          <w:rFonts w:ascii="Times New Roman" w:hAnsi="Times New Roman" w:cs="Times New Roman"/>
          <w:sz w:val="24"/>
          <w:szCs w:val="24"/>
        </w:rPr>
        <w:t xml:space="preserve"> Kiraya Veren, kiralananı sözleşme ve varsa eklerine uygun olarak kiracıya zamanında teslim etmekle yükümlüdür.</w:t>
      </w:r>
    </w:p>
    <w:p w14:paraId="49737AE9" w14:textId="05C96641" w:rsidR="006331DC" w:rsidRPr="00EA752B" w:rsidRDefault="0053484A" w:rsidP="000F34E8">
      <w:pPr>
        <w:pStyle w:val="NoSpacing"/>
        <w:jc w:val="both"/>
        <w:rPr>
          <w:rFonts w:ascii="Times New Roman" w:hAnsi="Times New Roman" w:cs="Times New Roman"/>
          <w:color w:val="FF0000"/>
          <w:sz w:val="24"/>
          <w:szCs w:val="24"/>
        </w:rPr>
      </w:pPr>
      <w:r w:rsidRPr="00EA752B">
        <w:rPr>
          <w:rFonts w:ascii="Times New Roman" w:hAnsi="Times New Roman" w:cs="Times New Roman"/>
          <w:b/>
          <w:sz w:val="24"/>
          <w:szCs w:val="24"/>
        </w:rPr>
        <w:t>9.5.</w:t>
      </w:r>
      <w:r w:rsidRPr="00EA752B">
        <w:rPr>
          <w:rFonts w:ascii="Times New Roman" w:hAnsi="Times New Roman" w:cs="Times New Roman"/>
          <w:sz w:val="24"/>
          <w:szCs w:val="24"/>
        </w:rPr>
        <w:t xml:space="preserve"> Kiraya veren, kampüs içinde kiracıyla rekabet oluşturacak aynı ve/veya benzer marka ve ürünlerin satışını yapan</w:t>
      </w:r>
      <w:r w:rsidR="00980FF2" w:rsidRPr="00EA752B">
        <w:rPr>
          <w:rFonts w:ascii="Times New Roman" w:hAnsi="Times New Roman" w:cs="Times New Roman"/>
          <w:sz w:val="24"/>
          <w:szCs w:val="24"/>
        </w:rPr>
        <w:t xml:space="preserve"> </w:t>
      </w:r>
      <w:r w:rsidR="00917B99" w:rsidRPr="00EA752B">
        <w:rPr>
          <w:rFonts w:ascii="Times New Roman" w:hAnsi="Times New Roman" w:cs="Times New Roman"/>
          <w:sz w:val="24"/>
          <w:szCs w:val="24"/>
        </w:rPr>
        <w:t xml:space="preserve">bir firma, </w:t>
      </w:r>
      <w:r w:rsidRPr="00EA752B">
        <w:rPr>
          <w:rFonts w:ascii="Times New Roman" w:hAnsi="Times New Roman" w:cs="Times New Roman"/>
          <w:sz w:val="24"/>
          <w:szCs w:val="24"/>
        </w:rPr>
        <w:t>kurum, kuruluş ve/veya kişi ile kira sözleşmesi ve/veya sair şekilde bedelli veya bedelsiz kullanı</w:t>
      </w:r>
      <w:r w:rsidR="00D127DD" w:rsidRPr="00EA752B">
        <w:rPr>
          <w:rFonts w:ascii="Times New Roman" w:hAnsi="Times New Roman" w:cs="Times New Roman"/>
          <w:sz w:val="24"/>
          <w:szCs w:val="24"/>
        </w:rPr>
        <w:t xml:space="preserve">m sözleşmesi yapmayacağını gayri </w:t>
      </w:r>
      <w:r w:rsidRPr="00EA752B">
        <w:rPr>
          <w:rFonts w:ascii="Times New Roman" w:hAnsi="Times New Roman" w:cs="Times New Roman"/>
          <w:sz w:val="24"/>
          <w:szCs w:val="24"/>
        </w:rPr>
        <w:t>kabili</w:t>
      </w:r>
      <w:r w:rsidR="00D127DD" w:rsidRPr="00EA752B">
        <w:rPr>
          <w:rFonts w:ascii="Times New Roman" w:hAnsi="Times New Roman" w:cs="Times New Roman"/>
          <w:sz w:val="24"/>
          <w:szCs w:val="24"/>
        </w:rPr>
        <w:t xml:space="preserve"> </w:t>
      </w:r>
      <w:r w:rsidRPr="00EA752B">
        <w:rPr>
          <w:rFonts w:ascii="Times New Roman" w:hAnsi="Times New Roman" w:cs="Times New Roman"/>
          <w:sz w:val="24"/>
          <w:szCs w:val="24"/>
        </w:rPr>
        <w:t>rücu kabul, beyan, taahhüt ve garanti etmiştir.</w:t>
      </w:r>
      <w:r w:rsidR="00D127DD" w:rsidRPr="00EA752B">
        <w:rPr>
          <w:rFonts w:ascii="Times New Roman" w:hAnsi="Times New Roman" w:cs="Times New Roman"/>
          <w:color w:val="FF0000"/>
          <w:sz w:val="24"/>
          <w:szCs w:val="24"/>
        </w:rPr>
        <w:t xml:space="preserve"> </w:t>
      </w:r>
    </w:p>
    <w:p w14:paraId="4B2EF11B" w14:textId="77777777" w:rsidR="0053484A" w:rsidRPr="00EA752B" w:rsidRDefault="0053484A" w:rsidP="000F34E8">
      <w:pPr>
        <w:pStyle w:val="NoSpacing"/>
        <w:jc w:val="both"/>
        <w:rPr>
          <w:rFonts w:ascii="Times New Roman" w:hAnsi="Times New Roman" w:cs="Times New Roman"/>
          <w:sz w:val="24"/>
          <w:szCs w:val="24"/>
        </w:rPr>
      </w:pPr>
    </w:p>
    <w:p w14:paraId="62E4884D" w14:textId="65280569" w:rsidR="0053484A" w:rsidRPr="00EA752B" w:rsidRDefault="00D127DD"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10*) Kiracının Yükümlülükleri</w:t>
      </w:r>
    </w:p>
    <w:p w14:paraId="744DD699" w14:textId="1B8C6793"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10.1.</w:t>
      </w:r>
      <w:r w:rsidR="00D127DD" w:rsidRPr="00EA752B">
        <w:rPr>
          <w:rFonts w:ascii="Times New Roman" w:hAnsi="Times New Roman" w:cs="Times New Roman"/>
          <w:sz w:val="24"/>
          <w:szCs w:val="24"/>
        </w:rPr>
        <w:t xml:space="preserve"> </w:t>
      </w:r>
      <w:r w:rsidRPr="00EA752B">
        <w:rPr>
          <w:rFonts w:ascii="Times New Roman" w:hAnsi="Times New Roman" w:cs="Times New Roman"/>
          <w:sz w:val="24"/>
          <w:szCs w:val="24"/>
        </w:rPr>
        <w:t>Kiracı, sözleşmeden ve sözleşmenin eklerinden doğan tüm mali, teknik ve idari yükümlülüklerini eksiksiz olarak zamanında yerine getirir.</w:t>
      </w:r>
    </w:p>
    <w:p w14:paraId="692EA99C" w14:textId="0A0717B0"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10.2.</w:t>
      </w:r>
      <w:r w:rsidR="00D127DD" w:rsidRPr="00EA752B">
        <w:rPr>
          <w:rFonts w:ascii="Times New Roman" w:hAnsi="Times New Roman" w:cs="Times New Roman"/>
          <w:sz w:val="24"/>
          <w:szCs w:val="24"/>
        </w:rPr>
        <w:t xml:space="preserve"> </w:t>
      </w:r>
      <w:r w:rsidRPr="00EA752B">
        <w:rPr>
          <w:rFonts w:ascii="Times New Roman" w:hAnsi="Times New Roman" w:cs="Times New Roman"/>
          <w:sz w:val="24"/>
          <w:szCs w:val="24"/>
        </w:rPr>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14:paraId="3E2DB398" w14:textId="29E9E071"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10.3.</w:t>
      </w:r>
      <w:r w:rsidR="00D127DD" w:rsidRPr="00EA752B">
        <w:rPr>
          <w:rFonts w:ascii="Times New Roman" w:hAnsi="Times New Roman" w:cs="Times New Roman"/>
          <w:sz w:val="24"/>
          <w:szCs w:val="24"/>
        </w:rPr>
        <w:t xml:space="preserve"> </w:t>
      </w:r>
      <w:r w:rsidRPr="00EA752B">
        <w:rPr>
          <w:rFonts w:ascii="Times New Roman" w:hAnsi="Times New Roman" w:cs="Times New Roman"/>
          <w:sz w:val="24"/>
          <w:szCs w:val="24"/>
        </w:rPr>
        <w:t>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beraberinde götürebilir. Kiracının talebi üzerine, KİRAYA VEREN söz konusu malzemelerin bedelsiz olarak isterse yerinde bırakılmasını kabul edebilir.</w:t>
      </w:r>
    </w:p>
    <w:p w14:paraId="7A4F9399" w14:textId="0F7D85ED"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10.4.</w:t>
      </w:r>
      <w:r w:rsidR="00D127DD" w:rsidRPr="00EA752B">
        <w:rPr>
          <w:rFonts w:ascii="Times New Roman" w:hAnsi="Times New Roman" w:cs="Times New Roman"/>
          <w:sz w:val="24"/>
          <w:szCs w:val="24"/>
        </w:rPr>
        <w:t xml:space="preserve"> </w:t>
      </w:r>
      <w:r w:rsidRPr="00EA752B">
        <w:rPr>
          <w:rFonts w:ascii="Times New Roman" w:hAnsi="Times New Roman" w:cs="Times New Roman"/>
          <w:sz w:val="24"/>
          <w:szCs w:val="24"/>
        </w:rPr>
        <w:t xml:space="preserve">Kiralananın (kiralanmasından) kullanılmasından ve faaliyetlerinden doğan vergiler kiracıya aittir. </w:t>
      </w:r>
    </w:p>
    <w:p w14:paraId="59DE5C6D" w14:textId="49C09EFC"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10.5.</w:t>
      </w:r>
      <w:r w:rsidRPr="00EA752B">
        <w:rPr>
          <w:rFonts w:ascii="Times New Roman" w:hAnsi="Times New Roman" w:cs="Times New Roman"/>
          <w:sz w:val="24"/>
          <w:szCs w:val="24"/>
        </w:rPr>
        <w:t xml:space="preserve"> Kiracı kira süresi boyunca gayrimenkulle ilgili tüm yasal düzenlemeler ile resmi makamlarca getirilen düzenlemelere riayet edilmesi hususunda KİRAYA VEREN’e karşı sorumludur. </w:t>
      </w:r>
      <w:r w:rsidR="00255BE8" w:rsidRPr="00EA752B">
        <w:rPr>
          <w:rFonts w:ascii="Times New Roman" w:hAnsi="Times New Roman" w:cs="Times New Roman"/>
          <w:sz w:val="24"/>
          <w:szCs w:val="24"/>
        </w:rPr>
        <w:t>Gayrimenkulün</w:t>
      </w:r>
      <w:r w:rsidRPr="00EA752B">
        <w:rPr>
          <w:rFonts w:ascii="Times New Roman" w:hAnsi="Times New Roman" w:cs="Times New Roman"/>
          <w:sz w:val="24"/>
          <w:szCs w:val="24"/>
        </w:rPr>
        <w:t xml:space="preserve">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14:paraId="428CA793" w14:textId="6149A75F"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10.6.</w:t>
      </w:r>
      <w:r w:rsidR="00255BE8" w:rsidRPr="00EA752B">
        <w:rPr>
          <w:rFonts w:ascii="Times New Roman" w:hAnsi="Times New Roman" w:cs="Times New Roman"/>
          <w:b/>
          <w:sz w:val="24"/>
          <w:szCs w:val="24"/>
        </w:rPr>
        <w:t xml:space="preserve"> </w:t>
      </w:r>
      <w:r w:rsidRPr="00EA752B">
        <w:rPr>
          <w:rFonts w:ascii="Times New Roman" w:hAnsi="Times New Roman" w:cs="Times New Roman"/>
          <w:sz w:val="24"/>
          <w:szCs w:val="24"/>
        </w:rPr>
        <w:t>Kiracı işletmesiyle ilgili olarak yürürlükte bulunan her türlü yasa, yönetmelik, emir ve her türlü yasal düzenlemeye riayet etmekle mükelleftir. Bu düzenlemelere uyulmamasından doğabilecek her türlü zarar Kiracı tarafından karşılanacaktır.</w:t>
      </w:r>
    </w:p>
    <w:p w14:paraId="29059469" w14:textId="10729CEF"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10.7.</w:t>
      </w:r>
      <w:r w:rsidR="00255BE8" w:rsidRPr="00EA752B">
        <w:rPr>
          <w:rFonts w:ascii="Times New Roman" w:hAnsi="Times New Roman" w:cs="Times New Roman"/>
          <w:sz w:val="24"/>
          <w:szCs w:val="24"/>
        </w:rPr>
        <w:t xml:space="preserve"> </w:t>
      </w:r>
      <w:r w:rsidRPr="00EA752B">
        <w:rPr>
          <w:rFonts w:ascii="Times New Roman" w:hAnsi="Times New Roman" w:cs="Times New Roman"/>
          <w:sz w:val="24"/>
          <w:szCs w:val="24"/>
        </w:rPr>
        <w:t xml:space="preserve">Kiralananda geçici dahi olsa her türlü yanıcı, parlayıcı, patlayıcı vb. tehlikeli madde bulundurulamaz. </w:t>
      </w:r>
    </w:p>
    <w:p w14:paraId="561B4A19" w14:textId="0333EE81"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10.8.</w:t>
      </w:r>
      <w:r w:rsidR="00255BE8" w:rsidRPr="00EA752B">
        <w:rPr>
          <w:rFonts w:ascii="Times New Roman" w:hAnsi="Times New Roman" w:cs="Times New Roman"/>
          <w:sz w:val="24"/>
          <w:szCs w:val="24"/>
        </w:rPr>
        <w:t xml:space="preserve"> </w:t>
      </w:r>
      <w:r w:rsidRPr="00EA752B">
        <w:rPr>
          <w:rFonts w:ascii="Times New Roman" w:hAnsi="Times New Roman" w:cs="Times New Roman"/>
          <w:sz w:val="24"/>
          <w:szCs w:val="24"/>
        </w:rPr>
        <w:t xml:space="preserve">Kiracı, Kiralananda yangın güvenliği için tüm kurallara uymayı kabul eder. </w:t>
      </w:r>
    </w:p>
    <w:p w14:paraId="6FF685A2" w14:textId="331C28F9"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10.9.</w:t>
      </w:r>
      <w:r w:rsidR="00255BE8" w:rsidRPr="00EA752B">
        <w:rPr>
          <w:rFonts w:ascii="Times New Roman" w:hAnsi="Times New Roman" w:cs="Times New Roman"/>
          <w:sz w:val="24"/>
          <w:szCs w:val="24"/>
        </w:rPr>
        <w:t xml:space="preserve"> </w:t>
      </w:r>
      <w:r w:rsidRPr="00EA752B">
        <w:rPr>
          <w:rFonts w:ascii="Times New Roman" w:hAnsi="Times New Roman" w:cs="Times New Roman"/>
          <w:sz w:val="24"/>
          <w:szCs w:val="24"/>
        </w:rPr>
        <w:t>Kiracı, Kiralananda kullanmadan dolayı kaynaklanan her türlü arızaların giderilmesi ve bünyevi mahiyette olmayan bilimum bakım, onarım ve idame masraflarını bizzat karşılayacaktır.</w:t>
      </w:r>
    </w:p>
    <w:p w14:paraId="5F718EE9"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bCs/>
          <w:sz w:val="24"/>
          <w:szCs w:val="24"/>
        </w:rPr>
        <w:t>10.10.</w:t>
      </w:r>
      <w:r w:rsidRPr="00EA752B">
        <w:rPr>
          <w:rFonts w:ascii="Times New Roman" w:hAnsi="Times New Roman" w:cs="Times New Roman"/>
          <w:sz w:val="24"/>
          <w:szCs w:val="24"/>
        </w:rPr>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14:paraId="2284729D"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bCs/>
          <w:sz w:val="24"/>
          <w:szCs w:val="24"/>
        </w:rPr>
        <w:t>10.11.</w:t>
      </w:r>
      <w:r w:rsidRPr="00EA752B">
        <w:rPr>
          <w:rFonts w:ascii="Times New Roman" w:hAnsi="Times New Roman" w:cs="Times New Roman"/>
          <w:sz w:val="24"/>
          <w:szCs w:val="24"/>
        </w:rPr>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14:paraId="4E2DAF13"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bCs/>
          <w:sz w:val="24"/>
          <w:szCs w:val="24"/>
        </w:rPr>
        <w:t>10.12.</w:t>
      </w:r>
      <w:r w:rsidRPr="00EA752B">
        <w:rPr>
          <w:rFonts w:ascii="Times New Roman" w:hAnsi="Times New Roman" w:cs="Times New Roman"/>
          <w:sz w:val="24"/>
          <w:szCs w:val="24"/>
        </w:rPr>
        <w:t xml:space="preserve"> Personel iş yerine giriş ve çıkışta Üniversite güvenlik personeli tarafından kontrol edilebilecekler gerekirse üst ve eşya araması yapılabilecektir. </w:t>
      </w:r>
    </w:p>
    <w:p w14:paraId="49A25507" w14:textId="10CF6908"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10.13.</w:t>
      </w:r>
      <w:r w:rsidRPr="00EA752B">
        <w:rPr>
          <w:rFonts w:ascii="Times New Roman" w:hAnsi="Times New Roman" w:cs="Times New Roman"/>
          <w:sz w:val="24"/>
          <w:szCs w:val="24"/>
        </w:rPr>
        <w:t xml:space="preserve"> Kiracı, çalıştıracağı personelin kimlik dökümü sabıka kaydı ve ikametgâh senedi gibi tüm özlük dosya bilgilerinin bir kopyasını işe başladıktan bir ay sonra Üniversite’ye verecektir.</w:t>
      </w:r>
    </w:p>
    <w:p w14:paraId="7FFD1E56" w14:textId="77777777" w:rsidR="0019562B" w:rsidRPr="00EA752B" w:rsidRDefault="0019562B" w:rsidP="000F34E8">
      <w:pPr>
        <w:pStyle w:val="NoSpacing"/>
        <w:jc w:val="both"/>
        <w:rPr>
          <w:rFonts w:ascii="Times New Roman" w:hAnsi="Times New Roman" w:cs="Times New Roman"/>
          <w:sz w:val="24"/>
          <w:szCs w:val="24"/>
        </w:rPr>
      </w:pPr>
    </w:p>
    <w:p w14:paraId="5FCF8BAC" w14:textId="7F153529" w:rsidR="00745E61"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10.14.</w:t>
      </w:r>
      <w:r w:rsidR="00255BE8" w:rsidRPr="00EA752B">
        <w:rPr>
          <w:rFonts w:ascii="Times New Roman" w:hAnsi="Times New Roman" w:cs="Times New Roman"/>
          <w:sz w:val="24"/>
          <w:szCs w:val="24"/>
        </w:rPr>
        <w:t xml:space="preserve"> </w:t>
      </w:r>
      <w:r w:rsidR="00745E61" w:rsidRPr="00EA752B">
        <w:rPr>
          <w:rFonts w:ascii="Times New Roman" w:hAnsi="Times New Roman" w:cs="Times New Roman"/>
          <w:sz w:val="24"/>
          <w:szCs w:val="24"/>
        </w:rPr>
        <w:t xml:space="preserve">Kullanılacak olan elektrik, lng ve su gideri sözleşme ilk yıl yansıtılmayacak olup takip eden yıllarda değerlendirilecektir. </w:t>
      </w:r>
    </w:p>
    <w:p w14:paraId="1E7F6719" w14:textId="77777777" w:rsidR="00745E61" w:rsidRPr="00EA752B" w:rsidRDefault="00745E61" w:rsidP="000F34E8">
      <w:pPr>
        <w:pStyle w:val="NoSpacing"/>
        <w:jc w:val="both"/>
        <w:rPr>
          <w:rFonts w:ascii="Times New Roman" w:hAnsi="Times New Roman" w:cs="Times New Roman"/>
          <w:color w:val="FF0000"/>
          <w:sz w:val="24"/>
          <w:szCs w:val="24"/>
        </w:rPr>
      </w:pPr>
    </w:p>
    <w:p w14:paraId="1298F6C0" w14:textId="042CAF1C"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bCs/>
          <w:sz w:val="24"/>
          <w:szCs w:val="24"/>
        </w:rPr>
        <w:lastRenderedPageBreak/>
        <w:t>10.15.</w:t>
      </w:r>
      <w:r w:rsidRPr="00EA752B">
        <w:rPr>
          <w:rFonts w:ascii="Times New Roman" w:hAnsi="Times New Roman" w:cs="Times New Roman"/>
          <w:sz w:val="24"/>
          <w:szCs w:val="24"/>
        </w:rPr>
        <w:t xml:space="preserve"> Kiracı, kiralanan alan ile sınırlı olmak kaydı ile sigorta yaptıracaktır.</w:t>
      </w:r>
    </w:p>
    <w:p w14:paraId="78EDFE86" w14:textId="085767A2" w:rsidR="0053484A" w:rsidRPr="00EA752B" w:rsidRDefault="00542FE3"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10.16.</w:t>
      </w:r>
      <w:r w:rsidRPr="00EA752B">
        <w:rPr>
          <w:rFonts w:ascii="Times New Roman" w:hAnsi="Times New Roman" w:cs="Times New Roman"/>
          <w:sz w:val="24"/>
          <w:szCs w:val="24"/>
        </w:rPr>
        <w:t xml:space="preserve"> Kiracı, kampüs içinde diğer kiracılar ile rekabet oluşturacak aynı ve/veya benzer marka ve ürünlerin satışını yapamaz. </w:t>
      </w:r>
    </w:p>
    <w:p w14:paraId="76BA4DAF" w14:textId="77777777" w:rsidR="00255BE8" w:rsidRPr="00EA752B" w:rsidRDefault="00255BE8" w:rsidP="000F34E8">
      <w:pPr>
        <w:pStyle w:val="NoSpacing"/>
        <w:jc w:val="both"/>
        <w:rPr>
          <w:rFonts w:ascii="Times New Roman" w:hAnsi="Times New Roman" w:cs="Times New Roman"/>
          <w:sz w:val="24"/>
          <w:szCs w:val="24"/>
        </w:rPr>
      </w:pPr>
    </w:p>
    <w:p w14:paraId="5EC6FB95" w14:textId="77777777" w:rsidR="00255BE8" w:rsidRPr="00EA752B" w:rsidRDefault="00255BE8" w:rsidP="000F34E8">
      <w:pPr>
        <w:pStyle w:val="NoSpacing"/>
        <w:jc w:val="both"/>
        <w:rPr>
          <w:rFonts w:ascii="Times New Roman" w:hAnsi="Times New Roman" w:cs="Times New Roman"/>
          <w:sz w:val="24"/>
          <w:szCs w:val="24"/>
        </w:rPr>
      </w:pPr>
    </w:p>
    <w:p w14:paraId="36CD2FF6" w14:textId="2A491E6D"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11</w:t>
      </w:r>
      <w:r w:rsidR="00255BE8" w:rsidRPr="00EA752B">
        <w:rPr>
          <w:rFonts w:ascii="Times New Roman" w:hAnsi="Times New Roman" w:cs="Times New Roman"/>
          <w:b/>
          <w:sz w:val="24"/>
          <w:szCs w:val="24"/>
        </w:rPr>
        <w:t>*) Mücbir Sebepler</w:t>
      </w:r>
    </w:p>
    <w:p w14:paraId="70E1A782" w14:textId="4BBD1BD6" w:rsidR="0053484A" w:rsidRPr="00EA752B" w:rsidRDefault="00255BE8"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Y</w:t>
      </w:r>
      <w:r w:rsidR="0053484A" w:rsidRPr="00EA752B">
        <w:rPr>
          <w:rFonts w:ascii="Times New Roman" w:hAnsi="Times New Roman" w:cs="Times New Roman"/>
          <w:sz w:val="24"/>
          <w:szCs w:val="24"/>
        </w:rPr>
        <w:t>angın, su baskını, heyelan, salgın hastalıklar, savaş hali, yaygın şiddet olayları, yasa, tüzük, yönetmelik, yetkili merciilerin kararları, sabotaj, grev, lokavt gibi tarafların iradeleri dışında oluşan, öngörülemeyen durumlar</w:t>
      </w:r>
      <w:r w:rsidRPr="00EA752B">
        <w:rPr>
          <w:rFonts w:ascii="Times New Roman" w:hAnsi="Times New Roman" w:cs="Times New Roman"/>
          <w:sz w:val="24"/>
          <w:szCs w:val="24"/>
        </w:rPr>
        <w:t xml:space="preserve"> </w:t>
      </w:r>
      <w:r w:rsidR="0053484A" w:rsidRPr="00EA752B">
        <w:rPr>
          <w:rFonts w:ascii="Times New Roman" w:hAnsi="Times New Roman" w:cs="Times New Roman"/>
          <w:sz w:val="24"/>
          <w:szCs w:val="24"/>
        </w:rPr>
        <w:t xml:space="preserve">nedeniyle, kiralananı eski hale getirememesi ve tamir edememesi gibi hallerde kiracı kiralananın eski hale getirilip tamir edilerek ticari faaliyete tekrar başlayana kadar, kiracının kira ödeme yükümlülüğü dondurulur. Bu sürenin </w:t>
      </w:r>
      <w:r w:rsidRPr="00EA752B">
        <w:rPr>
          <w:rFonts w:ascii="Times New Roman" w:hAnsi="Times New Roman" w:cs="Times New Roman"/>
          <w:sz w:val="24"/>
          <w:szCs w:val="24"/>
        </w:rPr>
        <w:t>6 (altı)</w:t>
      </w:r>
      <w:r w:rsidR="0053484A" w:rsidRPr="00EA752B">
        <w:rPr>
          <w:rFonts w:ascii="Times New Roman" w:hAnsi="Times New Roman" w:cs="Times New Roman"/>
          <w:sz w:val="24"/>
          <w:szCs w:val="24"/>
        </w:rPr>
        <w:t xml:space="preserve"> ayı geçmesi halinde ise sözleşmenin akıbeti taraflarca görüşülerek karara bağlanır.</w:t>
      </w:r>
    </w:p>
    <w:p w14:paraId="13D25C95" w14:textId="27B9194A" w:rsidR="00255BE8" w:rsidRPr="00EA752B" w:rsidRDefault="00255BE8" w:rsidP="000F34E8">
      <w:pPr>
        <w:pStyle w:val="NoSpacing"/>
        <w:jc w:val="both"/>
        <w:rPr>
          <w:rFonts w:ascii="Times New Roman" w:hAnsi="Times New Roman" w:cs="Times New Roman"/>
          <w:sz w:val="24"/>
          <w:szCs w:val="24"/>
        </w:rPr>
      </w:pPr>
    </w:p>
    <w:p w14:paraId="1B721266" w14:textId="0EBCCC7A" w:rsidR="0053484A" w:rsidRPr="00EA752B" w:rsidRDefault="0053484A" w:rsidP="000F34E8">
      <w:pPr>
        <w:pStyle w:val="NoSpacing"/>
        <w:jc w:val="both"/>
        <w:rPr>
          <w:rFonts w:ascii="Times New Roman" w:hAnsi="Times New Roman" w:cs="Times New Roman"/>
          <w:b/>
          <w:sz w:val="24"/>
          <w:szCs w:val="24"/>
        </w:rPr>
      </w:pPr>
      <w:r w:rsidRPr="00EA752B">
        <w:rPr>
          <w:rFonts w:ascii="Times New Roman" w:hAnsi="Times New Roman" w:cs="Times New Roman"/>
          <w:b/>
          <w:sz w:val="24"/>
          <w:szCs w:val="24"/>
        </w:rPr>
        <w:t>12</w:t>
      </w:r>
      <w:r w:rsidR="00255BE8" w:rsidRPr="00EA752B">
        <w:rPr>
          <w:rFonts w:ascii="Times New Roman" w:hAnsi="Times New Roman" w:cs="Times New Roman"/>
          <w:b/>
          <w:sz w:val="24"/>
          <w:szCs w:val="24"/>
        </w:rPr>
        <w:t>*) Sözleşmenin Feshi</w:t>
      </w:r>
    </w:p>
    <w:p w14:paraId="0238973E" w14:textId="7675DF5B"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w:t>
      </w:r>
      <w:r w:rsidR="00255BE8" w:rsidRPr="00EA752B">
        <w:rPr>
          <w:rFonts w:ascii="Times New Roman" w:hAnsi="Times New Roman" w:cs="Times New Roman"/>
          <w:sz w:val="24"/>
          <w:szCs w:val="24"/>
        </w:rPr>
        <w:t>alananı tahliye yetkisini verir.</w:t>
      </w:r>
    </w:p>
    <w:p w14:paraId="500EE43D" w14:textId="38F49F62"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12</w:t>
      </w:r>
      <w:r w:rsidR="001B54D7" w:rsidRPr="00EA752B">
        <w:rPr>
          <w:rFonts w:ascii="Times New Roman" w:hAnsi="Times New Roman" w:cs="Times New Roman"/>
          <w:b/>
          <w:sz w:val="24"/>
          <w:szCs w:val="24"/>
        </w:rPr>
        <w:t>.1.</w:t>
      </w:r>
      <w:r w:rsidR="001B54D7" w:rsidRPr="00EA752B">
        <w:rPr>
          <w:rFonts w:ascii="Times New Roman" w:hAnsi="Times New Roman" w:cs="Times New Roman"/>
          <w:sz w:val="24"/>
          <w:szCs w:val="24"/>
        </w:rPr>
        <w:t xml:space="preserve"> </w:t>
      </w:r>
      <w:r w:rsidRPr="00EA752B">
        <w:rPr>
          <w:rFonts w:ascii="Times New Roman" w:hAnsi="Times New Roman" w:cs="Times New Roman"/>
          <w:sz w:val="24"/>
          <w:szCs w:val="24"/>
        </w:rPr>
        <w:t>Kiracının, Kiralananın kullanımından ve faaliyetinden doğan vergi, resim, harç ve sair mali mükellefiyetleri ve sigorta ile ilgili mükellefiyetlerini zamanında yerine getirmemesinden ötürü gayri faal duruma düşmesi,</w:t>
      </w:r>
    </w:p>
    <w:p w14:paraId="6656D346"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12.2.</w:t>
      </w:r>
      <w:r w:rsidRPr="00EA752B">
        <w:rPr>
          <w:rFonts w:ascii="Times New Roman" w:hAnsi="Times New Roman" w:cs="Times New Roman"/>
          <w:sz w:val="24"/>
          <w:szCs w:val="24"/>
        </w:rPr>
        <w:t xml:space="preserve"> Kiralananın kullanım amacının kısmen veya tamamen değiştirilmesi,</w:t>
      </w:r>
    </w:p>
    <w:p w14:paraId="2BF4107A"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12.3.</w:t>
      </w:r>
      <w:r w:rsidRPr="00EA752B">
        <w:rPr>
          <w:rFonts w:ascii="Times New Roman" w:hAnsi="Times New Roman" w:cs="Times New Roman"/>
          <w:sz w:val="24"/>
          <w:szCs w:val="24"/>
        </w:rPr>
        <w:t xml:space="preserve"> Kiracının sözleşme ve eklerinde yazılı herhangi bir diğer yükümlülüklerini yerine getirmemesi,</w:t>
      </w:r>
    </w:p>
    <w:p w14:paraId="4D28EF50" w14:textId="50066F52"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12.4.</w:t>
      </w:r>
      <w:r w:rsidR="00430F0F" w:rsidRPr="00EA752B">
        <w:rPr>
          <w:rFonts w:ascii="Times New Roman" w:hAnsi="Times New Roman" w:cs="Times New Roman"/>
          <w:sz w:val="24"/>
          <w:szCs w:val="24"/>
        </w:rPr>
        <w:t xml:space="preserve"> Kiracı, sözleşme madde 9.2. ve 9.3 daki taahhütlerin</w:t>
      </w:r>
      <w:r w:rsidRPr="00EA752B">
        <w:rPr>
          <w:rFonts w:ascii="Times New Roman" w:hAnsi="Times New Roman" w:cs="Times New Roman"/>
          <w:sz w:val="24"/>
          <w:szCs w:val="24"/>
        </w:rPr>
        <w:t xml:space="preserve"> ihlal edilmesi halinde sözleşmeyi feshetme hakkına sahiptir.</w:t>
      </w:r>
    </w:p>
    <w:p w14:paraId="40E63C38" w14:textId="77777777" w:rsidR="0053484A" w:rsidRPr="00EA752B" w:rsidRDefault="0053484A" w:rsidP="000F34E8">
      <w:pPr>
        <w:pStyle w:val="NoSpacing"/>
        <w:jc w:val="both"/>
        <w:rPr>
          <w:rFonts w:ascii="Times New Roman" w:hAnsi="Times New Roman" w:cs="Times New Roman"/>
          <w:sz w:val="24"/>
          <w:szCs w:val="24"/>
        </w:rPr>
      </w:pPr>
    </w:p>
    <w:p w14:paraId="700F63C2" w14:textId="77777777" w:rsidR="00255BE8"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13</w:t>
      </w:r>
      <w:r w:rsidR="00255BE8" w:rsidRPr="00EA752B">
        <w:rPr>
          <w:rFonts w:ascii="Times New Roman" w:hAnsi="Times New Roman" w:cs="Times New Roman"/>
          <w:b/>
          <w:sz w:val="24"/>
          <w:szCs w:val="24"/>
        </w:rPr>
        <w:t>*) Uyuşmazlıkların Çözümü</w:t>
      </w:r>
      <w:r w:rsidRPr="00EA752B">
        <w:rPr>
          <w:rFonts w:ascii="Times New Roman" w:hAnsi="Times New Roman" w:cs="Times New Roman"/>
          <w:sz w:val="24"/>
          <w:szCs w:val="24"/>
        </w:rPr>
        <w:t xml:space="preserve"> </w:t>
      </w:r>
    </w:p>
    <w:p w14:paraId="5BA116B2" w14:textId="7CE4C96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İşbu sözleşmenin, eklerinin ve ayrılmaz parçalarının uygulanmasından ve yorumlanmasından doğan uyuşmazlıkların çözümünde Türk kanunları uygulanır ve bu hususlarda Antalya Mahkeme ve İcra müdürlükleri yetkilidir.</w:t>
      </w:r>
    </w:p>
    <w:p w14:paraId="4DF08926" w14:textId="77777777" w:rsidR="0053484A" w:rsidRPr="00EA752B" w:rsidRDefault="0053484A" w:rsidP="000F34E8">
      <w:pPr>
        <w:pStyle w:val="NoSpacing"/>
        <w:jc w:val="both"/>
        <w:rPr>
          <w:rFonts w:ascii="Times New Roman" w:hAnsi="Times New Roman" w:cs="Times New Roman"/>
          <w:sz w:val="24"/>
          <w:szCs w:val="24"/>
        </w:rPr>
      </w:pPr>
    </w:p>
    <w:p w14:paraId="3CA52052" w14:textId="77777777" w:rsidR="00255BE8" w:rsidRPr="00EA752B" w:rsidRDefault="00255BE8"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14*) Tebligat Adresi</w:t>
      </w:r>
      <w:r w:rsidR="0053484A" w:rsidRPr="00EA752B">
        <w:rPr>
          <w:rFonts w:ascii="Times New Roman" w:hAnsi="Times New Roman" w:cs="Times New Roman"/>
          <w:sz w:val="24"/>
          <w:szCs w:val="24"/>
        </w:rPr>
        <w:t xml:space="preserve"> </w:t>
      </w:r>
    </w:p>
    <w:p w14:paraId="1FCA5285" w14:textId="1DBD9C07" w:rsidR="0053484A" w:rsidRPr="00EA752B" w:rsidRDefault="00255BE8" w:rsidP="000F34E8">
      <w:pPr>
        <w:pStyle w:val="NoSpacing"/>
        <w:jc w:val="both"/>
        <w:rPr>
          <w:rFonts w:ascii="Times New Roman" w:hAnsi="Times New Roman" w:cs="Times New Roman"/>
          <w:sz w:val="24"/>
          <w:szCs w:val="24"/>
        </w:rPr>
      </w:pPr>
      <w:r w:rsidRPr="00A25FCC">
        <w:rPr>
          <w:rFonts w:ascii="Times New Roman" w:hAnsi="Times New Roman" w:cs="Times New Roman"/>
          <w:sz w:val="24"/>
          <w:szCs w:val="24"/>
        </w:rPr>
        <w:t xml:space="preserve">Tarafların işbu sözleşmede belirttikleri adres tebligat adresleridir. </w:t>
      </w:r>
      <w:r w:rsidR="0053484A" w:rsidRPr="00A25FCC">
        <w:rPr>
          <w:rFonts w:ascii="Times New Roman" w:hAnsi="Times New Roman" w:cs="Times New Roman"/>
          <w:sz w:val="24"/>
          <w:szCs w:val="24"/>
        </w:rPr>
        <w:t xml:space="preserve">Taraflar </w:t>
      </w:r>
      <w:r w:rsidR="0053484A" w:rsidRPr="00EA752B">
        <w:rPr>
          <w:rFonts w:ascii="Times New Roman" w:hAnsi="Times New Roman" w:cs="Times New Roman"/>
          <w:sz w:val="24"/>
          <w:szCs w:val="24"/>
        </w:rPr>
        <w:t>tebligat adresleri olarak aksini yazılı olarak bildirmedikleri sürece, geçerli tebligat adresi olarak kabul etmiş olup, bu adreslere yapılan tebligatlar geçerli olarak hukuki sonuçları doğurur. Kiracı, bu adreslerde kendisi bulunmadığı zamanlarda, yanında çalışanlardan herhangi bir kimseye yapılacak tebligatın, bizzat kendisine yapılmış bir tebligat gibi hüküm doğurmasını kabul eder.</w:t>
      </w:r>
    </w:p>
    <w:p w14:paraId="2FCC7862" w14:textId="77777777" w:rsidR="0053484A" w:rsidRPr="00EA752B" w:rsidRDefault="0053484A" w:rsidP="000F34E8">
      <w:pPr>
        <w:pStyle w:val="NoSpacing"/>
        <w:jc w:val="both"/>
        <w:rPr>
          <w:rFonts w:ascii="Times New Roman" w:hAnsi="Times New Roman" w:cs="Times New Roman"/>
          <w:sz w:val="24"/>
          <w:szCs w:val="24"/>
        </w:rPr>
      </w:pPr>
    </w:p>
    <w:p w14:paraId="523306B1" w14:textId="56F0514E"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b/>
          <w:sz w:val="24"/>
          <w:szCs w:val="24"/>
        </w:rPr>
        <w:t>15</w:t>
      </w:r>
      <w:r w:rsidR="003D2E27" w:rsidRPr="00EA752B">
        <w:rPr>
          <w:rFonts w:ascii="Times New Roman" w:hAnsi="Times New Roman" w:cs="Times New Roman"/>
          <w:b/>
          <w:sz w:val="24"/>
          <w:szCs w:val="24"/>
        </w:rPr>
        <w:t>*)</w:t>
      </w:r>
      <w:r w:rsidR="003D2E27" w:rsidRPr="00EA752B">
        <w:rPr>
          <w:rFonts w:ascii="Times New Roman" w:hAnsi="Times New Roman" w:cs="Times New Roman"/>
          <w:sz w:val="24"/>
          <w:szCs w:val="24"/>
        </w:rPr>
        <w:t xml:space="preserve"> </w:t>
      </w:r>
      <w:r w:rsidRPr="00EA752B">
        <w:rPr>
          <w:rFonts w:ascii="Times New Roman" w:hAnsi="Times New Roman" w:cs="Times New Roman"/>
          <w:sz w:val="24"/>
          <w:szCs w:val="24"/>
        </w:rPr>
        <w:t>Sözleşme ile ilgili damga vergisi ve noterde düzenleniyor ise noter masrafı kiracı tarafından sözleşme imzalanması anında ödenir. İşbu sözleşme, taraflarca ....../...../ …… tarihinde iki nüsha olarak düzenlenerek, imzalanmıştır.</w:t>
      </w:r>
    </w:p>
    <w:p w14:paraId="0A948BE5" w14:textId="77777777" w:rsidR="0053484A" w:rsidRPr="00EA752B" w:rsidRDefault="0053484A" w:rsidP="000F34E8">
      <w:pPr>
        <w:pStyle w:val="NoSpacing"/>
        <w:jc w:val="both"/>
        <w:rPr>
          <w:rFonts w:ascii="Times New Roman" w:hAnsi="Times New Roman" w:cs="Times New Roman"/>
          <w:sz w:val="24"/>
          <w:szCs w:val="24"/>
        </w:rPr>
      </w:pPr>
    </w:p>
    <w:p w14:paraId="7FC790A0"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u w:val="single"/>
        </w:rPr>
        <w:t>EK-1:</w:t>
      </w:r>
      <w:r w:rsidRPr="00EA752B">
        <w:rPr>
          <w:rFonts w:ascii="Times New Roman" w:hAnsi="Times New Roman" w:cs="Times New Roman"/>
          <w:sz w:val="24"/>
          <w:szCs w:val="24"/>
        </w:rPr>
        <w:t xml:space="preserve"> Tarafların imza sirküleri ve kimlik fotokopisi</w:t>
      </w:r>
    </w:p>
    <w:p w14:paraId="2604526C"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u w:val="single"/>
        </w:rPr>
        <w:t>EK-2:</w:t>
      </w:r>
      <w:r w:rsidRPr="00EA752B">
        <w:rPr>
          <w:rFonts w:ascii="Times New Roman" w:hAnsi="Times New Roman" w:cs="Times New Roman"/>
          <w:sz w:val="24"/>
          <w:szCs w:val="24"/>
        </w:rPr>
        <w:t xml:space="preserve"> Kiralanan alan krokosi</w:t>
      </w:r>
    </w:p>
    <w:p w14:paraId="0EDABC4C" w14:textId="77777777" w:rsidR="0053484A" w:rsidRPr="00EA752B"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u w:val="single"/>
        </w:rPr>
        <w:t>Ek-3:</w:t>
      </w:r>
      <w:r w:rsidRPr="00EA752B">
        <w:rPr>
          <w:rFonts w:ascii="Times New Roman" w:hAnsi="Times New Roman" w:cs="Times New Roman"/>
          <w:sz w:val="24"/>
          <w:szCs w:val="24"/>
        </w:rPr>
        <w:t xml:space="preserve"> Demirbaşlar listesi</w:t>
      </w:r>
    </w:p>
    <w:p w14:paraId="74088F07" w14:textId="77777777" w:rsidR="0053484A" w:rsidRPr="00EA752B" w:rsidRDefault="0053484A" w:rsidP="000F34E8">
      <w:pPr>
        <w:pStyle w:val="NoSpacing"/>
        <w:jc w:val="both"/>
        <w:rPr>
          <w:rFonts w:ascii="Times New Roman" w:hAnsi="Times New Roman" w:cs="Times New Roman"/>
          <w:sz w:val="24"/>
          <w:szCs w:val="24"/>
        </w:rPr>
      </w:pPr>
      <w:bookmarkStart w:id="0" w:name="_GoBack"/>
      <w:bookmarkEnd w:id="0"/>
    </w:p>
    <w:p w14:paraId="0763F569" w14:textId="77777777" w:rsidR="0053484A" w:rsidRPr="000F34E8" w:rsidRDefault="0053484A" w:rsidP="000F34E8">
      <w:pPr>
        <w:pStyle w:val="NoSpacing"/>
        <w:jc w:val="both"/>
        <w:rPr>
          <w:rFonts w:ascii="Times New Roman" w:hAnsi="Times New Roman" w:cs="Times New Roman"/>
          <w:sz w:val="24"/>
          <w:szCs w:val="24"/>
        </w:rPr>
      </w:pPr>
      <w:r w:rsidRPr="00EA752B">
        <w:rPr>
          <w:rFonts w:ascii="Times New Roman" w:hAnsi="Times New Roman" w:cs="Times New Roman"/>
          <w:sz w:val="24"/>
          <w:szCs w:val="24"/>
        </w:rPr>
        <w:t xml:space="preserve">KİRAYA VEREN </w:t>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r>
      <w:r w:rsidRPr="00EA752B">
        <w:rPr>
          <w:rFonts w:ascii="Times New Roman" w:hAnsi="Times New Roman" w:cs="Times New Roman"/>
          <w:sz w:val="24"/>
          <w:szCs w:val="24"/>
        </w:rPr>
        <w:tab/>
        <w:t>KİRACI</w:t>
      </w:r>
    </w:p>
    <w:sectPr w:rsidR="0053484A" w:rsidRPr="000F34E8" w:rsidSect="007A5C8F">
      <w:headerReference w:type="default" r:id="rId8"/>
      <w:footerReference w:type="even" r:id="rId9"/>
      <w:footerReference w:type="default" r:id="rId10"/>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BD8D" w14:textId="77777777" w:rsidR="00DB0FA8" w:rsidRDefault="00DB0FA8">
      <w:r>
        <w:separator/>
      </w:r>
    </w:p>
  </w:endnote>
  <w:endnote w:type="continuationSeparator" w:id="0">
    <w:p w14:paraId="0A230EBD" w14:textId="77777777" w:rsidR="00DB0FA8" w:rsidRDefault="00DB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04370C2F"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A25FCC">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25FCC">
              <w:rPr>
                <w:b/>
                <w:bCs/>
                <w:noProof/>
              </w:rPr>
              <w:t>5</w:t>
            </w:r>
            <w:r>
              <w:rPr>
                <w:b/>
                <w:bCs/>
                <w:sz w:val="24"/>
                <w:szCs w:val="24"/>
              </w:rPr>
              <w:fldChar w:fldCharType="end"/>
            </w:r>
          </w:p>
        </w:sdtContent>
      </w:sdt>
    </w:sdtContent>
  </w:sdt>
  <w:p w14:paraId="10BA958E" w14:textId="77777777" w:rsidR="00E83D09" w:rsidRDefault="00DB0FA8"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861A" w14:textId="77777777" w:rsidR="00DB0FA8" w:rsidRDefault="00DB0FA8">
      <w:r>
        <w:separator/>
      </w:r>
    </w:p>
  </w:footnote>
  <w:footnote w:type="continuationSeparator" w:id="0">
    <w:p w14:paraId="4E26CC30" w14:textId="77777777" w:rsidR="00DB0FA8" w:rsidRDefault="00DB0F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9"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0"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2D37B8"/>
    <w:multiLevelType w:val="hybridMultilevel"/>
    <w:tmpl w:val="80BAD6C2"/>
    <w:lvl w:ilvl="0" w:tplc="041F0011">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1081A"/>
    <w:multiLevelType w:val="hybridMultilevel"/>
    <w:tmpl w:val="B030BFA8"/>
    <w:lvl w:ilvl="0" w:tplc="5EF2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5"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7"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8" w15:restartNumberingAfterBreak="0">
    <w:nsid w:val="33B84FFD"/>
    <w:multiLevelType w:val="hybridMultilevel"/>
    <w:tmpl w:val="F91EA690"/>
    <w:lvl w:ilvl="0" w:tplc="E0AE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4"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5"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0B4431"/>
    <w:multiLevelType w:val="hybridMultilevel"/>
    <w:tmpl w:val="11F444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8"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9"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3"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79EA5858"/>
    <w:multiLevelType w:val="hybridMultilevel"/>
    <w:tmpl w:val="B6C089D0"/>
    <w:lvl w:ilvl="0" w:tplc="9EFE1F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40"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4"/>
  </w:num>
  <w:num w:numId="2">
    <w:abstractNumId w:val="9"/>
  </w:num>
  <w:num w:numId="3">
    <w:abstractNumId w:val="28"/>
  </w:num>
  <w:num w:numId="4">
    <w:abstractNumId w:val="14"/>
  </w:num>
  <w:num w:numId="5">
    <w:abstractNumId w:val="6"/>
  </w:num>
  <w:num w:numId="6">
    <w:abstractNumId w:val="27"/>
  </w:num>
  <w:num w:numId="7">
    <w:abstractNumId w:val="39"/>
  </w:num>
  <w:num w:numId="8">
    <w:abstractNumId w:val="8"/>
  </w:num>
  <w:num w:numId="9">
    <w:abstractNumId w:val="34"/>
  </w:num>
  <w:num w:numId="10">
    <w:abstractNumId w:val="19"/>
  </w:num>
  <w:num w:numId="11">
    <w:abstractNumId w:val="15"/>
  </w:num>
  <w:num w:numId="12">
    <w:abstractNumId w:val="33"/>
  </w:num>
  <w:num w:numId="13">
    <w:abstractNumId w:val="30"/>
  </w:num>
  <w:num w:numId="14">
    <w:abstractNumId w:val="2"/>
  </w:num>
  <w:num w:numId="15">
    <w:abstractNumId w:val="25"/>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40"/>
  </w:num>
  <w:num w:numId="26">
    <w:abstractNumId w:val="17"/>
  </w:num>
  <w:num w:numId="27">
    <w:abstractNumId w:val="22"/>
  </w:num>
  <w:num w:numId="28">
    <w:abstractNumId w:val="7"/>
  </w:num>
  <w:num w:numId="29">
    <w:abstractNumId w:val="20"/>
  </w:num>
  <w:num w:numId="30">
    <w:abstractNumId w:val="32"/>
  </w:num>
  <w:num w:numId="31">
    <w:abstractNumId w:val="23"/>
  </w:num>
  <w:num w:numId="32">
    <w:abstractNumId w:val="11"/>
  </w:num>
  <w:num w:numId="33">
    <w:abstractNumId w:val="13"/>
  </w:num>
  <w:num w:numId="34">
    <w:abstractNumId w:val="4"/>
  </w:num>
  <w:num w:numId="35">
    <w:abstractNumId w:val="3"/>
  </w:num>
  <w:num w:numId="36">
    <w:abstractNumId w:val="16"/>
  </w:num>
  <w:num w:numId="37">
    <w:abstractNumId w:val="0"/>
  </w:num>
  <w:num w:numId="38">
    <w:abstractNumId w:val="29"/>
  </w:num>
  <w:num w:numId="39">
    <w:abstractNumId w:val="26"/>
  </w:num>
  <w:num w:numId="40">
    <w:abstractNumId w:val="12"/>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2275"/>
    <w:rsid w:val="00025D04"/>
    <w:rsid w:val="000263B5"/>
    <w:rsid w:val="000365E7"/>
    <w:rsid w:val="00047126"/>
    <w:rsid w:val="000552B8"/>
    <w:rsid w:val="00056802"/>
    <w:rsid w:val="00073BB7"/>
    <w:rsid w:val="00075649"/>
    <w:rsid w:val="0008551E"/>
    <w:rsid w:val="00091BD8"/>
    <w:rsid w:val="00094DCE"/>
    <w:rsid w:val="000D2359"/>
    <w:rsid w:val="000E1D5E"/>
    <w:rsid w:val="000E4233"/>
    <w:rsid w:val="000F2F94"/>
    <w:rsid w:val="000F34E8"/>
    <w:rsid w:val="0010209B"/>
    <w:rsid w:val="00103BF1"/>
    <w:rsid w:val="00112814"/>
    <w:rsid w:val="001148C4"/>
    <w:rsid w:val="00121828"/>
    <w:rsid w:val="00124D8A"/>
    <w:rsid w:val="001300E7"/>
    <w:rsid w:val="00132A30"/>
    <w:rsid w:val="00141398"/>
    <w:rsid w:val="00174398"/>
    <w:rsid w:val="00175780"/>
    <w:rsid w:val="001823F9"/>
    <w:rsid w:val="0018260D"/>
    <w:rsid w:val="001841FB"/>
    <w:rsid w:val="001916BF"/>
    <w:rsid w:val="0019562B"/>
    <w:rsid w:val="0019595D"/>
    <w:rsid w:val="001A125B"/>
    <w:rsid w:val="001B05C4"/>
    <w:rsid w:val="001B0BEC"/>
    <w:rsid w:val="001B54D7"/>
    <w:rsid w:val="001C18AF"/>
    <w:rsid w:val="001C4B81"/>
    <w:rsid w:val="001D6B74"/>
    <w:rsid w:val="001E23C3"/>
    <w:rsid w:val="001E383C"/>
    <w:rsid w:val="001E7D66"/>
    <w:rsid w:val="001E7FB0"/>
    <w:rsid w:val="00216D34"/>
    <w:rsid w:val="00255BE8"/>
    <w:rsid w:val="00264863"/>
    <w:rsid w:val="00284B07"/>
    <w:rsid w:val="002B0980"/>
    <w:rsid w:val="002C7B0C"/>
    <w:rsid w:val="002E2A30"/>
    <w:rsid w:val="002F1580"/>
    <w:rsid w:val="002F53E4"/>
    <w:rsid w:val="002F7C21"/>
    <w:rsid w:val="00313E19"/>
    <w:rsid w:val="00341A20"/>
    <w:rsid w:val="0035229A"/>
    <w:rsid w:val="0037051E"/>
    <w:rsid w:val="00376D06"/>
    <w:rsid w:val="00384D95"/>
    <w:rsid w:val="003A1B67"/>
    <w:rsid w:val="003D1C28"/>
    <w:rsid w:val="003D2E27"/>
    <w:rsid w:val="003E11AD"/>
    <w:rsid w:val="003F0591"/>
    <w:rsid w:val="003F4FD4"/>
    <w:rsid w:val="0041230E"/>
    <w:rsid w:val="00413956"/>
    <w:rsid w:val="00430F0F"/>
    <w:rsid w:val="00434594"/>
    <w:rsid w:val="00437641"/>
    <w:rsid w:val="00442582"/>
    <w:rsid w:val="004575DD"/>
    <w:rsid w:val="00464D51"/>
    <w:rsid w:val="00490E84"/>
    <w:rsid w:val="00496957"/>
    <w:rsid w:val="004A2918"/>
    <w:rsid w:val="004B207F"/>
    <w:rsid w:val="004B3B1B"/>
    <w:rsid w:val="004D7304"/>
    <w:rsid w:val="004E35E3"/>
    <w:rsid w:val="004E3749"/>
    <w:rsid w:val="004E6241"/>
    <w:rsid w:val="00504A8F"/>
    <w:rsid w:val="0053484A"/>
    <w:rsid w:val="00540064"/>
    <w:rsid w:val="00542FE3"/>
    <w:rsid w:val="00554768"/>
    <w:rsid w:val="00561819"/>
    <w:rsid w:val="00562F77"/>
    <w:rsid w:val="00566CBC"/>
    <w:rsid w:val="005763D6"/>
    <w:rsid w:val="005A6D3D"/>
    <w:rsid w:val="005D162F"/>
    <w:rsid w:val="00630E0D"/>
    <w:rsid w:val="006331DC"/>
    <w:rsid w:val="00633ED0"/>
    <w:rsid w:val="00640142"/>
    <w:rsid w:val="006426F7"/>
    <w:rsid w:val="006675D4"/>
    <w:rsid w:val="00680E93"/>
    <w:rsid w:val="0068203B"/>
    <w:rsid w:val="00683575"/>
    <w:rsid w:val="006A7C9D"/>
    <w:rsid w:val="006C72BD"/>
    <w:rsid w:val="006E0B56"/>
    <w:rsid w:val="006E7FE3"/>
    <w:rsid w:val="006F0E96"/>
    <w:rsid w:val="006F383C"/>
    <w:rsid w:val="00706965"/>
    <w:rsid w:val="007168FB"/>
    <w:rsid w:val="00745E61"/>
    <w:rsid w:val="0079210B"/>
    <w:rsid w:val="00795F18"/>
    <w:rsid w:val="007C608A"/>
    <w:rsid w:val="008057A5"/>
    <w:rsid w:val="008231F5"/>
    <w:rsid w:val="008249D3"/>
    <w:rsid w:val="00834A3D"/>
    <w:rsid w:val="008420FE"/>
    <w:rsid w:val="00842ACF"/>
    <w:rsid w:val="00842FF1"/>
    <w:rsid w:val="00843F23"/>
    <w:rsid w:val="00886C9D"/>
    <w:rsid w:val="008A5D89"/>
    <w:rsid w:val="008E00E9"/>
    <w:rsid w:val="008E79DF"/>
    <w:rsid w:val="008F584C"/>
    <w:rsid w:val="00917B99"/>
    <w:rsid w:val="00934009"/>
    <w:rsid w:val="0094726E"/>
    <w:rsid w:val="00955692"/>
    <w:rsid w:val="0096387A"/>
    <w:rsid w:val="00971DA2"/>
    <w:rsid w:val="00980FF2"/>
    <w:rsid w:val="00983849"/>
    <w:rsid w:val="009A4E37"/>
    <w:rsid w:val="009B73E2"/>
    <w:rsid w:val="009C37BD"/>
    <w:rsid w:val="009E370D"/>
    <w:rsid w:val="009F2DBC"/>
    <w:rsid w:val="00A032BE"/>
    <w:rsid w:val="00A1231A"/>
    <w:rsid w:val="00A20FCF"/>
    <w:rsid w:val="00A25FCC"/>
    <w:rsid w:val="00A66011"/>
    <w:rsid w:val="00A84136"/>
    <w:rsid w:val="00A860F8"/>
    <w:rsid w:val="00AA0E20"/>
    <w:rsid w:val="00AC0910"/>
    <w:rsid w:val="00AC1269"/>
    <w:rsid w:val="00AE0F39"/>
    <w:rsid w:val="00AF7BCB"/>
    <w:rsid w:val="00B25BEF"/>
    <w:rsid w:val="00B27122"/>
    <w:rsid w:val="00B40C56"/>
    <w:rsid w:val="00B46C95"/>
    <w:rsid w:val="00B866E6"/>
    <w:rsid w:val="00BA6738"/>
    <w:rsid w:val="00BC5784"/>
    <w:rsid w:val="00BC5E13"/>
    <w:rsid w:val="00BE4453"/>
    <w:rsid w:val="00C044E6"/>
    <w:rsid w:val="00C045DC"/>
    <w:rsid w:val="00C25B62"/>
    <w:rsid w:val="00C25EDC"/>
    <w:rsid w:val="00C46496"/>
    <w:rsid w:val="00C476E9"/>
    <w:rsid w:val="00C9016D"/>
    <w:rsid w:val="00C90D92"/>
    <w:rsid w:val="00C923FB"/>
    <w:rsid w:val="00CC7C67"/>
    <w:rsid w:val="00CD70A7"/>
    <w:rsid w:val="00CF255A"/>
    <w:rsid w:val="00D0503A"/>
    <w:rsid w:val="00D064CA"/>
    <w:rsid w:val="00D10A67"/>
    <w:rsid w:val="00D127DD"/>
    <w:rsid w:val="00D3193F"/>
    <w:rsid w:val="00D5264A"/>
    <w:rsid w:val="00D80ADB"/>
    <w:rsid w:val="00D87238"/>
    <w:rsid w:val="00DA0ECF"/>
    <w:rsid w:val="00DA63F1"/>
    <w:rsid w:val="00DB0FA8"/>
    <w:rsid w:val="00DE1445"/>
    <w:rsid w:val="00DE2B3B"/>
    <w:rsid w:val="00E01C3C"/>
    <w:rsid w:val="00E06AAD"/>
    <w:rsid w:val="00E11298"/>
    <w:rsid w:val="00E14FE2"/>
    <w:rsid w:val="00E61964"/>
    <w:rsid w:val="00E65143"/>
    <w:rsid w:val="00E709A8"/>
    <w:rsid w:val="00E9613A"/>
    <w:rsid w:val="00E96EE7"/>
    <w:rsid w:val="00EA04D4"/>
    <w:rsid w:val="00EA752B"/>
    <w:rsid w:val="00EC1D6C"/>
    <w:rsid w:val="00ED5DBD"/>
    <w:rsid w:val="00EE3DBE"/>
    <w:rsid w:val="00F02581"/>
    <w:rsid w:val="00F04807"/>
    <w:rsid w:val="00F222DB"/>
    <w:rsid w:val="00F330BC"/>
    <w:rsid w:val="00F364EC"/>
    <w:rsid w:val="00F412BD"/>
    <w:rsid w:val="00F53458"/>
    <w:rsid w:val="00F63781"/>
    <w:rsid w:val="00F665B8"/>
    <w:rsid w:val="00F758FA"/>
    <w:rsid w:val="00F8479B"/>
    <w:rsid w:val="00FD5F05"/>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05"/>
    <w:pPr>
      <w:spacing w:after="0" w:line="240" w:lineRule="auto"/>
    </w:pPr>
    <w:rPr>
      <w:rFonts w:ascii="Calibri" w:eastAsia="Calibri" w:hAnsi="Calibri" w:cs="Arial"/>
      <w:sz w:val="20"/>
      <w:szCs w:val="20"/>
      <w:lang w:val="en-US"/>
    </w:rPr>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pPr>
    <w:rPr>
      <w:rFonts w:asciiTheme="minorHAnsi" w:eastAsiaTheme="minorHAnsi" w:hAnsiTheme="minorHAnsi" w:cstheme="minorBidi"/>
      <w:sz w:val="22"/>
      <w:szCs w:val="22"/>
      <w:lang w:val="tr-TR"/>
    </w:r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pPr>
    <w:rPr>
      <w:rFonts w:asciiTheme="minorHAnsi" w:eastAsiaTheme="minorHAnsi" w:hAnsiTheme="minorHAnsi" w:cstheme="minorBidi"/>
      <w:sz w:val="22"/>
      <w:szCs w:val="22"/>
      <w:lang w:val="tr-TR"/>
    </w:r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spacing w:after="160" w:line="259" w:lineRule="auto"/>
      <w:ind w:left="720"/>
      <w:contextualSpacing/>
    </w:pPr>
    <w:rPr>
      <w:rFonts w:asciiTheme="minorHAnsi" w:eastAsiaTheme="minorHAnsi" w:hAnsiTheme="minorHAnsi" w:cstheme="minorBidi"/>
      <w:sz w:val="22"/>
      <w:szCs w:val="22"/>
      <w:lang w:val="tr-TR"/>
    </w:r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594"/>
    <w:rPr>
      <w:sz w:val="16"/>
      <w:szCs w:val="16"/>
    </w:rPr>
  </w:style>
  <w:style w:type="paragraph" w:styleId="CommentText">
    <w:name w:val="annotation text"/>
    <w:basedOn w:val="Normal"/>
    <w:link w:val="CommentTextChar"/>
    <w:uiPriority w:val="99"/>
    <w:semiHidden/>
    <w:unhideWhenUsed/>
    <w:rsid w:val="00434594"/>
    <w:pPr>
      <w:spacing w:after="160"/>
    </w:pPr>
    <w:rPr>
      <w:rFonts w:asciiTheme="minorHAnsi" w:eastAsiaTheme="minorHAnsi" w:hAnsiTheme="minorHAnsi" w:cstheme="minorBidi"/>
      <w:lang w:val="tr-TR"/>
    </w:rPr>
  </w:style>
  <w:style w:type="character" w:customStyle="1" w:styleId="CommentTextChar">
    <w:name w:val="Comment Text Char"/>
    <w:basedOn w:val="DefaultParagraphFont"/>
    <w:link w:val="CommentText"/>
    <w:uiPriority w:val="99"/>
    <w:semiHidden/>
    <w:rsid w:val="00434594"/>
    <w:rPr>
      <w:sz w:val="20"/>
      <w:szCs w:val="20"/>
    </w:rPr>
  </w:style>
  <w:style w:type="paragraph" w:styleId="CommentSubject">
    <w:name w:val="annotation subject"/>
    <w:basedOn w:val="CommentText"/>
    <w:next w:val="CommentText"/>
    <w:link w:val="CommentSubjectChar"/>
    <w:uiPriority w:val="99"/>
    <w:semiHidden/>
    <w:unhideWhenUsed/>
    <w:rsid w:val="00434594"/>
    <w:rPr>
      <w:b/>
      <w:bCs/>
    </w:rPr>
  </w:style>
  <w:style w:type="character" w:customStyle="1" w:styleId="CommentSubjectChar">
    <w:name w:val="Comment Subject Char"/>
    <w:basedOn w:val="CommentTextChar"/>
    <w:link w:val="CommentSubject"/>
    <w:uiPriority w:val="99"/>
    <w:semiHidden/>
    <w:rsid w:val="00434594"/>
    <w:rPr>
      <w:b/>
      <w:bCs/>
      <w:sz w:val="20"/>
      <w:szCs w:val="20"/>
    </w:rPr>
  </w:style>
  <w:style w:type="paragraph" w:styleId="BalloonText">
    <w:name w:val="Balloon Text"/>
    <w:basedOn w:val="Normal"/>
    <w:link w:val="BalloonTextChar"/>
    <w:uiPriority w:val="99"/>
    <w:semiHidden/>
    <w:unhideWhenUsed/>
    <w:rsid w:val="00434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4"/>
    <w:rPr>
      <w:rFonts w:ascii="Segoe UI" w:hAnsi="Segoe UI" w:cs="Segoe UI"/>
      <w:sz w:val="18"/>
      <w:szCs w:val="18"/>
    </w:rPr>
  </w:style>
  <w:style w:type="paragraph" w:styleId="NoSpacing">
    <w:name w:val="No Spacing"/>
    <w:uiPriority w:val="1"/>
    <w:qFormat/>
    <w:rsid w:val="000F3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665592852">
      <w:bodyDiv w:val="1"/>
      <w:marLeft w:val="0"/>
      <w:marRight w:val="0"/>
      <w:marTop w:val="0"/>
      <w:marBottom w:val="0"/>
      <w:divBdr>
        <w:top w:val="none" w:sz="0" w:space="0" w:color="auto"/>
        <w:left w:val="none" w:sz="0" w:space="0" w:color="auto"/>
        <w:bottom w:val="none" w:sz="0" w:space="0" w:color="auto"/>
        <w:right w:val="none" w:sz="0" w:space="0" w:color="auto"/>
      </w:divBdr>
    </w:div>
    <w:div w:id="804280657">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4686-254A-4838-ABF6-0B3BADEB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2406</Words>
  <Characters>13716</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8</cp:revision>
  <cp:lastPrinted>2021-08-25T11:59:00Z</cp:lastPrinted>
  <dcterms:created xsi:type="dcterms:W3CDTF">2021-08-25T12:19:00Z</dcterms:created>
  <dcterms:modified xsi:type="dcterms:W3CDTF">2021-08-26T16:43:00Z</dcterms:modified>
</cp:coreProperties>
</file>