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567A3" w14:textId="5DE30E0F" w:rsidR="00F96258" w:rsidRDefault="00F96258">
      <w:r>
        <w:t>Sevgili öğrenciler,</w:t>
      </w:r>
    </w:p>
    <w:p w14:paraId="0F647939" w14:textId="747E3511" w:rsidR="00F96258" w:rsidRDefault="00F96258">
      <w:r>
        <w:t>Sizler için eğitim</w:t>
      </w:r>
      <w:r w:rsidR="00B32A69">
        <w:t xml:space="preserve"> öğretim </w:t>
      </w:r>
      <w:r>
        <w:t>sürecinde ihtiyacınız olabileceğini düşündüğümüz temel bilgileri içeren bir kılavuz hazırladık. İhtiyaç duyduğunuzda aşağıda iletilen bilgilendirmelerden faydalanabilirsiniz.</w:t>
      </w:r>
    </w:p>
    <w:p w14:paraId="0FF9D4D3" w14:textId="4DC76CB3" w:rsidR="00214F31" w:rsidRPr="00376B12" w:rsidRDefault="00F96258">
      <w:pPr>
        <w:rPr>
          <w:b/>
          <w:bCs/>
          <w:i/>
          <w:iCs/>
        </w:rPr>
      </w:pPr>
      <w:r w:rsidRPr="00376B12">
        <w:rPr>
          <w:b/>
          <w:bCs/>
          <w:i/>
          <w:iCs/>
        </w:rPr>
        <w:t xml:space="preserve">Üniversitemize ait internet, e-posta, Öğrenci Bilgi Sistemi (UBS) ve Online Eğitim Sistemi (LMS) için </w:t>
      </w:r>
      <w:bookmarkStart w:id="0" w:name="_GoBack"/>
      <w:bookmarkEnd w:id="0"/>
      <w:r w:rsidRPr="00376B12">
        <w:rPr>
          <w:b/>
          <w:bCs/>
          <w:i/>
          <w:iCs/>
        </w:rPr>
        <w:t>kullanıcı adı ve şifre oluşturma adımları için:</w:t>
      </w:r>
    </w:p>
    <w:p w14:paraId="5E61D0F4" w14:textId="3FE0390C" w:rsidR="00580BC8" w:rsidRDefault="00AE3CAA">
      <w:hyperlink r:id="rId6" w:history="1">
        <w:r w:rsidR="00214F31">
          <w:rPr>
            <w:rStyle w:val="Kpr"/>
            <w:rFonts w:ascii="Calibri" w:hAnsi="Calibri" w:cs="Calibri"/>
          </w:rPr>
          <w:t>https://antalya.edu.tr/tr/bolumler/bilgi-sistemleri-mudurlugu/icerik/ogrenci-bilgi-kilavuzu-1</w:t>
        </w:r>
      </w:hyperlink>
      <w:r w:rsidR="00A51DBB">
        <w:rPr>
          <w:rFonts w:ascii="Calibri" w:hAnsi="Calibri" w:cs="Calibri"/>
          <w:color w:val="1F497D"/>
        </w:rPr>
        <w:t xml:space="preserve"> </w:t>
      </w:r>
    </w:p>
    <w:p w14:paraId="328C9795" w14:textId="77777777" w:rsidR="00376B12" w:rsidRDefault="00376B12"/>
    <w:p w14:paraId="464DFD7B" w14:textId="6CB8AB1B" w:rsidR="00F96258" w:rsidRDefault="009221E9">
      <w:pPr>
        <w:rPr>
          <w:b/>
          <w:bCs/>
          <w:i/>
          <w:iCs/>
        </w:rPr>
      </w:pPr>
      <w:r w:rsidRPr="00376B12">
        <w:rPr>
          <w:b/>
          <w:bCs/>
          <w:i/>
          <w:iCs/>
        </w:rPr>
        <w:t>Öğrenci Bilgi Sistemi (UBS) ve ders seçimi kılavuzu için:</w:t>
      </w:r>
    </w:p>
    <w:p w14:paraId="0A4E9566" w14:textId="1A947D80" w:rsidR="009221E9" w:rsidRDefault="00AE3CAA">
      <w:hyperlink r:id="rId7" w:history="1">
        <w:r w:rsidR="00A7645B" w:rsidRPr="004E404D">
          <w:rPr>
            <w:rStyle w:val="Kpr"/>
          </w:rPr>
          <w:t>https://admin.antalya.edu.tr/files/418/OnlineOdeme_DersSecimi_OgrenciBilgiK__lavuzu.pdf</w:t>
        </w:r>
      </w:hyperlink>
    </w:p>
    <w:p w14:paraId="73CCC1D3" w14:textId="77777777" w:rsidR="00B32A69" w:rsidRDefault="00B32A69">
      <w:pPr>
        <w:rPr>
          <w:b/>
          <w:bCs/>
          <w:i/>
          <w:iCs/>
        </w:rPr>
      </w:pPr>
    </w:p>
    <w:p w14:paraId="6567398C" w14:textId="4D9F4FFF" w:rsidR="009221E9" w:rsidRPr="00376B12" w:rsidRDefault="009221E9">
      <w:pPr>
        <w:rPr>
          <w:b/>
          <w:bCs/>
          <w:i/>
          <w:iCs/>
        </w:rPr>
      </w:pPr>
      <w:r w:rsidRPr="00376B12">
        <w:rPr>
          <w:b/>
          <w:bCs/>
          <w:i/>
          <w:iCs/>
        </w:rPr>
        <w:t>Online Eğitim Sistemi (LMS) kullanım kılavuzu için:</w:t>
      </w:r>
    </w:p>
    <w:p w14:paraId="3DA34219" w14:textId="4D39B995" w:rsidR="009221E9" w:rsidRDefault="00AE3CAA">
      <w:hyperlink r:id="rId8" w:history="1">
        <w:r w:rsidR="00DF0139" w:rsidRPr="004E404D">
          <w:rPr>
            <w:rStyle w:val="Kpr"/>
          </w:rPr>
          <w:t>https://lms.antalya.edu.tr/pluginfile.php/219865/mod_resource/content/2/LMS_Ogrenci_K%C4%B1lavuzu.pdf</w:t>
        </w:r>
      </w:hyperlink>
      <w:r w:rsidR="00DF0139">
        <w:t xml:space="preserve"> </w:t>
      </w:r>
    </w:p>
    <w:p w14:paraId="2DE40012" w14:textId="77777777" w:rsidR="00B32A69" w:rsidRDefault="00B32A69"/>
    <w:p w14:paraId="1373851B" w14:textId="1134B3D7" w:rsidR="009221E9" w:rsidRDefault="009221E9">
      <w:r>
        <w:t xml:space="preserve">Ders kayıtları akademik takvime göre yapılmaktadır. Eğitim öğretim süresince akademik takvimi takip etmeniz beklenmektedir. </w:t>
      </w:r>
    </w:p>
    <w:p w14:paraId="33892AFF" w14:textId="67D8BBB1" w:rsidR="009221E9" w:rsidRDefault="009221E9">
      <w:r w:rsidRPr="005720EF">
        <w:rPr>
          <w:b/>
          <w:bCs/>
          <w:i/>
          <w:iCs/>
        </w:rPr>
        <w:t>Akademik Takvim:</w:t>
      </w:r>
      <w:r>
        <w:t xml:space="preserve"> </w:t>
      </w:r>
      <w:hyperlink r:id="rId9" w:history="1">
        <w:r w:rsidR="005720EF" w:rsidRPr="004E404D">
          <w:rPr>
            <w:rStyle w:val="Kpr"/>
          </w:rPr>
          <w:t>https://antalya.edu.tr/tr/akademik-takvim</w:t>
        </w:r>
      </w:hyperlink>
      <w:r w:rsidR="005720EF">
        <w:t xml:space="preserve"> </w:t>
      </w:r>
    </w:p>
    <w:p w14:paraId="723EE296" w14:textId="77777777" w:rsidR="009221E9" w:rsidRDefault="009221E9"/>
    <w:p w14:paraId="76DC5F60" w14:textId="779E5608" w:rsidR="009221E9" w:rsidRDefault="009221E9">
      <w:r>
        <w:t xml:space="preserve">Ders </w:t>
      </w:r>
      <w:r w:rsidR="00250601">
        <w:t>seçimlerinizi</w:t>
      </w:r>
      <w:r>
        <w:t xml:space="preserve"> sistemde yer alan müfredata uygun olarak yapmanız gerekmektedir. </w:t>
      </w:r>
      <w:r w:rsidR="00A95B83">
        <w:t>D</w:t>
      </w:r>
      <w:r>
        <w:t xml:space="preserve">ers seçimi yapmadan önce müfredata ve ders içeriklerine dair bilgileri incelemenizi öneririz. </w:t>
      </w:r>
    </w:p>
    <w:p w14:paraId="72DBF6EA" w14:textId="77777777" w:rsidR="00F234FD" w:rsidRDefault="009221E9">
      <w:r>
        <w:t>Ders içerikleri:</w:t>
      </w:r>
      <w:r w:rsidR="00D666EF">
        <w:t xml:space="preserve"> </w:t>
      </w:r>
    </w:p>
    <w:p w14:paraId="1AF30F39" w14:textId="75053567" w:rsidR="009221E9" w:rsidRDefault="00AE3CAA">
      <w:hyperlink r:id="rId10" w:history="1">
        <w:r w:rsidR="00646B92" w:rsidRPr="005A78A2">
          <w:rPr>
            <w:rStyle w:val="Kpr"/>
          </w:rPr>
          <w:t>https://antalya.edu.tr/tr/fakulte-ve-enstituler/bolumler/psikoloji/icerik/ders-icerikleri-2</w:t>
        </w:r>
      </w:hyperlink>
      <w:r w:rsidR="00D666EF">
        <w:t xml:space="preserve"> </w:t>
      </w:r>
    </w:p>
    <w:p w14:paraId="4BECC1E5" w14:textId="2ED6A990" w:rsidR="009221E9" w:rsidRDefault="009221E9">
      <w:r>
        <w:t>Ders müfredatı:</w:t>
      </w:r>
    </w:p>
    <w:p w14:paraId="67921ADE" w14:textId="3B5C8095" w:rsidR="009221E9" w:rsidRDefault="009221E9">
      <w:r>
        <w:t xml:space="preserve"> </w:t>
      </w:r>
      <w:r w:rsidR="0006204E">
        <w:t>2022 yılı öncesi:</w:t>
      </w:r>
    </w:p>
    <w:p w14:paraId="12FEF4D7" w14:textId="465CB43F" w:rsidR="0006204E" w:rsidRDefault="00AE3CAA">
      <w:hyperlink r:id="rId11" w:history="1">
        <w:r w:rsidR="0006204E" w:rsidRPr="005666C0">
          <w:rPr>
            <w:rStyle w:val="Kpr"/>
          </w:rPr>
          <w:t>https://antalya.edu.tr/tr/fakulte-ve-enstituler/bolumler/psikoloji/icerik/ders-mufredati/2022-yili-oncesi</w:t>
        </w:r>
      </w:hyperlink>
    </w:p>
    <w:p w14:paraId="4CFF75D2" w14:textId="3FEDDE2F" w:rsidR="0006204E" w:rsidRDefault="0006204E">
      <w:r>
        <w:t>2022 yılı sonrası:</w:t>
      </w:r>
    </w:p>
    <w:p w14:paraId="6AB1CB81" w14:textId="2E5CF4A8" w:rsidR="00F96258" w:rsidRDefault="00AE3CAA">
      <w:hyperlink r:id="rId12" w:history="1">
        <w:r w:rsidR="0006204E" w:rsidRPr="005666C0">
          <w:rPr>
            <w:rStyle w:val="Kpr"/>
          </w:rPr>
          <w:t>https://antalya.edu.tr/tr/fakulte-ve-enstituler/bolumler/psikoloji/icerik/ders-mufredati/2022-yili-sonrasi</w:t>
        </w:r>
      </w:hyperlink>
    </w:p>
    <w:sectPr w:rsidR="00F9625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59091" w14:textId="77777777" w:rsidR="0032585B" w:rsidRDefault="0032585B" w:rsidP="006A751A">
      <w:pPr>
        <w:spacing w:after="0" w:line="240" w:lineRule="auto"/>
      </w:pPr>
      <w:r>
        <w:separator/>
      </w:r>
    </w:p>
  </w:endnote>
  <w:endnote w:type="continuationSeparator" w:id="0">
    <w:p w14:paraId="665092ED" w14:textId="77777777" w:rsidR="0032585B" w:rsidRDefault="0032585B" w:rsidP="006A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92DC" w14:textId="77777777" w:rsidR="006A751A" w:rsidRDefault="006A751A" w:rsidP="006A751A">
    <w:pPr>
      <w:pStyle w:val="AltBilgi"/>
    </w:pPr>
    <w:r>
      <w:t xml:space="preserve">Form </w:t>
    </w:r>
    <w:proofErr w:type="gramStart"/>
    <w:r>
      <w:t>No:ÜY</w:t>
    </w:r>
    <w:proofErr w:type="gramEnd"/>
    <w:r>
      <w:t>-FR-0014 Yayın Tarihi:31.08.2018 Değ.No:0 Değ. Tarihi:-</w:t>
    </w:r>
  </w:p>
  <w:p w14:paraId="0AE0543F" w14:textId="77777777" w:rsidR="006A751A" w:rsidRDefault="006A75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7C853" w14:textId="77777777" w:rsidR="0032585B" w:rsidRDefault="0032585B" w:rsidP="006A751A">
      <w:pPr>
        <w:spacing w:after="0" w:line="240" w:lineRule="auto"/>
      </w:pPr>
      <w:r>
        <w:separator/>
      </w:r>
    </w:p>
  </w:footnote>
  <w:footnote w:type="continuationSeparator" w:id="0">
    <w:p w14:paraId="5750E94F" w14:textId="77777777" w:rsidR="0032585B" w:rsidRDefault="0032585B" w:rsidP="006A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  <w:gridCol w:w="2975"/>
      <w:gridCol w:w="1556"/>
      <w:gridCol w:w="2266"/>
    </w:tblGrid>
    <w:tr w:rsidR="006A751A" w:rsidRPr="00E51297" w14:paraId="33355231" w14:textId="77777777" w:rsidTr="00A6450B">
      <w:trPr>
        <w:trHeight w:val="803"/>
      </w:trPr>
      <w:tc>
        <w:tcPr>
          <w:tcW w:w="2265" w:type="dxa"/>
          <w:vMerge w:val="restart"/>
          <w:shd w:val="clear" w:color="auto" w:fill="auto"/>
        </w:tcPr>
        <w:p w14:paraId="65983787" w14:textId="3212F7A2" w:rsidR="006A751A" w:rsidRPr="00E51297" w:rsidRDefault="006A751A" w:rsidP="006A751A">
          <w:r>
            <w:rPr>
              <w:noProof/>
              <w:lang w:eastAsia="tr-TR"/>
            </w:rPr>
            <w:t xml:space="preserve">      </w:t>
          </w:r>
          <w:r>
            <w:rPr>
              <w:noProof/>
              <w:lang w:eastAsia="tr-TR"/>
            </w:rPr>
            <w:drawing>
              <wp:inline distT="0" distB="0" distL="0" distR="0" wp14:anchorId="3758D2B5" wp14:editId="104494F3">
                <wp:extent cx="800100" cy="800100"/>
                <wp:effectExtent l="0" t="0" r="0" b="0"/>
                <wp:docPr id="3" name="Resim 3" descr="a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dxa"/>
          <w:vMerge w:val="restart"/>
          <w:shd w:val="clear" w:color="auto" w:fill="auto"/>
          <w:vAlign w:val="center"/>
        </w:tcPr>
        <w:p w14:paraId="55B0D407" w14:textId="77777777" w:rsidR="006A751A" w:rsidRPr="006A751A" w:rsidRDefault="006A751A" w:rsidP="006A751A">
          <w:pPr>
            <w:spacing w:after="24"/>
            <w:ind w:left="40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</w:pPr>
          <w:r w:rsidRPr="006A751A">
            <w:rPr>
              <w:rFonts w:ascii="Times New Roman" w:eastAsia="Times New Roman" w:hAnsi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T.C. </w:t>
          </w:r>
        </w:p>
        <w:p w14:paraId="7BC30055" w14:textId="77777777" w:rsidR="006A751A" w:rsidRPr="006A751A" w:rsidRDefault="006A751A" w:rsidP="006A751A">
          <w:pPr>
            <w:spacing w:after="9"/>
            <w:ind w:left="40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</w:pPr>
          <w:r w:rsidRPr="006A751A">
            <w:rPr>
              <w:rFonts w:ascii="Times New Roman" w:eastAsia="Times New Roman" w:hAnsi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ANTALYA BİLİM ÜNİVERSİTESİ </w:t>
          </w:r>
        </w:p>
        <w:p w14:paraId="02F0BD63" w14:textId="77777777" w:rsidR="006A751A" w:rsidRPr="006A751A" w:rsidRDefault="006A751A" w:rsidP="006A751A">
          <w:pPr>
            <w:spacing w:after="64"/>
            <w:ind w:left="38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</w:pPr>
          <w:r w:rsidRPr="006A751A">
            <w:rPr>
              <w:rFonts w:ascii="Times New Roman" w:eastAsia="Times New Roman" w:hAnsi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İKTİSADİ, İDARİ VE SOSYAL BİLİMLER FAKÜLTESİ </w:t>
          </w:r>
        </w:p>
        <w:p w14:paraId="689E1FDB" w14:textId="22003FA3" w:rsidR="006A751A" w:rsidRDefault="006A751A" w:rsidP="006A751A">
          <w:pPr>
            <w:spacing w:after="64"/>
            <w:ind w:left="38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</w:pPr>
          <w:r w:rsidRPr="006A751A">
            <w:rPr>
              <w:rFonts w:ascii="Times New Roman" w:eastAsia="Times New Roman" w:hAnsi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PSİKOLOJİ BÖLÜMÜ </w:t>
          </w:r>
        </w:p>
        <w:p w14:paraId="7E961465" w14:textId="0BFCCBDF" w:rsidR="00267B4D" w:rsidRPr="006A751A" w:rsidRDefault="00267B4D" w:rsidP="006A751A">
          <w:pPr>
            <w:spacing w:after="64"/>
            <w:ind w:left="38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>ÖĞRENCİ EL KİTABI</w:t>
          </w:r>
        </w:p>
        <w:p w14:paraId="28AE3363" w14:textId="77777777" w:rsidR="006A751A" w:rsidRPr="00297328" w:rsidRDefault="006A751A" w:rsidP="006A751A">
          <w:pPr>
            <w:pStyle w:val="Balk1"/>
            <w:spacing w:line="276" w:lineRule="auto"/>
            <w:jc w:val="center"/>
            <w:rPr>
              <w:b w:val="0"/>
              <w:bCs w:val="0"/>
            </w:rPr>
          </w:pPr>
        </w:p>
      </w:tc>
      <w:tc>
        <w:tcPr>
          <w:tcW w:w="1556" w:type="dxa"/>
          <w:shd w:val="clear" w:color="auto" w:fill="auto"/>
          <w:vAlign w:val="center"/>
        </w:tcPr>
        <w:p w14:paraId="3DF614C9" w14:textId="77777777" w:rsidR="006A751A" w:rsidRPr="00297328" w:rsidRDefault="006A751A" w:rsidP="006A751A">
          <w:pPr>
            <w:jc w:val="center"/>
            <w:rPr>
              <w:b/>
              <w:bCs/>
            </w:rPr>
          </w:pPr>
        </w:p>
        <w:p w14:paraId="24884939" w14:textId="77777777" w:rsidR="006A751A" w:rsidRPr="00297328" w:rsidRDefault="006A751A" w:rsidP="006A751A">
          <w:pPr>
            <w:jc w:val="center"/>
            <w:rPr>
              <w:b/>
              <w:bCs/>
            </w:rPr>
          </w:pPr>
          <w:r w:rsidRPr="00297328">
            <w:rPr>
              <w:b/>
              <w:bCs/>
            </w:rPr>
            <w:t>Doküman kodu</w:t>
          </w:r>
        </w:p>
      </w:tc>
      <w:tc>
        <w:tcPr>
          <w:tcW w:w="2266" w:type="dxa"/>
          <w:shd w:val="clear" w:color="auto" w:fill="auto"/>
        </w:tcPr>
        <w:p w14:paraId="1B6DE042" w14:textId="77777777" w:rsidR="006A751A" w:rsidRDefault="006A751A" w:rsidP="006A751A"/>
        <w:p w14:paraId="61410191" w14:textId="0A7446EB" w:rsidR="006A751A" w:rsidRDefault="006A751A" w:rsidP="006A751A">
          <w:r>
            <w:t xml:space="preserve">      PS-EK-0001</w:t>
          </w:r>
        </w:p>
        <w:p w14:paraId="15E5FD5B" w14:textId="77777777" w:rsidR="006A751A" w:rsidRPr="00E51297" w:rsidRDefault="006A751A" w:rsidP="006A751A"/>
      </w:tc>
    </w:tr>
    <w:tr w:rsidR="006A751A" w:rsidRPr="00E51297" w14:paraId="43E5768A" w14:textId="77777777" w:rsidTr="00A6450B">
      <w:trPr>
        <w:trHeight w:val="802"/>
      </w:trPr>
      <w:tc>
        <w:tcPr>
          <w:tcW w:w="2265" w:type="dxa"/>
          <w:vMerge/>
          <w:shd w:val="clear" w:color="auto" w:fill="auto"/>
        </w:tcPr>
        <w:p w14:paraId="1F9EFC3E" w14:textId="77777777" w:rsidR="006A751A" w:rsidRPr="00E51297" w:rsidRDefault="006A751A" w:rsidP="006A751A">
          <w:pPr>
            <w:rPr>
              <w:noProof/>
            </w:rPr>
          </w:pPr>
        </w:p>
      </w:tc>
      <w:tc>
        <w:tcPr>
          <w:tcW w:w="2975" w:type="dxa"/>
          <w:vMerge/>
          <w:shd w:val="clear" w:color="auto" w:fill="auto"/>
          <w:vAlign w:val="center"/>
        </w:tcPr>
        <w:p w14:paraId="313F9337" w14:textId="77777777" w:rsidR="006A751A" w:rsidRPr="00297328" w:rsidRDefault="006A751A" w:rsidP="006A751A">
          <w:pPr>
            <w:jc w:val="center"/>
            <w:rPr>
              <w:b/>
              <w:bCs/>
              <w:sz w:val="36"/>
              <w:szCs w:val="36"/>
            </w:rPr>
          </w:pPr>
        </w:p>
      </w:tc>
      <w:tc>
        <w:tcPr>
          <w:tcW w:w="1556" w:type="dxa"/>
          <w:shd w:val="clear" w:color="auto" w:fill="auto"/>
          <w:vAlign w:val="center"/>
        </w:tcPr>
        <w:p w14:paraId="6EFF83C3" w14:textId="77777777" w:rsidR="006A751A" w:rsidRPr="00297328" w:rsidRDefault="006A751A" w:rsidP="006A751A">
          <w:pPr>
            <w:jc w:val="center"/>
            <w:rPr>
              <w:b/>
              <w:bCs/>
            </w:rPr>
          </w:pPr>
          <w:r w:rsidRPr="00297328">
            <w:rPr>
              <w:b/>
              <w:bCs/>
            </w:rPr>
            <w:t>Sayfa No</w:t>
          </w:r>
        </w:p>
      </w:tc>
      <w:tc>
        <w:tcPr>
          <w:tcW w:w="2266" w:type="dxa"/>
          <w:shd w:val="clear" w:color="auto" w:fill="auto"/>
          <w:vAlign w:val="center"/>
        </w:tcPr>
        <w:p w14:paraId="5B6EC76D" w14:textId="1ECEE8AD" w:rsidR="006A751A" w:rsidRPr="00E51297" w:rsidRDefault="006A751A" w:rsidP="006A751A">
          <w:r>
            <w:t xml:space="preserve">           1</w:t>
          </w:r>
        </w:p>
      </w:tc>
    </w:tr>
  </w:tbl>
  <w:p w14:paraId="262D8DF0" w14:textId="77777777" w:rsidR="006A751A" w:rsidRDefault="006A751A" w:rsidP="006A75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58"/>
    <w:rsid w:val="00011A7A"/>
    <w:rsid w:val="0006204E"/>
    <w:rsid w:val="00214F31"/>
    <w:rsid w:val="00250601"/>
    <w:rsid w:val="00267B4D"/>
    <w:rsid w:val="002A5075"/>
    <w:rsid w:val="0032585B"/>
    <w:rsid w:val="00376B12"/>
    <w:rsid w:val="005720EF"/>
    <w:rsid w:val="00580BC8"/>
    <w:rsid w:val="00606190"/>
    <w:rsid w:val="00646B92"/>
    <w:rsid w:val="006A751A"/>
    <w:rsid w:val="00750F4C"/>
    <w:rsid w:val="007C33FC"/>
    <w:rsid w:val="009221E9"/>
    <w:rsid w:val="00A51DBB"/>
    <w:rsid w:val="00A7645B"/>
    <w:rsid w:val="00A95B83"/>
    <w:rsid w:val="00AE3CAA"/>
    <w:rsid w:val="00B32A69"/>
    <w:rsid w:val="00BA47B1"/>
    <w:rsid w:val="00CD04BF"/>
    <w:rsid w:val="00D666EF"/>
    <w:rsid w:val="00DF0139"/>
    <w:rsid w:val="00F234FD"/>
    <w:rsid w:val="00F9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BF640"/>
  <w15:chartTrackingRefBased/>
  <w15:docId w15:val="{251B5901-11AB-4FF6-BBEF-62C07F7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6A75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/>
      <w:kern w:val="0"/>
      <w:sz w:val="24"/>
      <w:szCs w:val="24"/>
      <w:lang w:val="en-GB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14F31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F013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11A7A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A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751A"/>
  </w:style>
  <w:style w:type="paragraph" w:styleId="AltBilgi">
    <w:name w:val="footer"/>
    <w:basedOn w:val="Normal"/>
    <w:link w:val="AltBilgiChar"/>
    <w:uiPriority w:val="99"/>
    <w:unhideWhenUsed/>
    <w:rsid w:val="006A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751A"/>
  </w:style>
  <w:style w:type="character" w:customStyle="1" w:styleId="Balk1Char">
    <w:name w:val="Başlık 1 Char"/>
    <w:basedOn w:val="VarsaylanParagrafYazTipi"/>
    <w:link w:val="Balk1"/>
    <w:uiPriority w:val="99"/>
    <w:rsid w:val="006A751A"/>
    <w:rPr>
      <w:rFonts w:ascii="Times New Roman" w:eastAsia="Times New Roman" w:hAnsi="Times New Roman" w:cs="Times New Roman"/>
      <w:b/>
      <w:bCs/>
      <w:noProof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antalya.edu.tr/pluginfile.php/219865/mod_resource/content/2/LMS_Ogrenci_K%C4%B1lavuzu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min.antalya.edu.tr/files/418/OnlineOdeme_DersSecimi_OgrenciBilgiK__lavuzu.pdf" TargetMode="External"/><Relationship Id="rId12" Type="http://schemas.openxmlformats.org/officeDocument/2006/relationships/hyperlink" Target="https://antalya.edu.tr/tr/fakulte-ve-enstituler/bolumler/psikoloji/icerik/ders-mufredati/2022-yili-sonras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ntalya.edu.tr/tr/bolumler/bilgi-sistemleri-mudurlugu/icerik/ogrenci-bilgi-kilavuzu-1" TargetMode="External"/><Relationship Id="rId11" Type="http://schemas.openxmlformats.org/officeDocument/2006/relationships/hyperlink" Target="https://antalya.edu.tr/tr/fakulte-ve-enstituler/bolumler/psikoloji/icerik/ders-mufredati/2022-yili-onces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antalya.edu.tr/tr/fakulte-ve-enstituler/bolumler/psikoloji/icerik/ders-icerikleri-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ntalya.edu.tr/tr/akademik-takvi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KURU</dc:creator>
  <cp:keywords/>
  <dc:description/>
  <cp:lastModifiedBy>Onur Ünver</cp:lastModifiedBy>
  <cp:revision>6</cp:revision>
  <dcterms:created xsi:type="dcterms:W3CDTF">2024-03-14T07:30:00Z</dcterms:created>
  <dcterms:modified xsi:type="dcterms:W3CDTF">2025-06-04T13:31:00Z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ce87764a14f66ddef636ca17fa3f59dfdcafbf664ed89407c561b541c4d89f63</vt:lpwstr>
  </property>
</Properties>
</file>